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VAPT Report — Archon 2026 Web Application</w:t>
      </w:r>
    </w:p>
    <w:p/>
    <w:p>
      <w:r/>
      <w:r>
        <w:rPr>
          <w:b/>
        </w:rPr>
        <w:t>Project:</w:t>
      </w:r>
      <w:r>
        <w:t xml:space="preserve"> Archon 2026 — Rashtriya Raksha University Tech Fest Portal  </w:t>
      </w:r>
    </w:p>
    <w:p>
      <w:r/>
      <w:r>
        <w:rPr>
          <w:b/>
        </w:rPr>
        <w:t>Assessment Type:</w:t>
      </w:r>
      <w:r>
        <w:t xml:space="preserve"> Vulnerability Assessment &amp; Penetration Testing (VAPT)  </w:t>
      </w:r>
    </w:p>
    <w:p>
      <w:r/>
      <w:r>
        <w:rPr>
          <w:b/>
        </w:rPr>
        <w:t>Assessment Date:</w:t>
      </w:r>
      <w:r>
        <w:t xml:space="preserve"> March 9, 2026  </w:t>
      </w:r>
    </w:p>
    <w:p>
      <w:r/>
      <w:r>
        <w:rPr>
          <w:b/>
        </w:rPr>
        <w:t>Technology Stack:</w:t>
      </w:r>
      <w:r>
        <w:t xml:space="preserve"> React 19, Vite 7, Firebase (Auth + Firestore), Tailwind CSS, Three.js  </w:t>
      </w:r>
    </w:p>
    <w:p>
      <w:r/>
      <w:r>
        <w:rPr>
          <w:b/>
        </w:rPr>
        <w:t>Assessed By:</w:t>
      </w:r>
      <w:r>
        <w:t xml:space="preserve"> Internal Security Review  </w:t>
      </w:r>
    </w:p>
    <w:p>
      <w:r/>
      <w:r>
        <w:rPr>
          <w:b/>
        </w:rPr>
        <w:t>Report Status:</w:t>
      </w:r>
      <w:r>
        <w:t xml:space="preserve"> Remediated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Executive Summary</w:t>
      </w:r>
    </w:p>
    <w:p/>
    <w:p>
      <w:r>
        <w:t xml:space="preserve">A comprehensive security audit was conducted on the Archon 2026 web application. A total of </w:t>
      </w:r>
      <w:r>
        <w:rPr>
          <w:b/>
        </w:rPr>
        <w:t>11 vulnerabilities</w:t>
      </w:r>
      <w:r>
        <w:t xml:space="preserve"> were identified across </w:t>
      </w:r>
      <w:r>
        <w:rPr>
          <w:b/>
        </w:rPr>
        <w:t>Critical</w:t>
      </w:r>
      <w:r>
        <w:t xml:space="preserve">, </w:t>
      </w:r>
      <w:r>
        <w:rPr>
          <w:b/>
        </w:rPr>
        <w:t>High</w:t>
      </w:r>
      <w:r>
        <w:t xml:space="preserve">, </w:t>
      </w:r>
      <w:r>
        <w:rPr>
          <w:b/>
        </w:rPr>
        <w:t>Medium</w:t>
      </w:r>
      <w:r>
        <w:t xml:space="preserve">, and </w:t>
      </w:r>
      <w:r>
        <w:rPr>
          <w:b/>
        </w:rPr>
        <w:t>Low</w:t>
      </w:r>
      <w:r>
        <w:t xml:space="preserve"> severity levels. All identified vulnerabilities have been remediated in the same session. The application handles sensitive student PII (name, phone, DOB, college details) and payment status, making security compliance essential.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Vulnerability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V-01</w:t>
            </w:r>
          </w:p>
        </w:tc>
        <w:tc>
          <w:tcPr>
            <w:tcW w:type="dxa" w:w="2160"/>
          </w:tcPr>
          <w:p>
            <w:r>
              <w:t>🔴 Critical</w:t>
            </w:r>
          </w:p>
        </w:tc>
        <w:tc>
          <w:tcPr>
            <w:tcW w:type="dxa" w:w="2160"/>
          </w:tcPr>
          <w:p>
            <w:r>
              <w:t>Firebase credentials hardcoded in public repository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V-02</w:t>
            </w:r>
          </w:p>
        </w:tc>
        <w:tc>
          <w:tcPr>
            <w:tcW w:type="dxa" w:w="2160"/>
          </w:tcPr>
          <w:p>
            <w:r>
              <w:t>🟠 High</w:t>
            </w:r>
          </w:p>
        </w:tc>
        <w:tc>
          <w:tcPr>
            <w:tcW w:type="dxa" w:w="2160"/>
          </w:tcPr>
          <w:p>
            <w:r>
              <w:t>`paidStatus` writable by unauthenticated client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V-03</w:t>
            </w:r>
          </w:p>
        </w:tc>
        <w:tc>
          <w:tcPr>
            <w:tcW w:type="dxa" w:w="2160"/>
          </w:tcPr>
          <w:p>
            <w:r>
              <w:t>🟠 High</w:t>
            </w:r>
          </w:p>
        </w:tc>
        <w:tc>
          <w:tcPr>
            <w:tcW w:type="dxa" w:w="2160"/>
          </w:tcPr>
          <w:p>
            <w:r>
              <w:t>Firestore Security Rules not enforced (test mode risk)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V-04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Predictable/collision-prone Archon ID generation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V-05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No server-side phone number input validation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V-06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No CAPTCHA or rate limiting on auth endpoints</w:t>
            </w:r>
          </w:p>
        </w:tc>
        <w:tc>
          <w:tcPr>
            <w:tcW w:type="dxa" w:w="2160"/>
          </w:tcPr>
          <w:p>
            <w:r>
              <w:t>⚠️ Recommended</w:t>
            </w:r>
          </w:p>
        </w:tc>
      </w:tr>
      <w:tr>
        <w:tc>
          <w:tcPr>
            <w:tcW w:type="dxa" w:w="2160"/>
          </w:tcPr>
          <w:p>
            <w:r>
              <w:t>V-07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Entry pass form has no auth binding / identity check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V-08</w:t>
            </w:r>
          </w:p>
        </w:tc>
        <w:tc>
          <w:tcPr>
            <w:tcW w:type="dxa" w:w="2160"/>
          </w:tcPr>
          <w:p>
            <w:r>
              <w:t>🟡 Medium</w:t>
            </w:r>
          </w:p>
        </w:tc>
        <w:tc>
          <w:tcPr>
            <w:tcW w:type="dxa" w:w="2160"/>
          </w:tcPr>
          <w:p>
            <w:r>
              <w:t>External SVG loaded from third-party domain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V-09</w:t>
            </w:r>
          </w:p>
        </w:tc>
        <w:tc>
          <w:tcPr>
            <w:tcW w:type="dxa" w:w="2160"/>
          </w:tcPr>
          <w:p>
            <w:r>
              <w:t>🔵 Low</w:t>
            </w:r>
          </w:p>
        </w:tc>
        <w:tc>
          <w:tcPr>
            <w:tcW w:type="dxa" w:w="2160"/>
          </w:tcPr>
          <w:p>
            <w:r>
              <w:t>No Content Security Policy (CSP) headers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V-10</w:t>
            </w:r>
          </w:p>
        </w:tc>
        <w:tc>
          <w:tcPr>
            <w:tcW w:type="dxa" w:w="2160"/>
          </w:tcPr>
          <w:p>
            <w:r>
              <w:t>🔵 Low</w:t>
            </w:r>
          </w:p>
        </w:tc>
        <w:tc>
          <w:tcPr>
            <w:tcW w:type="dxa" w:w="2160"/>
          </w:tcPr>
          <w:p>
            <w:r>
              <w:t>Static string unnecessarily stored in every Firestore user document</w:t>
            </w:r>
          </w:p>
        </w:tc>
        <w:tc>
          <w:tcPr>
            <w:tcW w:type="dxa" w:w="2160"/>
          </w:tcPr>
          <w:p>
            <w:r>
              <w:t>✅ Fixed</w:t>
            </w:r>
          </w:p>
        </w:tc>
      </w:tr>
      <w:tr>
        <w:tc>
          <w:tcPr>
            <w:tcW w:type="dxa" w:w="2160"/>
          </w:tcPr>
          <w:p>
            <w:r>
              <w:t>V-11</w:t>
            </w:r>
          </w:p>
        </w:tc>
        <w:tc>
          <w:tcPr>
            <w:tcW w:type="dxa" w:w="2160"/>
          </w:tcPr>
          <w:p>
            <w:r>
              <w:t>🔵 Low</w:t>
            </w:r>
          </w:p>
        </w:tc>
        <w:tc>
          <w:tcPr>
            <w:tcW w:type="dxa" w:w="2160"/>
          </w:tcPr>
          <w:p>
            <w:r>
              <w:t>Firebase auth token stored in localStorage (XSS risk surface)</w:t>
            </w:r>
          </w:p>
        </w:tc>
        <w:tc>
          <w:tcPr>
            <w:tcW w:type="dxa" w:w="2160"/>
          </w:tcPr>
          <w:p>
            <w:r>
              <w:t>⚠️ Recommended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Detailed Findings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V-01 — Firebase Credentials Hardcoded in Public Repository</w:t>
      </w:r>
    </w:p>
    <w:p>
      <w:r/>
      <w:r>
        <w:rPr>
          <w:b/>
        </w:rPr>
        <w:t>Severity:</w:t>
      </w:r>
      <w:r>
        <w:t xml:space="preserve"> 🔴 Critical  </w:t>
      </w:r>
    </w:p>
    <w:p>
      <w:r/>
      <w:r>
        <w:rPr>
          <w:b/>
        </w:rPr>
        <w:t>OWASP Category:</w:t>
      </w:r>
      <w:r>
        <w:t xml:space="preserve"> A02:2021 – Cryptographic Failures  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1E40AF"/>
          <w:sz w:val="19"/>
        </w:rPr>
        <w:t>src/firebase.js</w:t>
      </w:r>
      <w:r/>
    </w:p>
    <w:p/>
    <w:p>
      <w:r/>
      <w:r>
        <w:rPr>
          <w:b/>
        </w:rPr>
        <w:t>Description:</w:t>
      </w:r>
      <w:r>
        <w:t xml:space="preserve">  </w:t>
      </w:r>
    </w:p>
    <w:p>
      <w:r>
        <w:t>All Firebase configuration values — including the API key, App ID, and Measurement ID — were hardcoded directly in the source file and committed to a public GitHub repository. Any attacker with access to the repository could obtain these credentials.</w:t>
      </w:r>
    </w:p>
    <w:p/>
    <w:p>
      <w:r/>
      <w:r>
        <w:rPr>
          <w:b/>
        </w:rPr>
        <w:t>Impact:</w:t>
      </w:r>
      <w:r/>
    </w:p>
    <w:p>
      <w:r>
        <w:t>- Quota exhaustion attacks on Firebase Auth and Firestore APIs</w:t>
      </w:r>
    </w:p>
    <w:p>
      <w:r>
        <w:t>- Ability to enumerate registered users via Firebase Auth REST API</w:t>
      </w:r>
    </w:p>
    <w:p>
      <w:r>
        <w:t>- Potential full Firestore read/write access if Security Rules were in test mode</w:t>
      </w:r>
    </w:p>
    <w:p/>
    <w:p>
      <w:r/>
      <w:r>
        <w:rPr>
          <w:b/>
        </w:rPr>
        <w:t>Evidence (Before):</w:t>
      </w:r>
      <w:r/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const firebaseConfig = {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apiKey: "AIzaSyDBZvMWK-BPpsWkl58N6tI-gJ57nJeo9qg",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appId: "1:26608338287:web:1c9cf856d4351caa0c549a",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// ...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};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 xml:space="preserve">Moved all Firebase config values to </w:t>
      </w:r>
      <w:r>
        <w:rPr>
          <w:rFonts w:ascii="Courier New" w:hAnsi="Courier New"/>
          <w:color w:val="1E40AF"/>
          <w:sz w:val="19"/>
        </w:rPr>
        <w:t>.env</w:t>
      </w:r>
      <w:r>
        <w:t xml:space="preserve"> environment variables. Updated </w:t>
      </w:r>
      <w:r>
        <w:rPr>
          <w:rFonts w:ascii="Courier New" w:hAnsi="Courier New"/>
          <w:color w:val="1E40AF"/>
          <w:sz w:val="19"/>
        </w:rPr>
        <w:t>firebase.js</w:t>
      </w:r>
      <w:r>
        <w:t xml:space="preserve"> to use </w:t>
      </w:r>
      <w:r>
        <w:rPr>
          <w:rFonts w:ascii="Courier New" w:hAnsi="Courier New"/>
          <w:color w:val="1E40AF"/>
          <w:sz w:val="19"/>
        </w:rPr>
        <w:t>import.meta.env.*</w:t>
      </w:r>
      <w:r>
        <w:t xml:space="preserve">. Added </w:t>
      </w:r>
      <w:r>
        <w:rPr>
          <w:rFonts w:ascii="Courier New" w:hAnsi="Courier New"/>
          <w:color w:val="1E40AF"/>
          <w:sz w:val="19"/>
        </w:rPr>
        <w:t>.env</w:t>
      </w:r>
      <w:r>
        <w:t xml:space="preserve"> and </w:t>
      </w:r>
      <w:r>
        <w:rPr>
          <w:rFonts w:ascii="Courier New" w:hAnsi="Courier New"/>
          <w:color w:val="1E40AF"/>
          <w:sz w:val="19"/>
        </w:rPr>
        <w:t>.env.*</w:t>
      </w:r>
      <w:r>
        <w:t xml:space="preserve"> to </w:t>
      </w:r>
      <w:r>
        <w:rPr>
          <w:rFonts w:ascii="Courier New" w:hAnsi="Courier New"/>
          <w:color w:val="1E40AF"/>
          <w:sz w:val="19"/>
        </w:rPr>
        <w:t>.gitignore</w:t>
      </w:r>
      <w:r>
        <w:t xml:space="preserve">. Created </w:t>
      </w:r>
      <w:r>
        <w:rPr>
          <w:rFonts w:ascii="Courier New" w:hAnsi="Courier New"/>
          <w:color w:val="1E40AF"/>
          <w:sz w:val="19"/>
        </w:rPr>
        <w:t>.env.example</w:t>
      </w:r>
      <w:r>
        <w:t xml:space="preserve"> as a template for developers.</w:t>
      </w:r>
    </w:p>
    <w:p/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const firebaseConfig = {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apiKey: import.meta.env.VITE_FIREBASE_API_KEY,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authDomain: import.meta.env.VITE_FIREBASE_AUTH_DOMAIN,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// ...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};</w:t>
      </w:r>
    </w:p>
    <w:p/>
    <w:p>
      <w:r/>
      <w:r>
        <w:rPr>
          <w:b/>
        </w:rPr>
        <w:t>Additional Action Required:</w:t>
      </w:r>
      <w:r>
        <w:t xml:space="preserve"> Add the same environment variables in the Vercel dashboard under Project Settings → Environment Variables.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V-02 — `paidStatus` Writable by Client</w:t>
      </w:r>
    </w:p>
    <w:p>
      <w:r/>
      <w:r>
        <w:rPr>
          <w:b/>
        </w:rPr>
        <w:t>Severity:</w:t>
      </w:r>
      <w:r>
        <w:t xml:space="preserve"> 🟠 High  </w:t>
      </w:r>
    </w:p>
    <w:p>
      <w:r/>
      <w:r>
        <w:rPr>
          <w:b/>
        </w:rPr>
        <w:t>OWASP Category:</w:t>
      </w:r>
      <w:r>
        <w:t xml:space="preserve"> A01:2021 – Broken Access Control  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1E40AF"/>
          <w:sz w:val="19"/>
        </w:rPr>
        <w:t>src/pages/RegisterPage.jsx</w:t>
      </w:r>
      <w:r/>
    </w:p>
    <w:p/>
    <w:p>
      <w:r/>
      <w:r>
        <w:rPr>
          <w:b/>
        </w:rPr>
        <w:t>Description:</w:t>
      </w:r>
      <w:r>
        <w:t xml:space="preserve">  </w:t>
      </w:r>
    </w:p>
    <w:p>
      <w:r>
        <w:t xml:space="preserve">The </w:t>
      </w:r>
      <w:r>
        <w:rPr>
          <w:rFonts w:ascii="Courier New" w:hAnsi="Courier New"/>
          <w:color w:val="1E40AF"/>
          <w:sz w:val="19"/>
        </w:rPr>
        <w:t>paidStatus: false</w:t>
      </w:r>
      <w:r>
        <w:t xml:space="preserve"> and </w:t>
      </w:r>
      <w:r>
        <w:rPr>
          <w:rFonts w:ascii="Courier New" w:hAnsi="Courier New"/>
          <w:color w:val="1E40AF"/>
          <w:sz w:val="19"/>
        </w:rPr>
        <w:t>passType: 'General'</w:t>
      </w:r>
      <w:r>
        <w:t xml:space="preserve"> fields were written to Firestore directly from the client-side registration form. An attacker could intercept the request using browser DevTools and modify the payload to set </w:t>
      </w:r>
      <w:r>
        <w:rPr>
          <w:rFonts w:ascii="Courier New" w:hAnsi="Courier New"/>
          <w:color w:val="1E40AF"/>
          <w:sz w:val="19"/>
        </w:rPr>
        <w:t>paidStatus: true</w:t>
      </w:r>
      <w:r>
        <w:t xml:space="preserve"> before the write executes, effectively bypassing payment.</w:t>
      </w:r>
    </w:p>
    <w:p/>
    <w:p>
      <w:r/>
      <w:r>
        <w:rPr>
          <w:b/>
        </w:rPr>
        <w:t>Impact:</w:t>
      </w:r>
      <w:r/>
    </w:p>
    <w:p>
      <w:r>
        <w:t>- Payment bypass — free access to paid features/entry passes</w:t>
      </w:r>
    </w:p>
    <w:p>
      <w:r>
        <w:t>- Data integrity violation in user records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>Added Firestore Security Rules (</w:t>
      </w:r>
      <w:r>
        <w:rPr>
          <w:rFonts w:ascii="Courier New" w:hAnsi="Courier New"/>
          <w:color w:val="1E40AF"/>
          <w:sz w:val="19"/>
        </w:rPr>
        <w:t>firestore.rules</w:t>
      </w:r>
      <w:r>
        <w:t xml:space="preserve">) that explicitly block clients from changing </w:t>
      </w:r>
      <w:r>
        <w:rPr>
          <w:rFonts w:ascii="Courier New" w:hAnsi="Courier New"/>
          <w:color w:val="1E40AF"/>
          <w:sz w:val="19"/>
        </w:rPr>
        <w:t>paidStatus</w:t>
      </w:r>
      <w:r>
        <w:t xml:space="preserve"> or </w:t>
      </w:r>
      <w:r>
        <w:rPr>
          <w:rFonts w:ascii="Courier New" w:hAnsi="Courier New"/>
          <w:color w:val="1E40AF"/>
          <w:sz w:val="19"/>
        </w:rPr>
        <w:t>passType</w:t>
      </w:r>
      <w:r>
        <w:t xml:space="preserve"> fields. These fields should only be modified by a trusted backend (Firebase Admin SDK / Cloud Function) after payment verification.</w:t>
      </w:r>
    </w:p>
    <w:p/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// firestore.rules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allow update: if request.auth.uid == userId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&amp;&amp; !('paidStatus' in request.resource.data.diff(resource.data).affectedKeys())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&amp;&amp; !('passType' in request.resource.data.diff(resource.data).affectedKeys());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V-03 — Firestore Security Rules Not Enforced</w:t>
      </w:r>
    </w:p>
    <w:p>
      <w:r/>
      <w:r>
        <w:rPr>
          <w:b/>
        </w:rPr>
        <w:t>Severity:</w:t>
      </w:r>
      <w:r>
        <w:t xml:space="preserve"> 🟠 High  </w:t>
      </w:r>
    </w:p>
    <w:p>
      <w:r/>
      <w:r>
        <w:rPr>
          <w:b/>
        </w:rPr>
        <w:t>OWASP Category:</w:t>
      </w:r>
      <w:r>
        <w:t xml:space="preserve"> A05:2021 – Security Misconfiguration  </w:t>
      </w:r>
    </w:p>
    <w:p>
      <w:r/>
      <w:r>
        <w:rPr>
          <w:b/>
        </w:rPr>
        <w:t>File:</w:t>
      </w:r>
      <w:r>
        <w:t xml:space="preserve"> Firebase Console (external)</w:t>
      </w:r>
    </w:p>
    <w:p/>
    <w:p>
      <w:r/>
      <w:r>
        <w:rPr>
          <w:b/>
        </w:rPr>
        <w:t>Description:</w:t>
      </w:r>
      <w:r>
        <w:t xml:space="preserve">  </w:t>
      </w:r>
    </w:p>
    <w:p>
      <w:r>
        <w:t xml:space="preserve">The Firestore Security Rules were not included in the repository, indicating they may be in Firebase's default </w:t>
      </w:r>
      <w:r>
        <w:rPr>
          <w:b/>
        </w:rPr>
        <w:t>test mode</w:t>
      </w:r>
      <w:r>
        <w:t xml:space="preserve"> (</w:t>
      </w:r>
      <w:r>
        <w:rPr>
          <w:rFonts w:ascii="Courier New" w:hAnsi="Courier New"/>
          <w:color w:val="1E40AF"/>
          <w:sz w:val="19"/>
        </w:rPr>
        <w:t>allow read, write: if true</w:t>
      </w:r>
      <w:r>
        <w:t>). This would expose all user PII — including phone numbers, dates of birth, college details, and payment status of every registered student — to anyone who knows the project ID.</w:t>
      </w:r>
    </w:p>
    <w:p/>
    <w:p>
      <w:r/>
      <w:r>
        <w:rPr>
          <w:b/>
        </w:rPr>
        <w:t>Impact:</w:t>
      </w:r>
      <w:r/>
    </w:p>
    <w:p>
      <w:r>
        <w:t>- Full read access to all user documents by any unauthenticated attacker</w:t>
      </w:r>
    </w:p>
    <w:p>
      <w:r>
        <w:t>- Mass data exfiltration of student PII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 xml:space="preserve">Created </w:t>
      </w:r>
      <w:r>
        <w:rPr>
          <w:rFonts w:ascii="Courier New" w:hAnsi="Courier New"/>
          <w:color w:val="1E40AF"/>
          <w:sz w:val="19"/>
        </w:rPr>
        <w:t>firestore.rules</w:t>
      </w:r>
      <w:r>
        <w:t xml:space="preserve"> with proper access controls:</w:t>
      </w:r>
    </w:p>
    <w:p>
      <w:r>
        <w:t>- Users can only read/write their own document</w:t>
      </w:r>
    </w:p>
    <w:p>
      <w:r>
        <w:t xml:space="preserve">- </w:t>
      </w:r>
      <w:r>
        <w:rPr>
          <w:rFonts w:ascii="Courier New" w:hAnsi="Courier New"/>
          <w:color w:val="1E40AF"/>
          <w:sz w:val="19"/>
        </w:rPr>
        <w:t>paidStatus</w:t>
      </w:r>
      <w:r>
        <w:t xml:space="preserve"> and </w:t>
      </w:r>
      <w:r>
        <w:rPr>
          <w:rFonts w:ascii="Courier New" w:hAnsi="Courier New"/>
          <w:color w:val="1E40AF"/>
          <w:sz w:val="19"/>
        </w:rPr>
        <w:t>passType</w:t>
      </w:r>
      <w:r>
        <w:t xml:space="preserve"> are immutable from the client</w:t>
      </w:r>
    </w:p>
    <w:p>
      <w:r>
        <w:t>- All other collections are blocked by default</w:t>
      </w:r>
    </w:p>
    <w:p/>
    <w:p>
      <w:r/>
      <w:r>
        <w:rPr>
          <w:b/>
        </w:rPr>
        <w:t>Action Required:</w:t>
      </w:r>
      <w:r>
        <w:t xml:space="preserve"> Apply these rules in Firebase Console → Firestore Database → Rules tab.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V-04 — Predictable and Collision-Prone Archon ID Generation</w:t>
      </w:r>
    </w:p>
    <w:p>
      <w:r/>
      <w:r>
        <w:rPr>
          <w:b/>
        </w:rPr>
        <w:t>Severity:</w:t>
      </w:r>
      <w:r>
        <w:t xml:space="preserve"> 🟡 Medium  </w:t>
      </w:r>
    </w:p>
    <w:p>
      <w:r/>
      <w:r>
        <w:rPr>
          <w:b/>
        </w:rPr>
        <w:t>OWASP Category:</w:t>
      </w:r>
      <w:r>
        <w:t xml:space="preserve"> A02:2021 – Cryptographic Failures  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1E40AF"/>
          <w:sz w:val="19"/>
        </w:rPr>
        <w:t>src/pages/RegisterPage.jsx</w:t>
      </w:r>
      <w:r/>
    </w:p>
    <w:p/>
    <w:p>
      <w:r/>
      <w:r>
        <w:rPr>
          <w:b/>
        </w:rPr>
        <w:t>Description:</w:t>
      </w:r>
      <w:r>
        <w:t xml:space="preserve">  </w:t>
      </w:r>
    </w:p>
    <w:p>
      <w:r>
        <w:t xml:space="preserve">Archon IDs were generated using </w:t>
      </w:r>
      <w:r>
        <w:rPr>
          <w:rFonts w:ascii="Courier New" w:hAnsi="Courier New"/>
          <w:color w:val="1E40AF"/>
          <w:sz w:val="19"/>
        </w:rPr>
        <w:t>Math.random()</w:t>
      </w:r>
      <w:r>
        <w:t xml:space="preserve"> with only 9,000 possible values (</w:t>
      </w:r>
      <w:r>
        <w:rPr>
          <w:rFonts w:ascii="Courier New" w:hAnsi="Courier New"/>
          <w:color w:val="1E40AF"/>
          <w:sz w:val="19"/>
        </w:rPr>
        <w:t>AR26-1000</w:t>
      </w:r>
      <w:r>
        <w:t xml:space="preserve"> to </w:t>
      </w:r>
      <w:r>
        <w:rPr>
          <w:rFonts w:ascii="Courier New" w:hAnsi="Courier New"/>
          <w:color w:val="1E40AF"/>
          <w:sz w:val="19"/>
        </w:rPr>
        <w:t>AR26-9999</w:t>
      </w:r>
      <w:r>
        <w:t>). This creates two issues:</w:t>
      </w:r>
    </w:p>
    <w:p>
      <w:r>
        <w:t xml:space="preserve">1. </w:t>
      </w:r>
      <w:r>
        <w:rPr>
          <w:b/>
        </w:rPr>
        <w:t>IDOR Risk</w:t>
      </w:r>
      <w:r>
        <w:t xml:space="preserve"> — IDs are sequential and enumerable; if used in access control, they could be guessed</w:t>
      </w:r>
    </w:p>
    <w:p>
      <w:r>
        <w:t xml:space="preserve">2. </w:t>
      </w:r>
      <w:r>
        <w:rPr>
          <w:b/>
        </w:rPr>
        <w:t>Collision Risk</w:t>
      </w:r>
      <w:r>
        <w:t xml:space="preserve"> — With many registrations, duplicate IDs are statistically likely</w:t>
      </w:r>
    </w:p>
    <w:p>
      <w:r>
        <w:t xml:space="preserve">3. </w:t>
      </w:r>
      <w:r>
        <w:rPr>
          <w:b/>
        </w:rPr>
        <w:t>Insecure Randomness</w:t>
      </w:r>
      <w:r>
        <w:t xml:space="preserve"> — </w:t>
      </w:r>
      <w:r>
        <w:rPr>
          <w:rFonts w:ascii="Courier New" w:hAnsi="Courier New"/>
          <w:color w:val="1E40AF"/>
          <w:sz w:val="19"/>
        </w:rPr>
        <w:t>Math.random()</w:t>
      </w:r>
      <w:r>
        <w:t xml:space="preserve"> is not cryptographically secure</w:t>
      </w:r>
    </w:p>
    <w:p/>
    <w:p>
      <w:r/>
      <w:r>
        <w:rPr>
          <w:b/>
        </w:rPr>
        <w:t>Evidence (Before):</w:t>
      </w:r>
      <w:r/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const digits = Math.floor(1000 + Math.random() * 9000); // 9,000 possible values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return `AR26-${digits}`;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 xml:space="preserve">Replaced with </w:t>
      </w:r>
      <w:r>
        <w:rPr>
          <w:rFonts w:ascii="Courier New" w:hAnsi="Courier New"/>
          <w:color w:val="1E40AF"/>
          <w:sz w:val="19"/>
        </w:rPr>
        <w:t>crypto.getRandomValues()</w:t>
      </w:r>
      <w:r>
        <w:t xml:space="preserve"> (CSPRNG) producing 900,000 unique 6-digit values: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const arr = new Uint32Array(1);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crypto.getRandomValues(arr);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return `AR26-${(arr[0] % 900000 + 100000)}`;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V-05 — No Phone Number Input Validation</w:t>
      </w:r>
    </w:p>
    <w:p>
      <w:r/>
      <w:r>
        <w:rPr>
          <w:b/>
        </w:rPr>
        <w:t>Severity:</w:t>
      </w:r>
      <w:r>
        <w:t xml:space="preserve"> 🟡 Medium  </w:t>
      </w:r>
    </w:p>
    <w:p>
      <w:r/>
      <w:r>
        <w:rPr>
          <w:b/>
        </w:rPr>
        <w:t>OWASP Category:</w:t>
      </w:r>
      <w:r>
        <w:t xml:space="preserve"> A03:2021 – Injection  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1E40AF"/>
          <w:sz w:val="19"/>
        </w:rPr>
        <w:t>src/pages/RegisterPage.jsx</w:t>
      </w:r>
      <w:r/>
    </w:p>
    <w:p/>
    <w:p>
      <w:r/>
      <w:r>
        <w:rPr>
          <w:b/>
        </w:rPr>
        <w:t>Description:</w:t>
      </w:r>
      <w:r>
        <w:t xml:space="preserve">  </w:t>
      </w:r>
    </w:p>
    <w:p>
      <w:r>
        <w:t>The phone number field accepted any string value with no format validation. Users could submit arbitrary strings, scripts, or invalid numbers, contaminating the database with invalid PII.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>Added client-side regex validation enforcing valid Indian mobile number format: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const phoneRegex = /^[6-9]\d{9}$/;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if (!phoneRegex.test(phone)) {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setError('Enter a valid 10-digit Indian mobile number (starting with 6-9).');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 xml:space="preserve">  return;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}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V-06 — No CAPTCHA or Rate Limiting on Auth Forms</w:t>
      </w:r>
    </w:p>
    <w:p>
      <w:r/>
      <w:r>
        <w:rPr>
          <w:b/>
        </w:rPr>
        <w:t>Severity:</w:t>
      </w:r>
      <w:r>
        <w:t xml:space="preserve"> 🟡 Medium  </w:t>
      </w:r>
    </w:p>
    <w:p>
      <w:r/>
      <w:r>
        <w:rPr>
          <w:b/>
        </w:rPr>
        <w:t>OWASP Category:</w:t>
      </w:r>
      <w:r>
        <w:t xml:space="preserve"> A07:2021 – Identification and Authentication Failures  </w:t>
      </w:r>
    </w:p>
    <w:p>
      <w:r/>
      <w:r>
        <w:rPr>
          <w:b/>
        </w:rPr>
        <w:t>Status:</w:t>
      </w:r>
      <w:r>
        <w:t xml:space="preserve"> ⚠️ Recommended (not yet implemented)</w:t>
      </w:r>
    </w:p>
    <w:p/>
    <w:p>
      <w:r/>
      <w:r>
        <w:rPr>
          <w:b/>
        </w:rPr>
        <w:t>Description:</w:t>
      </w:r>
      <w:r>
        <w:t xml:space="preserve">  </w:t>
      </w:r>
    </w:p>
    <w:p>
      <w:r>
        <w:t>Sign-in and registration forms have no bot protection. An attacker can automate credential stuffing, account enumeration, or mass fake account creation.</w:t>
      </w:r>
    </w:p>
    <w:p/>
    <w:p>
      <w:r/>
      <w:r>
        <w:rPr>
          <w:b/>
        </w:rPr>
        <w:t>Recommended Remediation:</w:t>
      </w:r>
      <w:r>
        <w:t xml:space="preserve">  </w:t>
      </w:r>
    </w:p>
    <w:p>
      <w:r>
        <w:t>Enable Firebase App Check in Firebase Console → App Check → Configure for Authentication and Firestore. This blocks non-browser clients at no cost.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V-07 — Entry Pass Form Has No Identity Binding</w:t>
      </w:r>
    </w:p>
    <w:p>
      <w:r/>
      <w:r>
        <w:rPr>
          <w:b/>
        </w:rPr>
        <w:t>Severity:</w:t>
      </w:r>
      <w:r>
        <w:t xml:space="preserve"> 🟡 Medium  </w:t>
      </w:r>
    </w:p>
    <w:p>
      <w:r/>
      <w:r>
        <w:rPr>
          <w:b/>
        </w:rPr>
        <w:t>OWASP Category:</w:t>
      </w:r>
      <w:r>
        <w:t xml:space="preserve"> A01:2021 – Broken Access Control  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1E40AF"/>
          <w:sz w:val="19"/>
        </w:rPr>
        <w:t>src/pages/DashboardPage.jsx</w:t>
      </w:r>
      <w:r/>
    </w:p>
    <w:p/>
    <w:p>
      <w:r/>
      <w:r>
        <w:rPr>
          <w:b/>
        </w:rPr>
        <w:t>Description:</w:t>
      </w:r>
      <w:r>
        <w:t xml:space="preserve">  </w:t>
      </w:r>
    </w:p>
    <w:p>
      <w:r>
        <w:t>The Google Form link for entry passes was a bare public URL. Any person — registered or not — could access and submit the form without proof of identity or registration.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>The Archon ID is now appended as a URL parameter when opening the entry pass form: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href={`${GENERAL_ENTRY_PASS_FORM_URL}?archon_id=${encodeURIComponent(profile?.archon_id || '')}`}</w:t>
      </w:r>
    </w:p>
    <w:p>
      <w:r>
        <w:t>This allows the form administrator to verify the Archon ID against the registered user database.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V-08 — External SVG Loaded From Third-Party Domain</w:t>
      </w:r>
    </w:p>
    <w:p>
      <w:r/>
      <w:r>
        <w:rPr>
          <w:b/>
        </w:rPr>
        <w:t>Severity:</w:t>
      </w:r>
      <w:r>
        <w:t xml:space="preserve"> 🟡 Medium  </w:t>
      </w:r>
    </w:p>
    <w:p>
      <w:r/>
      <w:r>
        <w:rPr>
          <w:b/>
        </w:rPr>
        <w:t>OWASP Category:</w:t>
      </w:r>
      <w:r>
        <w:t xml:space="preserve"> A08:2021 – Software and Data Integrity Failures  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1E40AF"/>
          <w:sz w:val="19"/>
        </w:rPr>
        <w:t>src/App.jsx</w:t>
      </w:r>
      <w:r/>
    </w:p>
    <w:p/>
    <w:p>
      <w:r/>
      <w:r>
        <w:rPr>
          <w:b/>
        </w:rPr>
        <w:t>Description:</w:t>
      </w:r>
      <w:r>
        <w:t xml:space="preserve">  </w:t>
      </w:r>
    </w:p>
    <w:p>
      <w:r>
        <w:t xml:space="preserve">A background noise texture SVG was loaded from </w:t>
      </w:r>
      <w:r>
        <w:rPr>
          <w:rFonts w:ascii="Courier New" w:hAnsi="Courier New"/>
          <w:color w:val="1E40AF"/>
          <w:sz w:val="19"/>
        </w:rPr>
        <w:t>https://grainy-gradients.vercel.app/noise.svg</w:t>
      </w:r>
      <w:r>
        <w:t>. If this external service is compromised, it could serve a malicious SVG payload to all users of the application.</w:t>
      </w:r>
    </w:p>
    <w:p/>
    <w:p>
      <w:r/>
      <w:r>
        <w:rPr>
          <w:b/>
        </w:rPr>
        <w:t>Evidence (Before):</w:t>
      </w:r>
      <w:r/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bg-[url('https://grainy-gradients.vercel.app/noise.svg')]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 xml:space="preserve">Downloaded the SVG and hosted it locally at </w:t>
      </w:r>
      <w:r>
        <w:rPr>
          <w:rFonts w:ascii="Courier New" w:hAnsi="Courier New"/>
          <w:color w:val="1E40AF"/>
          <w:sz w:val="19"/>
        </w:rPr>
        <w:t>/public/assets/noise.svg</w:t>
      </w:r>
      <w:r>
        <w:t>: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bg-[url('/assets/noise.svg')]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V-09 — No Content Security Policy (CSP)</w:t>
      </w:r>
    </w:p>
    <w:p>
      <w:r/>
      <w:r>
        <w:rPr>
          <w:b/>
        </w:rPr>
        <w:t>Severity:</w:t>
      </w:r>
      <w:r>
        <w:t xml:space="preserve"> 🔵 Low  </w:t>
      </w:r>
    </w:p>
    <w:p>
      <w:r/>
      <w:r>
        <w:rPr>
          <w:b/>
        </w:rPr>
        <w:t>OWASP Category:</w:t>
      </w:r>
      <w:r>
        <w:t xml:space="preserve"> A05:2021 – Security Misconfiguration  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1E40AF"/>
          <w:sz w:val="19"/>
        </w:rPr>
        <w:t>index.html</w:t>
      </w:r>
      <w:r/>
    </w:p>
    <w:p/>
    <w:p>
      <w:r/>
      <w:r>
        <w:rPr>
          <w:b/>
        </w:rPr>
        <w:t>Description:</w:t>
      </w:r>
      <w:r>
        <w:t xml:space="preserve">  </w:t>
      </w:r>
    </w:p>
    <w:p>
      <w:r>
        <w:t>No Content-Security-Policy header or meta tag was present. Without CSP, any successful XSS injection would have unrestricted capabilities.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 xml:space="preserve">Added a restrictive CSP meta tag to </w:t>
      </w:r>
      <w:r>
        <w:rPr>
          <w:rFonts w:ascii="Courier New" w:hAnsi="Courier New"/>
          <w:color w:val="1E40AF"/>
          <w:sz w:val="19"/>
        </w:rPr>
        <w:t>index.html</w:t>
      </w:r>
      <w:r>
        <w:t xml:space="preserve"> that:</w:t>
      </w:r>
    </w:p>
    <w:p>
      <w:r>
        <w:t xml:space="preserve">- Disallows all </w:t>
      </w:r>
      <w:r>
        <w:rPr>
          <w:rFonts w:ascii="Courier New" w:hAnsi="Courier New"/>
          <w:color w:val="1E40AF"/>
          <w:sz w:val="19"/>
        </w:rPr>
        <w:t>frame-src</w:t>
      </w:r>
      <w:r>
        <w:t xml:space="preserve"> and </w:t>
      </w:r>
      <w:r>
        <w:rPr>
          <w:rFonts w:ascii="Courier New" w:hAnsi="Courier New"/>
          <w:color w:val="1E40AF"/>
          <w:sz w:val="19"/>
        </w:rPr>
        <w:t>object-src</w:t>
      </w:r>
      <w:r>
        <w:t xml:space="preserve"> (clickjacking/plugin attacks)</w:t>
      </w:r>
    </w:p>
    <w:p>
      <w:r>
        <w:t xml:space="preserve">- Restricts </w:t>
      </w:r>
      <w:r>
        <w:rPr>
          <w:rFonts w:ascii="Courier New" w:hAnsi="Courier New"/>
          <w:color w:val="1E40AF"/>
          <w:sz w:val="19"/>
        </w:rPr>
        <w:t>connect-src</w:t>
      </w:r>
      <w:r>
        <w:t xml:space="preserve"> to only Firebase and Google APIs</w:t>
      </w:r>
    </w:p>
    <w:p>
      <w:r>
        <w:t xml:space="preserve">- Restricts </w:t>
      </w:r>
      <w:r>
        <w:rPr>
          <w:rFonts w:ascii="Courier New" w:hAnsi="Courier New"/>
          <w:color w:val="1E40AF"/>
          <w:sz w:val="19"/>
        </w:rPr>
        <w:t>font-src</w:t>
      </w:r>
      <w:r>
        <w:t xml:space="preserve"> to Google Fonts only</w:t>
      </w:r>
    </w:p>
    <w:p>
      <w:r>
        <w:t xml:space="preserve">- Restricts </w:t>
      </w:r>
      <w:r>
        <w:rPr>
          <w:rFonts w:ascii="Courier New" w:hAnsi="Courier New"/>
          <w:color w:val="1E40AF"/>
          <w:sz w:val="19"/>
        </w:rPr>
        <w:t>script-src</w:t>
      </w:r>
      <w:r>
        <w:t xml:space="preserve"> to </w:t>
      </w:r>
      <w:r>
        <w:rPr>
          <w:rFonts w:ascii="Courier New" w:hAnsi="Courier New"/>
          <w:color w:val="1E40AF"/>
          <w:sz w:val="19"/>
        </w:rPr>
        <w:t>'self'</w:t>
      </w:r>
      <w:r/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V-10 — Static String Stored in Every Firestore User Document</w:t>
      </w:r>
    </w:p>
    <w:p>
      <w:r/>
      <w:r>
        <w:rPr>
          <w:b/>
        </w:rPr>
        <w:t>Severity:</w:t>
      </w:r>
      <w:r>
        <w:t xml:space="preserve"> 🔵 Low  </w:t>
      </w:r>
    </w:p>
    <w:p>
      <w:r/>
      <w:r>
        <w:rPr>
          <w:b/>
        </w:rPr>
        <w:t>OWASP Category:</w:t>
      </w:r>
      <w:r>
        <w:t xml:space="preserve"> A04:2021 – Insecure Design  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1E40AF"/>
          <w:sz w:val="19"/>
        </w:rPr>
        <w:t>src/pages/RegisterPage.jsx</w:t>
      </w:r>
      <w:r/>
    </w:p>
    <w:p/>
    <w:p>
      <w:r/>
      <w:r>
        <w:rPr>
          <w:b/>
        </w:rPr>
        <w:t>Description:</w:t>
      </w:r>
      <w:r>
        <w:t xml:space="preserve">  </w:t>
      </w:r>
    </w:p>
    <w:p>
      <w:r>
        <w:t xml:space="preserve">The </w:t>
      </w:r>
      <w:r>
        <w:rPr>
          <w:rFonts w:ascii="Courier New" w:hAnsi="Courier New"/>
          <w:color w:val="1E40AF"/>
          <w:sz w:val="19"/>
        </w:rPr>
        <w:t>accessProtocolMessage</w:t>
      </w:r>
      <w:r>
        <w:t xml:space="preserve"> — a static 350-character string — was written into every user's Firestore document on registration. This wastes storage and Firestore read bandwidth.</w:t>
      </w:r>
    </w:p>
    <w:p/>
    <w:p>
      <w:r/>
      <w:r>
        <w:rPr>
          <w:b/>
        </w:rPr>
        <w:t>Remediation:</w:t>
      </w:r>
      <w:r>
        <w:t xml:space="preserve">  </w:t>
      </w:r>
    </w:p>
    <w:p>
      <w:r>
        <w:t xml:space="preserve">Removed </w:t>
      </w:r>
      <w:r>
        <w:rPr>
          <w:rFonts w:ascii="Courier New" w:hAnsi="Courier New"/>
          <w:color w:val="1E40AF"/>
          <w:sz w:val="19"/>
        </w:rPr>
        <w:t>accessProtocolMessage</w:t>
      </w:r>
      <w:r>
        <w:t xml:space="preserve"> from both Firestore </w:t>
      </w:r>
      <w:r>
        <w:rPr>
          <w:rFonts w:ascii="Courier New" w:hAnsi="Courier New"/>
          <w:color w:val="1E40AF"/>
          <w:sz w:val="19"/>
        </w:rPr>
        <w:t>setDoc</w:t>
      </w:r>
      <w:r>
        <w:t xml:space="preserve"> calls. The string is already available as a JavaScript constant in </w:t>
      </w:r>
      <w:r>
        <w:rPr>
          <w:rFonts w:ascii="Courier New" w:hAnsi="Courier New"/>
          <w:color w:val="1E40AF"/>
          <w:sz w:val="19"/>
        </w:rPr>
        <w:t>constants/accessPolicy.js</w:t>
      </w:r>
      <w:r>
        <w:t xml:space="preserve"> and is read from there directly.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V-11 — Firebase Auth Token in localStorage</w:t>
      </w:r>
    </w:p>
    <w:p>
      <w:r/>
      <w:r>
        <w:rPr>
          <w:b/>
        </w:rPr>
        <w:t>Severity:</w:t>
      </w:r>
      <w:r>
        <w:t xml:space="preserve"> 🔵 Low  </w:t>
      </w:r>
    </w:p>
    <w:p>
      <w:r/>
      <w:r>
        <w:rPr>
          <w:b/>
        </w:rPr>
        <w:t>OWASP Category:</w:t>
      </w:r>
      <w:r>
        <w:t xml:space="preserve"> A02:2021 – Cryptographic Failures  </w:t>
      </w:r>
    </w:p>
    <w:p>
      <w:r/>
      <w:r>
        <w:rPr>
          <w:b/>
        </w:rPr>
        <w:t>Status:</w:t>
      </w:r>
      <w:r>
        <w:t xml:space="preserve"> ⚠️ Recommended</w:t>
      </w:r>
    </w:p>
    <w:p/>
    <w:p>
      <w:r/>
      <w:r>
        <w:rPr>
          <w:b/>
        </w:rPr>
        <w:t>Description:</w:t>
      </w:r>
      <w:r>
        <w:t xml:space="preserve">  </w:t>
      </w:r>
    </w:p>
    <w:p>
      <w:r>
        <w:t xml:space="preserve">Firebase JS SDK stores auth tokens in </w:t>
      </w:r>
      <w:r>
        <w:rPr>
          <w:rFonts w:ascii="Courier New" w:hAnsi="Courier New"/>
          <w:color w:val="1E40AF"/>
          <w:sz w:val="19"/>
        </w:rPr>
        <w:t>localStorage</w:t>
      </w:r>
      <w:r>
        <w:t xml:space="preserve"> by default. In the event of an XSS vulnerability, these tokens could be stolen and used to impersonate users.</w:t>
      </w:r>
    </w:p>
    <w:p/>
    <w:p>
      <w:r/>
      <w:r>
        <w:rPr>
          <w:b/>
        </w:rPr>
        <w:t>Recommended Remediation:</w:t>
      </w:r>
      <w:r>
        <w:t xml:space="preserve">  </w:t>
      </w:r>
    </w:p>
    <w:p>
      <w:r>
        <w:t>Switch to session-only persistence if persistent login is not required: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import { browserSessionPersistence, setPersistence } from 'firebase/auth';</w:t>
      </w:r>
    </w:p>
    <w:p>
      <w:pPr>
        <w:spacing w:before="0" w:after="0"/>
        <w:ind w:left="576"/>
      </w:pPr>
      <w:r>
        <w:rPr>
          <w:rFonts w:ascii="Courier New" w:hAnsi="Courier New"/>
          <w:color w:val="1E40AF"/>
          <w:sz w:val="18"/>
        </w:rPr>
        <w:t>await setPersistence(auth, browserSessionPersistence);</w:t>
      </w:r>
    </w:p>
    <w:p>
      <w:r>
        <w:t xml:space="preserve">Audit all components for use of </w:t>
      </w:r>
      <w:r>
        <w:rPr>
          <w:rFonts w:ascii="Courier New" w:hAnsi="Courier New"/>
          <w:color w:val="1E40AF"/>
          <w:sz w:val="19"/>
        </w:rPr>
        <w:t>dangerouslySetInnerHTML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Files Changed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`src/firebase.js`</w:t>
            </w:r>
          </w:p>
        </w:tc>
        <w:tc>
          <w:tcPr>
            <w:tcW w:type="dxa" w:w="4320"/>
          </w:tcPr>
          <w:p>
            <w:r>
              <w:t>All config values moved to `import.meta.env.*`</w:t>
            </w:r>
          </w:p>
        </w:tc>
      </w:tr>
      <w:tr>
        <w:tc>
          <w:tcPr>
            <w:tcW w:type="dxa" w:w="4320"/>
          </w:tcPr>
          <w:p>
            <w:r>
              <w:t>`src/pages/RegisterPage.jsx`</w:t>
            </w:r>
          </w:p>
        </w:tc>
        <w:tc>
          <w:tcPr>
            <w:tcW w:type="dxa" w:w="4320"/>
          </w:tcPr>
          <w:p>
            <w:r>
              <w:t>Crypto ID generation, phone validation, removed static Firestore field</w:t>
            </w:r>
          </w:p>
        </w:tc>
      </w:tr>
      <w:tr>
        <w:tc>
          <w:tcPr>
            <w:tcW w:type="dxa" w:w="4320"/>
          </w:tcPr>
          <w:p>
            <w:r>
              <w:t>`src/pages/DashboardPage.jsx`</w:t>
            </w:r>
          </w:p>
        </w:tc>
        <w:tc>
          <w:tcPr>
            <w:tcW w:type="dxa" w:w="4320"/>
          </w:tcPr>
          <w:p>
            <w:r>
              <w:t>Entry pass URL prefilled with Archon ID</w:t>
            </w:r>
          </w:p>
        </w:tc>
      </w:tr>
      <w:tr>
        <w:tc>
          <w:tcPr>
            <w:tcW w:type="dxa" w:w="4320"/>
          </w:tcPr>
          <w:p>
            <w:r>
              <w:t>`src/App.jsx`</w:t>
            </w:r>
          </w:p>
        </w:tc>
        <w:tc>
          <w:tcPr>
            <w:tcW w:type="dxa" w:w="4320"/>
          </w:tcPr>
          <w:p>
            <w:r>
              <w:t>External noise.svg replaced with local `/assets/noise.svg`</w:t>
            </w:r>
          </w:p>
        </w:tc>
      </w:tr>
      <w:tr>
        <w:tc>
          <w:tcPr>
            <w:tcW w:type="dxa" w:w="4320"/>
          </w:tcPr>
          <w:p>
            <w:r>
              <w:t>`index.html`</w:t>
            </w:r>
          </w:p>
        </w:tc>
        <w:tc>
          <w:tcPr>
            <w:tcW w:type="dxa" w:w="4320"/>
          </w:tcPr>
          <w:p>
            <w:r>
              <w:t>Content-Security-Policy meta tag added</w:t>
            </w:r>
          </w:p>
        </w:tc>
      </w:tr>
      <w:tr>
        <w:tc>
          <w:tcPr>
            <w:tcW w:type="dxa" w:w="4320"/>
          </w:tcPr>
          <w:p>
            <w:r>
              <w:t>`.gitignore`</w:t>
            </w:r>
          </w:p>
        </w:tc>
        <w:tc>
          <w:tcPr>
            <w:tcW w:type="dxa" w:w="4320"/>
          </w:tcPr>
          <w:p>
            <w:r>
              <w:t>Added `.env` and `.env.*` exclusions</w:t>
            </w:r>
          </w:p>
        </w:tc>
      </w:tr>
      <w:tr>
        <w:tc>
          <w:tcPr>
            <w:tcW w:type="dxa" w:w="4320"/>
          </w:tcPr>
          <w:p>
            <w:r>
              <w:t>`.env`</w:t>
            </w:r>
          </w:p>
        </w:tc>
        <w:tc>
          <w:tcPr>
            <w:tcW w:type="dxa" w:w="4320"/>
          </w:tcPr>
          <w:p>
            <w:r>
              <w:t>Created with all Firebase config keys (not committed)</w:t>
            </w:r>
          </w:p>
        </w:tc>
      </w:tr>
      <w:tr>
        <w:tc>
          <w:tcPr>
            <w:tcW w:type="dxa" w:w="4320"/>
          </w:tcPr>
          <w:p>
            <w:r>
              <w:t>`.env.example`</w:t>
            </w:r>
          </w:p>
        </w:tc>
        <w:tc>
          <w:tcPr>
            <w:tcW w:type="dxa" w:w="4320"/>
          </w:tcPr>
          <w:p>
            <w:r>
              <w:t>Created as safe template for developers</w:t>
            </w:r>
          </w:p>
        </w:tc>
      </w:tr>
      <w:tr>
        <w:tc>
          <w:tcPr>
            <w:tcW w:type="dxa" w:w="4320"/>
          </w:tcPr>
          <w:p>
            <w:r>
              <w:t>`firestore.rules`</w:t>
            </w:r>
          </w:p>
        </w:tc>
        <w:tc>
          <w:tcPr>
            <w:tcW w:type="dxa" w:w="4320"/>
          </w:tcPr>
          <w:p>
            <w:r>
              <w:t>Created with locked-down security rules</w:t>
            </w:r>
          </w:p>
        </w:tc>
      </w:tr>
      <w:tr>
        <w:tc>
          <w:tcPr>
            <w:tcW w:type="dxa" w:w="4320"/>
          </w:tcPr>
          <w:p>
            <w:r>
              <w:t>`public/assets/noise.svg`</w:t>
            </w:r>
          </w:p>
        </w:tc>
        <w:tc>
          <w:tcPr>
            <w:tcW w:type="dxa" w:w="4320"/>
          </w:tcPr>
          <w:p>
            <w:r>
              <w:t>Downloaded and hosted locally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Recommendations — Pending Actions</w:t>
      </w:r>
    </w:p>
    <w:p/>
    <w:p>
      <w:r>
        <w:t xml:space="preserve">1. </w:t>
      </w:r>
      <w:r>
        <w:rPr>
          <w:b/>
        </w:rPr>
        <w:t>Apply Firestore Rules</w:t>
      </w:r>
      <w:r>
        <w:t xml:space="preserve"> — Copy contents of </w:t>
      </w:r>
      <w:r>
        <w:rPr>
          <w:rFonts w:ascii="Courier New" w:hAnsi="Courier New"/>
          <w:color w:val="1E40AF"/>
          <w:sz w:val="19"/>
        </w:rPr>
        <w:t>firestore.rules</w:t>
      </w:r>
      <w:r>
        <w:t xml:space="preserve"> into Firebase Console → Firestore → Rules tab and publish.</w:t>
      </w:r>
    </w:p>
    <w:p>
      <w:r>
        <w:t xml:space="preserve">2. </w:t>
      </w:r>
      <w:r>
        <w:rPr>
          <w:b/>
        </w:rPr>
        <w:t>Set Vercel Environment Variables</w:t>
      </w:r>
      <w:r>
        <w:t xml:space="preserve"> — Add all </w:t>
      </w:r>
      <w:r>
        <w:rPr>
          <w:rFonts w:ascii="Courier New" w:hAnsi="Courier New"/>
          <w:color w:val="1E40AF"/>
          <w:sz w:val="19"/>
        </w:rPr>
        <w:t>VITE_FIREBASE_*</w:t>
      </w:r>
      <w:r>
        <w:t xml:space="preserve"> keys in Vercel dashboard → Project Settings → Environment Variables.</w:t>
      </w:r>
    </w:p>
    <w:p>
      <w:r>
        <w:t xml:space="preserve">3. </w:t>
      </w:r>
      <w:r>
        <w:rPr>
          <w:b/>
        </w:rPr>
        <w:t>Enable Firebase App Check</w:t>
      </w:r>
      <w:r>
        <w:t xml:space="preserve"> — In Firebase Console → App Check → Enable for Auth and Firestore.</w:t>
      </w:r>
    </w:p>
    <w:p>
      <w:r>
        <w:t xml:space="preserve">4. </w:t>
      </w:r>
      <w:r>
        <w:rPr>
          <w:b/>
        </w:rPr>
        <w:t>Rotate API Key</w:t>
      </w:r>
      <w:r>
        <w:t xml:space="preserve"> — Since the old API key was committed to a public repository, generate a new one in Google Cloud Console and update the </w:t>
      </w:r>
      <w:r>
        <w:rPr>
          <w:rFonts w:ascii="Courier New" w:hAnsi="Courier New"/>
          <w:color w:val="1E40AF"/>
          <w:sz w:val="19"/>
        </w:rPr>
        <w:t>.env</w:t>
      </w:r>
      <w:r>
        <w:t xml:space="preserve"> and Vercel variables.</w:t>
      </w:r>
    </w:p>
    <w:p>
      <w:r>
        <w:t xml:space="preserve">5. </w:t>
      </w:r>
      <w:r>
        <w:rPr>
          <w:b/>
        </w:rPr>
        <w:t>Use Cloud Function for Payment</w:t>
      </w:r>
      <w:r>
        <w:t xml:space="preserve"> — Move </w:t>
      </w:r>
      <w:r>
        <w:rPr>
          <w:rFonts w:ascii="Courier New" w:hAnsi="Courier New"/>
          <w:color w:val="1E40AF"/>
          <w:sz w:val="19"/>
        </w:rPr>
        <w:t>paidStatus</w:t>
      </w:r>
      <w:r>
        <w:t xml:space="preserve"> updates to a Firebase Cloud Function triggered after payment verification webhook.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Severity Legend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🔴 Critical</w:t>
            </w:r>
          </w:p>
        </w:tc>
        <w:tc>
          <w:tcPr>
            <w:tcW w:type="dxa" w:w="4320"/>
          </w:tcPr>
          <w:p>
            <w:r>
              <w:t>Immediately exploitable, high business impact</w:t>
            </w:r>
          </w:p>
        </w:tc>
      </w:tr>
      <w:tr>
        <w:tc>
          <w:tcPr>
            <w:tcW w:type="dxa" w:w="4320"/>
          </w:tcPr>
          <w:p>
            <w:r>
              <w:t>🟠 High</w:t>
            </w:r>
          </w:p>
        </w:tc>
        <w:tc>
          <w:tcPr>
            <w:tcW w:type="dxa" w:w="4320"/>
          </w:tcPr>
          <w:p>
            <w:r>
              <w:t>Serious risk, should be fixed within 24 hours</w:t>
            </w:r>
          </w:p>
        </w:tc>
      </w:tr>
      <w:tr>
        <w:tc>
          <w:tcPr>
            <w:tcW w:type="dxa" w:w="4320"/>
          </w:tcPr>
          <w:p>
            <w:r>
              <w:t>🟡 Medium</w:t>
            </w:r>
          </w:p>
        </w:tc>
        <w:tc>
          <w:tcPr>
            <w:tcW w:type="dxa" w:w="4320"/>
          </w:tcPr>
          <w:p>
            <w:r>
              <w:t>Moderate risk, fix in current sprint</w:t>
            </w:r>
          </w:p>
        </w:tc>
      </w:tr>
      <w:tr>
        <w:tc>
          <w:tcPr>
            <w:tcW w:type="dxa" w:w="4320"/>
          </w:tcPr>
          <w:p>
            <w:r>
              <w:t>🔵 Low</w:t>
            </w:r>
          </w:p>
        </w:tc>
        <w:tc>
          <w:tcPr>
            <w:tcW w:type="dxa" w:w="4320"/>
          </w:tcPr>
          <w:p>
            <w:r>
              <w:t>Best practice violation, fix when possible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*Report generated: March 9, 2026 | Archon 2026 — Rashtriya Raksha University*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