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xecution-plan-version-2.0"/>
    <w:p>
      <w:pPr>
        <w:pStyle w:val="Heading1"/>
      </w:pPr>
      <w:r>
        <w:t xml:space="preserve">EXECUTION PLAN — VERSION 2.0</w:t>
      </w:r>
    </w:p>
    <w:bookmarkEnd w:id="20"/>
    <w:bookmarkStart w:id="34" w:name="agentic-ai-logistics-control-tower"/>
    <w:p>
      <w:pPr>
        <w:pStyle w:val="Heading1"/>
      </w:pPr>
      <w:r>
        <w:t xml:space="preserve">Agentic AI Logistics Control Tower</w:t>
      </w:r>
    </w:p>
    <w:p>
      <w:pPr>
        <w:pStyle w:val="FirstParagraph"/>
      </w:pPr>
      <w:r>
        <w:rPr>
          <w:bCs/>
          <w:b/>
        </w:rPr>
        <w:t xml:space="preserve">8 weeks · 5 working days per week · 3 members with equal, strong distribution</w:t>
      </w:r>
    </w:p>
    <w:p>
      <w:pPr>
        <w:pStyle w:val="BodyText"/>
      </w:pPr>
      <w:r>
        <w:t xml:space="preserve">Team: Sai Krishna (AI Agents &amp; Automation) · Lahari (ML &amp; Evaluation) · Mounika (Data &amp; Systems)</w:t>
      </w:r>
    </w:p>
    <w:p>
      <w:r>
        <w:pict>
          <v:rect style="width:0;height:1.5pt" o:hralign="center" o:hrstd="t" o:hr="t"/>
        </w:pict>
      </w:r>
    </w:p>
    <w:bookmarkStart w:id="21" w:name="operating-rhythm"/>
    <w:p>
      <w:pPr>
        <w:pStyle w:val="Heading2"/>
      </w:pPr>
      <w:r>
        <w:t xml:space="preserve">1. Operating Rhythm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Work week:</w:t>
      </w:r>
      <w:r>
        <w:t xml:space="preserve"> </w:t>
      </w:r>
      <w:r>
        <w:t xml:space="preserve">5 days (Mon–Fri pattern; adjust to your college schedule). Day plans below use D1–D5.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Weekly sync:</w:t>
      </w:r>
      <w:r>
        <w:t xml:space="preserve"> </w:t>
      </w:r>
      <w:r>
        <w:t xml:space="preserve">30 minutes, same day every week, decisions logged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Git:</w:t>
      </w:r>
      <w:r>
        <w:t xml:space="preserve"> </w:t>
      </w:r>
      <w:r>
        <w:t xml:space="preserve">one branch per member per week (</w:t>
      </w:r>
      <w:r>
        <w:rPr>
          <w:rStyle w:val="VerbatimChar"/>
        </w:rPr>
        <w:t xml:space="preserve">week1-saikrishna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week1-lahari</w:t>
      </w:r>
      <w:r>
        <w:t xml:space="preserve">,</w:t>
      </w:r>
      <w:r>
        <w:t xml:space="preserve"> </w:t>
      </w:r>
      <w:r>
        <w:rPr>
          <w:rStyle w:val="VerbatimChar"/>
        </w:rPr>
        <w:t xml:space="preserve">week1-mounika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week8-*</w:t>
      </w:r>
      <w:r>
        <w:t xml:space="preserve">). Daily commits to your own branch; weekend PR →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reviewed by a teammate (Sai Krishna ↔ Lahari review each other; Mounika reviewed by whoever is free). Gates merge</w:t>
      </w:r>
      <w:r>
        <w:t xml:space="preserve"> </w:t>
      </w:r>
      <w:r>
        <w:rPr>
          <w:rStyle w:val="VerbatimChar"/>
        </w:rPr>
        <w:t xml:space="preserve">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with a tag. Branches kept after merge — the week-wise per-member trail is the evidence of individual contribution.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Commit convention:</w:t>
      </w:r>
      <w:r>
        <w:t xml:space="preserve"> </w:t>
      </w:r>
      <w:r>
        <w:rPr>
          <w:rStyle w:val="VerbatimChar"/>
        </w:rPr>
        <w:t xml:space="preserve">[W3][AGENT] add BOL field extraction prompt v2</w:t>
      </w:r>
      <w:r>
        <w:t xml:space="preserve"> </w:t>
      </w:r>
      <w:r>
        <w:t xml:space="preserve">— week tag; area tag DATA / ML / STREAM / DASH / AGENT / TMS / AUTO / DOCS; imperative description. No raw data, no API keys (</w:t>
      </w:r>
      <w:r>
        <w:rPr>
          <w:rStyle w:val="VerbatimChar"/>
        </w:rPr>
        <w:t xml:space="preserve">.env</w:t>
      </w:r>
      <w:r>
        <w:t xml:space="preserve">, gitignored).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 weeks and cross-support:</w:t>
      </w:r>
      <w:r>
        <w:t xml:space="preserve"> </w:t>
      </w:r>
      <w:r>
        <w:t xml:space="preserve">each member has one declared hard week; the other two give them first-priority help that week. Sai Krishna — W6 · Lahari — W4 · Mounika — W5.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Equal load check:</w:t>
      </w:r>
      <w:r>
        <w:t xml:space="preserve"> </w:t>
      </w:r>
      <w:r>
        <w:t xml:space="preserve">each member owns 8 weekly deliverable sets, one hard week, one flagship demo moment, and one paper thread.</w:t>
      </w:r>
    </w:p>
    <w:p>
      <w:r>
        <w:pict>
          <v:rect style="width:0;height:1.5pt" o:hralign="center" o:hrstd="t" o:hr="t"/>
        </w:pict>
      </w:r>
    </w:p>
    <w:bookmarkEnd w:id="21"/>
    <w:bookmarkStart w:id="30" w:name="week-by-week-member-wise-day-wise-plan"/>
    <w:p>
      <w:pPr>
        <w:pStyle w:val="Heading2"/>
      </w:pPr>
      <w:r>
        <w:t xml:space="preserve">2. Week-by-Week, Member-Wise, Day-Wise Plan</w:t>
      </w:r>
    </w:p>
    <w:bookmarkStart w:id="22" w:name="week-1-foundation"/>
    <w:p>
      <w:pPr>
        <w:pStyle w:val="Heading3"/>
      </w:pPr>
      <w:r>
        <w:t xml:space="preserve">Week 1 — Foundation</w:t>
      </w:r>
    </w:p>
    <w:p>
      <w:pPr>
        <w:pStyle w:val="FirstParagraph"/>
      </w:pPr>
      <w:r>
        <w:rPr>
          <w:bCs/>
          <w:b/>
        </w:rPr>
        <w:t xml:space="preserve">Gate 1: cleaned Parquet v1 exists; every member loads it in Spark; LLM API responds.</w:t>
      </w:r>
      <w:r>
        <w:t xml:space="preserve"> </w:t>
      </w:r>
      <w:r>
        <w:t xml:space="preserve">Tag none.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API keys working (Gemini free tier + one fallback); LangGraph hello-world agent runs; picks 3 papers (agents/IDP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skeleton app with navigation; India city-coordinates lookup table committed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Prompt-library structure created (</w:t>
            </w:r>
            <w:r>
              <w:rPr>
                <w:rStyle w:val="VerbatimChar"/>
              </w:rPr>
              <w:t xml:space="preserve">src/agents/prompts/</w:t>
            </w:r>
            <w:r>
              <w:t xml:space="preserve"> </w:t>
            </w:r>
            <w:r>
              <w:t xml:space="preserve">versioned); reads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column-by-column data dictionary of the Delhivery dataset; picks 3 papers (delay-prediction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Null/outlier analysis; defines delay label (actual &gt; 1.25 × OSRM) and corridor key jointly with 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EDA notebook v1 (distributions, FTL vs Carting, corridor counts); reads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+ structure 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pattern; Databricks CE/Colab working for all three; dataset downloaded from all 3 mirrors and archived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load, schema pinned; cleaning pipeline v1 (types, timestamps, centre codes, nulls, duplicates)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Cleaned Parquet v1 written and validated; picks 2 papers (systems thread)</w:t>
            </w:r>
          </w:p>
        </w:tc>
      </w:tr>
    </w:tbl>
    <w:bookmarkEnd w:id="22"/>
    <w:bookmarkStart w:id="23" w:name="X7239b3c01c2edbaaf3e727cc88c7295112f455d"/>
    <w:p>
      <w:pPr>
        <w:pStyle w:val="Heading3"/>
      </w:pPr>
      <w:r>
        <w:t xml:space="preserve">Week 2 — Reconstruction, Audit, and the TMS Skeleton</w:t>
      </w:r>
    </w:p>
    <w:p>
      <w:pPr>
        <w:pStyle w:val="FirstParagraph"/>
      </w:pPr>
      <w:r>
        <w:rPr>
          <w:bCs/>
          <w:b/>
        </w:rPr>
        <w:t xml:space="preserve">Gate 2 (presentable-result gate): bottleneck audit + India map exist. Merge → main, tag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audit-v1</w:t>
      </w:r>
      <w:r>
        <w:rPr>
          <w:bCs/>
          <w:b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India map v1 — corridors coloured by delay severity from Lahari’s audit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Hub-friction leaderboard page; dashboard reads only cached Parquet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Synthetic-document template research: collects 3–4 real BOL/invoice layouts to model templates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Corridor audit v1 — actual/OSRM gap ratios, minimum-support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Top-20 bottleneck table + hub dwell ranking; significance tests with multiple-comparison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writeup v1 in</w:t>
            </w:r>
            <w:r>
              <w:t xml:space="preserve"> </w:t>
            </w:r>
            <w:r>
              <w:rPr>
                <w:rStyle w:val="VerbatimChar"/>
              </w:rPr>
              <w:t xml:space="preserve">docs/results.md</w:t>
            </w:r>
            <w:r>
              <w:t xml:space="preserve"> </w:t>
            </w:r>
            <w:r>
              <w:t xml:space="preserve">(feeds paper later)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Trip/corridor reconstruction with Spark window functions (segments → legs)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Hub dwell-time computation;</w:t>
            </w:r>
            <w:r>
              <w:t xml:space="preserve"> </w:t>
            </w:r>
            <w:r>
              <w:rPr>
                <w:bCs/>
                <w:b/>
              </w:rPr>
              <w:t xml:space="preserve">Parquet schema frozen and versioned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TMS skeleton: FastAPI + SQLite,</w:t>
            </w:r>
            <w:r>
              <w:t xml:space="preserve"> </w:t>
            </w:r>
            <w:r>
              <w:rPr>
                <w:rStyle w:val="VerbatimChar"/>
              </w:rPr>
              <w:t xml:space="preserve">orders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shipments</w:t>
            </w:r>
            <w:r>
              <w:t xml:space="preserve"> </w:t>
            </w:r>
            <w:r>
              <w:t xml:space="preserve">endpoints live</w:t>
            </w:r>
          </w:p>
        </w:tc>
      </w:tr>
    </w:tbl>
    <w:bookmarkEnd w:id="23"/>
    <w:bookmarkStart w:id="24" w:name="X05a4ceccabc2846e9a0ba51cdd20f8719b0c23e"/>
    <w:p>
      <w:pPr>
        <w:pStyle w:val="Heading3"/>
      </w:pPr>
      <w:r>
        <w:t xml:space="preserve">Week 3 — Features, Baselines, and the Document Corpus</w:t>
      </w:r>
    </w:p>
    <w:p>
      <w:pPr>
        <w:pStyle w:val="FirstParagraph"/>
      </w:pPr>
      <w:r>
        <w:rPr>
          <w:bCs/>
          <w:b/>
        </w:rPr>
        <w:t xml:space="preserve">Gate 3: feature table frozen; baseline numbers on the board; 100+ labelled synthetic documents exist.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document generator v1: BOL + freight-invoice PDF templates populated from real Delhivery corridors/centres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Noise augmentation (scan artefacts, layout variants); seeded-error design (wrong totals, duplicates, corridor mismatches) with 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documents generated with ground-truth JSON labels stored alongside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Time-based train/test split design; corridor-mean and Linear Regression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classifier v1; evaluation harness computing MAE/RMSE/precision/recall/F1 for every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ground-truth label schema and seeded-error taxonomy for the document corpus (with Sai Krishna)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Leak-free historical feature pipeline — past-only, time-windowed corridor statistics as reusable Spark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table cached to Parquet; unit checks against leakage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 extended: status updates, exception tickets, invoices endpoints</w:t>
            </w:r>
          </w:p>
        </w:tc>
      </w:tr>
    </w:tbl>
    <w:bookmarkEnd w:id="24"/>
    <w:bookmarkStart w:id="25" w:name="X7be890915727cf51842fcbaf20aacd1aa9ed1e6"/>
    <w:p>
      <w:pPr>
        <w:pStyle w:val="Heading3"/>
      </w:pPr>
      <w:r>
        <w:t xml:space="preserve">Week 4 — Beat the Planner + Document Intelligence Agent ·</w:t>
      </w:r>
      <w:r>
        <w:t xml:space="preserve"> </w:t>
      </w:r>
      <w:r>
        <w:rPr>
          <w:bCs/>
          <w:b/>
        </w:rPr>
        <w:t xml:space="preserve">Lahari’s hard week</w:t>
      </w:r>
    </w:p>
    <w:p>
      <w:pPr>
        <w:pStyle w:val="FirstParagraph"/>
      </w:pPr>
      <w:r>
        <w:rPr>
          <w:bCs/>
          <w:b/>
        </w:rPr>
        <w:t xml:space="preserve">Gate 4 (midpoint gate): batch ML complete with the beat-OSRM headline; Doc Agent extracting with measured accuracy. Merge → main, tag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batch-complete</w:t>
      </w:r>
      <w:r>
        <w:rPr>
          <w:bCs/>
          <w:b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Intelligence Agent v1: OCR (Tesseract/docTR) + LLM extraction to structured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iteration against Lahari’s eval numbers; handles invoices and 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What-if delay-predictor page on dashboard (enter shipment → prediction)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Forest + GBT with tuning;</w:t>
            </w:r>
            <w:r>
              <w:t xml:space="preserve"> </w:t>
            </w:r>
            <w:r>
              <w:rPr>
                <w:bCs/>
                <w:b/>
              </w:rPr>
              <w:t xml:space="preserve">beat-OSRM headline result</w:t>
            </w:r>
            <w:r>
              <w:t xml:space="preserve"> </w:t>
            </w:r>
            <w:r>
              <w:t xml:space="preserve">— model MAE vs OSRM MAE, overall + per-corridor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importances; ablations (drop corridor-history, drop temporal)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Doc-extraction evaluation harness: field-level accuracy/F1 on the labelled corpus — first agent-eval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Auto-retraining script (clean → features → train → evaluate → champion/challenger swap) using Lahari’s entry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hardening; one-command batch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event JSON schema agreed and documented with both teammates</w:t>
            </w:r>
          </w:p>
        </w:tc>
      </w:tr>
    </w:tbl>
    <w:bookmarkEnd w:id="25"/>
    <w:bookmarkStart w:id="26" w:name="X73ff2586fe42569b8658e3cb4d550a59fc272db"/>
    <w:p>
      <w:pPr>
        <w:pStyle w:val="Heading3"/>
      </w:pPr>
      <w:r>
        <w:t xml:space="preserve">Week 5 — Streaming + Order Entry Agent ·</w:t>
      </w:r>
      <w:r>
        <w:t xml:space="preserve"> </w:t>
      </w:r>
      <w:r>
        <w:rPr>
          <w:bCs/>
          <w:b/>
        </w:rPr>
        <w:t xml:space="preserve">Mounika’s hard week</w:t>
      </w:r>
    </w:p>
    <w:p>
      <w:pPr>
        <w:pStyle w:val="FirstParagraph"/>
      </w:pPr>
      <w:r>
        <w:rPr>
          <w:bCs/>
          <w:b/>
        </w:rPr>
        <w:t xml:space="preserve">Gate 5: replayed event at one end produces a live alert on the dashboard at the other; Order Entry Agent posts real orders into the TMS.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Entry Agent: order email / PDF → structured order → validation → POST to mock TMS; clarification-question path for ambiguous 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alerts panel consuming stream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bot wired to real stream events (Telegram/email with shipment, corridor, predicted delay)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Stream-equals-batch correctness test (identical rows → identical predictions)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Delay-threshold sensitivity (1.15× / 1.25× / 1.5×)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Entry Agent evaluation: success rate + clarification-rate on a 50-case test set she authors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Kafka producer replaying cleaned trips as time-compressed JSON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Streaming job: read topic → join broadcast features → apply PipelineModel → alert-flagged sink.</w:t>
            </w:r>
            <w:r>
              <w:t xml:space="preserve"> </w:t>
            </w:r>
            <w:r>
              <w:rPr>
                <w:bCs/>
                <w:b/>
              </w:rPr>
              <w:t xml:space="preserve">3-day rule:</w:t>
            </w:r>
            <w:r>
              <w:t xml:space="preserve"> </w:t>
            </w:r>
            <w:r>
              <w:t xml:space="preserve">if Kafka fights the environment, switch to file-streaming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Throughput/latency measurement harness (events/sec sustained, event-to-alert ms)</w:t>
            </w:r>
          </w:p>
        </w:tc>
      </w:tr>
    </w:tbl>
    <w:bookmarkEnd w:id="26"/>
    <w:bookmarkStart w:id="27" w:name="Xa32bd58a7ffcb89cbd2526e2a1de1c76d38799e"/>
    <w:p>
      <w:pPr>
        <w:pStyle w:val="Heading3"/>
      </w:pPr>
      <w:r>
        <w:t xml:space="preserve">Week 6 — Multi-Agent Orchestration + Exception Agent ·</w:t>
      </w:r>
      <w:r>
        <w:t xml:space="preserve"> </w:t>
      </w:r>
      <w:r>
        <w:rPr>
          <w:bCs/>
          <w:b/>
        </w:rPr>
        <w:t xml:space="preserve">Sai Krishna’s hard week</w:t>
      </w:r>
    </w:p>
    <w:p>
      <w:pPr>
        <w:pStyle w:val="FirstParagraph"/>
      </w:pPr>
      <w:r>
        <w:rPr>
          <w:bCs/>
          <w:b/>
        </w:rPr>
        <w:t xml:space="preserve">Gate 6: the full lifecycle runs agent-to-agent — order email → TMS → live monitoring → exception notification — without human intervention.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&amp; Exception Agent: consumes flagged predictions → investigates (audit history + TMS lookup via tools) → severity → drafts + sends notification → logs exception ticket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orchestrator composing Order Entry → monitoring → Exception handoffs; MCP tool server exposing corridor stats, predictions, TMS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Freight Invoice Auditor v1: cross-checks synthetic invoice vs TMS order + corridor stats → approve/dispute with reasons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Results freeze</w:t>
            </w:r>
            <w:r>
              <w:t xml:space="preserve"> </w:t>
            </w:r>
            <w:r>
              <w:t xml:space="preserve">for Layer 1: locks every number/table/figure for the paper; results-summary doc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Agent evaluation: notification precision on replay (flagged vs truly-late), time-to-notification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Auditor evaluation: precision/recall on the seeded-error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boot script: producer → streaming → TMS → agents → dashboard in one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DB (ChromaDB/FAISS) built over audit tables + results docs, exposed as an MCP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README v1 with full run instructions; repo cleanup</w:t>
            </w:r>
          </w:p>
        </w:tc>
      </w:tr>
    </w:tbl>
    <w:bookmarkEnd w:id="27"/>
    <w:bookmarkStart w:id="28" w:name="Xbebfdfb26b2100d4d6c06bdd6ed1e6e9f11b02e"/>
    <w:p>
      <w:pPr>
        <w:pStyle w:val="Heading3"/>
      </w:pPr>
      <w:r>
        <w:t xml:space="preserve">Week 7 — RAG Assistant, Monitoring, and the Scale Appendix</w:t>
      </w:r>
    </w:p>
    <w:p>
      <w:pPr>
        <w:pStyle w:val="FirstParagraph"/>
      </w:pPr>
      <w:r>
        <w:rPr>
          <w:bCs/>
          <w:b/>
        </w:rPr>
        <w:t xml:space="preserve">Gate 7: assistant answers grounded questions live; agent-eval report complete; scale appendix table produced.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Assistant (RAG over the vector DB) embedded in the dashboard; refusal fallback for out-of-scope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tracing/monitoring: every agent call logged with inputs/outputs; simple trace viewer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library finalised and versioned; assistant tested on the fixed 30-question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agent evaluation report — all Layer 2 metrics in one table (extraction, order entry, exception, auditor, groundedness, lifecycle completion)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Experiments appendix: every reported number reproducible from cache with a pointed-to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Groundedness judging of the 30-question set (with Sai Krishna)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Scale appendix:</w:t>
            </w:r>
            <w:r>
              <w:t xml:space="preserve"> </w:t>
            </w:r>
            <w:r>
              <w:t xml:space="preserve">identical corridor-aggregation Spark code run on 50M+ NYC taxi rows; runtime table (rows × cores ×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stress run: sustained events/sec + latency numbers finalised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 pass: fresh clone → README → system runs</w:t>
            </w:r>
          </w:p>
        </w:tc>
      </w:tr>
    </w:tbl>
    <w:bookmarkEnd w:id="28"/>
    <w:bookmarkStart w:id="29" w:name="week-8-hardening-demo-and-paper-launch"/>
    <w:p>
      <w:pPr>
        <w:pStyle w:val="Heading3"/>
      </w:pPr>
      <w:r>
        <w:t xml:space="preserve">Week 8 — Hardening, Demo, and Paper Launch</w:t>
      </w:r>
    </w:p>
    <w:p>
      <w:pPr>
        <w:pStyle w:val="FirstParagraph"/>
      </w:pPr>
      <w:r>
        <w:rPr>
          <w:bCs/>
          <w:b/>
        </w:rPr>
        <w:t xml:space="preserve">Gate 8 (final):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v1.0</w:t>
      </w:r>
      <w:r>
        <w:rPr>
          <w:bCs/>
          <w:b/>
        </w:rPr>
        <w:t xml:space="preserve"> </w:t>
      </w:r>
      <w:r>
        <w:rPr>
          <w:bCs/>
          <w:b/>
        </w:rPr>
        <w:t xml:space="preserve">tagged; demo rehearsed twice; paper outline + figure set complete. Merge → main, tag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v1.0</w:t>
      </w:r>
      <w:r>
        <w:rPr>
          <w:bCs/>
          <w:b/>
        </w:rP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D1–D2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D3–D4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script authored: quiet dashboard → producer starts → alerts fire on known-bad corridors → order email processed live → Exception Agent notifies → assistant answers a question → India map 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Rehearsal 1 (he drives); fixes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Rehearsal 2; final figure export at report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metric tables formatted (Layer 1 + Layer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outline: section headings with the frozen result assigned to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+ results section skeletons drafted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v1.0</w:t>
            </w:r>
            <w:r>
              <w:t xml:space="preserve"> </w:t>
            </w:r>
            <w:r>
              <w:t xml:space="preserve">tag; archived Parquet cache, models, document corpus, and TMS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Course-report Part B skeleton (per lab manual format)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Data/implementation section skeleton drafted; references file consolidated from everyone’s reading 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paper-phase-week-9-onward"/>
    <w:p>
      <w:pPr>
        <w:pStyle w:val="Heading2"/>
      </w:pPr>
      <w:r>
        <w:t xml:space="preserve">3. Paper Phase (Week 9 onward)</w:t>
      </w:r>
    </w:p>
    <w:p>
      <w:pPr>
        <w:pStyle w:val="FirstParagraph"/>
      </w:pPr>
      <w:r>
        <w:t xml:space="preserve">Writing begins with results frozen (W6), figures exported (W8), outline done (W8), and citations collected since W1.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Introduction; system architecture; the agentic-AI survey thread; all figures; submission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Methodology; results (Layer 1 + agent evaluation); the delay-prediction survey thread; comparison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and implementation; the systems/streaming survey thread; gaps section; references hygiene</w:t>
            </w:r>
          </w:p>
        </w:tc>
      </w:tr>
    </w:tbl>
    <w:p>
      <w:pPr>
        <w:pStyle w:val="BodyText"/>
      </w:pPr>
      <w:r>
        <w:t xml:space="preserve">Target: full draft in 2 weeks; submit to a Scopus-indexed student-friendly IEEE venue (ICCCNT / ICACCS / ICCCI or institutional list) as the stretch goal, exactly as the lab manual marks publication (optional).</w:t>
      </w:r>
    </w:p>
    <w:p>
      <w:r>
        <w:pict>
          <v:rect style="width:0;height:1.5pt" o:hralign="center" o:hrstd="t" o:hr="t"/>
        </w:pict>
      </w:r>
    </w:p>
    <w:bookmarkEnd w:id="31"/>
    <w:bookmarkStart w:id="32" w:name="equal-distribution-summary"/>
    <w:p>
      <w:pPr>
        <w:pStyle w:val="Heading2"/>
      </w:pPr>
      <w:r>
        <w:t xml:space="preserve">4. Equal-Distribution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Sai Krishna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Lahari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Mounika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agents, automation,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ML, statistics, all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Data, TMS, streaming, MLOps, reproducibility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Flagship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running agent-to-agent + assistant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Our model beats the production planner by X%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Kafka → Spark pipeline + scale appendix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deliverable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thread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Systems/streaming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a multi-agent AI workforce (LangGraph, MCP, RAG, OCR) automating logistics operations end-to-end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distributed ML models that beat a production routing engine; designed the evaluation of five AI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Engineered the Spark + Kafka data platform, mock TMS API, and MLOps loop powering an agentic control tower</w:t>
            </w:r>
          </w:p>
        </w:tc>
      </w:tr>
    </w:tbl>
    <w:p>
      <w:pPr>
        <w:pStyle w:val="BodyText"/>
      </w:pPr>
      <w:r>
        <w:t xml:space="preserve">Note on evaluation ownership: Lahari evaluating every agent Sai Krishna builds is deliberate — it keeps builder and judge separate (better science, better viva answers) and gives Lahari deep agent exposure without unbalancing the build load.</w:t>
      </w:r>
    </w:p>
    <w:p>
      <w:r>
        <w:pict>
          <v:rect style="width:0;height:1.5pt" o:hralign="center" o:hrstd="t" o:hr="t"/>
        </w:pict>
      </w:r>
    </w:p>
    <w:bookmarkEnd w:id="32"/>
    <w:bookmarkStart w:id="33" w:name="X7d13d3bb5a80f2e9d9e9ba4a5acd144e1d4d583"/>
    <w:p>
      <w:pPr>
        <w:pStyle w:val="Heading2"/>
      </w:pPr>
      <w:r>
        <w:t xml:space="preserve">5. Sai Krishna’s Role-Preparation Thread (personal, parallel)</w:t>
      </w:r>
    </w:p>
    <w:p>
      <w:pPr>
        <w:pStyle w:val="FirstParagraph"/>
      </w:pPr>
      <w:r>
        <w:t xml:space="preserve">Since the agent track doubles as preparation for an AI Agent Developer role: keep a personal</w:t>
      </w:r>
      <w:r>
        <w:t xml:space="preserve"> </w:t>
      </w:r>
      <w:r>
        <w:rPr>
          <w:rStyle w:val="VerbatimChar"/>
        </w:rPr>
        <w:t xml:space="preserve">docs/learning-log.md</w:t>
      </w:r>
      <w:r>
        <w:t xml:space="preserve"> </w:t>
      </w:r>
      <w:r>
        <w:t xml:space="preserve">noting, each week, which role skill was practised (W1 LangGraph basics · W3 document generation/OCR · W4 prompt iteration against evals · W5 API integration patterns · W6 multi-agent orchestration + MCP · W7 RAG + evaluation/monitoring). By joining day, that log is a ready-made answer to</w:t>
      </w:r>
      <w:r>
        <w:t xml:space="preserve"> </w:t>
      </w:r>
      <w:r>
        <w:t xml:space="preserve">“</w:t>
      </w:r>
      <w:r>
        <w:t xml:space="preserve">what have you built with agents?</w:t>
      </w:r>
      <w:r>
        <w:t xml:space="preserve">”</w:t>
      </w:r>
      <w:r>
        <w:t xml:space="preserve"> </w:t>
      </w:r>
      <w:r>
        <w:t xml:space="preserve">— with a running system behind it.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Every gate guarantees a demoable result exists at Weeks 2, 4, 5, 6, 7, and 8 — scope cuts, if ever needed, come from the newest agent, never from the core.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2026-08-07T04:44:26Z</dcterms:created>
  <dcterms:modified xsi:type="dcterms:W3CDTF">2026-08-07T04:44:26Z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