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595959"/>
          <w:sz w:val="20"/>
          <w:szCs w:val="20"/>
        </w:rPr>
        <w:t xml:space="preserve">WORK ORDER FOR CLAUDE CODE</w:t>
      </w:r>
    </w:p>
    <w:p>
      <w:pPr>
        <w:spacing w:after="120"/>
      </w:pPr>
      <w:r>
        <w:rPr>
          <w:rFonts w:ascii="Calibri" w:cs="Calibri" w:eastAsia="Calibri" w:hAnsi="Calibri"/>
          <w:b/>
          <w:bCs/>
          <w:color w:val="1F3A5F"/>
          <w:sz w:val="36"/>
          <w:szCs w:val="36"/>
        </w:rPr>
        <w:t xml:space="preserve">Agentic AI Logistics Control Tower — take every aspect to 9/10</w:t>
      </w:r>
    </w:p>
    <w:p>
      <w:pPr>
        <w:spacing w:after="60"/>
      </w:pPr>
      <w:r>
        <w:rPr>
          <w:rFonts w:ascii="Calibri" w:cs="Calibri" w:eastAsia="Calibri" w:hAnsi="Calibri"/>
          <w:color w:val="333333"/>
          <w:sz w:val="24"/>
          <w:szCs w:val="24"/>
        </w:rPr>
        <w:t xml:space="preserve">What to build, in what order, what proves it is done, and what the human must provide</w:t>
      </w:r>
    </w:p>
    <w:p>
      <w:pPr>
        <w:pBdr>
          <w:bottom w:val="single" w:color="1F3A5F" w:sz="8" w:space="6"/>
        </w:pBdr>
        <w:spacing w:after="240"/>
      </w:pPr>
      <w:r>
        <w:rPr>
          <w:rFonts w:ascii="Calibri" w:cs="Calibri" w:eastAsia="Calibri" w:hAnsi="Calibri"/>
          <w:i/>
          <w:iCs/>
          <w:color w:val="595959"/>
          <w:sz w:val="20"/>
          <w:szCs w:val="20"/>
        </w:rPr>
        <w:t xml:space="preserve">Prepared 24 September 2026. Companion to Execution Plan v4.0 and the Improvement Addendum. This document is written to be handed to Claude Code as-is together with the prompt in Appendix A.</w:t>
      </w:r>
    </w:p>
    <w:p>
      <w:pPr>
        <w:pStyle w:val="Heading1"/>
        <w:spacing w:after="160" w:before="360"/>
      </w:pPr>
      <w:r>
        <w:rPr>
          <w:rFonts w:ascii="Calibri" w:cs="Calibri" w:eastAsia="Calibri" w:hAnsi="Calibri"/>
          <w:b/>
          <w:bCs/>
          <w:color w:val="1F3A5F"/>
          <w:sz w:val="32"/>
          <w:szCs w:val="32"/>
        </w:rPr>
        <w:t xml:space="preserve">1. How Claude Code must use this document</w:t>
      </w:r>
    </w:p>
    <w:p>
      <w:pPr>
        <w:spacing w:after="120" w:line="276"/>
      </w:pPr>
      <w:r>
        <w:rPr>
          <w:rFonts w:ascii="Calibri" w:cs="Calibri" w:eastAsia="Calibri" w:hAnsi="Calibri"/>
          <w:sz w:val="22"/>
          <w:szCs w:val="22"/>
        </w:rPr>
        <w:t xml:space="preserve">GIT_RULES.md in the repository root (revised 24 September 2026 with §0 “only the three members appear”, the strengthened §7, §11 and §12) governs every commit Claude Code makes. Read it before this document.</w:t>
      </w:r>
    </w:p>
    <w:p>
      <w:pPr>
        <w:spacing w:after="120" w:line="276"/>
      </w:pPr>
      <w:r>
        <w:rPr>
          <w:rFonts w:ascii="Calibri" w:cs="Calibri" w:eastAsia="Calibri" w:hAnsi="Calibri"/>
          <w:sz w:val="22"/>
          <w:szCs w:val="22"/>
        </w:rPr>
        <w:t xml:space="preserve">This is a work order, not a suggestion list. Claude Code works through the work packages in Section 3 in the order given, one package per pull request, and does not start the next package until the acceptance evidence for the current one exists in the repository. The rules in Section 2 apply to every package.</w:t>
      </w:r>
    </w:p>
    <w:p>
      <w:pPr>
        <w:spacing w:after="120" w:line="276"/>
      </w:pPr>
      <w:r>
        <w:rPr>
          <w:rFonts w:ascii="Calibri" w:cs="Calibri" w:eastAsia="Calibri" w:hAnsi="Calibri"/>
          <w:sz w:val="22"/>
          <w:szCs w:val="22"/>
        </w:rPr>
        <w:t xml:space="preserve">Some packages need things only a human can provide — an account, an API key, a credential, a decision. Those are marked in red under each package and collected in Section 5. Claude Code must never invent, guess or hard-code any of these; when one is missing it writes the request into HUMAN_ACTIONS.md, uses the no-key fallback that already exists in the codebase (every agent runs with --no-llm), and moves on to the next package that is not blocked.</w:t>
      </w:r>
    </w:p>
    <w:p>
      <w:pPr>
        <w:pBdr>
          <w:left w:val="single" w:color="1F3A5F" w:sz="18" w:space="8"/>
        </w:pBdr>
        <w:spacing w:after="160" w:before="80" w:line="276"/>
        <w:ind w:left="360"/>
      </w:pPr>
      <w:r>
        <w:rPr>
          <w:rFonts w:ascii="Calibri" w:cs="Calibri" w:eastAsia="Calibri" w:hAnsi="Calibri"/>
          <w:i/>
          <w:iCs/>
          <w:color w:val="595959"/>
          <w:sz w:val="21"/>
          <w:szCs w:val="21"/>
        </w:rPr>
        <w:t xml:space="preserve">First deliverable, before any code: Claude Code reads the repository and produces docs/HUMAN_ACTIONS.md and docs/HUMAN_ACTIONS.docx — the complete, ordered list of what Sai Krishna must do from his side (accounts to create, keys to obtain, where to paste each one, which are free and their limits). Section 5 of this document is the starting draft; Claude Code corrects and completes it from what it actually finds in the code.</w:t>
      </w:r>
    </w:p>
    <w:p>
      <w:pPr>
        <w:pStyle w:val="Heading1"/>
        <w:spacing w:after="160" w:before="360"/>
      </w:pPr>
      <w:r>
        <w:rPr>
          <w:rFonts w:ascii="Calibri" w:cs="Calibri" w:eastAsia="Calibri" w:hAnsi="Calibri"/>
          <w:b/>
          <w:bCs/>
          <w:color w:val="1F3A5F"/>
          <w:sz w:val="32"/>
          <w:szCs w:val="32"/>
        </w:rPr>
        <w:t xml:space="preserve">2. Rules that apply to every package</w:t>
      </w:r>
    </w:p>
    <w:p>
      <w:pPr>
        <w:pStyle w:val="ListParagraph"/>
        <w:numPr>
          <w:ilvl w:val="0"/>
          <w:numId w:val="2"/>
        </w:numPr>
        <w:spacing w:after="60" w:line="276"/>
      </w:pPr>
      <w:r>
        <w:rPr>
          <w:rFonts w:ascii="Calibri" w:cs="Calibri" w:eastAsia="Calibri" w:hAnsi="Calibri"/>
          <w:b/>
          <w:bCs/>
          <w:sz w:val="22"/>
          <w:szCs w:val="22"/>
        </w:rPr>
        <w:t xml:space="preserve">Evidence closes work. </w:t>
      </w:r>
      <w:r>
        <w:rPr>
          <w:rFonts w:ascii="Calibri" w:cs="Calibri" w:eastAsia="Calibri" w:hAnsi="Calibri"/>
          <w:sz w:val="22"/>
          <w:szCs w:val="22"/>
        </w:rPr>
        <w:t xml:space="preserve">A package is done only when the named file exists under benchmarks/raw/, docs/, or .github/workflows/, or the README diff is committed. “Fixed in code” is not done.</w:t>
      </w:r>
    </w:p>
    <w:p>
      <w:pPr>
        <w:pStyle w:val="ListParagraph"/>
        <w:numPr>
          <w:ilvl w:val="0"/>
          <w:numId w:val="2"/>
        </w:numPr>
        <w:spacing w:after="60" w:line="276"/>
      </w:pPr>
      <w:r>
        <w:rPr>
          <w:rFonts w:ascii="Calibri" w:cs="Calibri" w:eastAsia="Calibri" w:hAnsi="Calibri"/>
          <w:b/>
          <w:bCs/>
          <w:color w:val="9C2B2B"/>
          <w:sz w:val="22"/>
          <w:szCs w:val="22"/>
        </w:rPr>
        <w:t xml:space="preserve">GIT_RULES.md is binding, §0 above all. </w:t>
      </w:r>
      <w:r>
        <w:rPr>
          <w:rFonts w:ascii="Calibri" w:cs="Calibri" w:eastAsia="Calibri" w:hAnsi="Calibri"/>
          <w:sz w:val="22"/>
          <w:szCs w:val="22"/>
        </w:rPr>
        <w:t xml:space="preserve">Only Krishna, Lahari or Mounika ever appear as author, committer, co-author or in any trailer. No “Co-authored-by: Claude”, no “Generated with Claude Code”, no tool name or footer in any commit message, PR title, PR body, release note, doc or code comment. Every commit is made under the branch owner’s own git identity, with a message the member could have written. Before every commit run the §7 checklist; after every commit verify with git log -1 --format='%an &lt;%ae&gt; | %cn &lt;%ce&gt;%n%B'. Tool files (CLAUDE.md, .claude/) are excluded through .git/info/exclude, never through the committed .gitignore.</w:t>
      </w:r>
    </w:p>
    <w:p>
      <w:pPr>
        <w:pStyle w:val="ListParagraph"/>
        <w:numPr>
          <w:ilvl w:val="0"/>
          <w:numId w:val="2"/>
        </w:numPr>
        <w:spacing w:after="60" w:line="276"/>
      </w:pPr>
      <w:r>
        <w:rPr>
          <w:rFonts w:ascii="Calibri" w:cs="Calibri" w:eastAsia="Calibri" w:hAnsi="Calibri"/>
          <w:b/>
          <w:bCs/>
          <w:sz w:val="22"/>
          <w:szCs w:val="22"/>
        </w:rPr>
        <w:t xml:space="preserve">One PR per package, branch named </w:t>
      </w:r>
      <w:r>
        <w:rPr>
          <w:rFonts w:ascii="Consolas" w:cs="Consolas" w:eastAsia="Consolas" w:hAnsi="Consolas"/>
          <w:sz w:val="22"/>
          <w:szCs w:val="22"/>
        </w:rPr>
        <w:t xml:space="preserve">wo-&lt;id&gt;-&lt;name&gt;-&lt;topic&gt;</w:t>
      </w:r>
      <w:r>
        <w:rPr>
          <w:rFonts w:ascii="Calibri" w:cs="Calibri" w:eastAsia="Calibri" w:hAnsi="Calibri"/>
          <w:sz w:val="22"/>
          <w:szCs w:val="22"/>
        </w:rPr>
        <w:t xml:space="preserve"> off dev (GIT_RULES §5, post-v1.0 branches); commits are commit-worthy units in short lowercase imperative form, no bracketed prefixes, no inflated wording, no trivia commits (§7). Never commit to main.</w:t>
      </w:r>
    </w:p>
    <w:p>
      <w:pPr>
        <w:pStyle w:val="ListParagraph"/>
        <w:numPr>
          <w:ilvl w:val="0"/>
          <w:numId w:val="2"/>
        </w:numPr>
        <w:spacing w:after="60" w:line="276"/>
      </w:pPr>
      <w:r>
        <w:rPr>
          <w:rFonts w:ascii="Calibri" w:cs="Calibri" w:eastAsia="Calibri" w:hAnsi="Calibri"/>
          <w:b/>
          <w:bCs/>
          <w:sz w:val="22"/>
          <w:szCs w:val="22"/>
        </w:rPr>
        <w:t xml:space="preserve">Never commit a secret. </w:t>
      </w:r>
      <w:r>
        <w:rPr>
          <w:rFonts w:ascii="Calibri" w:cs="Calibri" w:eastAsia="Calibri" w:hAnsi="Calibri"/>
          <w:sz w:val="22"/>
          <w:szCs w:val="22"/>
        </w:rPr>
        <w:t xml:space="preserve">Keys live in .env (gitignored), Hugging Face Space secrets, or Vercel environment variables. Add a pre-commit secret scan (gitleaks or detect-secrets) in the first package and keep it.</w:t>
      </w:r>
    </w:p>
    <w:p>
      <w:pPr>
        <w:pStyle w:val="ListParagraph"/>
        <w:numPr>
          <w:ilvl w:val="0"/>
          <w:numId w:val="2"/>
        </w:numPr>
        <w:spacing w:after="60" w:line="276"/>
      </w:pPr>
      <w:r>
        <w:rPr>
          <w:rFonts w:ascii="Calibri" w:cs="Calibri" w:eastAsia="Calibri" w:hAnsi="Calibri"/>
          <w:b/>
          <w:bCs/>
          <w:sz w:val="22"/>
          <w:szCs w:val="22"/>
        </w:rPr>
        <w:t xml:space="preserve">Every number on the site, in the README and in the paper traces to results_freeze_v3.json </w:t>
      </w:r>
      <w:r>
        <w:rPr>
          <w:rFonts w:ascii="Calibri" w:cs="Calibri" w:eastAsia="Calibri" w:hAnsi="Calibri"/>
          <w:sz w:val="22"/>
          <w:szCs w:val="22"/>
        </w:rPr>
        <w:t xml:space="preserve">or a newer freeze. Tests enforce this; do not bypass the tests.</w:t>
      </w:r>
    </w:p>
    <w:p>
      <w:pPr>
        <w:pStyle w:val="ListParagraph"/>
        <w:numPr>
          <w:ilvl w:val="0"/>
          <w:numId w:val="2"/>
        </w:numPr>
        <w:spacing w:after="60" w:line="276"/>
      </w:pPr>
      <w:r>
        <w:rPr>
          <w:rFonts w:ascii="Calibri" w:cs="Calibri" w:eastAsia="Calibri" w:hAnsi="Calibri"/>
          <w:b/>
          <w:bCs/>
          <w:sz w:val="22"/>
          <w:szCs w:val="22"/>
        </w:rPr>
        <w:t xml:space="preserve">Log decisions. </w:t>
      </w:r>
      <w:r>
        <w:rPr>
          <w:rFonts w:ascii="Calibri" w:cs="Calibri" w:eastAsia="Calibri" w:hAnsi="Calibri"/>
          <w:sz w:val="22"/>
          <w:szCs w:val="22"/>
        </w:rPr>
        <w:t xml:space="preserve">Any choice with a trade-off goes into docs/decisions.md as the next D-number; any obstacle into docs/problems.md as the next P-number. Continue from the highest number present.</w:t>
      </w:r>
    </w:p>
    <w:p>
      <w:pPr>
        <w:pStyle w:val="ListParagraph"/>
        <w:numPr>
          <w:ilvl w:val="0"/>
          <w:numId w:val="2"/>
        </w:numPr>
        <w:spacing w:after="60" w:line="276"/>
      </w:pPr>
      <w:r>
        <w:rPr>
          <w:rFonts w:ascii="Calibri" w:cs="Calibri" w:eastAsia="Calibri" w:hAnsi="Calibri"/>
          <w:b/>
          <w:bCs/>
          <w:sz w:val="22"/>
          <w:szCs w:val="22"/>
        </w:rPr>
        <w:t xml:space="preserve">Do not rewrite MLlib to scikit-learn, </w:t>
      </w:r>
      <w:r>
        <w:rPr>
          <w:rFonts w:ascii="Calibri" w:cs="Calibri" w:eastAsia="Calibri" w:hAnsi="Calibri"/>
          <w:sz w:val="22"/>
          <w:szCs w:val="22"/>
        </w:rPr>
        <w:t xml:space="preserve">do not remove the Spark pipeline, do not add paid infrastructure. The $0 hosting story and the big-data claim are the paper.</w:t>
      </w:r>
    </w:p>
    <w:p>
      <w:pPr>
        <w:pStyle w:val="ListParagraph"/>
        <w:numPr>
          <w:ilvl w:val="0"/>
          <w:numId w:val="2"/>
        </w:numPr>
        <w:spacing w:after="60" w:line="276"/>
      </w:pPr>
      <w:r>
        <w:rPr>
          <w:rFonts w:ascii="Calibri" w:cs="Calibri" w:eastAsia="Calibri" w:hAnsi="Calibri"/>
          <w:b/>
          <w:bCs/>
          <w:sz w:val="22"/>
          <w:szCs w:val="22"/>
        </w:rPr>
        <w:t xml:space="preserve">Do not delete src/dashboard/ </w:t>
      </w:r>
      <w:r>
        <w:rPr>
          <w:rFonts w:ascii="Calibri" w:cs="Calibri" w:eastAsia="Calibri" w:hAnsi="Calibri"/>
          <w:sz w:val="22"/>
          <w:szCs w:val="22"/>
        </w:rPr>
        <w:t xml:space="preserve">until the Next.js site is live on a production URL and the demo has been rehearsed on it (v4.0 Gate F2).</w:t>
      </w:r>
    </w:p>
    <w:p>
      <w:pPr>
        <w:pStyle w:val="ListParagraph"/>
        <w:numPr>
          <w:ilvl w:val="0"/>
          <w:numId w:val="2"/>
        </w:numPr>
        <w:spacing w:after="60" w:line="276"/>
      </w:pPr>
      <w:r>
        <w:rPr>
          <w:rFonts w:ascii="Calibri" w:cs="Calibri" w:eastAsia="Calibri" w:hAnsi="Calibri"/>
          <w:b/>
          <w:bCs/>
          <w:sz w:val="22"/>
          <w:szCs w:val="22"/>
        </w:rPr>
        <w:t xml:space="preserve">Ask before anything destructive </w:t>
      </w:r>
      <w:r>
        <w:rPr>
          <w:rFonts w:ascii="Calibri" w:cs="Calibri" w:eastAsia="Calibri" w:hAnsi="Calibri"/>
          <w:sz w:val="22"/>
          <w:szCs w:val="22"/>
        </w:rPr>
        <w:t xml:space="preserve">(force-push, history rewrite, deleting benchmark files, changing a frozen schema). Otherwise do not stop to ask — decide, log, proceed.</w:t>
      </w:r>
    </w:p>
    <w:p>
      <w:pPr>
        <w:pStyle w:val="ListParagraph"/>
        <w:numPr>
          <w:ilvl w:val="0"/>
          <w:numId w:val="2"/>
        </w:numPr>
        <w:spacing w:after="60" w:line="276"/>
      </w:pPr>
      <w:r>
        <w:rPr>
          <w:rFonts w:ascii="Calibri" w:cs="Calibri" w:eastAsia="Calibri" w:hAnsi="Calibri"/>
          <w:b/>
          <w:bCs/>
          <w:sz w:val="22"/>
          <w:szCs w:val="22"/>
        </w:rPr>
        <w:t xml:space="preserve">Keep the Honest Scope section true. </w:t>
      </w:r>
      <w:r>
        <w:rPr>
          <w:rFonts w:ascii="Calibri" w:cs="Calibri" w:eastAsia="Calibri" w:hAnsi="Calibri"/>
          <w:sz w:val="22"/>
          <w:szCs w:val="22"/>
        </w:rPr>
        <w:t xml:space="preserve">Every caveat that is closed is removed from the README; every new limitation is added. Never let the README describe a worse or a better project than the repository contains.</w:t>
      </w:r>
    </w:p>
    <w:p>
      <w:pPr>
        <w:pStyle w:val="ListParagraph"/>
        <w:numPr>
          <w:ilvl w:val="0"/>
          <w:numId w:val="2"/>
        </w:numPr>
        <w:spacing w:after="60" w:line="276"/>
      </w:pPr>
      <w:r>
        <w:rPr>
          <w:rFonts w:ascii="Calibri" w:cs="Calibri" w:eastAsia="Calibri" w:hAnsi="Calibri"/>
          <w:b/>
          <w:bCs/>
          <w:sz w:val="22"/>
          <w:szCs w:val="22"/>
        </w:rPr>
        <w:t xml:space="preserve">Report at the end of every package </w:t>
      </w:r>
      <w:r>
        <w:rPr>
          <w:rFonts w:ascii="Calibri" w:cs="Calibri" w:eastAsia="Calibri" w:hAnsi="Calibri"/>
          <w:sz w:val="22"/>
          <w:szCs w:val="22"/>
        </w:rPr>
        <w:t xml:space="preserve">in three lines: what changed, what evidence file proves it, what (if anything) is now needed from the human.</w:t>
      </w:r>
    </w:p>
    <w:p>
      <w:r>
        <w:br w:type="page"/>
      </w:r>
    </w:p>
    <w:p>
      <w:pPr>
        <w:pStyle w:val="Heading1"/>
        <w:spacing w:after="160" w:before="360"/>
      </w:pPr>
      <w:r>
        <w:rPr>
          <w:rFonts w:ascii="Calibri" w:cs="Calibri" w:eastAsia="Calibri" w:hAnsi="Calibri"/>
          <w:b/>
          <w:bCs/>
          <w:color w:val="1F3A5F"/>
          <w:sz w:val="32"/>
          <w:szCs w:val="32"/>
        </w:rPr>
        <w:t xml:space="preserve">3. Work packages — ordered by return on effort</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700"/>
        <w:gridCol w:w="4400"/>
        <w:gridCol w:w="2100"/>
        <w:gridCol w:w="1300"/>
        <w:gridCol w:w="1300"/>
      </w:tblGrid>
      <w:tr>
        <w:trPr>
          <w:tblHeader/>
        </w:trPr>
        <w:tc>
          <w:tcPr>
            <w:tcW w:type="dxa" w:w="700"/>
            <w:shd w:fill="1F3A5F" w:color="auto" w:val="clear"/>
            <w:tcMar>
              <w:top w:type="dxa" w:w="60"/>
              <w:left w:type="dxa" w:w="100"/>
              <w:bottom w:type="dxa" w:w="60"/>
              <w:right w:type="dxa" w:w="100"/>
            </w:tcMar>
          </w:tcPr>
          <w:p>
            <w:pPr>
              <w:spacing w:after="40" w:line="260"/>
            </w:pPr>
            <w:r>
              <w:rPr>
                <w:rFonts w:ascii="Calibri" w:cs="Calibri" w:eastAsia="Calibri" w:hAnsi="Calibri"/>
                <w:b/>
                <w:bCs/>
                <w:color w:val="FFFFFF"/>
                <w:sz w:val="19"/>
                <w:szCs w:val="19"/>
              </w:rPr>
              <w:t xml:space="preserve">Order</w:t>
            </w:r>
          </w:p>
        </w:tc>
        <w:tc>
          <w:tcPr>
            <w:tcW w:type="dxa" w:w="4400"/>
            <w:shd w:fill="1F3A5F" w:color="auto" w:val="clear"/>
            <w:tcMar>
              <w:top w:type="dxa" w:w="60"/>
              <w:left w:type="dxa" w:w="100"/>
              <w:bottom w:type="dxa" w:w="60"/>
              <w:right w:type="dxa" w:w="100"/>
            </w:tcMar>
          </w:tcPr>
          <w:p>
            <w:pPr>
              <w:spacing w:after="40" w:line="260"/>
            </w:pPr>
            <w:r>
              <w:rPr>
                <w:rFonts w:ascii="Calibri" w:cs="Calibri" w:eastAsia="Calibri" w:hAnsi="Calibri"/>
                <w:b/>
                <w:bCs/>
                <w:color w:val="FFFFFF"/>
                <w:sz w:val="19"/>
                <w:szCs w:val="19"/>
              </w:rPr>
              <w:t xml:space="preserve">Package</w:t>
            </w:r>
          </w:p>
        </w:tc>
        <w:tc>
          <w:tcPr>
            <w:tcW w:type="dxa" w:w="2100"/>
            <w:shd w:fill="1F3A5F" w:color="auto" w:val="clear"/>
            <w:tcMar>
              <w:top w:type="dxa" w:w="60"/>
              <w:left w:type="dxa" w:w="100"/>
              <w:bottom w:type="dxa" w:w="60"/>
              <w:right w:type="dxa" w:w="100"/>
            </w:tcMar>
          </w:tcPr>
          <w:p>
            <w:pPr>
              <w:spacing w:after="40" w:line="260"/>
            </w:pPr>
            <w:r>
              <w:rPr>
                <w:rFonts w:ascii="Calibri" w:cs="Calibri" w:eastAsia="Calibri" w:hAnsi="Calibri"/>
                <w:b/>
                <w:bCs/>
                <w:color w:val="FFFFFF"/>
                <w:sz w:val="19"/>
                <w:szCs w:val="19"/>
              </w:rPr>
              <w:t xml:space="preserve">Aspect it lifts</w:t>
            </w:r>
          </w:p>
        </w:tc>
        <w:tc>
          <w:tcPr>
            <w:tcW w:type="dxa" w:w="1300"/>
            <w:shd w:fill="1F3A5F" w:color="auto" w:val="clear"/>
            <w:tcMar>
              <w:top w:type="dxa" w:w="60"/>
              <w:left w:type="dxa" w:w="100"/>
              <w:bottom w:type="dxa" w:w="60"/>
              <w:right w:type="dxa" w:w="100"/>
            </w:tcMar>
          </w:tcPr>
          <w:p>
            <w:pPr>
              <w:spacing w:after="40" w:line="260"/>
            </w:pPr>
            <w:r>
              <w:rPr>
                <w:rFonts w:ascii="Calibri" w:cs="Calibri" w:eastAsia="Calibri" w:hAnsi="Calibri"/>
                <w:b/>
                <w:bCs/>
                <w:color w:val="FFFFFF"/>
                <w:sz w:val="19"/>
                <w:szCs w:val="19"/>
              </w:rPr>
              <w:t xml:space="preserve">Now → target</w:t>
            </w:r>
          </w:p>
        </w:tc>
        <w:tc>
          <w:tcPr>
            <w:tcW w:type="dxa" w:w="1300"/>
            <w:shd w:fill="1F3A5F" w:color="auto" w:val="clear"/>
            <w:tcMar>
              <w:top w:type="dxa" w:w="60"/>
              <w:left w:type="dxa" w:w="100"/>
              <w:bottom w:type="dxa" w:w="60"/>
              <w:right w:type="dxa" w:w="100"/>
            </w:tcMar>
          </w:tcPr>
          <w:p>
            <w:pPr>
              <w:spacing w:after="40" w:line="260"/>
            </w:pPr>
            <w:r>
              <w:rPr>
                <w:rFonts w:ascii="Calibri" w:cs="Calibri" w:eastAsia="Calibri" w:hAnsi="Calibri"/>
                <w:b/>
                <w:bCs/>
                <w:color w:val="FFFFFF"/>
                <w:sz w:val="19"/>
                <w:szCs w:val="19"/>
              </w:rPr>
              <w:t xml:space="preserve">Blocked on human?</w:t>
            </w:r>
          </w:p>
        </w:tc>
      </w:tr>
      <w:tr>
        <w:tc>
          <w:tcPr>
            <w:tcW w:type="dxa" w:w="700"/>
            <w:tcMar>
              <w:top w:type="dxa" w:w="60"/>
              <w:left w:type="dxa" w:w="100"/>
              <w:bottom w:type="dxa" w:w="60"/>
              <w:right w:type="dxa" w:w="100"/>
            </w:tcMar>
          </w:tcPr>
          <w:p>
            <w:pPr>
              <w:spacing w:after="40" w:line="260"/>
            </w:pPr>
            <w:r>
              <w:rPr>
                <w:rFonts w:ascii="Calibri" w:cs="Calibri" w:eastAsia="Calibri" w:hAnsi="Calibri"/>
                <w:sz w:val="19"/>
                <w:szCs w:val="19"/>
              </w:rPr>
              <w:t xml:space="preserve">1</w:t>
            </w:r>
          </w:p>
        </w:tc>
        <w:tc>
          <w:tcPr>
            <w:tcW w:type="dxa" w:w="4400"/>
            <w:tcMar>
              <w:top w:type="dxa" w:w="60"/>
              <w:left w:type="dxa" w:w="100"/>
              <w:bottom w:type="dxa" w:w="60"/>
              <w:right w:type="dxa" w:w="100"/>
            </w:tcMar>
          </w:tcPr>
          <w:p>
            <w:pPr>
              <w:spacing w:after="40" w:line="260"/>
            </w:pPr>
            <w:r>
              <w:rPr>
                <w:rFonts w:ascii="Calibri" w:cs="Calibri" w:eastAsia="Calibri" w:hAnsi="Calibri"/>
                <w:sz w:val="19"/>
                <w:szCs w:val="19"/>
              </w:rPr>
              <w:t xml:space="preserve">WP-01 Foundation: README, main, license, CI, secret scan</w:t>
            </w:r>
          </w:p>
        </w:tc>
        <w:tc>
          <w:tcPr>
            <w:tcW w:type="dxa" w:w="2100"/>
            <w:tcMar>
              <w:top w:type="dxa" w:w="60"/>
              <w:left w:type="dxa" w:w="100"/>
              <w:bottom w:type="dxa" w:w="60"/>
              <w:right w:type="dxa" w:w="100"/>
            </w:tcMar>
          </w:tcPr>
          <w:p>
            <w:pPr>
              <w:spacing w:after="40" w:line="260"/>
            </w:pPr>
            <w:r>
              <w:rPr>
                <w:rFonts w:ascii="Calibri" w:cs="Calibri" w:eastAsia="Calibri" w:hAnsi="Calibri"/>
                <w:sz w:val="19"/>
                <w:szCs w:val="19"/>
              </w:rPr>
              <w:t xml:space="preserve">Docs 9, Testing 6→8, Visibility 4→5</w:t>
            </w:r>
          </w:p>
        </w:tc>
        <w:tc>
          <w:tcPr>
            <w:tcW w:type="dxa" w:w="1300"/>
            <w:tcMar>
              <w:top w:type="dxa" w:w="60"/>
              <w:left w:type="dxa" w:w="100"/>
              <w:bottom w:type="dxa" w:w="60"/>
              <w:right w:type="dxa" w:w="100"/>
            </w:tcMar>
          </w:tcPr>
          <w:p>
            <w:pPr>
              <w:spacing w:after="40" w:line="260"/>
            </w:pPr>
            <w:r>
              <w:rPr>
                <w:rFonts w:ascii="Calibri" w:cs="Calibri" w:eastAsia="Calibri" w:hAnsi="Calibri"/>
                <w:sz w:val="19"/>
                <w:szCs w:val="19"/>
              </w:rPr>
              <w:t xml:space="preserve">—</w:t>
            </w:r>
          </w:p>
        </w:tc>
        <w:tc>
          <w:tcPr>
            <w:tcW w:type="dxa" w:w="1300"/>
            <w:tcMar>
              <w:top w:type="dxa" w:w="60"/>
              <w:left w:type="dxa" w:w="100"/>
              <w:bottom w:type="dxa" w:w="60"/>
              <w:right w:type="dxa" w:w="100"/>
            </w:tcMar>
          </w:tcPr>
          <w:p>
            <w:pPr>
              <w:spacing w:after="40" w:line="260"/>
            </w:pPr>
            <w:r>
              <w:rPr>
                <w:rFonts w:ascii="Calibri" w:cs="Calibri" w:eastAsia="Calibri" w:hAnsi="Calibri"/>
                <w:sz w:val="19"/>
                <w:szCs w:val="19"/>
              </w:rPr>
              <w:t xml:space="preserve">No</w:t>
            </w:r>
          </w:p>
        </w:tc>
      </w:tr>
      <w:tr>
        <w:tc>
          <w:tcPr>
            <w:tcW w:type="dxa" w:w="700"/>
            <w:shd w:fill="EAF0F7" w:color="auto" w:val="clear"/>
            <w:tcMar>
              <w:top w:type="dxa" w:w="60"/>
              <w:left w:type="dxa" w:w="100"/>
              <w:bottom w:type="dxa" w:w="60"/>
              <w:right w:type="dxa" w:w="100"/>
            </w:tcMar>
          </w:tcPr>
          <w:p>
            <w:pPr>
              <w:spacing w:after="40" w:line="260"/>
            </w:pPr>
            <w:r>
              <w:rPr>
                <w:rFonts w:ascii="Calibri" w:cs="Calibri" w:eastAsia="Calibri" w:hAnsi="Calibri"/>
                <w:sz w:val="19"/>
                <w:szCs w:val="19"/>
              </w:rPr>
              <w:t xml:space="preserve">2</w:t>
            </w:r>
          </w:p>
        </w:tc>
        <w:tc>
          <w:tcPr>
            <w:tcW w:type="dxa" w:w="4400"/>
            <w:shd w:fill="EAF0F7" w:color="auto" w:val="clear"/>
            <w:tcMar>
              <w:top w:type="dxa" w:w="60"/>
              <w:left w:type="dxa" w:w="100"/>
              <w:bottom w:type="dxa" w:w="60"/>
              <w:right w:type="dxa" w:w="100"/>
            </w:tcMar>
          </w:tcPr>
          <w:p>
            <w:pPr>
              <w:spacing w:after="40" w:line="260"/>
            </w:pPr>
            <w:r>
              <w:rPr>
                <w:rFonts w:ascii="Calibri" w:cs="Calibri" w:eastAsia="Calibri" w:hAnsi="Calibri"/>
                <w:sz w:val="19"/>
                <w:szCs w:val="19"/>
              </w:rPr>
              <w:t xml:space="preserve">WP-02 Agent evaluation at scale</w:t>
            </w:r>
          </w:p>
        </w:tc>
        <w:tc>
          <w:tcPr>
            <w:tcW w:type="dxa" w:w="2100"/>
            <w:shd w:fill="EAF0F7" w:color="auto" w:val="clear"/>
            <w:tcMar>
              <w:top w:type="dxa" w:w="60"/>
              <w:left w:type="dxa" w:w="100"/>
              <w:bottom w:type="dxa" w:w="60"/>
              <w:right w:type="dxa" w:w="100"/>
            </w:tcMar>
          </w:tcPr>
          <w:p>
            <w:pPr>
              <w:spacing w:after="40" w:line="260"/>
            </w:pPr>
            <w:r>
              <w:rPr>
                <w:rFonts w:ascii="Calibri" w:cs="Calibri" w:eastAsia="Calibri" w:hAnsi="Calibri"/>
                <w:sz w:val="19"/>
                <w:szCs w:val="19"/>
              </w:rPr>
              <w:t xml:space="preserve">Agent evaluation 5→8</w:t>
            </w:r>
          </w:p>
        </w:tc>
        <w:tc>
          <w:tcPr>
            <w:tcW w:type="dxa" w:w="1300"/>
            <w:shd w:fill="EAF0F7" w:color="auto" w:val="clear"/>
            <w:tcMar>
              <w:top w:type="dxa" w:w="60"/>
              <w:left w:type="dxa" w:w="100"/>
              <w:bottom w:type="dxa" w:w="60"/>
              <w:right w:type="dxa" w:w="100"/>
            </w:tcMar>
          </w:tcPr>
          <w:p>
            <w:pPr>
              <w:spacing w:after="40" w:line="260"/>
            </w:pPr>
            <w:r>
              <w:rPr>
                <w:rFonts w:ascii="Calibri" w:cs="Calibri" w:eastAsia="Calibri" w:hAnsi="Calibri"/>
                <w:sz w:val="19"/>
                <w:szCs w:val="19"/>
              </w:rPr>
              <w:t xml:space="preserve">—</w:t>
            </w:r>
          </w:p>
        </w:tc>
        <w:tc>
          <w:tcPr>
            <w:tcW w:type="dxa" w:w="1300"/>
            <w:shd w:fill="EAF0F7" w:color="auto" w:val="clear"/>
            <w:tcMar>
              <w:top w:type="dxa" w:w="60"/>
              <w:left w:type="dxa" w:w="100"/>
              <w:bottom w:type="dxa" w:w="60"/>
              <w:right w:type="dxa" w:w="100"/>
            </w:tcMar>
          </w:tcPr>
          <w:p>
            <w:pPr>
              <w:spacing w:after="40" w:line="260"/>
            </w:pPr>
            <w:r>
              <w:rPr>
                <w:rFonts w:ascii="Calibri" w:cs="Calibri" w:eastAsia="Calibri" w:hAnsi="Calibri"/>
                <w:sz w:val="19"/>
                <w:szCs w:val="19"/>
              </w:rPr>
              <w:t xml:space="preserve">No (runs --no-llm)</w:t>
            </w:r>
          </w:p>
        </w:tc>
      </w:tr>
      <w:tr>
        <w:tc>
          <w:tcPr>
            <w:tcW w:type="dxa" w:w="700"/>
            <w:tcMar>
              <w:top w:type="dxa" w:w="60"/>
              <w:left w:type="dxa" w:w="100"/>
              <w:bottom w:type="dxa" w:w="60"/>
              <w:right w:type="dxa" w:w="100"/>
            </w:tcMar>
          </w:tcPr>
          <w:p>
            <w:pPr>
              <w:spacing w:after="40" w:line="260"/>
            </w:pPr>
            <w:r>
              <w:rPr>
                <w:rFonts w:ascii="Calibri" w:cs="Calibri" w:eastAsia="Calibri" w:hAnsi="Calibri"/>
                <w:sz w:val="19"/>
                <w:szCs w:val="19"/>
              </w:rPr>
              <w:t xml:space="preserve">3</w:t>
            </w:r>
          </w:p>
        </w:tc>
        <w:tc>
          <w:tcPr>
            <w:tcW w:type="dxa" w:w="4400"/>
            <w:tcMar>
              <w:top w:type="dxa" w:w="60"/>
              <w:left w:type="dxa" w:w="100"/>
              <w:bottom w:type="dxa" w:w="60"/>
              <w:right w:type="dxa" w:w="100"/>
            </w:tcMar>
          </w:tcPr>
          <w:p>
            <w:pPr>
              <w:spacing w:after="40" w:line="260"/>
            </w:pPr>
            <w:r>
              <w:rPr>
                <w:rFonts w:ascii="Calibri" w:cs="Calibri" w:eastAsia="Calibri" w:hAnsi="Calibri"/>
                <w:sz w:val="19"/>
                <w:szCs w:val="19"/>
              </w:rPr>
              <w:t xml:space="preserve">WP-03 Public site, phase 1: data export, Next.js scaffold, Overview, Network, Corridors, About</w:t>
            </w:r>
          </w:p>
        </w:tc>
        <w:tc>
          <w:tcPr>
            <w:tcW w:type="dxa" w:w="2100"/>
            <w:tcMar>
              <w:top w:type="dxa" w:w="60"/>
              <w:left w:type="dxa" w:w="100"/>
              <w:bottom w:type="dxa" w:w="60"/>
              <w:right w:type="dxa" w:w="100"/>
            </w:tcMar>
          </w:tcPr>
          <w:p>
            <w:pPr>
              <w:spacing w:after="40" w:line="260"/>
            </w:pPr>
            <w:r>
              <w:rPr>
                <w:rFonts w:ascii="Calibri" w:cs="Calibri" w:eastAsia="Calibri" w:hAnsi="Calibri"/>
                <w:sz w:val="19"/>
                <w:szCs w:val="19"/>
              </w:rPr>
              <w:t xml:space="preserve">Presentation 4→7</w:t>
            </w:r>
          </w:p>
        </w:tc>
        <w:tc>
          <w:tcPr>
            <w:tcW w:type="dxa" w:w="1300"/>
            <w:tcMar>
              <w:top w:type="dxa" w:w="60"/>
              <w:left w:type="dxa" w:w="100"/>
              <w:bottom w:type="dxa" w:w="60"/>
              <w:right w:type="dxa" w:w="100"/>
            </w:tcMar>
          </w:tcPr>
          <w:p>
            <w:pPr>
              <w:spacing w:after="40" w:line="260"/>
            </w:pPr>
            <w:r>
              <w:rPr>
                <w:rFonts w:ascii="Calibri" w:cs="Calibri" w:eastAsia="Calibri" w:hAnsi="Calibri"/>
                <w:sz w:val="19"/>
                <w:szCs w:val="19"/>
              </w:rPr>
              <w:t xml:space="preserve">—</w:t>
            </w:r>
          </w:p>
        </w:tc>
        <w:tc>
          <w:tcPr>
            <w:tcW w:type="dxa" w:w="1300"/>
            <w:tcMar>
              <w:top w:type="dxa" w:w="60"/>
              <w:left w:type="dxa" w:w="100"/>
              <w:bottom w:type="dxa" w:w="60"/>
              <w:right w:type="dxa" w:w="100"/>
            </w:tcMar>
          </w:tcPr>
          <w:p>
            <w:pPr>
              <w:spacing w:after="40" w:line="260"/>
            </w:pPr>
            <w:r>
              <w:rPr>
                <w:rFonts w:ascii="Calibri" w:cs="Calibri" w:eastAsia="Calibri" w:hAnsi="Calibri"/>
                <w:sz w:val="19"/>
                <w:szCs w:val="19"/>
              </w:rPr>
              <w:t xml:space="preserve">Vercel account (free)</w:t>
            </w:r>
          </w:p>
        </w:tc>
      </w:tr>
      <w:tr>
        <w:tc>
          <w:tcPr>
            <w:tcW w:type="dxa" w:w="700"/>
            <w:shd w:fill="EAF0F7" w:color="auto" w:val="clear"/>
            <w:tcMar>
              <w:top w:type="dxa" w:w="60"/>
              <w:left w:type="dxa" w:w="100"/>
              <w:bottom w:type="dxa" w:w="60"/>
              <w:right w:type="dxa" w:w="100"/>
            </w:tcMar>
          </w:tcPr>
          <w:p>
            <w:pPr>
              <w:spacing w:after="40" w:line="260"/>
            </w:pPr>
            <w:r>
              <w:rPr>
                <w:rFonts w:ascii="Calibri" w:cs="Calibri" w:eastAsia="Calibri" w:hAnsi="Calibri"/>
                <w:sz w:val="19"/>
                <w:szCs w:val="19"/>
              </w:rPr>
              <w:t xml:space="preserve">4</w:t>
            </w:r>
          </w:p>
        </w:tc>
        <w:tc>
          <w:tcPr>
            <w:tcW w:type="dxa" w:w="4400"/>
            <w:shd w:fill="EAF0F7" w:color="auto" w:val="clear"/>
            <w:tcMar>
              <w:top w:type="dxa" w:w="60"/>
              <w:left w:type="dxa" w:w="100"/>
              <w:bottom w:type="dxa" w:w="60"/>
              <w:right w:type="dxa" w:w="100"/>
            </w:tcMar>
          </w:tcPr>
          <w:p>
            <w:pPr>
              <w:spacing w:after="40" w:line="260"/>
            </w:pPr>
            <w:r>
              <w:rPr>
                <w:rFonts w:ascii="Calibri" w:cs="Calibri" w:eastAsia="Calibri" w:hAnsi="Calibri"/>
                <w:sz w:val="19"/>
                <w:szCs w:val="19"/>
              </w:rPr>
              <w:t xml:space="preserve">WP-04 Public API Space: read-only API, TMS isolation, rate limits, predict</w:t>
            </w:r>
          </w:p>
        </w:tc>
        <w:tc>
          <w:tcPr>
            <w:tcW w:type="dxa" w:w="2100"/>
            <w:shd w:fill="EAF0F7" w:color="auto" w:val="clear"/>
            <w:tcMar>
              <w:top w:type="dxa" w:w="60"/>
              <w:left w:type="dxa" w:w="100"/>
              <w:bottom w:type="dxa" w:w="60"/>
              <w:right w:type="dxa" w:w="100"/>
            </w:tcMar>
          </w:tcPr>
          <w:p>
            <w:pPr>
              <w:spacing w:after="40" w:line="260"/>
            </w:pPr>
            <w:r>
              <w:rPr>
                <w:rFonts w:ascii="Calibri" w:cs="Calibri" w:eastAsia="Calibri" w:hAnsi="Calibri"/>
                <w:sz w:val="19"/>
                <w:szCs w:val="19"/>
              </w:rPr>
              <w:t xml:space="preserve">Security 5→8</w:t>
            </w:r>
          </w:p>
        </w:tc>
        <w:tc>
          <w:tcPr>
            <w:tcW w:type="dxa" w:w="1300"/>
            <w:shd w:fill="EAF0F7" w:color="auto" w:val="clear"/>
            <w:tcMar>
              <w:top w:type="dxa" w:w="60"/>
              <w:left w:type="dxa" w:w="100"/>
              <w:bottom w:type="dxa" w:w="60"/>
              <w:right w:type="dxa" w:w="100"/>
            </w:tcMar>
          </w:tcPr>
          <w:p>
            <w:pPr>
              <w:spacing w:after="40" w:line="260"/>
            </w:pPr>
            <w:r>
              <w:rPr>
                <w:rFonts w:ascii="Calibri" w:cs="Calibri" w:eastAsia="Calibri" w:hAnsi="Calibri"/>
                <w:sz w:val="19"/>
                <w:szCs w:val="19"/>
              </w:rPr>
              <w:t xml:space="preserve">—</w:t>
            </w:r>
          </w:p>
        </w:tc>
        <w:tc>
          <w:tcPr>
            <w:tcW w:type="dxa" w:w="1300"/>
            <w:shd w:fill="EAF0F7" w:color="auto" w:val="clear"/>
            <w:tcMar>
              <w:top w:type="dxa" w:w="60"/>
              <w:left w:type="dxa" w:w="100"/>
              <w:bottom w:type="dxa" w:w="60"/>
              <w:right w:type="dxa" w:w="100"/>
            </w:tcMar>
          </w:tcPr>
          <w:p>
            <w:pPr>
              <w:spacing w:after="40" w:line="260"/>
            </w:pPr>
            <w:r>
              <w:rPr>
                <w:rFonts w:ascii="Calibri" w:cs="Calibri" w:eastAsia="Calibri" w:hAnsi="Calibri"/>
                <w:sz w:val="19"/>
                <w:szCs w:val="19"/>
              </w:rPr>
              <w:t xml:space="preserve">Hugging Face account + write token (free)</w:t>
            </w:r>
          </w:p>
        </w:tc>
      </w:tr>
      <w:tr>
        <w:tc>
          <w:tcPr>
            <w:tcW w:type="dxa" w:w="700"/>
            <w:tcMar>
              <w:top w:type="dxa" w:w="60"/>
              <w:left w:type="dxa" w:w="100"/>
              <w:bottom w:type="dxa" w:w="60"/>
              <w:right w:type="dxa" w:w="100"/>
            </w:tcMar>
          </w:tcPr>
          <w:p>
            <w:pPr>
              <w:spacing w:after="40" w:line="260"/>
            </w:pPr>
            <w:r>
              <w:rPr>
                <w:rFonts w:ascii="Calibri" w:cs="Calibri" w:eastAsia="Calibri" w:hAnsi="Calibri"/>
                <w:sz w:val="19"/>
                <w:szCs w:val="19"/>
              </w:rPr>
              <w:t xml:space="preserve">5</w:t>
            </w:r>
          </w:p>
        </w:tc>
        <w:tc>
          <w:tcPr>
            <w:tcW w:type="dxa" w:w="4400"/>
            <w:tcMar>
              <w:top w:type="dxa" w:w="60"/>
              <w:left w:type="dxa" w:w="100"/>
              <w:bottom w:type="dxa" w:w="60"/>
              <w:right w:type="dxa" w:w="100"/>
            </w:tcMar>
          </w:tcPr>
          <w:p>
            <w:pPr>
              <w:spacing w:after="40" w:line="260"/>
            </w:pPr>
            <w:r>
              <w:rPr>
                <w:rFonts w:ascii="Calibri" w:cs="Calibri" w:eastAsia="Calibri" w:hAnsi="Calibri"/>
                <w:sz w:val="19"/>
                <w:szCs w:val="19"/>
              </w:rPr>
              <w:t xml:space="preserve">WP-05 Public site, phase 2: Predict, Alerts, Agents, Assistant, Evidence, Hubs, Prompts, Playwright, Lighthouse</w:t>
            </w:r>
          </w:p>
        </w:tc>
        <w:tc>
          <w:tcPr>
            <w:tcW w:type="dxa" w:w="2100"/>
            <w:tcMar>
              <w:top w:type="dxa" w:w="60"/>
              <w:left w:type="dxa" w:w="100"/>
              <w:bottom w:type="dxa" w:w="60"/>
              <w:right w:type="dxa" w:w="100"/>
            </w:tcMar>
          </w:tcPr>
          <w:p>
            <w:pPr>
              <w:spacing w:after="40" w:line="260"/>
            </w:pPr>
            <w:r>
              <w:rPr>
                <w:rFonts w:ascii="Calibri" w:cs="Calibri" w:eastAsia="Calibri" w:hAnsi="Calibri"/>
                <w:sz w:val="19"/>
                <w:szCs w:val="19"/>
              </w:rPr>
              <w:t xml:space="preserve">Presentation 7→9</w:t>
            </w:r>
          </w:p>
        </w:tc>
        <w:tc>
          <w:tcPr>
            <w:tcW w:type="dxa" w:w="1300"/>
            <w:tcMar>
              <w:top w:type="dxa" w:w="60"/>
              <w:left w:type="dxa" w:w="100"/>
              <w:bottom w:type="dxa" w:w="60"/>
              <w:right w:type="dxa" w:w="100"/>
            </w:tcMar>
          </w:tcPr>
          <w:p>
            <w:pPr>
              <w:spacing w:after="40" w:line="260"/>
            </w:pPr>
            <w:r>
              <w:rPr>
                <w:rFonts w:ascii="Calibri" w:cs="Calibri" w:eastAsia="Calibri" w:hAnsi="Calibri"/>
                <w:sz w:val="19"/>
                <w:szCs w:val="19"/>
              </w:rPr>
              <w:t xml:space="preserve">—</w:t>
            </w:r>
          </w:p>
        </w:tc>
        <w:tc>
          <w:tcPr>
            <w:tcW w:type="dxa" w:w="1300"/>
            <w:tcMar>
              <w:top w:type="dxa" w:w="60"/>
              <w:left w:type="dxa" w:w="100"/>
              <w:bottom w:type="dxa" w:w="60"/>
              <w:right w:type="dxa" w:w="100"/>
            </w:tcMar>
          </w:tcPr>
          <w:p>
            <w:pPr>
              <w:spacing w:after="40" w:line="260"/>
            </w:pPr>
            <w:r>
              <w:rPr>
                <w:rFonts w:ascii="Calibri" w:cs="Calibri" w:eastAsia="Calibri" w:hAnsi="Calibri"/>
                <w:sz w:val="19"/>
                <w:szCs w:val="19"/>
              </w:rPr>
              <w:t xml:space="preserve">No</w:t>
            </w:r>
          </w:p>
        </w:tc>
      </w:tr>
      <w:tr>
        <w:tc>
          <w:tcPr>
            <w:tcW w:type="dxa" w:w="700"/>
            <w:shd w:fill="EAF0F7" w:color="auto" w:val="clear"/>
            <w:tcMar>
              <w:top w:type="dxa" w:w="60"/>
              <w:left w:type="dxa" w:w="100"/>
              <w:bottom w:type="dxa" w:w="60"/>
              <w:right w:type="dxa" w:w="100"/>
            </w:tcMar>
          </w:tcPr>
          <w:p>
            <w:pPr>
              <w:spacing w:after="40" w:line="260"/>
            </w:pPr>
            <w:r>
              <w:rPr>
                <w:rFonts w:ascii="Calibri" w:cs="Calibri" w:eastAsia="Calibri" w:hAnsi="Calibri"/>
                <w:sz w:val="19"/>
                <w:szCs w:val="19"/>
              </w:rPr>
              <w:t xml:space="preserve">6</w:t>
            </w:r>
          </w:p>
        </w:tc>
        <w:tc>
          <w:tcPr>
            <w:tcW w:type="dxa" w:w="4400"/>
            <w:shd w:fill="EAF0F7" w:color="auto" w:val="clear"/>
            <w:tcMar>
              <w:top w:type="dxa" w:w="60"/>
              <w:left w:type="dxa" w:w="100"/>
              <w:bottom w:type="dxa" w:w="60"/>
              <w:right w:type="dxa" w:w="100"/>
            </w:tcMar>
          </w:tcPr>
          <w:p>
            <w:pPr>
              <w:spacing w:after="40" w:line="260"/>
            </w:pPr>
            <w:r>
              <w:rPr>
                <w:rFonts w:ascii="Calibri" w:cs="Calibri" w:eastAsia="Calibri" w:hAnsi="Calibri"/>
                <w:sz w:val="19"/>
                <w:szCs w:val="19"/>
              </w:rPr>
              <w:t xml:space="preserve">WP-06 Real alert channel + monitoring</w:t>
            </w:r>
          </w:p>
        </w:tc>
        <w:tc>
          <w:tcPr>
            <w:tcW w:type="dxa" w:w="2100"/>
            <w:shd w:fill="EAF0F7" w:color="auto" w:val="clear"/>
            <w:tcMar>
              <w:top w:type="dxa" w:w="60"/>
              <w:left w:type="dxa" w:w="100"/>
              <w:bottom w:type="dxa" w:w="60"/>
              <w:right w:type="dxa" w:w="100"/>
            </w:tcMar>
          </w:tcPr>
          <w:p>
            <w:pPr>
              <w:spacing w:after="40" w:line="260"/>
            </w:pPr>
            <w:r>
              <w:rPr>
                <w:rFonts w:ascii="Calibri" w:cs="Calibri" w:eastAsia="Calibri" w:hAnsi="Calibri"/>
                <w:sz w:val="19"/>
                <w:szCs w:val="19"/>
              </w:rPr>
              <w:t xml:space="preserve">Agent design 7→8, Security 8→9</w:t>
            </w:r>
          </w:p>
        </w:tc>
        <w:tc>
          <w:tcPr>
            <w:tcW w:type="dxa" w:w="1300"/>
            <w:shd w:fill="EAF0F7" w:color="auto" w:val="clear"/>
            <w:tcMar>
              <w:top w:type="dxa" w:w="60"/>
              <w:left w:type="dxa" w:w="100"/>
              <w:bottom w:type="dxa" w:w="60"/>
              <w:right w:type="dxa" w:w="100"/>
            </w:tcMar>
          </w:tcPr>
          <w:p>
            <w:pPr>
              <w:spacing w:after="40" w:line="260"/>
            </w:pPr>
            <w:r>
              <w:rPr>
                <w:rFonts w:ascii="Calibri" w:cs="Calibri" w:eastAsia="Calibri" w:hAnsi="Calibri"/>
                <w:sz w:val="19"/>
                <w:szCs w:val="19"/>
              </w:rPr>
              <w:t xml:space="preserve">—</w:t>
            </w:r>
          </w:p>
        </w:tc>
        <w:tc>
          <w:tcPr>
            <w:tcW w:type="dxa" w:w="1300"/>
            <w:shd w:fill="EAF0F7" w:color="auto" w:val="clear"/>
            <w:tcMar>
              <w:top w:type="dxa" w:w="60"/>
              <w:left w:type="dxa" w:w="100"/>
              <w:bottom w:type="dxa" w:w="60"/>
              <w:right w:type="dxa" w:w="100"/>
            </w:tcMar>
          </w:tcPr>
          <w:p>
            <w:pPr>
              <w:spacing w:after="40" w:line="260"/>
            </w:pPr>
            <w:r>
              <w:rPr>
                <w:rFonts w:ascii="Calibri" w:cs="Calibri" w:eastAsia="Calibri" w:hAnsi="Calibri"/>
                <w:sz w:val="19"/>
                <w:szCs w:val="19"/>
              </w:rPr>
              <w:t xml:space="preserve">Gmail app password or Telegram bot token; UptimeRobot (all free)</w:t>
            </w:r>
          </w:p>
        </w:tc>
      </w:tr>
      <w:tr>
        <w:tc>
          <w:tcPr>
            <w:tcW w:type="dxa" w:w="700"/>
            <w:tcMar>
              <w:top w:type="dxa" w:w="60"/>
              <w:left w:type="dxa" w:w="100"/>
              <w:bottom w:type="dxa" w:w="60"/>
              <w:right w:type="dxa" w:w="100"/>
            </w:tcMar>
          </w:tcPr>
          <w:p>
            <w:pPr>
              <w:spacing w:after="40" w:line="260"/>
            </w:pPr>
            <w:r>
              <w:rPr>
                <w:rFonts w:ascii="Calibri" w:cs="Calibri" w:eastAsia="Calibri" w:hAnsi="Calibri"/>
                <w:sz w:val="19"/>
                <w:szCs w:val="19"/>
              </w:rPr>
              <w:t xml:space="preserve">7</w:t>
            </w:r>
          </w:p>
        </w:tc>
        <w:tc>
          <w:tcPr>
            <w:tcW w:type="dxa" w:w="4400"/>
            <w:tcMar>
              <w:top w:type="dxa" w:w="60"/>
              <w:left w:type="dxa" w:w="100"/>
              <w:bottom w:type="dxa" w:w="60"/>
              <w:right w:type="dxa" w:w="100"/>
            </w:tcMar>
          </w:tcPr>
          <w:p>
            <w:pPr>
              <w:spacing w:after="40" w:line="260"/>
            </w:pPr>
            <w:r>
              <w:rPr>
                <w:rFonts w:ascii="Calibri" w:cs="Calibri" w:eastAsia="Calibri" w:hAnsi="Calibri"/>
                <w:sz w:val="19"/>
                <w:szCs w:val="19"/>
              </w:rPr>
              <w:t xml:space="preserve">WP-07 One measured LLM decision + approval queue + cost/latency traces</w:t>
            </w:r>
          </w:p>
        </w:tc>
        <w:tc>
          <w:tcPr>
            <w:tcW w:type="dxa" w:w="2100"/>
            <w:tcMar>
              <w:top w:type="dxa" w:w="60"/>
              <w:left w:type="dxa" w:w="100"/>
              <w:bottom w:type="dxa" w:w="60"/>
              <w:right w:type="dxa" w:w="100"/>
            </w:tcMar>
          </w:tcPr>
          <w:p>
            <w:pPr>
              <w:spacing w:after="40" w:line="260"/>
            </w:pPr>
            <w:r>
              <w:rPr>
                <w:rFonts w:ascii="Calibri" w:cs="Calibri" w:eastAsia="Calibri" w:hAnsi="Calibri"/>
                <w:sz w:val="19"/>
                <w:szCs w:val="19"/>
              </w:rPr>
              <w:t xml:space="preserve">Agent design 7→9, Framing 8→9</w:t>
            </w:r>
          </w:p>
        </w:tc>
        <w:tc>
          <w:tcPr>
            <w:tcW w:type="dxa" w:w="1300"/>
            <w:tcMar>
              <w:top w:type="dxa" w:w="60"/>
              <w:left w:type="dxa" w:w="100"/>
              <w:bottom w:type="dxa" w:w="60"/>
              <w:right w:type="dxa" w:w="100"/>
            </w:tcMar>
          </w:tcPr>
          <w:p>
            <w:pPr>
              <w:spacing w:after="40" w:line="260"/>
            </w:pPr>
            <w:r>
              <w:rPr>
                <w:rFonts w:ascii="Calibri" w:cs="Calibri" w:eastAsia="Calibri" w:hAnsi="Calibri"/>
                <w:sz w:val="19"/>
                <w:szCs w:val="19"/>
              </w:rPr>
              <w:t xml:space="preserve">—</w:t>
            </w:r>
          </w:p>
        </w:tc>
        <w:tc>
          <w:tcPr>
            <w:tcW w:type="dxa" w:w="1300"/>
            <w:tcMar>
              <w:top w:type="dxa" w:w="60"/>
              <w:left w:type="dxa" w:w="100"/>
              <w:bottom w:type="dxa" w:w="60"/>
              <w:right w:type="dxa" w:w="100"/>
            </w:tcMar>
          </w:tcPr>
          <w:p>
            <w:pPr>
              <w:spacing w:after="40" w:line="260"/>
            </w:pPr>
            <w:r>
              <w:rPr>
                <w:rFonts w:ascii="Calibri" w:cs="Calibri" w:eastAsia="Calibri" w:hAnsi="Calibri"/>
                <w:sz w:val="19"/>
                <w:szCs w:val="19"/>
              </w:rPr>
              <w:t xml:space="preserve">LLM API key (free tier)</w:t>
            </w:r>
          </w:p>
        </w:tc>
      </w:tr>
      <w:tr>
        <w:tc>
          <w:tcPr>
            <w:tcW w:type="dxa" w:w="700"/>
            <w:shd w:fill="EAF0F7" w:color="auto" w:val="clear"/>
            <w:tcMar>
              <w:top w:type="dxa" w:w="60"/>
              <w:left w:type="dxa" w:w="100"/>
              <w:bottom w:type="dxa" w:w="60"/>
              <w:right w:type="dxa" w:w="100"/>
            </w:tcMar>
          </w:tcPr>
          <w:p>
            <w:pPr>
              <w:spacing w:after="40" w:line="260"/>
            </w:pPr>
            <w:r>
              <w:rPr>
                <w:rFonts w:ascii="Calibri" w:cs="Calibri" w:eastAsia="Calibri" w:hAnsi="Calibri"/>
                <w:sz w:val="19"/>
                <w:szCs w:val="19"/>
              </w:rPr>
              <w:t xml:space="preserve">8</w:t>
            </w:r>
          </w:p>
        </w:tc>
        <w:tc>
          <w:tcPr>
            <w:tcW w:type="dxa" w:w="4400"/>
            <w:shd w:fill="EAF0F7" w:color="auto" w:val="clear"/>
            <w:tcMar>
              <w:top w:type="dxa" w:w="60"/>
              <w:left w:type="dxa" w:w="100"/>
              <w:bottom w:type="dxa" w:w="60"/>
              <w:right w:type="dxa" w:w="100"/>
            </w:tcMar>
          </w:tcPr>
          <w:p>
            <w:pPr>
              <w:spacing w:after="40" w:line="260"/>
            </w:pPr>
            <w:r>
              <w:rPr>
                <w:rFonts w:ascii="Calibri" w:cs="Calibri" w:eastAsia="Calibri" w:hAnsi="Calibri"/>
                <w:sz w:val="19"/>
                <w:szCs w:val="19"/>
              </w:rPr>
              <w:t xml:space="preserve">WP-08 Real documents for the doc agent</w:t>
            </w:r>
          </w:p>
        </w:tc>
        <w:tc>
          <w:tcPr>
            <w:tcW w:type="dxa" w:w="2100"/>
            <w:shd w:fill="EAF0F7" w:color="auto" w:val="clear"/>
            <w:tcMar>
              <w:top w:type="dxa" w:w="60"/>
              <w:left w:type="dxa" w:w="100"/>
              <w:bottom w:type="dxa" w:w="60"/>
              <w:right w:type="dxa" w:w="100"/>
            </w:tcMar>
          </w:tcPr>
          <w:p>
            <w:pPr>
              <w:spacing w:after="40" w:line="260"/>
            </w:pPr>
            <w:r>
              <w:rPr>
                <w:rFonts w:ascii="Calibri" w:cs="Calibri" w:eastAsia="Calibri" w:hAnsi="Calibri"/>
                <w:sz w:val="19"/>
                <w:szCs w:val="19"/>
              </w:rPr>
              <w:t xml:space="preserve">ML 7→8, Paper 7→8</w:t>
            </w:r>
          </w:p>
        </w:tc>
        <w:tc>
          <w:tcPr>
            <w:tcW w:type="dxa" w:w="1300"/>
            <w:shd w:fill="EAF0F7" w:color="auto" w:val="clear"/>
            <w:tcMar>
              <w:top w:type="dxa" w:w="60"/>
              <w:left w:type="dxa" w:w="100"/>
              <w:bottom w:type="dxa" w:w="60"/>
              <w:right w:type="dxa" w:w="100"/>
            </w:tcMar>
          </w:tcPr>
          <w:p>
            <w:pPr>
              <w:spacing w:after="40" w:line="260"/>
            </w:pPr>
            <w:r>
              <w:rPr>
                <w:rFonts w:ascii="Calibri" w:cs="Calibri" w:eastAsia="Calibri" w:hAnsi="Calibri"/>
                <w:sz w:val="19"/>
                <w:szCs w:val="19"/>
              </w:rPr>
              <w:t xml:space="preserve">—</w:t>
            </w:r>
          </w:p>
        </w:tc>
        <w:tc>
          <w:tcPr>
            <w:tcW w:type="dxa" w:w="1300"/>
            <w:shd w:fill="EAF0F7" w:color="auto" w:val="clear"/>
            <w:tcMar>
              <w:top w:type="dxa" w:w="60"/>
              <w:left w:type="dxa" w:w="100"/>
              <w:bottom w:type="dxa" w:w="60"/>
              <w:right w:type="dxa" w:w="100"/>
            </w:tcMar>
          </w:tcPr>
          <w:p>
            <w:pPr>
              <w:spacing w:after="40" w:line="260"/>
            </w:pPr>
            <w:r>
              <w:rPr>
                <w:rFonts w:ascii="Calibri" w:cs="Calibri" w:eastAsia="Calibri" w:hAnsi="Calibri"/>
                <w:sz w:val="19"/>
                <w:szCs w:val="19"/>
              </w:rPr>
              <w:t xml:space="preserve">No (public datasets)</w:t>
            </w:r>
          </w:p>
        </w:tc>
      </w:tr>
      <w:tr>
        <w:tc>
          <w:tcPr>
            <w:tcW w:type="dxa" w:w="700"/>
            <w:tcMar>
              <w:top w:type="dxa" w:w="60"/>
              <w:left w:type="dxa" w:w="100"/>
              <w:bottom w:type="dxa" w:w="60"/>
              <w:right w:type="dxa" w:w="100"/>
            </w:tcMar>
          </w:tcPr>
          <w:p>
            <w:pPr>
              <w:spacing w:after="40" w:line="260"/>
            </w:pPr>
            <w:r>
              <w:rPr>
                <w:rFonts w:ascii="Calibri" w:cs="Calibri" w:eastAsia="Calibri" w:hAnsi="Calibri"/>
                <w:sz w:val="19"/>
                <w:szCs w:val="19"/>
              </w:rPr>
              <w:t xml:space="preserve">9</w:t>
            </w:r>
          </w:p>
        </w:tc>
        <w:tc>
          <w:tcPr>
            <w:tcW w:type="dxa" w:w="4400"/>
            <w:tcMar>
              <w:top w:type="dxa" w:w="60"/>
              <w:left w:type="dxa" w:w="100"/>
              <w:bottom w:type="dxa" w:w="60"/>
              <w:right w:type="dxa" w:w="100"/>
            </w:tcMar>
          </w:tcPr>
          <w:p>
            <w:pPr>
              <w:spacing w:after="40" w:line="260"/>
            </w:pPr>
            <w:r>
              <w:rPr>
                <w:rFonts w:ascii="Calibri" w:cs="Calibri" w:eastAsia="Calibri" w:hAnsi="Calibri"/>
                <w:sz w:val="19"/>
                <w:szCs w:val="19"/>
              </w:rPr>
              <w:t xml:space="preserve">WP-09 Code hygiene: ruff, mypy, split modules, LF, lock file, compose</w:t>
            </w:r>
          </w:p>
        </w:tc>
        <w:tc>
          <w:tcPr>
            <w:tcW w:type="dxa" w:w="2100"/>
            <w:tcMar>
              <w:top w:type="dxa" w:w="60"/>
              <w:left w:type="dxa" w:w="100"/>
              <w:bottom w:type="dxa" w:w="60"/>
              <w:right w:type="dxa" w:w="100"/>
            </w:tcMar>
          </w:tcPr>
          <w:p>
            <w:pPr>
              <w:spacing w:after="40" w:line="260"/>
            </w:pPr>
            <w:r>
              <w:rPr>
                <w:rFonts w:ascii="Calibri" w:cs="Calibri" w:eastAsia="Calibri" w:hAnsi="Calibri"/>
                <w:sz w:val="19"/>
                <w:szCs w:val="19"/>
              </w:rPr>
              <w:t xml:space="preserve">Code 7→9, Reproducibility 8→9</w:t>
            </w:r>
          </w:p>
        </w:tc>
        <w:tc>
          <w:tcPr>
            <w:tcW w:type="dxa" w:w="1300"/>
            <w:tcMar>
              <w:top w:type="dxa" w:w="60"/>
              <w:left w:type="dxa" w:w="100"/>
              <w:bottom w:type="dxa" w:w="60"/>
              <w:right w:type="dxa" w:w="100"/>
            </w:tcMar>
          </w:tcPr>
          <w:p>
            <w:pPr>
              <w:spacing w:after="40" w:line="260"/>
            </w:pPr>
            <w:r>
              <w:rPr>
                <w:rFonts w:ascii="Calibri" w:cs="Calibri" w:eastAsia="Calibri" w:hAnsi="Calibri"/>
                <w:sz w:val="19"/>
                <w:szCs w:val="19"/>
              </w:rPr>
              <w:t xml:space="preserve">—</w:t>
            </w:r>
          </w:p>
        </w:tc>
        <w:tc>
          <w:tcPr>
            <w:tcW w:type="dxa" w:w="1300"/>
            <w:tcMar>
              <w:top w:type="dxa" w:w="60"/>
              <w:left w:type="dxa" w:w="100"/>
              <w:bottom w:type="dxa" w:w="60"/>
              <w:right w:type="dxa" w:w="100"/>
            </w:tcMar>
          </w:tcPr>
          <w:p>
            <w:pPr>
              <w:spacing w:after="40" w:line="260"/>
            </w:pPr>
            <w:r>
              <w:rPr>
                <w:rFonts w:ascii="Calibri" w:cs="Calibri" w:eastAsia="Calibri" w:hAnsi="Calibri"/>
                <w:sz w:val="19"/>
                <w:szCs w:val="19"/>
              </w:rPr>
              <w:t xml:space="preserve">Docker Desktop installed locally (free)</w:t>
            </w:r>
          </w:p>
        </w:tc>
      </w:tr>
      <w:tr>
        <w:tc>
          <w:tcPr>
            <w:tcW w:type="dxa" w:w="700"/>
            <w:shd w:fill="EAF0F7" w:color="auto" w:val="clear"/>
            <w:tcMar>
              <w:top w:type="dxa" w:w="60"/>
              <w:left w:type="dxa" w:w="100"/>
              <w:bottom w:type="dxa" w:w="60"/>
              <w:right w:type="dxa" w:w="100"/>
            </w:tcMar>
          </w:tcPr>
          <w:p>
            <w:pPr>
              <w:spacing w:after="40" w:line="260"/>
            </w:pPr>
            <w:r>
              <w:rPr>
                <w:rFonts w:ascii="Calibri" w:cs="Calibri" w:eastAsia="Calibri" w:hAnsi="Calibri"/>
                <w:sz w:val="19"/>
                <w:szCs w:val="19"/>
              </w:rPr>
              <w:t xml:space="preserve">10</w:t>
            </w:r>
          </w:p>
        </w:tc>
        <w:tc>
          <w:tcPr>
            <w:tcW w:type="dxa" w:w="4400"/>
            <w:shd w:fill="EAF0F7" w:color="auto" w:val="clear"/>
            <w:tcMar>
              <w:top w:type="dxa" w:w="60"/>
              <w:left w:type="dxa" w:w="100"/>
              <w:bottom w:type="dxa" w:w="60"/>
              <w:right w:type="dxa" w:w="100"/>
            </w:tcMar>
          </w:tcPr>
          <w:p>
            <w:pPr>
              <w:spacing w:after="40" w:line="260"/>
            </w:pPr>
            <w:r>
              <w:rPr>
                <w:rFonts w:ascii="Calibri" w:cs="Calibri" w:eastAsia="Calibri" w:hAnsi="Calibri"/>
                <w:sz w:val="19"/>
                <w:szCs w:val="19"/>
              </w:rPr>
              <w:t xml:space="preserve">WP-10 Paper readiness: model card, data card, ablation table, related work, threats</w:t>
            </w:r>
          </w:p>
        </w:tc>
        <w:tc>
          <w:tcPr>
            <w:tcW w:type="dxa" w:w="2100"/>
            <w:shd w:fill="EAF0F7" w:color="auto" w:val="clear"/>
            <w:tcMar>
              <w:top w:type="dxa" w:w="60"/>
              <w:left w:type="dxa" w:w="100"/>
              <w:bottom w:type="dxa" w:w="60"/>
              <w:right w:type="dxa" w:w="100"/>
            </w:tcMar>
          </w:tcPr>
          <w:p>
            <w:pPr>
              <w:spacing w:after="40" w:line="260"/>
            </w:pPr>
            <w:r>
              <w:rPr>
                <w:rFonts w:ascii="Calibri" w:cs="Calibri" w:eastAsia="Calibri" w:hAnsi="Calibri"/>
                <w:sz w:val="19"/>
                <w:szCs w:val="19"/>
              </w:rPr>
              <w:t xml:space="preserve">Paper 7→9</w:t>
            </w:r>
          </w:p>
        </w:tc>
        <w:tc>
          <w:tcPr>
            <w:tcW w:type="dxa" w:w="1300"/>
            <w:shd w:fill="EAF0F7" w:color="auto" w:val="clear"/>
            <w:tcMar>
              <w:top w:type="dxa" w:w="60"/>
              <w:left w:type="dxa" w:w="100"/>
              <w:bottom w:type="dxa" w:w="60"/>
              <w:right w:type="dxa" w:w="100"/>
            </w:tcMar>
          </w:tcPr>
          <w:p>
            <w:pPr>
              <w:spacing w:after="40" w:line="260"/>
            </w:pPr>
            <w:r>
              <w:rPr>
                <w:rFonts w:ascii="Calibri" w:cs="Calibri" w:eastAsia="Calibri" w:hAnsi="Calibri"/>
                <w:sz w:val="19"/>
                <w:szCs w:val="19"/>
              </w:rPr>
              <w:t xml:space="preserve">—</w:t>
            </w:r>
          </w:p>
        </w:tc>
        <w:tc>
          <w:tcPr>
            <w:tcW w:type="dxa" w:w="1300"/>
            <w:shd w:fill="EAF0F7" w:color="auto" w:val="clear"/>
            <w:tcMar>
              <w:top w:type="dxa" w:w="60"/>
              <w:left w:type="dxa" w:w="100"/>
              <w:bottom w:type="dxa" w:w="60"/>
              <w:right w:type="dxa" w:w="100"/>
            </w:tcMar>
          </w:tcPr>
          <w:p>
            <w:pPr>
              <w:spacing w:after="40" w:line="260"/>
            </w:pPr>
            <w:r>
              <w:rPr>
                <w:rFonts w:ascii="Calibri" w:cs="Calibri" w:eastAsia="Calibri" w:hAnsi="Calibri"/>
                <w:sz w:val="19"/>
                <w:szCs w:val="19"/>
              </w:rPr>
              <w:t xml:space="preserve">No</w:t>
            </w:r>
          </w:p>
        </w:tc>
      </w:tr>
      <w:tr>
        <w:tc>
          <w:tcPr>
            <w:tcW w:type="dxa" w:w="700"/>
            <w:tcMar>
              <w:top w:type="dxa" w:w="60"/>
              <w:left w:type="dxa" w:w="100"/>
              <w:bottom w:type="dxa" w:w="60"/>
              <w:right w:type="dxa" w:w="100"/>
            </w:tcMar>
          </w:tcPr>
          <w:p>
            <w:pPr>
              <w:spacing w:after="40" w:line="260"/>
            </w:pPr>
            <w:r>
              <w:rPr>
                <w:rFonts w:ascii="Calibri" w:cs="Calibri" w:eastAsia="Calibri" w:hAnsi="Calibri"/>
                <w:sz w:val="19"/>
                <w:szCs w:val="19"/>
              </w:rPr>
              <w:t xml:space="preserve">11</w:t>
            </w:r>
          </w:p>
        </w:tc>
        <w:tc>
          <w:tcPr>
            <w:tcW w:type="dxa" w:w="4400"/>
            <w:tcMar>
              <w:top w:type="dxa" w:w="60"/>
              <w:left w:type="dxa" w:w="100"/>
              <w:bottom w:type="dxa" w:w="60"/>
              <w:right w:type="dxa" w:w="100"/>
            </w:tcMar>
          </w:tcPr>
          <w:p>
            <w:pPr>
              <w:spacing w:after="40" w:line="260"/>
            </w:pPr>
            <w:r>
              <w:rPr>
                <w:rFonts w:ascii="Calibri" w:cs="Calibri" w:eastAsia="Calibri" w:hAnsi="Calibri"/>
                <w:sz w:val="19"/>
                <w:szCs w:val="19"/>
              </w:rPr>
              <w:t xml:space="preserve">WP-11 Serve the v2 model in the stream and predictor</w:t>
            </w:r>
          </w:p>
        </w:tc>
        <w:tc>
          <w:tcPr>
            <w:tcW w:type="dxa" w:w="2100"/>
            <w:tcMar>
              <w:top w:type="dxa" w:w="60"/>
              <w:left w:type="dxa" w:w="100"/>
              <w:bottom w:type="dxa" w:w="60"/>
              <w:right w:type="dxa" w:w="100"/>
            </w:tcMar>
          </w:tcPr>
          <w:p>
            <w:pPr>
              <w:spacing w:after="40" w:line="260"/>
            </w:pPr>
            <w:r>
              <w:rPr>
                <w:rFonts w:ascii="Calibri" w:cs="Calibri" w:eastAsia="Calibri" w:hAnsi="Calibri"/>
                <w:sz w:val="19"/>
                <w:szCs w:val="19"/>
              </w:rPr>
              <w:t xml:space="preserve">ML 8→9, Streaming 8→9</w:t>
            </w:r>
          </w:p>
        </w:tc>
        <w:tc>
          <w:tcPr>
            <w:tcW w:type="dxa" w:w="1300"/>
            <w:tcMar>
              <w:top w:type="dxa" w:w="60"/>
              <w:left w:type="dxa" w:w="100"/>
              <w:bottom w:type="dxa" w:w="60"/>
              <w:right w:type="dxa" w:w="100"/>
            </w:tcMar>
          </w:tcPr>
          <w:p>
            <w:pPr>
              <w:spacing w:after="40" w:line="260"/>
            </w:pPr>
            <w:r>
              <w:rPr>
                <w:rFonts w:ascii="Calibri" w:cs="Calibri" w:eastAsia="Calibri" w:hAnsi="Calibri"/>
                <w:sz w:val="19"/>
                <w:szCs w:val="19"/>
              </w:rPr>
              <w:t xml:space="preserve">—</w:t>
            </w:r>
          </w:p>
        </w:tc>
        <w:tc>
          <w:tcPr>
            <w:tcW w:type="dxa" w:w="1300"/>
            <w:tcMar>
              <w:top w:type="dxa" w:w="60"/>
              <w:left w:type="dxa" w:w="100"/>
              <w:bottom w:type="dxa" w:w="60"/>
              <w:right w:type="dxa" w:w="100"/>
            </w:tcMar>
          </w:tcPr>
          <w:p>
            <w:pPr>
              <w:spacing w:after="40" w:line="260"/>
            </w:pPr>
            <w:r>
              <w:rPr>
                <w:rFonts w:ascii="Calibri" w:cs="Calibri" w:eastAsia="Calibri" w:hAnsi="Calibri"/>
                <w:sz w:val="19"/>
                <w:szCs w:val="19"/>
              </w:rPr>
              <w:t xml:space="preserve">No</w:t>
            </w:r>
          </w:p>
        </w:tc>
      </w:tr>
      <w:tr>
        <w:tc>
          <w:tcPr>
            <w:tcW w:type="dxa" w:w="700"/>
            <w:shd w:fill="EAF0F7" w:color="auto" w:val="clear"/>
            <w:tcMar>
              <w:top w:type="dxa" w:w="60"/>
              <w:left w:type="dxa" w:w="100"/>
              <w:bottom w:type="dxa" w:w="60"/>
              <w:right w:type="dxa" w:w="100"/>
            </w:tcMar>
          </w:tcPr>
          <w:p>
            <w:pPr>
              <w:spacing w:after="40" w:line="260"/>
            </w:pPr>
            <w:r>
              <w:rPr>
                <w:rFonts w:ascii="Calibri" w:cs="Calibri" w:eastAsia="Calibri" w:hAnsi="Calibri"/>
                <w:sz w:val="19"/>
                <w:szCs w:val="19"/>
              </w:rPr>
              <w:t xml:space="preserve">12</w:t>
            </w:r>
          </w:p>
        </w:tc>
        <w:tc>
          <w:tcPr>
            <w:tcW w:type="dxa" w:w="4400"/>
            <w:shd w:fill="EAF0F7" w:color="auto" w:val="clear"/>
            <w:tcMar>
              <w:top w:type="dxa" w:w="60"/>
              <w:left w:type="dxa" w:w="100"/>
              <w:bottom w:type="dxa" w:w="60"/>
              <w:right w:type="dxa" w:w="100"/>
            </w:tcMar>
          </w:tcPr>
          <w:p>
            <w:pPr>
              <w:spacing w:after="40" w:line="260"/>
            </w:pPr>
            <w:r>
              <w:rPr>
                <w:rFonts w:ascii="Calibri" w:cs="Calibri" w:eastAsia="Calibri" w:hAnsi="Calibri"/>
                <w:sz w:val="19"/>
                <w:szCs w:val="19"/>
              </w:rPr>
              <w:t xml:space="preserve">WP-12 Demo video, screenshots, README hero, GitHub social preview</w:t>
            </w:r>
          </w:p>
        </w:tc>
        <w:tc>
          <w:tcPr>
            <w:tcW w:type="dxa" w:w="2100"/>
            <w:shd w:fill="EAF0F7" w:color="auto" w:val="clear"/>
            <w:tcMar>
              <w:top w:type="dxa" w:w="60"/>
              <w:left w:type="dxa" w:w="100"/>
              <w:bottom w:type="dxa" w:w="60"/>
              <w:right w:type="dxa" w:w="100"/>
            </w:tcMar>
          </w:tcPr>
          <w:p>
            <w:pPr>
              <w:spacing w:after="40" w:line="260"/>
            </w:pPr>
            <w:r>
              <w:rPr>
                <w:rFonts w:ascii="Calibri" w:cs="Calibri" w:eastAsia="Calibri" w:hAnsi="Calibri"/>
                <w:sz w:val="19"/>
                <w:szCs w:val="19"/>
              </w:rPr>
              <w:t xml:space="preserve">Visibility 8→9</w:t>
            </w:r>
          </w:p>
        </w:tc>
        <w:tc>
          <w:tcPr>
            <w:tcW w:type="dxa" w:w="1300"/>
            <w:shd w:fill="EAF0F7" w:color="auto" w:val="clear"/>
            <w:tcMar>
              <w:top w:type="dxa" w:w="60"/>
              <w:left w:type="dxa" w:w="100"/>
              <w:bottom w:type="dxa" w:w="60"/>
              <w:right w:type="dxa" w:w="100"/>
            </w:tcMar>
          </w:tcPr>
          <w:p>
            <w:pPr>
              <w:spacing w:after="40" w:line="260"/>
            </w:pPr>
            <w:r>
              <w:rPr>
                <w:rFonts w:ascii="Calibri" w:cs="Calibri" w:eastAsia="Calibri" w:hAnsi="Calibri"/>
                <w:sz w:val="19"/>
                <w:szCs w:val="19"/>
              </w:rPr>
              <w:t xml:space="preserve">—</w:t>
            </w:r>
          </w:p>
        </w:tc>
        <w:tc>
          <w:tcPr>
            <w:tcW w:type="dxa" w:w="1300"/>
            <w:shd w:fill="EAF0F7" w:color="auto" w:val="clear"/>
            <w:tcMar>
              <w:top w:type="dxa" w:w="60"/>
              <w:left w:type="dxa" w:w="100"/>
              <w:bottom w:type="dxa" w:w="60"/>
              <w:right w:type="dxa" w:w="100"/>
            </w:tcMar>
          </w:tcPr>
          <w:p>
            <w:pPr>
              <w:spacing w:after="40" w:line="260"/>
            </w:pPr>
            <w:r>
              <w:rPr>
                <w:rFonts w:ascii="Calibri" w:cs="Calibri" w:eastAsia="Calibri" w:hAnsi="Calibri"/>
                <w:sz w:val="19"/>
                <w:szCs w:val="19"/>
              </w:rPr>
              <w:t xml:space="preserve">Recording and voice by the team</w:t>
            </w:r>
          </w:p>
        </w:tc>
      </w:tr>
    </w:tbl>
    <w:p>
      <w:pPr>
        <w:keepNext/>
        <w:spacing w:after="40" w:before="260"/>
      </w:pPr>
      <w:r>
        <w:rPr>
          <w:rFonts w:ascii="Calibri" w:cs="Calibri" w:eastAsia="Calibri" w:hAnsi="Calibri"/>
          <w:b/>
          <w:bCs/>
          <w:color w:val="1F3A5F"/>
          <w:sz w:val="24"/>
          <w:szCs w:val="24"/>
        </w:rPr>
        <w:t xml:space="preserve">WP-01  </w:t>
      </w:r>
      <w:r>
        <w:rPr>
          <w:rFonts w:ascii="Calibri" w:cs="Calibri" w:eastAsia="Calibri" w:hAnsi="Calibri"/>
          <w:b/>
          <w:bCs/>
          <w:sz w:val="24"/>
          <w:szCs w:val="24"/>
        </w:rPr>
        <w:t xml:space="preserve">Foundation — README, main branch, license, CI, secret scan</w:t>
      </w:r>
    </w:p>
    <w:p>
      <w:pPr>
        <w:spacing w:after="100"/>
      </w:pPr>
      <w:r>
        <w:rPr>
          <w:rFonts w:ascii="Calibri" w:cs="Calibri" w:eastAsia="Calibri" w:hAnsi="Calibri"/>
          <w:i/>
          <w:iCs/>
          <w:color w:val="595959"/>
          <w:sz w:val="19"/>
          <w:szCs w:val="19"/>
        </w:rPr>
        <w:t xml:space="preserve">Score now 6 (testing) / 4 (visibility)/10 → target 8 / 5/10 · Does the work: Claude Code</w:t>
      </w:r>
    </w:p>
    <w:p>
      <w:pPr>
        <w:spacing w:after="120" w:line="276"/>
      </w:pPr>
      <w:r>
        <w:rPr>
          <w:rFonts w:ascii="Calibri" w:cs="Calibri" w:eastAsia="Calibri" w:hAnsi="Calibri"/>
          <w:b/>
          <w:bCs/>
          <w:sz w:val="22"/>
          <w:szCs w:val="22"/>
        </w:rPr>
        <w:t xml:space="preserve">Tasks for Claude Code (in order):</w:t>
      </w:r>
    </w:p>
    <w:p>
      <w:pPr>
        <w:pStyle w:val="ListParagraph"/>
        <w:numPr>
          <w:ilvl w:val="0"/>
          <w:numId w:val="2"/>
        </w:numPr>
        <w:spacing w:after="60" w:line="276"/>
      </w:pPr>
      <w:r>
        <w:rPr>
          <w:rFonts w:ascii="Calibri" w:cs="Calibri" w:eastAsia="Calibri" w:hAnsi="Calibri"/>
          <w:sz w:val="22"/>
          <w:szCs w:val="22"/>
        </w:rPr>
        <w:t xml:space="preserve">Rewrite the README Results table and Honest Scope from benchmarks/results_freeze_v3.json: headline v2 GBT 30.90 min vs 33.04 median baseline (win on all 14 slices), 56.4M-row scale appendix, MCP stdio transcript (13 tools, 8 calls), Kafka source equivalence (1,347 legs identical), assistant route accuracy 0.90. Remove caveats that are now false (Kafka never live, MCP never over stdio, RF behind the baseline). Fill the two “pending W7” rows. Add one sentence telling the model-correction story (D-048–D-050).</w:t>
      </w:r>
    </w:p>
    <w:p>
      <w:pPr>
        <w:pStyle w:val="ListParagraph"/>
        <w:numPr>
          <w:ilvl w:val="0"/>
          <w:numId w:val="2"/>
        </w:numPr>
        <w:spacing w:after="60" w:line="276"/>
      </w:pPr>
      <w:r>
        <w:rPr>
          <w:rFonts w:ascii="Calibri" w:cs="Calibri" w:eastAsia="Calibri" w:hAnsi="Calibri"/>
          <w:sz w:val="22"/>
          <w:szCs w:val="22"/>
        </w:rPr>
        <w:t xml:space="preserve">Add tests/test_readme_numbers.py that parses every number in the README results table and diffs it against the freeze; wire it into CI.</w:t>
      </w:r>
    </w:p>
    <w:p>
      <w:pPr>
        <w:pStyle w:val="ListParagraph"/>
        <w:numPr>
          <w:ilvl w:val="0"/>
          <w:numId w:val="2"/>
        </w:numPr>
        <w:spacing w:after="60" w:line="276"/>
      </w:pPr>
      <w:r>
        <w:rPr>
          <w:rFonts w:ascii="Calibri" w:cs="Calibri" w:eastAsia="Calibri" w:hAnsi="Calibri"/>
          <w:sz w:val="22"/>
          <w:szCs w:val="22"/>
        </w:rPr>
        <w:t xml:space="preserve">Add .github/workflows/tests.yml: Python 3.11 + 3.13 matrix; pytest -m "not spark" on every PR; a second job with actions/setup-java (temurin 17) and a bitnami/kafka service container running the spark- and kafka-marked tests on push to dev and nightly. Mark tests accordingly with pytest markers in conftest.py.</w:t>
      </w:r>
    </w:p>
    <w:p>
      <w:pPr>
        <w:pStyle w:val="ListParagraph"/>
        <w:numPr>
          <w:ilvl w:val="0"/>
          <w:numId w:val="2"/>
        </w:numPr>
        <w:spacing w:after="60" w:line="276"/>
      </w:pPr>
      <w:r>
        <w:rPr>
          <w:rFonts w:ascii="Calibri" w:cs="Calibri" w:eastAsia="Calibri" w:hAnsi="Calibri"/>
          <w:sz w:val="22"/>
          <w:szCs w:val="22"/>
        </w:rPr>
        <w:t xml:space="preserve">Add pre-commit with ruff, nbstripout and gitleaks; add .gitattributes (* text=auto eol=lf) and renormalise line endings in one commit.</w:t>
      </w:r>
    </w:p>
    <w:p>
      <w:pPr>
        <w:pStyle w:val="ListParagraph"/>
        <w:numPr>
          <w:ilvl w:val="0"/>
          <w:numId w:val="2"/>
        </w:numPr>
        <w:spacing w:after="60" w:line="276"/>
      </w:pPr>
      <w:r>
        <w:rPr>
          <w:rFonts w:ascii="Calibri" w:cs="Calibri" w:eastAsia="Calibri" w:hAnsi="Calibri"/>
          <w:sz w:val="22"/>
          <w:szCs w:val="22"/>
        </w:rPr>
        <w:t xml:space="preserve">Add LICENSE (MIT), DATA_LICENSE.md (Delhivery via Kaggle, link + terms), CITATION.cff, and badges (tests, license, python version) at the top of the README.</w:t>
      </w:r>
    </w:p>
    <w:p>
      <w:pPr>
        <w:pStyle w:val="ListParagraph"/>
        <w:numPr>
          <w:ilvl w:val="0"/>
          <w:numId w:val="2"/>
        </w:numPr>
        <w:spacing w:after="60" w:line="276"/>
      </w:pPr>
      <w:r>
        <w:rPr>
          <w:rFonts w:ascii="Calibri" w:cs="Calibri" w:eastAsia="Calibri" w:hAnsi="Calibri"/>
          <w:sz w:val="22"/>
          <w:szCs w:val="22"/>
        </w:rPr>
        <w:t xml:space="preserve">Merge dev → main, create annotated tag v1.0 and a GitHub Release from docs/RELEASE_v1.0.md; write the exact git commands into HUMAN_ACTIONS.md if push rights to main are restricted.</w:t>
      </w:r>
    </w:p>
    <w:p>
      <w:pPr>
        <w:spacing w:after="120" w:line="276"/>
      </w:pPr>
      <w:r>
        <w:rPr>
          <w:rFonts w:ascii="Calibri" w:cs="Calibri" w:eastAsia="Calibri" w:hAnsi="Calibri"/>
          <w:b/>
          <w:bCs/>
          <w:sz w:val="22"/>
          <w:szCs w:val="22"/>
        </w:rPr>
        <w:t xml:space="preserve">Acceptance (evidence that must exist): </w:t>
      </w:r>
      <w:r>
        <w:rPr>
          <w:rFonts w:ascii="Calibri" w:cs="Calibri" w:eastAsia="Calibri" w:hAnsi="Calibri"/>
          <w:sz w:val="22"/>
          <w:szCs w:val="22"/>
        </w:rPr>
        <w:t xml:space="preserve">tests.yml and web.yml green on dev; README numbers test green; LICENSE, CITATION.cff, .pre-commit-config.yaml exist; v1.0 release visible on GitHub.</w:t>
      </w:r>
    </w:p>
    <w:p>
      <w:pPr>
        <w:spacing w:after="140" w:line="276"/>
      </w:pPr>
      <w:r>
        <w:rPr>
          <w:rFonts w:ascii="Calibri" w:cs="Calibri" w:eastAsia="Calibri" w:hAnsi="Calibri"/>
          <w:b/>
          <w:bCs/>
          <w:color w:val="9C2B2B"/>
          <w:sz w:val="22"/>
          <w:szCs w:val="22"/>
        </w:rPr>
        <w:t xml:space="preserve">Needed from Sai Krishna: </w:t>
      </w:r>
      <w:r>
        <w:rPr>
          <w:rFonts w:ascii="Calibri" w:cs="Calibri" w:eastAsia="Calibri" w:hAnsi="Calibri"/>
          <w:sz w:val="22"/>
          <w:szCs w:val="22"/>
        </w:rPr>
        <w:t xml:space="preserve">Enable branch protection on dev in GitHub settings (Settings → Branches → require status checks: tests, web). Confirm main push rights. Nothing else.</w:t>
      </w:r>
    </w:p>
    <w:p>
      <w:pPr>
        <w:keepNext/>
        <w:spacing w:after="40" w:before="260"/>
      </w:pPr>
      <w:r>
        <w:rPr>
          <w:rFonts w:ascii="Calibri" w:cs="Calibri" w:eastAsia="Calibri" w:hAnsi="Calibri"/>
          <w:b/>
          <w:bCs/>
          <w:color w:val="1F3A5F"/>
          <w:sz w:val="24"/>
          <w:szCs w:val="24"/>
        </w:rPr>
        <w:t xml:space="preserve">WP-02  </w:t>
      </w:r>
      <w:r>
        <w:rPr>
          <w:rFonts w:ascii="Calibri" w:cs="Calibri" w:eastAsia="Calibri" w:hAnsi="Calibri"/>
          <w:b/>
          <w:bCs/>
          <w:sz w:val="24"/>
          <w:szCs w:val="24"/>
        </w:rPr>
        <w:t xml:space="preserve">Agent evaluation at scale</w:t>
      </w:r>
    </w:p>
    <w:p>
      <w:pPr>
        <w:spacing w:after="100"/>
      </w:pPr>
      <w:r>
        <w:rPr>
          <w:rFonts w:ascii="Calibri" w:cs="Calibri" w:eastAsia="Calibri" w:hAnsi="Calibri"/>
          <w:i/>
          <w:iCs/>
          <w:color w:val="595959"/>
          <w:sz w:val="19"/>
          <w:szCs w:val="19"/>
        </w:rPr>
        <w:t xml:space="preserve">Score now 5/10 → target 8/10 · Does the work: Claude Code (generation + scoring); Lahari reviews labels</w:t>
      </w:r>
    </w:p>
    <w:p>
      <w:pPr>
        <w:spacing w:after="120" w:line="276"/>
      </w:pPr>
      <w:r>
        <w:rPr>
          <w:rFonts w:ascii="Calibri" w:cs="Calibri" w:eastAsia="Calibri" w:hAnsi="Calibri"/>
          <w:b/>
          <w:bCs/>
          <w:sz w:val="22"/>
          <w:szCs w:val="22"/>
        </w:rPr>
        <w:t xml:space="preserve">Tasks for Claude Code (in order):</w:t>
      </w:r>
    </w:p>
    <w:p>
      <w:pPr>
        <w:pStyle w:val="ListParagraph"/>
        <w:numPr>
          <w:ilvl w:val="0"/>
          <w:numId w:val="2"/>
        </w:numPr>
        <w:spacing w:after="60" w:line="276"/>
      </w:pPr>
      <w:r>
        <w:rPr>
          <w:rFonts w:ascii="Calibri" w:cs="Calibri" w:eastAsia="Calibri" w:hAnsi="Calibri"/>
          <w:sz w:val="22"/>
          <w:szCs w:val="22"/>
        </w:rPr>
        <w:t xml:space="preserve">Extend src/agents/doc_corpus and the order-email authoring scripts to generate 200 order emails (≥ 60 adversarial: missing fields, contradictions, two orders in one mail, wrong units, prompt-injection sentences, Hinglish fragments), 150 invoices stratified by error type (≥ 20 per type), and 100 orchestrator lifecycles.</w:t>
      </w:r>
    </w:p>
    <w:p>
      <w:pPr>
        <w:pStyle w:val="ListParagraph"/>
        <w:numPr>
          <w:ilvl w:val="0"/>
          <w:numId w:val="2"/>
        </w:numPr>
        <w:spacing w:after="60" w:line="276"/>
      </w:pPr>
      <w:r>
        <w:rPr>
          <w:rFonts w:ascii="Calibri" w:cs="Calibri" w:eastAsia="Calibri" w:hAnsi="Calibri"/>
          <w:sz w:val="22"/>
          <w:szCs w:val="22"/>
        </w:rPr>
        <w:t xml:space="preserve">Run every evaluation with --no-llm (zero API cost). Report accuracy / precision / recall per stratum with Wilson 95% intervals; report question-rate and refusal-rate for the order agent; report graph-path coverage for the orchestrator.</w:t>
      </w:r>
    </w:p>
    <w:p>
      <w:pPr>
        <w:pStyle w:val="ListParagraph"/>
        <w:numPr>
          <w:ilvl w:val="0"/>
          <w:numId w:val="2"/>
        </w:numPr>
        <w:spacing w:after="60" w:line="276"/>
      </w:pPr>
      <w:r>
        <w:rPr>
          <w:rFonts w:ascii="Calibri" w:cs="Calibri" w:eastAsia="Calibri" w:hAnsi="Calibri"/>
          <w:sz w:val="22"/>
          <w:szCs w:val="22"/>
        </w:rPr>
        <w:t xml:space="preserve">Write results to benchmarks/raw/w9_order_eval.json, w9_invoice_eval.json, w9_lifecycle_eval.json; regenerate benchmarks/agent_evaluation.md with the new tables; add the numbers to a results_freeze_v4.json and update the freeze tests.</w:t>
      </w:r>
    </w:p>
    <w:p>
      <w:pPr>
        <w:pStyle w:val="ListParagraph"/>
        <w:numPr>
          <w:ilvl w:val="0"/>
          <w:numId w:val="2"/>
        </w:numPr>
        <w:spacing w:after="60" w:line="276"/>
      </w:pPr>
      <w:r>
        <w:rPr>
          <w:rFonts w:ascii="Calibri" w:cs="Calibri" w:eastAsia="Calibri" w:hAnsi="Calibri"/>
          <w:sz w:val="22"/>
          <w:szCs w:val="22"/>
        </w:rPr>
        <w:t xml:space="preserve">Re-run the same 200 order cases with --llm once a key exists (WP-07) to produce the rules-vs-LLM ablation table; until then leave a clearly labelled placeholder row.</w:t>
      </w:r>
    </w:p>
    <w:p>
      <w:pPr>
        <w:spacing w:after="120" w:line="276"/>
      </w:pPr>
      <w:r>
        <w:rPr>
          <w:rFonts w:ascii="Calibri" w:cs="Calibri" w:eastAsia="Calibri" w:hAnsi="Calibri"/>
          <w:b/>
          <w:bCs/>
          <w:sz w:val="22"/>
          <w:szCs w:val="22"/>
        </w:rPr>
        <w:t xml:space="preserve">Acceptance (evidence that must exist): </w:t>
      </w:r>
      <w:r>
        <w:rPr>
          <w:rFonts w:ascii="Calibri" w:cs="Calibri" w:eastAsia="Calibri" w:hAnsi="Calibri"/>
          <w:sz w:val="22"/>
          <w:szCs w:val="22"/>
        </w:rPr>
        <w:t xml:space="preserve">Three w9_* files; agent_evaluation.md shows n ≥ 150 per agent with intervals and at least one score below 100%; freeze v4 tests green.</w:t>
      </w:r>
    </w:p>
    <w:p>
      <w:pPr>
        <w:spacing w:after="140" w:line="276"/>
      </w:pPr>
      <w:r>
        <w:rPr>
          <w:rFonts w:ascii="Calibri" w:cs="Calibri" w:eastAsia="Calibri" w:hAnsi="Calibri"/>
          <w:b/>
          <w:bCs/>
          <w:color w:val="9C2B2B"/>
          <w:sz w:val="22"/>
          <w:szCs w:val="22"/>
        </w:rPr>
        <w:t xml:space="preserve">Needed from Sai Krishna: </w:t>
      </w:r>
      <w:r>
        <w:rPr>
          <w:rFonts w:ascii="Calibri" w:cs="Calibri" w:eastAsia="Calibri" w:hAnsi="Calibri"/>
          <w:sz w:val="22"/>
          <w:szCs w:val="22"/>
        </w:rPr>
        <w:t xml:space="preserve">Half a day of Lahari’s time to review 40 random adversarial cases and confirm the ground-truth labels are correct. No keys.</w:t>
      </w:r>
    </w:p>
    <w:p>
      <w:pPr>
        <w:keepNext/>
        <w:spacing w:after="40" w:before="260"/>
      </w:pPr>
      <w:r>
        <w:rPr>
          <w:rFonts w:ascii="Calibri" w:cs="Calibri" w:eastAsia="Calibri" w:hAnsi="Calibri"/>
          <w:b/>
          <w:bCs/>
          <w:color w:val="1F3A5F"/>
          <w:sz w:val="24"/>
          <w:szCs w:val="24"/>
        </w:rPr>
        <w:t xml:space="preserve">WP-03  </w:t>
      </w:r>
      <w:r>
        <w:rPr>
          <w:rFonts w:ascii="Calibri" w:cs="Calibri" w:eastAsia="Calibri" w:hAnsi="Calibri"/>
          <w:b/>
          <w:bCs/>
          <w:sz w:val="24"/>
          <w:szCs w:val="24"/>
        </w:rPr>
        <w:t xml:space="preserve">Public site, phase 1 — export, scaffold, Overview, Network, Corridors, About</w:t>
      </w:r>
    </w:p>
    <w:p>
      <w:pPr>
        <w:spacing w:after="100"/>
      </w:pPr>
      <w:r>
        <w:rPr>
          <w:rFonts w:ascii="Calibri" w:cs="Calibri" w:eastAsia="Calibri" w:hAnsi="Calibri"/>
          <w:i/>
          <w:iCs/>
          <w:color w:val="595959"/>
          <w:sz w:val="19"/>
          <w:szCs w:val="19"/>
        </w:rPr>
        <w:t xml:space="preserve">Score now 4/10 → target 7/10 · Does the work: Claude Code</w:t>
      </w:r>
    </w:p>
    <w:p>
      <w:pPr>
        <w:spacing w:after="120" w:line="276"/>
      </w:pPr>
      <w:r>
        <w:rPr>
          <w:rFonts w:ascii="Calibri" w:cs="Calibri" w:eastAsia="Calibri" w:hAnsi="Calibri"/>
          <w:b/>
          <w:bCs/>
          <w:sz w:val="22"/>
          <w:szCs w:val="22"/>
        </w:rPr>
        <w:t xml:space="preserve">Tasks for Claude Code (in order):</w:t>
      </w:r>
    </w:p>
    <w:p>
      <w:pPr>
        <w:pStyle w:val="ListParagraph"/>
        <w:numPr>
          <w:ilvl w:val="0"/>
          <w:numId w:val="2"/>
        </w:numPr>
        <w:spacing w:after="60" w:line="276"/>
      </w:pPr>
      <w:r>
        <w:rPr>
          <w:rFonts w:ascii="Calibri" w:cs="Calibri" w:eastAsia="Calibri" w:hAnsi="Calibri"/>
          <w:sz w:val="22"/>
          <w:szCs w:val="22"/>
        </w:rPr>
        <w:t xml:space="preserve">Finish src/report/export_web.py so it writes every JSON in v4.0 Appendix B to web/public/data/ with provenance headers (source file, generated_at, freeze); add docs/schemas/web/*.schema.json and tests/test_export_web.py. Pre-aggregate — never ship raw rows (the 10.9 MB leg summary becomes a 40-bin histogram).</w:t>
      </w:r>
    </w:p>
    <w:p>
      <w:pPr>
        <w:pStyle w:val="ListParagraph"/>
        <w:numPr>
          <w:ilvl w:val="0"/>
          <w:numId w:val="2"/>
        </w:numPr>
        <w:spacing w:after="60" w:line="276"/>
      </w:pPr>
      <w:r>
        <w:rPr>
          <w:rFonts w:ascii="Calibri" w:cs="Calibri" w:eastAsia="Calibri" w:hAnsi="Calibri"/>
          <w:sz w:val="22"/>
          <w:szCs w:val="22"/>
        </w:rPr>
        <w:t xml:space="preserve">Scaffold web/ with create-next-app (TypeScript, Tailwind, app router, output: 'export'), shadcn/ui, Inter + JetBrains Mono, dark control-room theme (#0B1220 surfaces) with a light toggle, top navigation (Network · Predict · Agents · Evidence), a status strip, and shared components Kpi.tsx and Evidence.tsx (number → one-line story → link to the benchmarks/raw/ file). Generate lib/types.ts from the JSON schemas.</w:t>
      </w:r>
    </w:p>
    <w:p>
      <w:pPr>
        <w:pStyle w:val="ListParagraph"/>
        <w:numPr>
          <w:ilvl w:val="0"/>
          <w:numId w:val="2"/>
        </w:numPr>
        <w:spacing w:after="60" w:line="276"/>
      </w:pPr>
      <w:r>
        <w:rPr>
          <w:rFonts w:ascii="Calibri" w:cs="Calibri" w:eastAsia="Calibri" w:hAnsi="Calibri"/>
          <w:sz w:val="22"/>
          <w:szCs w:val="22"/>
        </w:rPr>
        <w:t xml:space="preserve">Overview: map hero auto-rotating through the top bottlenecks, four headline KPIs with count-up and evidence links, three story cards (Audit → Predict → Act), live status strip (falls back to “replay” when the API is absent).</w:t>
      </w:r>
    </w:p>
    <w:p>
      <w:pPr>
        <w:pStyle w:val="ListParagraph"/>
        <w:numPr>
          <w:ilvl w:val="0"/>
          <w:numId w:val="2"/>
        </w:numPr>
        <w:spacing w:after="60" w:line="276"/>
      </w:pPr>
      <w:r>
        <w:rPr>
          <w:rFonts w:ascii="Calibri" w:cs="Calibri" w:eastAsia="Calibri" w:hAnsi="Calibri"/>
          <w:sz w:val="22"/>
          <w:szCs w:val="22"/>
        </w:rPr>
        <w:t xml:space="preserve">Network: full-bleed MapLibre GL with a free vector basemap (OpenFreeMap needs no key; MapTiler free tier if a key is provided) + deck.gl ArcLayer over the 1,130 corridors coloured by the eight severity cut points already in src/dashboard/app.py (do not redesign them); filters slower/faster/both, state, min legs; click an arc → side panel with the audit verdict; fallback to a bundled India GeoJSON if tiles fail.</w:t>
      </w:r>
    </w:p>
    <w:p>
      <w:pPr>
        <w:pStyle w:val="ListParagraph"/>
        <w:numPr>
          <w:ilvl w:val="0"/>
          <w:numId w:val="2"/>
        </w:numPr>
        <w:spacing w:after="60" w:line="276"/>
      </w:pPr>
      <w:r>
        <w:rPr>
          <w:rFonts w:ascii="Calibri" w:cs="Calibri" w:eastAsia="Calibri" w:hAnsi="Calibri"/>
          <w:sz w:val="22"/>
          <w:szCs w:val="22"/>
        </w:rPr>
        <w:t xml:space="preserve">Corridors: TanStack table (sort, search, sticky header, virtualised) beside an ECharts scatter of excess ratio vs support; toggle between the 10-leg and 30-leg floors to show the D-018 instability. One ECharts theme file for the whole site; no other chart library.</w:t>
      </w:r>
    </w:p>
    <w:p>
      <w:pPr>
        <w:pStyle w:val="ListParagraph"/>
        <w:numPr>
          <w:ilvl w:val="0"/>
          <w:numId w:val="2"/>
        </w:numPr>
        <w:spacing w:after="60" w:line="276"/>
      </w:pPr>
      <w:r>
        <w:rPr>
          <w:rFonts w:ascii="Calibri" w:cs="Calibri" w:eastAsia="Calibri" w:hAnsi="Calibri"/>
          <w:sz w:val="22"/>
          <w:szCs w:val="22"/>
        </w:rPr>
        <w:t xml:space="preserve">About: team, architecture SVG, honest scope, glossary (dwell, corridor, support, FDR, residual, excess ratio, severity), links to repo, paper and video.</w:t>
      </w:r>
    </w:p>
    <w:p>
      <w:pPr>
        <w:pStyle w:val="ListParagraph"/>
        <w:numPr>
          <w:ilvl w:val="0"/>
          <w:numId w:val="2"/>
        </w:numPr>
        <w:spacing w:after="60" w:line="276"/>
      </w:pPr>
      <w:r>
        <w:rPr>
          <w:rFonts w:ascii="Calibri" w:cs="Calibri" w:eastAsia="Calibri" w:hAnsi="Calibri"/>
          <w:sz w:val="22"/>
          <w:szCs w:val="22"/>
        </w:rPr>
        <w:t xml:space="preserve">Copy rule on every page: first sentence is one a non-engineer can repeat; no D-/P-numbers in user-facing text — those go into the Evidence link only.</w:t>
      </w:r>
    </w:p>
    <w:p>
      <w:pPr>
        <w:pStyle w:val="ListParagraph"/>
        <w:numPr>
          <w:ilvl w:val="0"/>
          <w:numId w:val="2"/>
        </w:numPr>
        <w:spacing w:after="60" w:line="276"/>
      </w:pPr>
      <w:r>
        <w:rPr>
          <w:rFonts w:ascii="Calibri" w:cs="Calibri" w:eastAsia="Calibri" w:hAnsi="Calibri"/>
          <w:sz w:val="22"/>
          <w:szCs w:val="22"/>
        </w:rPr>
        <w:t xml:space="preserve">Connect Vercel (root web/, framework Next.js, static export) and get a preview URL on every PR.</w:t>
      </w:r>
    </w:p>
    <w:p>
      <w:pPr>
        <w:spacing w:after="120" w:line="276"/>
      </w:pPr>
      <w:r>
        <w:rPr>
          <w:rFonts w:ascii="Calibri" w:cs="Calibri" w:eastAsia="Calibri" w:hAnsi="Calibri"/>
          <w:b/>
          <w:bCs/>
          <w:sz w:val="22"/>
          <w:szCs w:val="22"/>
        </w:rPr>
        <w:t xml:space="preserve">Acceptance (evidence that must exist): </w:t>
      </w:r>
      <w:r>
        <w:rPr>
          <w:rFonts w:ascii="Calibri" w:cs="Calibri" w:eastAsia="Calibri" w:hAnsi="Calibri"/>
          <w:sz w:val="22"/>
          <w:szCs w:val="22"/>
        </w:rPr>
        <w:t xml:space="preserve">web/ builds with pnpm build from a fresh clone with no data/ directory; four pages render real data on a Vercel preview URL; test_export_web.py green; Lighthouse ≥ 90 on the four pages.</w:t>
      </w:r>
    </w:p>
    <w:p>
      <w:pPr>
        <w:spacing w:after="140" w:line="276"/>
      </w:pPr>
      <w:r>
        <w:rPr>
          <w:rFonts w:ascii="Calibri" w:cs="Calibri" w:eastAsia="Calibri" w:hAnsi="Calibri"/>
          <w:b/>
          <w:bCs/>
          <w:color w:val="9C2B2B"/>
          <w:sz w:val="22"/>
          <w:szCs w:val="22"/>
        </w:rPr>
        <w:t xml:space="preserve">Needed from Sai Krishna: </w:t>
      </w:r>
      <w:r>
        <w:rPr>
          <w:rFonts w:ascii="Calibri" w:cs="Calibri" w:eastAsia="Calibri" w:hAnsi="Calibri"/>
          <w:sz w:val="22"/>
          <w:szCs w:val="22"/>
        </w:rPr>
        <w:t xml:space="preserve">Create a free Vercel account (Hobby) with GitHub login, import the repository, set root directory to web/. Paste the preview URL into docs/problems.md. Optional: a free MapTiler key (100k tile loads/month) if OpenFreeMap tiles are not acceptable.</w:t>
      </w:r>
    </w:p>
    <w:p>
      <w:pPr>
        <w:keepNext/>
        <w:spacing w:after="40" w:before="260"/>
      </w:pPr>
      <w:r>
        <w:rPr>
          <w:rFonts w:ascii="Calibri" w:cs="Calibri" w:eastAsia="Calibri" w:hAnsi="Calibri"/>
          <w:b/>
          <w:bCs/>
          <w:color w:val="1F3A5F"/>
          <w:sz w:val="24"/>
          <w:szCs w:val="24"/>
        </w:rPr>
        <w:t xml:space="preserve">WP-04  </w:t>
      </w:r>
      <w:r>
        <w:rPr>
          <w:rFonts w:ascii="Calibri" w:cs="Calibri" w:eastAsia="Calibri" w:hAnsi="Calibri"/>
          <w:b/>
          <w:bCs/>
          <w:sz w:val="24"/>
          <w:szCs w:val="24"/>
        </w:rPr>
        <w:t xml:space="preserve">Public API Space — read-only API, TMS isolation, rate limits, predictor</w:t>
      </w:r>
    </w:p>
    <w:p>
      <w:pPr>
        <w:spacing w:after="100"/>
      </w:pPr>
      <w:r>
        <w:rPr>
          <w:rFonts w:ascii="Calibri" w:cs="Calibri" w:eastAsia="Calibri" w:hAnsi="Calibri"/>
          <w:i/>
          <w:iCs/>
          <w:color w:val="595959"/>
          <w:sz w:val="19"/>
          <w:szCs w:val="19"/>
        </w:rPr>
        <w:t xml:space="preserve">Score now 5/10 → target 8/10 · Does the work: Claude Code</w:t>
      </w:r>
    </w:p>
    <w:p>
      <w:pPr>
        <w:spacing w:after="120" w:line="276"/>
      </w:pPr>
      <w:r>
        <w:rPr>
          <w:rFonts w:ascii="Calibri" w:cs="Calibri" w:eastAsia="Calibri" w:hAnsi="Calibri"/>
          <w:b/>
          <w:bCs/>
          <w:sz w:val="22"/>
          <w:szCs w:val="22"/>
        </w:rPr>
        <w:t xml:space="preserve">Tasks for Claude Code (in order):</w:t>
      </w:r>
    </w:p>
    <w:p>
      <w:pPr>
        <w:pStyle w:val="ListParagraph"/>
        <w:numPr>
          <w:ilvl w:val="0"/>
          <w:numId w:val="2"/>
        </w:numPr>
        <w:spacing w:after="60" w:line="276"/>
      </w:pPr>
      <w:r>
        <w:rPr>
          <w:rFonts w:ascii="Calibri" w:cs="Calibri" w:eastAsia="Calibri" w:hAnsi="Calibri"/>
          <w:sz w:val="22"/>
          <w:szCs w:val="22"/>
        </w:rPr>
        <w:t xml:space="preserve">Create src/api/app.py as its own FastAPI app: GET /health, GET /api/alerts?since=, GET /api/traces?agent=&amp;limit=, POST /api/predict, GET /api/predict/status, POST /api/ask. Nothing else is reachable. The mock TMS runs in the same container but bound to 127.0.0.1 only, or all its routes require TMS_API_KEY; the SQLite file is re-seeded on every container start. Log this as D-064.</w:t>
      </w:r>
    </w:p>
    <w:p>
      <w:pPr>
        <w:pStyle w:val="ListParagraph"/>
        <w:numPr>
          <w:ilvl w:val="0"/>
          <w:numId w:val="2"/>
        </w:numPr>
        <w:spacing w:after="60" w:line="276"/>
      </w:pPr>
      <w:r>
        <w:rPr>
          <w:rFonts w:ascii="Calibri" w:cs="Calibri" w:eastAsia="Calibri" w:hAnsi="Calibri"/>
          <w:sz w:val="22"/>
          <w:szCs w:val="22"/>
        </w:rPr>
        <w:t xml:space="preserve">Rate limiting with slowapi: 30/min per IP on predict, 5/min on ask, global concurrency 2 on predict; Pydantic bounds on every input; body size limit; structured JSON request logs with latency; 429 responses the UI can render as a “busy” state.</w:t>
      </w:r>
    </w:p>
    <w:p>
      <w:pPr>
        <w:pStyle w:val="ListParagraph"/>
        <w:numPr>
          <w:ilvl w:val="0"/>
          <w:numId w:val="2"/>
        </w:numPr>
        <w:spacing w:after="60" w:line="276"/>
      </w:pPr>
      <w:r>
        <w:rPr>
          <w:rFonts w:ascii="Calibri" w:cs="Calibri" w:eastAsia="Calibri" w:hAnsi="Calibri"/>
          <w:sz w:val="22"/>
          <w:szCs w:val="22"/>
        </w:rPr>
        <w:t xml:space="preserve">/api/predict wraps src.ml.predict.predict_delay with a lazy, cached local[2] SparkSession; response includes model_id (D-053). Measure 20 warm predictions and write p50/p95 to benchmarks/raw/f1_api_latency.json. If warm p95 &gt; 3 s, add the scikit-learn serving twin (MAE within 0.5 min, reported in the response) and log D-060.</w:t>
      </w:r>
    </w:p>
    <w:p>
      <w:pPr>
        <w:pStyle w:val="ListParagraph"/>
        <w:numPr>
          <w:ilvl w:val="0"/>
          <w:numId w:val="2"/>
        </w:numPr>
        <w:spacing w:after="60" w:line="276"/>
      </w:pPr>
      <w:r>
        <w:rPr>
          <w:rFonts w:ascii="Calibri" w:cs="Calibri" w:eastAsia="Calibri" w:hAnsi="Calibri"/>
          <w:sz w:val="22"/>
          <w:szCs w:val="22"/>
        </w:rPr>
        <w:t xml:space="preserve">/api/ask defaults to use_llm=false (extractive); use_llm=true is capped server-side at 10/day; the Chroma index is built at image build time.</w:t>
      </w:r>
    </w:p>
    <w:p>
      <w:pPr>
        <w:pStyle w:val="ListParagraph"/>
        <w:numPr>
          <w:ilvl w:val="0"/>
          <w:numId w:val="2"/>
        </w:numPr>
        <w:spacing w:after="60" w:line="276"/>
      </w:pPr>
      <w:r>
        <w:rPr>
          <w:rFonts w:ascii="Calibri" w:cs="Calibri" w:eastAsia="Calibri" w:hAnsi="Calibri"/>
          <w:sz w:val="22"/>
          <w:szCs w:val="22"/>
        </w:rPr>
        <w:t xml:space="preserve">deploy/api_space/Dockerfile from deploy/hf_space/Dockerfile + eclipse-temurin 17; scripts/deploy_api_space.py to push it; the Space README states what it serves and the daily LLM cap; a GitHub Action cron pings /health every 10 minutes 08:00–22:00 IST.</w:t>
      </w:r>
    </w:p>
    <w:p>
      <w:pPr>
        <w:pStyle w:val="ListParagraph"/>
        <w:numPr>
          <w:ilvl w:val="0"/>
          <w:numId w:val="2"/>
        </w:numPr>
        <w:spacing w:after="60" w:line="276"/>
      </w:pPr>
      <w:r>
        <w:rPr>
          <w:rFonts w:ascii="Calibri" w:cs="Calibri" w:eastAsia="Calibri" w:hAnsi="Calibri"/>
          <w:sz w:val="22"/>
          <w:szCs w:val="22"/>
        </w:rPr>
        <w:t xml:space="preserve">CORS restricted to the Vercel domain and localhost; OpenAPI spec exported to web/ for typed client generation.</w:t>
      </w:r>
    </w:p>
    <w:p>
      <w:pPr>
        <w:spacing w:after="120" w:line="276"/>
      </w:pPr>
      <w:r>
        <w:rPr>
          <w:rFonts w:ascii="Calibri" w:cs="Calibri" w:eastAsia="Calibri" w:hAnsi="Calibri"/>
          <w:b/>
          <w:bCs/>
          <w:sz w:val="22"/>
          <w:szCs w:val="22"/>
        </w:rPr>
        <w:t xml:space="preserve">Acceptance (evidence that must exist): </w:t>
      </w:r>
      <w:r>
        <w:rPr>
          <w:rFonts w:ascii="Calibri" w:cs="Calibri" w:eastAsia="Calibri" w:hAnsi="Calibri"/>
          <w:sz w:val="22"/>
          <w:szCs w:val="22"/>
        </w:rPr>
        <w:t xml:space="preserve">curl POST to any TMS route without a key returns 401/404 from the public URL; a 200-request load test from one IP shows 429s and zero 5xx; f1_api_latency.json exists; /health returns 200 from the Space.</w:t>
      </w:r>
    </w:p>
    <w:p>
      <w:pPr>
        <w:spacing w:after="140" w:line="276"/>
      </w:pPr>
      <w:r>
        <w:rPr>
          <w:rFonts w:ascii="Calibri" w:cs="Calibri" w:eastAsia="Calibri" w:hAnsi="Calibri"/>
          <w:b/>
          <w:bCs/>
          <w:color w:val="9C2B2B"/>
          <w:sz w:val="22"/>
          <w:szCs w:val="22"/>
        </w:rPr>
        <w:t xml:space="preserve">Needed from Sai Krishna: </w:t>
      </w:r>
      <w:r>
        <w:rPr>
          <w:rFonts w:ascii="Calibri" w:cs="Calibri" w:eastAsia="Calibri" w:hAnsi="Calibri"/>
          <w:sz w:val="22"/>
          <w:szCs w:val="22"/>
        </w:rPr>
        <w:t xml:space="preserve">Create a free Hugging Face account; create a write token (Settings → Access Tokens → New token, role: write) and put it in .env as HF_TOKEN; create a Docker Space (free CPU basic) named agentic-control-tower-api. Add Space secrets: TMS_API_KEY (any long random string), and later GEMINI_API_KEY / GROQ_API_KEY from WP-07.</w:t>
      </w:r>
    </w:p>
    <w:p>
      <w:pPr>
        <w:keepNext/>
        <w:spacing w:after="40" w:before="260"/>
      </w:pPr>
      <w:r>
        <w:rPr>
          <w:rFonts w:ascii="Calibri" w:cs="Calibri" w:eastAsia="Calibri" w:hAnsi="Calibri"/>
          <w:b/>
          <w:bCs/>
          <w:color w:val="1F3A5F"/>
          <w:sz w:val="24"/>
          <w:szCs w:val="24"/>
        </w:rPr>
        <w:t xml:space="preserve">WP-05  </w:t>
      </w:r>
      <w:r>
        <w:rPr>
          <w:rFonts w:ascii="Calibri" w:cs="Calibri" w:eastAsia="Calibri" w:hAnsi="Calibri"/>
          <w:b/>
          <w:bCs/>
          <w:sz w:val="24"/>
          <w:szCs w:val="24"/>
        </w:rPr>
        <w:t xml:space="preserve">Public site, phase 2 — live pages, Evidence, Hubs, Prompts, e2e tests, polish</w:t>
      </w:r>
    </w:p>
    <w:p>
      <w:pPr>
        <w:spacing w:after="100"/>
      </w:pPr>
      <w:r>
        <w:rPr>
          <w:rFonts w:ascii="Calibri" w:cs="Calibri" w:eastAsia="Calibri" w:hAnsi="Calibri"/>
          <w:i/>
          <w:iCs/>
          <w:color w:val="595959"/>
          <w:sz w:val="19"/>
          <w:szCs w:val="19"/>
        </w:rPr>
        <w:t xml:space="preserve">Score now 7/10 → target 9/10 · Does the work: Claude Code</w:t>
      </w:r>
    </w:p>
    <w:p>
      <w:pPr>
        <w:spacing w:after="120" w:line="276"/>
      </w:pPr>
      <w:r>
        <w:rPr>
          <w:rFonts w:ascii="Calibri" w:cs="Calibri" w:eastAsia="Calibri" w:hAnsi="Calibri"/>
          <w:b/>
          <w:bCs/>
          <w:sz w:val="22"/>
          <w:szCs w:val="22"/>
        </w:rPr>
        <w:t xml:space="preserve">Tasks for Claude Code (in order):</w:t>
      </w:r>
    </w:p>
    <w:p>
      <w:pPr>
        <w:pStyle w:val="ListParagraph"/>
        <w:numPr>
          <w:ilvl w:val="0"/>
          <w:numId w:val="2"/>
        </w:numPr>
        <w:spacing w:after="60" w:line="276"/>
      </w:pPr>
      <w:r>
        <w:rPr>
          <w:rFonts w:ascii="Calibri" w:cs="Calibri" w:eastAsia="Calibri" w:hAnsi="Calibri"/>
          <w:sz w:val="22"/>
          <w:szCs w:val="22"/>
        </w:rPr>
        <w:t xml:space="preserve">Predict page: ⌘K corridor search, form, warming/busy states from /api/predict/status, result card that names the model that scored it.</w:t>
      </w:r>
    </w:p>
    <w:p>
      <w:pPr>
        <w:pStyle w:val="ListParagraph"/>
        <w:numPr>
          <w:ilvl w:val="0"/>
          <w:numId w:val="2"/>
        </w:numPr>
        <w:spacing w:after="60" w:line="276"/>
      </w:pPr>
      <w:r>
        <w:rPr>
          <w:rFonts w:ascii="Calibri" w:cs="Calibri" w:eastAsia="Calibri" w:hAnsi="Calibri"/>
          <w:sz w:val="22"/>
          <w:szCs w:val="22"/>
        </w:rPr>
        <w:t xml:space="preserve">Alerts page: polling feed (5 s), animated insert, corridor roll-up, severity distribution; falls back to committed alerts_sample.json labelled “replay of &lt;date&gt; run” when the API is down.</w:t>
      </w:r>
    </w:p>
    <w:p>
      <w:pPr>
        <w:pStyle w:val="ListParagraph"/>
        <w:numPr>
          <w:ilvl w:val="0"/>
          <w:numId w:val="2"/>
        </w:numPr>
        <w:spacing w:after="60" w:line="276"/>
      </w:pPr>
      <w:r>
        <w:rPr>
          <w:rFonts w:ascii="Calibri" w:cs="Calibri" w:eastAsia="Calibri" w:hAnsi="Calibri"/>
          <w:sz w:val="22"/>
          <w:szCs w:val="22"/>
        </w:rPr>
        <w:t xml:space="preserve">Agents page: five agent cards (role, measured score with evidence link, last action, median latency, tool calls, cost per run), orchestrator drawn as an animated lifecycle graph (react-flow or SVG), trace drawer per call, MCP transcript panel (13 tools, 8 calls).</w:t>
      </w:r>
    </w:p>
    <w:p>
      <w:pPr>
        <w:pStyle w:val="ListParagraph"/>
        <w:numPr>
          <w:ilvl w:val="0"/>
          <w:numId w:val="2"/>
        </w:numPr>
        <w:spacing w:after="60" w:line="276"/>
      </w:pPr>
      <w:r>
        <w:rPr>
          <w:rFonts w:ascii="Calibri" w:cs="Calibri" w:eastAsia="Calibri" w:hAnsi="Calibri"/>
          <w:sz w:val="22"/>
          <w:szCs w:val="22"/>
        </w:rPr>
        <w:t xml:space="preserve">Assistant page: chat UI with streamed answer, route badge (table / retrieval / refused), source chips, 30-question scorecard, plain-English quota-exhausted and refusal states.</w:t>
      </w:r>
    </w:p>
    <w:p>
      <w:pPr>
        <w:pStyle w:val="ListParagraph"/>
        <w:numPr>
          <w:ilvl w:val="0"/>
          <w:numId w:val="2"/>
        </w:numPr>
        <w:spacing w:after="60" w:line="276"/>
      </w:pPr>
      <w:r>
        <w:rPr>
          <w:rFonts w:ascii="Calibri" w:cs="Calibri" w:eastAsia="Calibri" w:hAnsi="Calibri"/>
          <w:sz w:val="22"/>
          <w:szCs w:val="22"/>
        </w:rPr>
        <w:t xml:space="preserve">Evidence page: the nine figures with captions, final tables, results-freeze verification, MAE-by-slice interactive chart. Hubs page: ranked table + dwell histogram + small map. Prompts page: versioned prompt viewer with diff.</w:t>
      </w:r>
    </w:p>
    <w:p>
      <w:pPr>
        <w:pStyle w:val="ListParagraph"/>
        <w:numPr>
          <w:ilvl w:val="0"/>
          <w:numId w:val="2"/>
        </w:numPr>
        <w:spacing w:after="60" w:line="276"/>
      </w:pPr>
      <w:r>
        <w:rPr>
          <w:rFonts w:ascii="Calibri" w:cs="Calibri" w:eastAsia="Calibri" w:hAnsi="Calibri"/>
          <w:sz w:val="22"/>
          <w:szCs w:val="22"/>
        </w:rPr>
        <w:t xml:space="preserve">Playwright e2e: one test per route asserting the headline is present, no console errors, and for /network that at least one arc is drawn; screenshots attached as CI artefacts and copied into docs/figures/web/. Lighthouse CI ≥ 90 performance and accessibility, mobile and desktop.</w:t>
      </w:r>
    </w:p>
    <w:p>
      <w:pPr>
        <w:pStyle w:val="ListParagraph"/>
        <w:numPr>
          <w:ilvl w:val="0"/>
          <w:numId w:val="2"/>
        </w:numPr>
        <w:spacing w:after="60" w:line="276"/>
      </w:pPr>
      <w:r>
        <w:rPr>
          <w:rFonts w:ascii="Calibri" w:cs="Calibri" w:eastAsia="Calibri" w:hAnsi="Calibri"/>
          <w:sz w:val="22"/>
          <w:szCs w:val="22"/>
        </w:rPr>
        <w:t xml:space="preserve">tests/test_web_numbers.py diffs every KPI on the site against the current freeze. Mobile pass on every page. Production deploy on Vercel; production URL as the first line of the README; tag v1.1-web.</w:t>
      </w:r>
    </w:p>
    <w:p>
      <w:pPr>
        <w:spacing w:after="120" w:line="276"/>
      </w:pPr>
      <w:r>
        <w:rPr>
          <w:rFonts w:ascii="Calibri" w:cs="Calibri" w:eastAsia="Calibri" w:hAnsi="Calibri"/>
          <w:b/>
          <w:bCs/>
          <w:sz w:val="22"/>
          <w:szCs w:val="22"/>
        </w:rPr>
        <w:t xml:space="preserve">Acceptance (evidence that must exist): </w:t>
      </w:r>
      <w:r>
        <w:rPr>
          <w:rFonts w:ascii="Calibri" w:cs="Calibri" w:eastAsia="Calibri" w:hAnsi="Calibri"/>
          <w:sz w:val="22"/>
          <w:szCs w:val="22"/>
        </w:rPr>
        <w:t xml:space="preserve">All ten routes pass Playwright in CI; Lighthouse ≥ 90 everywhere; production URL in the README; v1.1-web tag on main; three-person user test recorded in docs/problems.md (the human runs the test).</w:t>
      </w:r>
    </w:p>
    <w:p>
      <w:pPr>
        <w:spacing w:after="140" w:line="276"/>
      </w:pPr>
      <w:r>
        <w:rPr>
          <w:rFonts w:ascii="Calibri" w:cs="Calibri" w:eastAsia="Calibri" w:hAnsi="Calibri"/>
          <w:b/>
          <w:bCs/>
          <w:color w:val="9C2B2B"/>
          <w:sz w:val="22"/>
          <w:szCs w:val="22"/>
        </w:rPr>
        <w:t xml:space="preserve">Needed from Sai Krishna: </w:t>
      </w:r>
      <w:r>
        <w:rPr>
          <w:rFonts w:ascii="Calibri" w:cs="Calibri" w:eastAsia="Calibri" w:hAnsi="Calibri"/>
          <w:sz w:val="22"/>
          <w:szCs w:val="22"/>
        </w:rPr>
        <w:t xml:space="preserve">Run the two-minute user test with three people who have never seen the project (v4.0 §2.3) and paste their answers into docs/problems.md. Set NEXT_PUBLIC_API_URL in Vercel → Settings → Environment Variables to the Space URL.</w:t>
      </w:r>
    </w:p>
    <w:p>
      <w:pPr>
        <w:keepNext/>
        <w:spacing w:after="40" w:before="260"/>
      </w:pPr>
      <w:r>
        <w:rPr>
          <w:rFonts w:ascii="Calibri" w:cs="Calibri" w:eastAsia="Calibri" w:hAnsi="Calibri"/>
          <w:b/>
          <w:bCs/>
          <w:color w:val="1F3A5F"/>
          <w:sz w:val="24"/>
          <w:szCs w:val="24"/>
        </w:rPr>
        <w:t xml:space="preserve">WP-06  </w:t>
      </w:r>
      <w:r>
        <w:rPr>
          <w:rFonts w:ascii="Calibri" w:cs="Calibri" w:eastAsia="Calibri" w:hAnsi="Calibri"/>
          <w:b/>
          <w:bCs/>
          <w:sz w:val="24"/>
          <w:szCs w:val="24"/>
        </w:rPr>
        <w:t xml:space="preserve">Real alert channel + monitoring</w:t>
      </w:r>
    </w:p>
    <w:p>
      <w:pPr>
        <w:spacing w:after="100"/>
      </w:pPr>
      <w:r>
        <w:rPr>
          <w:rFonts w:ascii="Calibri" w:cs="Calibri" w:eastAsia="Calibri" w:hAnsi="Calibri"/>
          <w:i/>
          <w:iCs/>
          <w:color w:val="595959"/>
          <w:sz w:val="19"/>
          <w:szCs w:val="19"/>
        </w:rPr>
        <w:t xml:space="preserve">Score now 7 (agent design) / 8 (security)/10 → target 8 / 9/10 · Does the work: Claude Code</w:t>
      </w:r>
    </w:p>
    <w:p>
      <w:pPr>
        <w:spacing w:after="120" w:line="276"/>
      </w:pPr>
      <w:r>
        <w:rPr>
          <w:rFonts w:ascii="Calibri" w:cs="Calibri" w:eastAsia="Calibri" w:hAnsi="Calibri"/>
          <w:b/>
          <w:bCs/>
          <w:sz w:val="22"/>
          <w:szCs w:val="22"/>
        </w:rPr>
        <w:t xml:space="preserve">Tasks for Claude Code (in order):</w:t>
      </w:r>
    </w:p>
    <w:p>
      <w:pPr>
        <w:pStyle w:val="ListParagraph"/>
        <w:numPr>
          <w:ilvl w:val="0"/>
          <w:numId w:val="2"/>
        </w:numPr>
        <w:spacing w:after="60" w:line="276"/>
      </w:pPr>
      <w:r>
        <w:rPr>
          <w:rFonts w:ascii="Calibri" w:cs="Calibri" w:eastAsia="Calibri" w:hAnsi="Calibri"/>
          <w:sz w:val="22"/>
          <w:szCs w:val="22"/>
        </w:rPr>
        <w:t xml:space="preserve">Configure the alert bot’s Telegram channel (already implemented) with BOT_TOKEN and CHAT_ID; send one real alert from a replay; save the API response to benchmarks/raw/f2_alert_channel_live.json; remove the G-07 caveat from the README.</w:t>
      </w:r>
    </w:p>
    <w:p>
      <w:pPr>
        <w:pStyle w:val="ListParagraph"/>
        <w:numPr>
          <w:ilvl w:val="0"/>
          <w:numId w:val="2"/>
        </w:numPr>
        <w:spacing w:after="60" w:line="276"/>
      </w:pPr>
      <w:r>
        <w:rPr>
          <w:rFonts w:ascii="Calibri" w:cs="Calibri" w:eastAsia="Calibri" w:hAnsi="Calibri"/>
          <w:sz w:val="22"/>
          <w:szCs w:val="22"/>
        </w:rPr>
        <w:t xml:space="preserve">Optionally configure SMTP (Gmail app password) for the email channel with the same evidence file.</w:t>
      </w:r>
    </w:p>
    <w:p>
      <w:pPr>
        <w:pStyle w:val="ListParagraph"/>
        <w:numPr>
          <w:ilvl w:val="0"/>
          <w:numId w:val="2"/>
        </w:numPr>
        <w:spacing w:after="60" w:line="276"/>
      </w:pPr>
      <w:r>
        <w:rPr>
          <w:rFonts w:ascii="Calibri" w:cs="Calibri" w:eastAsia="Calibri" w:hAnsi="Calibri"/>
          <w:sz w:val="22"/>
          <w:szCs w:val="22"/>
        </w:rPr>
        <w:t xml:space="preserve">Add UptimeRobot monitors on the Vercel URL and the Space /health, alerting to the same Telegram chat; add Sentry (free tier) to the frontend for uncaught errors; document both in docs/deploy_web.md.</w:t>
      </w:r>
    </w:p>
    <w:p>
      <w:pPr>
        <w:spacing w:after="120" w:line="276"/>
      </w:pPr>
      <w:r>
        <w:rPr>
          <w:rFonts w:ascii="Calibri" w:cs="Calibri" w:eastAsia="Calibri" w:hAnsi="Calibri"/>
          <w:b/>
          <w:bCs/>
          <w:sz w:val="22"/>
          <w:szCs w:val="22"/>
        </w:rPr>
        <w:t xml:space="preserve">Acceptance (evidence that must exist): </w:t>
      </w:r>
      <w:r>
        <w:rPr>
          <w:rFonts w:ascii="Calibri" w:cs="Calibri" w:eastAsia="Calibri" w:hAnsi="Calibri"/>
          <w:sz w:val="22"/>
          <w:szCs w:val="22"/>
        </w:rPr>
        <w:t xml:space="preserve">f2_alert_channel_live.json exists; a screenshot of the Telegram message is in docs/figures/web/; a deliberate Space outage produces a Telegram alert within five minutes.</w:t>
      </w:r>
    </w:p>
    <w:p>
      <w:pPr>
        <w:spacing w:after="140" w:line="276"/>
      </w:pPr>
      <w:r>
        <w:rPr>
          <w:rFonts w:ascii="Calibri" w:cs="Calibri" w:eastAsia="Calibri" w:hAnsi="Calibri"/>
          <w:b/>
          <w:bCs/>
          <w:color w:val="9C2B2B"/>
          <w:sz w:val="22"/>
          <w:szCs w:val="22"/>
        </w:rPr>
        <w:t xml:space="preserve">Needed from Sai Krishna: </w:t>
      </w:r>
      <w:r>
        <w:rPr>
          <w:rFonts w:ascii="Calibri" w:cs="Calibri" w:eastAsia="Calibri" w:hAnsi="Calibri"/>
          <w:sz w:val="22"/>
          <w:szCs w:val="22"/>
        </w:rPr>
        <w:t xml:space="preserve">Telegram: open @BotFather, /newbot, copy the token; start a chat with the bot and get the chat id from https://api.telegram.org/bot&lt;TOKEN&gt;/getUpdates. Gmail (optional): enable 2-step verification, then Google Account → Security → App passwords → create one for “Mail”. UptimeRobot: free account, 50 monitors. Sentry: free developer account, create a Next.js project, copy the DSN. All free.</w:t>
      </w:r>
    </w:p>
    <w:p>
      <w:pPr>
        <w:keepNext/>
        <w:spacing w:after="40" w:before="260"/>
      </w:pPr>
      <w:r>
        <w:rPr>
          <w:rFonts w:ascii="Calibri" w:cs="Calibri" w:eastAsia="Calibri" w:hAnsi="Calibri"/>
          <w:b/>
          <w:bCs/>
          <w:color w:val="1F3A5F"/>
          <w:sz w:val="24"/>
          <w:szCs w:val="24"/>
        </w:rPr>
        <w:t xml:space="preserve">WP-07  </w:t>
      </w:r>
      <w:r>
        <w:rPr>
          <w:rFonts w:ascii="Calibri" w:cs="Calibri" w:eastAsia="Calibri" w:hAnsi="Calibri"/>
          <w:b/>
          <w:bCs/>
          <w:sz w:val="24"/>
          <w:szCs w:val="24"/>
        </w:rPr>
        <w:t xml:space="preserve">One measured LLM decision, approval queue, cost &amp; latency in traces</w:t>
      </w:r>
    </w:p>
    <w:p>
      <w:pPr>
        <w:spacing w:after="100"/>
      </w:pPr>
      <w:r>
        <w:rPr>
          <w:rFonts w:ascii="Calibri" w:cs="Calibri" w:eastAsia="Calibri" w:hAnsi="Calibri"/>
          <w:i/>
          <w:iCs/>
          <w:color w:val="595959"/>
          <w:sz w:val="19"/>
          <w:szCs w:val="19"/>
        </w:rPr>
        <w:t xml:space="preserve">Score now 7 (agent design) / 8 (framing)/10 → target 9 / 9/10 · Does the work: Claude Code; labels reviewed by two team members</w:t>
      </w:r>
    </w:p>
    <w:p>
      <w:pPr>
        <w:spacing w:after="120" w:line="276"/>
      </w:pPr>
      <w:r>
        <w:rPr>
          <w:rFonts w:ascii="Calibri" w:cs="Calibri" w:eastAsia="Calibri" w:hAnsi="Calibri"/>
          <w:b/>
          <w:bCs/>
          <w:sz w:val="22"/>
          <w:szCs w:val="22"/>
        </w:rPr>
        <w:t xml:space="preserve">Tasks for Claude Code (in order):</w:t>
      </w:r>
    </w:p>
    <w:p>
      <w:pPr>
        <w:pStyle w:val="ListParagraph"/>
        <w:numPr>
          <w:ilvl w:val="0"/>
          <w:numId w:val="2"/>
        </w:numPr>
        <w:spacing w:after="60" w:line="276"/>
      </w:pPr>
      <w:r>
        <w:rPr>
          <w:rFonts w:ascii="Calibri" w:cs="Calibri" w:eastAsia="Calibri" w:hAnsi="Calibri"/>
          <w:sz w:val="22"/>
          <w:szCs w:val="22"/>
        </w:rPr>
        <w:t xml:space="preserve">Order-intake judgment: build a 150-email ambiguous set (missing pickup date, two plausible destinations, informal quantities). Two team members label each with ask / infer / refuse; compute inter-annotator agreement. Score the rule route, the LLM route (with a short policy prompt, versioned in src/agents/prompts/) and a held-out human against the labels. Write benchmarks/raw/w9_llm_decision_eval.json and put the three-way table on the Agents page and in the paper. Log D-065.</w:t>
      </w:r>
    </w:p>
    <w:p>
      <w:pPr>
        <w:pStyle w:val="ListParagraph"/>
        <w:numPr>
          <w:ilvl w:val="0"/>
          <w:numId w:val="2"/>
        </w:numPr>
        <w:spacing w:after="60" w:line="276"/>
      </w:pPr>
      <w:r>
        <w:rPr>
          <w:rFonts w:ascii="Calibri" w:cs="Calibri" w:eastAsia="Calibri" w:hAnsi="Calibri"/>
          <w:sz w:val="22"/>
          <w:szCs w:val="22"/>
        </w:rPr>
        <w:t xml:space="preserve">Approval queue: add a pending state to the TMS for actions above a risk threshold (dispute amount, critical severity, any inferred field); an /approvals route (or drawer on /agents) listing pending actions with the agent’s reasoning; approve/reject writes back with a reviewer id; the public deployment shows a recorded queue read-only. Report the auto-approval rate. Log D-067.</w:t>
      </w:r>
    </w:p>
    <w:p>
      <w:pPr>
        <w:pStyle w:val="ListParagraph"/>
        <w:numPr>
          <w:ilvl w:val="0"/>
          <w:numId w:val="2"/>
        </w:numPr>
        <w:spacing w:after="60" w:line="276"/>
      </w:pPr>
      <w:r>
        <w:rPr>
          <w:rFonts w:ascii="Calibri" w:cs="Calibri" w:eastAsia="Calibri" w:hAnsi="Calibri"/>
          <w:sz w:val="22"/>
          <w:szCs w:val="22"/>
        </w:rPr>
        <w:t xml:space="preserve">Tracing: record wall time, tool-call count, prompt/completion tokens and computed cost per run; export per-agent aggregates into agents.json; show on the agent cards; add a cost-per-lifecycle chart (with vs without --llm) to the Evidence page.</w:t>
      </w:r>
    </w:p>
    <w:p>
      <w:pPr>
        <w:pStyle w:val="ListParagraph"/>
        <w:numPr>
          <w:ilvl w:val="0"/>
          <w:numId w:val="2"/>
        </w:numPr>
        <w:spacing w:after="60" w:line="276"/>
      </w:pPr>
      <w:r>
        <w:rPr>
          <w:rFonts w:ascii="Calibri" w:cs="Calibri" w:eastAsia="Calibri" w:hAnsi="Calibri"/>
          <w:sz w:val="22"/>
          <w:szCs w:val="22"/>
        </w:rPr>
        <w:t xml:space="preserve">Use the LLM key to finish extraction rows 21–40 and the --llm ablation from WP-02. Keep every call count under the free-tier limit; log usage to docs/cost.md.</w:t>
      </w:r>
    </w:p>
    <w:p>
      <w:pPr>
        <w:spacing w:after="120" w:line="276"/>
      </w:pPr>
      <w:r>
        <w:rPr>
          <w:rFonts w:ascii="Calibri" w:cs="Calibri" w:eastAsia="Calibri" w:hAnsi="Calibri"/>
          <w:b/>
          <w:bCs/>
          <w:sz w:val="22"/>
          <w:szCs w:val="22"/>
        </w:rPr>
        <w:t xml:space="preserve">Acceptance (evidence that must exist): </w:t>
      </w:r>
      <w:r>
        <w:rPr>
          <w:rFonts w:ascii="Calibri" w:cs="Calibri" w:eastAsia="Calibri" w:hAnsi="Calibri"/>
          <w:sz w:val="22"/>
          <w:szCs w:val="22"/>
        </w:rPr>
        <w:t xml:space="preserve">w9_llm_decision_eval.json with agreement statistics; approval node visible in the lifecycle graph; agent cards show latency and cost; D-065 and D-067 logged.</w:t>
      </w:r>
    </w:p>
    <w:p>
      <w:pPr>
        <w:spacing w:after="140" w:line="276"/>
      </w:pPr>
      <w:r>
        <w:rPr>
          <w:rFonts w:ascii="Calibri" w:cs="Calibri" w:eastAsia="Calibri" w:hAnsi="Calibri"/>
          <w:b/>
          <w:bCs/>
          <w:color w:val="9C2B2B"/>
          <w:sz w:val="22"/>
          <w:szCs w:val="22"/>
        </w:rPr>
        <w:t xml:space="preserve">Needed from Sai Krishna: </w:t>
      </w:r>
      <w:r>
        <w:rPr>
          <w:rFonts w:ascii="Calibri" w:cs="Calibri" w:eastAsia="Calibri" w:hAnsi="Calibri"/>
          <w:sz w:val="22"/>
          <w:szCs w:val="22"/>
        </w:rPr>
        <w:t xml:space="preserve">One free LLM API key placed in .env as LLM_PROVIDER / LLM_API_KEY and as a Space secret: Google AI Studio (Gemini) or Groq (Llama 3.x) — both free, see Section 5. Two team members each spend ~2 hours labelling 150 emails using the sheet Claude Code generates.</w:t>
      </w:r>
    </w:p>
    <w:p>
      <w:pPr>
        <w:keepNext/>
        <w:spacing w:after="40" w:before="260"/>
      </w:pPr>
      <w:r>
        <w:rPr>
          <w:rFonts w:ascii="Calibri" w:cs="Calibri" w:eastAsia="Calibri" w:hAnsi="Calibri"/>
          <w:b/>
          <w:bCs/>
          <w:color w:val="1F3A5F"/>
          <w:sz w:val="24"/>
          <w:szCs w:val="24"/>
        </w:rPr>
        <w:t xml:space="preserve">WP-08  </w:t>
      </w:r>
      <w:r>
        <w:rPr>
          <w:rFonts w:ascii="Calibri" w:cs="Calibri" w:eastAsia="Calibri" w:hAnsi="Calibri"/>
          <w:b/>
          <w:bCs/>
          <w:sz w:val="24"/>
          <w:szCs w:val="24"/>
        </w:rPr>
        <w:t xml:space="preserve">Real documents for the document agent</w:t>
      </w:r>
    </w:p>
    <w:p>
      <w:pPr>
        <w:spacing w:after="100"/>
      </w:pPr>
      <w:r>
        <w:rPr>
          <w:rFonts w:ascii="Calibri" w:cs="Calibri" w:eastAsia="Calibri" w:hAnsi="Calibri"/>
          <w:i/>
          <w:iCs/>
          <w:color w:val="595959"/>
          <w:sz w:val="19"/>
          <w:szCs w:val="19"/>
        </w:rPr>
        <w:t xml:space="preserve">Score now 7 (ML) / 7 (paper)/10 → target 8 / 8/10 · Does the work: Claude Code</w:t>
      </w:r>
    </w:p>
    <w:p>
      <w:pPr>
        <w:spacing w:after="120" w:line="276"/>
      </w:pPr>
      <w:r>
        <w:rPr>
          <w:rFonts w:ascii="Calibri" w:cs="Calibri" w:eastAsia="Calibri" w:hAnsi="Calibri"/>
          <w:b/>
          <w:bCs/>
          <w:sz w:val="22"/>
          <w:szCs w:val="22"/>
        </w:rPr>
        <w:t xml:space="preserve">Tasks for Claude Code (in order):</w:t>
      </w:r>
    </w:p>
    <w:p>
      <w:pPr>
        <w:pStyle w:val="ListParagraph"/>
        <w:numPr>
          <w:ilvl w:val="0"/>
          <w:numId w:val="2"/>
        </w:numPr>
        <w:spacing w:after="60" w:line="276"/>
      </w:pPr>
      <w:r>
        <w:rPr>
          <w:rFonts w:ascii="Calibri" w:cs="Calibri" w:eastAsia="Calibri" w:hAnsi="Calibri"/>
          <w:sz w:val="22"/>
          <w:szCs w:val="22"/>
        </w:rPr>
        <w:t xml:space="preserve">Assemble 40–60 real, messy documents from public datasets (SROIE receipts, FUNSD forms, CORD receipts, any freely licensed invoices/BOLs) plus 10 photographed by the team on a phone (skew, shadows, creases). Store under data/real_docs/ (gitignored) with a manifest and licence notes.</w:t>
      </w:r>
    </w:p>
    <w:p>
      <w:pPr>
        <w:pStyle w:val="ListParagraph"/>
        <w:numPr>
          <w:ilvl w:val="0"/>
          <w:numId w:val="2"/>
        </w:numPr>
        <w:spacing w:after="60" w:line="276"/>
      </w:pPr>
      <w:r>
        <w:rPr>
          <w:rFonts w:ascii="Calibri" w:cs="Calibri" w:eastAsia="Calibri" w:hAnsi="Calibri"/>
          <w:sz w:val="22"/>
          <w:szCs w:val="22"/>
        </w:rPr>
        <w:t xml:space="preserve">Score the Document Intelligence agent on this out-of-distribution set with the same field-level metric; write benchmarks/raw/w9_doc_eval_real.json; show synthetic vs real accuracy side by side on the Evidence page and in the paper.</w:t>
      </w:r>
    </w:p>
    <w:p>
      <w:pPr>
        <w:pStyle w:val="ListParagraph"/>
        <w:numPr>
          <w:ilvl w:val="0"/>
          <w:numId w:val="2"/>
        </w:numPr>
        <w:spacing w:after="60" w:line="276"/>
      </w:pPr>
      <w:r>
        <w:rPr>
          <w:rFonts w:ascii="Calibri" w:cs="Calibri" w:eastAsia="Calibri" w:hAnsi="Calibri"/>
          <w:sz w:val="22"/>
          <w:szCs w:val="22"/>
        </w:rPr>
        <w:t xml:space="preserve">In the cloud week, run the same real set through Textract so the OCR comparison is on documents the team did not manufacture.</w:t>
      </w:r>
    </w:p>
    <w:p>
      <w:pPr>
        <w:spacing w:after="120" w:line="276"/>
      </w:pPr>
      <w:r>
        <w:rPr>
          <w:rFonts w:ascii="Calibri" w:cs="Calibri" w:eastAsia="Calibri" w:hAnsi="Calibri"/>
          <w:b/>
          <w:bCs/>
          <w:sz w:val="22"/>
          <w:szCs w:val="22"/>
        </w:rPr>
        <w:t xml:space="preserve">Acceptance (evidence that must exist): </w:t>
      </w:r>
      <w:r>
        <w:rPr>
          <w:rFonts w:ascii="Calibri" w:cs="Calibri" w:eastAsia="Calibri" w:hAnsi="Calibri"/>
          <w:sz w:val="22"/>
          <w:szCs w:val="22"/>
        </w:rPr>
        <w:t xml:space="preserve">w9_doc_eval_real.json exists and the Evidence page shows both numbers.</w:t>
      </w:r>
    </w:p>
    <w:p>
      <w:pPr>
        <w:spacing w:after="140" w:line="276"/>
      </w:pPr>
      <w:r>
        <w:rPr>
          <w:rFonts w:ascii="Calibri" w:cs="Calibri" w:eastAsia="Calibri" w:hAnsi="Calibri"/>
          <w:b/>
          <w:bCs/>
          <w:color w:val="9C2B2B"/>
          <w:sz w:val="22"/>
          <w:szCs w:val="22"/>
        </w:rPr>
        <w:t xml:space="preserve">Needed from Sai Krishna: </w:t>
      </w:r>
      <w:r>
        <w:rPr>
          <w:rFonts w:ascii="Calibri" w:cs="Calibri" w:eastAsia="Calibri" w:hAnsi="Calibri"/>
          <w:sz w:val="22"/>
          <w:szCs w:val="22"/>
        </w:rPr>
        <w:t xml:space="preserve">Photograph 10 real receipts/invoices with a phone and drop them in data/real_docs/phone/. Nothing else.</w:t>
      </w:r>
    </w:p>
    <w:p>
      <w:pPr>
        <w:keepNext/>
        <w:spacing w:after="40" w:before="260"/>
      </w:pPr>
      <w:r>
        <w:rPr>
          <w:rFonts w:ascii="Calibri" w:cs="Calibri" w:eastAsia="Calibri" w:hAnsi="Calibri"/>
          <w:b/>
          <w:bCs/>
          <w:color w:val="1F3A5F"/>
          <w:sz w:val="24"/>
          <w:szCs w:val="24"/>
        </w:rPr>
        <w:t xml:space="preserve">WP-09  </w:t>
      </w:r>
      <w:r>
        <w:rPr>
          <w:rFonts w:ascii="Calibri" w:cs="Calibri" w:eastAsia="Calibri" w:hAnsi="Calibri"/>
          <w:b/>
          <w:bCs/>
          <w:sz w:val="24"/>
          <w:szCs w:val="24"/>
        </w:rPr>
        <w:t xml:space="preserve">Code hygiene, lock file, Docker Compose</w:t>
      </w:r>
    </w:p>
    <w:p>
      <w:pPr>
        <w:spacing w:after="100"/>
      </w:pPr>
      <w:r>
        <w:rPr>
          <w:rFonts w:ascii="Calibri" w:cs="Calibri" w:eastAsia="Calibri" w:hAnsi="Calibri"/>
          <w:i/>
          <w:iCs/>
          <w:color w:val="595959"/>
          <w:sz w:val="19"/>
          <w:szCs w:val="19"/>
        </w:rPr>
        <w:t xml:space="preserve">Score now 7 (code) / 8 (reproducibility)/10 → target 9 / 9/10 · Does the work: Claude Code</w:t>
      </w:r>
    </w:p>
    <w:p>
      <w:pPr>
        <w:spacing w:after="120" w:line="276"/>
      </w:pPr>
      <w:r>
        <w:rPr>
          <w:rFonts w:ascii="Calibri" w:cs="Calibri" w:eastAsia="Calibri" w:hAnsi="Calibri"/>
          <w:b/>
          <w:bCs/>
          <w:sz w:val="22"/>
          <w:szCs w:val="22"/>
        </w:rPr>
        <w:t xml:space="preserve">Tasks for Claude Code (in order):</w:t>
      </w:r>
    </w:p>
    <w:p>
      <w:pPr>
        <w:pStyle w:val="ListParagraph"/>
        <w:numPr>
          <w:ilvl w:val="0"/>
          <w:numId w:val="2"/>
        </w:numPr>
        <w:spacing w:after="60" w:line="276"/>
      </w:pPr>
      <w:r>
        <w:rPr>
          <w:rFonts w:ascii="Calibri" w:cs="Calibri" w:eastAsia="Calibri" w:hAnsi="Calibri"/>
          <w:sz w:val="22"/>
          <w:szCs w:val="22"/>
        </w:rPr>
        <w:t xml:space="preserve">ruff (lint + format) and mypy (strict on src/common and src/agents) in CI; fix findings incrementally; no file over 600 lines in src/ — split src/ml/audit.py into stats / reporting / cli and src/report/export_web.py per JSON contract.</w:t>
      </w:r>
    </w:p>
    <w:p>
      <w:pPr>
        <w:pStyle w:val="ListParagraph"/>
        <w:numPr>
          <w:ilvl w:val="0"/>
          <w:numId w:val="2"/>
        </w:numPr>
        <w:spacing w:after="60" w:line="276"/>
      </w:pPr>
      <w:r>
        <w:rPr>
          <w:rFonts w:ascii="Calibri" w:cs="Calibri" w:eastAsia="Calibri" w:hAnsi="Calibri"/>
          <w:sz w:val="22"/>
          <w:szCs w:val="22"/>
        </w:rPr>
        <w:t xml:space="preserve">pip-compile requirements.txt → requirements.lock; both Dockerfiles and CI install from the lock; enable Dependabot for security updates only.</w:t>
      </w:r>
    </w:p>
    <w:p>
      <w:pPr>
        <w:pStyle w:val="ListParagraph"/>
        <w:numPr>
          <w:ilvl w:val="0"/>
          <w:numId w:val="2"/>
        </w:numPr>
        <w:spacing w:after="60" w:line="276"/>
      </w:pPr>
      <w:r>
        <w:rPr>
          <w:rFonts w:ascii="Calibri" w:cs="Calibri" w:eastAsia="Calibri" w:hAnsi="Calibri"/>
          <w:sz w:val="22"/>
          <w:szCs w:val="22"/>
        </w:rPr>
        <w:t xml:space="preserve">docker-compose.yml: kafka, tms, api (JDK 17 + PySpark), web, and a one-shot pipeline service that builds the caches from data/raw if missing. macOS/Linux setup instructions in the README beside the Windows ones. Compose build runs in the nightly CI job.</w:t>
      </w:r>
    </w:p>
    <w:p>
      <w:pPr>
        <w:pStyle w:val="ListParagraph"/>
        <w:numPr>
          <w:ilvl w:val="0"/>
          <w:numId w:val="2"/>
        </w:numPr>
        <w:spacing w:after="60" w:line="276"/>
      </w:pPr>
      <w:r>
        <w:rPr>
          <w:rFonts w:ascii="Calibri" w:cs="Calibri" w:eastAsia="Calibri" w:hAnsi="Calibri"/>
          <w:sz w:val="22"/>
          <w:szCs w:val="22"/>
        </w:rPr>
        <w:t xml:space="preserve">Fresh-clone rebuild to 37/37 exact: find the two drifting numbers (unseeded split or partition order), seed/sort, re-run, update w8_fresh_clone_rebuild.json.</w:t>
      </w:r>
    </w:p>
    <w:p>
      <w:pPr>
        <w:spacing w:after="120" w:line="276"/>
      </w:pPr>
      <w:r>
        <w:rPr>
          <w:rFonts w:ascii="Calibri" w:cs="Calibri" w:eastAsia="Calibri" w:hAnsi="Calibri"/>
          <w:b/>
          <w:bCs/>
          <w:sz w:val="22"/>
          <w:szCs w:val="22"/>
        </w:rPr>
        <w:t xml:space="preserve">Acceptance (evidence that must exist): </w:t>
      </w:r>
      <w:r>
        <w:rPr>
          <w:rFonts w:ascii="Calibri" w:cs="Calibri" w:eastAsia="Calibri" w:hAnsi="Calibri"/>
          <w:sz w:val="22"/>
          <w:szCs w:val="22"/>
        </w:rPr>
        <w:t xml:space="preserve">ruff and mypy jobs green; requirements.lock committed; docker compose up reaches the dashboard on a clean machine; rebuild file reads 37/37.</w:t>
      </w:r>
    </w:p>
    <w:p>
      <w:pPr>
        <w:spacing w:after="140" w:line="276"/>
      </w:pPr>
      <w:r>
        <w:rPr>
          <w:rFonts w:ascii="Calibri" w:cs="Calibri" w:eastAsia="Calibri" w:hAnsi="Calibri"/>
          <w:b/>
          <w:bCs/>
          <w:color w:val="9C2B2B"/>
          <w:sz w:val="22"/>
          <w:szCs w:val="22"/>
        </w:rPr>
        <w:t xml:space="preserve">Needed from Sai Krishna: </w:t>
      </w:r>
      <w:r>
        <w:rPr>
          <w:rFonts w:ascii="Calibri" w:cs="Calibri" w:eastAsia="Calibri" w:hAnsi="Calibri"/>
          <w:sz w:val="22"/>
          <w:szCs w:val="22"/>
        </w:rPr>
        <w:t xml:space="preserve">Install Docker Desktop locally (free for personal/education use) so compose can be tested on your machine; give Claude Code ~20 GB free disk.</w:t>
      </w:r>
    </w:p>
    <w:p>
      <w:pPr>
        <w:keepNext/>
        <w:spacing w:after="40" w:before="260"/>
      </w:pPr>
      <w:r>
        <w:rPr>
          <w:rFonts w:ascii="Calibri" w:cs="Calibri" w:eastAsia="Calibri" w:hAnsi="Calibri"/>
          <w:b/>
          <w:bCs/>
          <w:color w:val="1F3A5F"/>
          <w:sz w:val="24"/>
          <w:szCs w:val="24"/>
        </w:rPr>
        <w:t xml:space="preserve">WP-10  </w:t>
      </w:r>
      <w:r>
        <w:rPr>
          <w:rFonts w:ascii="Calibri" w:cs="Calibri" w:eastAsia="Calibri" w:hAnsi="Calibri"/>
          <w:b/>
          <w:bCs/>
          <w:sz w:val="24"/>
          <w:szCs w:val="24"/>
        </w:rPr>
        <w:t xml:space="preserve">Paper readiness — cards, ablations, related work, threats</w:t>
      </w:r>
    </w:p>
    <w:p>
      <w:pPr>
        <w:spacing w:after="100"/>
      </w:pPr>
      <w:r>
        <w:rPr>
          <w:rFonts w:ascii="Calibri" w:cs="Calibri" w:eastAsia="Calibri" w:hAnsi="Calibri"/>
          <w:i/>
          <w:iCs/>
          <w:color w:val="595959"/>
          <w:sz w:val="19"/>
          <w:szCs w:val="19"/>
        </w:rPr>
        <w:t xml:space="preserve">Score now 7/10 → target 9/10 · Does the work: Claude Code drafts; Lahari owns the text</w:t>
      </w:r>
    </w:p>
    <w:p>
      <w:pPr>
        <w:spacing w:after="120" w:line="276"/>
      </w:pPr>
      <w:r>
        <w:rPr>
          <w:rFonts w:ascii="Calibri" w:cs="Calibri" w:eastAsia="Calibri" w:hAnsi="Calibri"/>
          <w:b/>
          <w:bCs/>
          <w:sz w:val="22"/>
          <w:szCs w:val="22"/>
        </w:rPr>
        <w:t xml:space="preserve">Tasks for Claude Code (in order):</w:t>
      </w:r>
    </w:p>
    <w:p>
      <w:pPr>
        <w:pStyle w:val="ListParagraph"/>
        <w:numPr>
          <w:ilvl w:val="0"/>
          <w:numId w:val="2"/>
        </w:numPr>
        <w:spacing w:after="60" w:line="276"/>
      </w:pPr>
      <w:r>
        <w:rPr>
          <w:rFonts w:ascii="Calibri" w:cs="Calibri" w:eastAsia="Calibri" w:hAnsi="Calibri"/>
          <w:sz w:val="22"/>
          <w:szCs w:val="22"/>
        </w:rPr>
        <w:t xml:space="preserve">docs/model_card.md (intended use, data window, features, metrics by slice, failure modes: cold-start corridors, D-053 serving gap, replay leak) and docs/data_card.md (source, 144,867 segments → 26,369 legs → 1,657 hubs, cleaning drops from _quality_report.json, definition of a leg). Fill only from existing files. Publish the model card on the Space README and link both from /about.</w:t>
      </w:r>
    </w:p>
    <w:p>
      <w:pPr>
        <w:pStyle w:val="ListParagraph"/>
        <w:numPr>
          <w:ilvl w:val="0"/>
          <w:numId w:val="2"/>
        </w:numPr>
        <w:spacing w:after="60" w:line="276"/>
      </w:pPr>
      <w:r>
        <w:rPr>
          <w:rFonts w:ascii="Calibri" w:cs="Calibri" w:eastAsia="Calibri" w:hAnsi="Calibri"/>
          <w:sz w:val="22"/>
          <w:szCs w:val="22"/>
        </w:rPr>
        <w:t xml:space="preserve">Ablation table (rules / rules+LLM phrasing / LLM-decided / human) from WP-02 and WP-07 into paper_draft.md.</w:t>
      </w:r>
    </w:p>
    <w:p>
      <w:pPr>
        <w:pStyle w:val="ListParagraph"/>
        <w:numPr>
          <w:ilvl w:val="0"/>
          <w:numId w:val="2"/>
        </w:numPr>
        <w:spacing w:after="60" w:line="276"/>
      </w:pPr>
      <w:r>
        <w:rPr>
          <w:rFonts w:ascii="Calibri" w:cs="Calibri" w:eastAsia="Calibri" w:hAnsi="Calibri"/>
          <w:sz w:val="22"/>
          <w:szCs w:val="22"/>
        </w:rPr>
        <w:t xml:space="preserve">Related-work section: prior delay-prediction results on the same Delhivery Kaggle dataset (add as a comparison row), OSRM/route-engine auditing, LLM agents for operations, supply-chain control towers. Claude Code searches and drafts with citations into docs/references.md; Lahari verifies each.</w:t>
      </w:r>
    </w:p>
    <w:p>
      <w:pPr>
        <w:pStyle w:val="ListParagraph"/>
        <w:numPr>
          <w:ilvl w:val="0"/>
          <w:numId w:val="2"/>
        </w:numPr>
        <w:spacing w:after="60" w:line="276"/>
      </w:pPr>
      <w:r>
        <w:rPr>
          <w:rFonts w:ascii="Calibri" w:cs="Calibri" w:eastAsia="Calibri" w:hAnsi="Calibri"/>
          <w:sz w:val="22"/>
          <w:szCs w:val="22"/>
        </w:rPr>
        <w:t xml:space="preserve">Threats-to-validity section seeded from the Honest Scope text: single carrier, synthetic scaffolding, replay leak, evaluation set sizes, free-tier serving.</w:t>
      </w:r>
    </w:p>
    <w:p>
      <w:pPr>
        <w:spacing w:after="120" w:line="276"/>
      </w:pPr>
      <w:r>
        <w:rPr>
          <w:rFonts w:ascii="Calibri" w:cs="Calibri" w:eastAsia="Calibri" w:hAnsi="Calibri"/>
          <w:b/>
          <w:bCs/>
          <w:sz w:val="22"/>
          <w:szCs w:val="22"/>
        </w:rPr>
        <w:t xml:space="preserve">Acceptance (evidence that must exist): </w:t>
      </w:r>
      <w:r>
        <w:rPr>
          <w:rFonts w:ascii="Calibri" w:cs="Calibri" w:eastAsia="Calibri" w:hAnsi="Calibri"/>
          <w:sz w:val="22"/>
          <w:szCs w:val="22"/>
        </w:rPr>
        <w:t xml:space="preserve">Both cards exist and pass the number tests; paper_draft.md contains the three sections and the claims map references the ablation table.</w:t>
      </w:r>
    </w:p>
    <w:p>
      <w:pPr>
        <w:spacing w:after="140" w:line="276"/>
      </w:pPr>
      <w:r>
        <w:rPr>
          <w:rFonts w:ascii="Calibri" w:cs="Calibri" w:eastAsia="Calibri" w:hAnsi="Calibri"/>
          <w:b/>
          <w:bCs/>
          <w:color w:val="9C2B2B"/>
          <w:sz w:val="22"/>
          <w:szCs w:val="22"/>
        </w:rPr>
        <w:t xml:space="preserve">Needed from Sai Krishna: </w:t>
      </w:r>
      <w:r>
        <w:rPr>
          <w:rFonts w:ascii="Calibri" w:cs="Calibri" w:eastAsia="Calibri" w:hAnsi="Calibri"/>
          <w:sz w:val="22"/>
          <w:szCs w:val="22"/>
        </w:rPr>
        <w:t xml:space="preserve">Lahari reads and edits the drafted sections (they are hers); confirm the ICCCI 2027 CFP date and write it into D-052.</w:t>
      </w:r>
    </w:p>
    <w:p>
      <w:pPr>
        <w:keepNext/>
        <w:spacing w:after="40" w:before="260"/>
      </w:pPr>
      <w:r>
        <w:rPr>
          <w:rFonts w:ascii="Calibri" w:cs="Calibri" w:eastAsia="Calibri" w:hAnsi="Calibri"/>
          <w:b/>
          <w:bCs/>
          <w:color w:val="1F3A5F"/>
          <w:sz w:val="24"/>
          <w:szCs w:val="24"/>
        </w:rPr>
        <w:t xml:space="preserve">WP-11  </w:t>
      </w:r>
      <w:r>
        <w:rPr>
          <w:rFonts w:ascii="Calibri" w:cs="Calibri" w:eastAsia="Calibri" w:hAnsi="Calibri"/>
          <w:b/>
          <w:bCs/>
          <w:sz w:val="24"/>
          <w:szCs w:val="24"/>
        </w:rPr>
        <w:t xml:space="preserve">Serve the reported v2 model (close D-053)</w:t>
      </w:r>
    </w:p>
    <w:p>
      <w:pPr>
        <w:spacing w:after="100"/>
      </w:pPr>
      <w:r>
        <w:rPr>
          <w:rFonts w:ascii="Calibri" w:cs="Calibri" w:eastAsia="Calibri" w:hAnsi="Calibri"/>
          <w:i/>
          <w:iCs/>
          <w:color w:val="595959"/>
          <w:sz w:val="19"/>
          <w:szCs w:val="19"/>
        </w:rPr>
        <w:t xml:space="preserve">Score now 8 (ML) / 8 (streaming)/10 → target 9 / 9/10 · Does the work: Claude Code</w:t>
      </w:r>
    </w:p>
    <w:p>
      <w:pPr>
        <w:spacing w:after="120" w:line="276"/>
      </w:pPr>
      <w:r>
        <w:rPr>
          <w:rFonts w:ascii="Calibri" w:cs="Calibri" w:eastAsia="Calibri" w:hAnsi="Calibri"/>
          <w:b/>
          <w:bCs/>
          <w:sz w:val="22"/>
          <w:szCs w:val="22"/>
        </w:rPr>
        <w:t xml:space="preserve">Tasks for Claude Code (in order):</w:t>
      </w:r>
    </w:p>
    <w:p>
      <w:pPr>
        <w:pStyle w:val="ListParagraph"/>
        <w:numPr>
          <w:ilvl w:val="0"/>
          <w:numId w:val="2"/>
        </w:numPr>
        <w:spacing w:after="60" w:line="276"/>
      </w:pPr>
      <w:r>
        <w:rPr>
          <w:rFonts w:ascii="Calibri" w:cs="Calibri" w:eastAsia="Calibri" w:hAnsi="Calibri"/>
          <w:sz w:val="22"/>
          <w:szCs w:val="22"/>
        </w:rPr>
        <w:t xml:space="preserve">Implement the event-time corridor running statistics the v2 features need as stateful Structured Streaming (mapGroupsWithState or a windowed aggregate with a watermark); persist the state store.</w:t>
      </w:r>
    </w:p>
    <w:p>
      <w:pPr>
        <w:pStyle w:val="ListParagraph"/>
        <w:numPr>
          <w:ilvl w:val="0"/>
          <w:numId w:val="2"/>
        </w:numPr>
        <w:spacing w:after="60" w:line="276"/>
      </w:pPr>
      <w:r>
        <w:rPr>
          <w:rFonts w:ascii="Calibri" w:cs="Calibri" w:eastAsia="Calibri" w:hAnsi="Calibri"/>
          <w:sz w:val="22"/>
          <w:szCs w:val="22"/>
        </w:rPr>
        <w:t xml:space="preserve">Repeat the stream-equals-batch validation for v2 (target 500/500 identical) and write benchmarks/raw/w10_stream_validation_v2.json; switch the predictor and the stream to v2; model_id on /api/predict reads v2.</w:t>
      </w:r>
    </w:p>
    <w:p>
      <w:pPr>
        <w:spacing w:after="120" w:line="276"/>
      </w:pPr>
      <w:r>
        <w:rPr>
          <w:rFonts w:ascii="Calibri" w:cs="Calibri" w:eastAsia="Calibri" w:hAnsi="Calibri"/>
          <w:b/>
          <w:bCs/>
          <w:sz w:val="22"/>
          <w:szCs w:val="22"/>
        </w:rPr>
        <w:t xml:space="preserve">Acceptance (evidence that must exist): </w:t>
      </w:r>
      <w:r>
        <w:rPr>
          <w:rFonts w:ascii="Calibri" w:cs="Calibri" w:eastAsia="Calibri" w:hAnsi="Calibri"/>
          <w:sz w:val="22"/>
          <w:szCs w:val="22"/>
        </w:rPr>
        <w:t xml:space="preserve">w10_stream_validation_v2.json shows 500/500; the Predict page names v2; D-053 marked closed.</w:t>
      </w:r>
    </w:p>
    <w:p>
      <w:pPr>
        <w:spacing w:after="140" w:line="276"/>
      </w:pPr>
      <w:r>
        <w:rPr>
          <w:rFonts w:ascii="Calibri" w:cs="Calibri" w:eastAsia="Calibri" w:hAnsi="Calibri"/>
          <w:b/>
          <w:bCs/>
          <w:color w:val="9C2B2B"/>
          <w:sz w:val="22"/>
          <w:szCs w:val="22"/>
        </w:rPr>
        <w:t xml:space="preserve">Needed from Sai Krishna: </w:t>
      </w:r>
      <w:r>
        <w:rPr>
          <w:rFonts w:ascii="Calibri" w:cs="Calibri" w:eastAsia="Calibri" w:hAnsi="Calibri"/>
          <w:sz w:val="22"/>
          <w:szCs w:val="22"/>
        </w:rPr>
        <w:t xml:space="preserve">Nothing.</w:t>
      </w:r>
    </w:p>
    <w:p>
      <w:pPr>
        <w:keepNext/>
        <w:spacing w:after="40" w:before="260"/>
      </w:pPr>
      <w:r>
        <w:rPr>
          <w:rFonts w:ascii="Calibri" w:cs="Calibri" w:eastAsia="Calibri" w:hAnsi="Calibri"/>
          <w:b/>
          <w:bCs/>
          <w:color w:val="1F3A5F"/>
          <w:sz w:val="24"/>
          <w:szCs w:val="24"/>
        </w:rPr>
        <w:t xml:space="preserve">WP-12  </w:t>
      </w:r>
      <w:r>
        <w:rPr>
          <w:rFonts w:ascii="Calibri" w:cs="Calibri" w:eastAsia="Calibri" w:hAnsi="Calibri"/>
          <w:b/>
          <w:bCs/>
          <w:sz w:val="24"/>
          <w:szCs w:val="24"/>
        </w:rPr>
        <w:t xml:space="preserve">Demo video, screenshots, README hero, social preview</w:t>
      </w:r>
    </w:p>
    <w:p>
      <w:pPr>
        <w:spacing w:after="100"/>
      </w:pPr>
      <w:r>
        <w:rPr>
          <w:rFonts w:ascii="Calibri" w:cs="Calibri" w:eastAsia="Calibri" w:hAnsi="Calibri"/>
          <w:i/>
          <w:iCs/>
          <w:color w:val="595959"/>
          <w:sz w:val="19"/>
          <w:szCs w:val="19"/>
        </w:rPr>
        <w:t xml:space="preserve">Score now 8 (visibility)/10 → target 9/10 · Does the work: Claude Code prepares; the team records</w:t>
      </w:r>
    </w:p>
    <w:p>
      <w:pPr>
        <w:spacing w:after="120" w:line="276"/>
      </w:pPr>
      <w:r>
        <w:rPr>
          <w:rFonts w:ascii="Calibri" w:cs="Calibri" w:eastAsia="Calibri" w:hAnsi="Calibri"/>
          <w:b/>
          <w:bCs/>
          <w:sz w:val="22"/>
          <w:szCs w:val="22"/>
        </w:rPr>
        <w:t xml:space="preserve">Tasks for Claude Code (in order):</w:t>
      </w:r>
    </w:p>
    <w:p>
      <w:pPr>
        <w:pStyle w:val="ListParagraph"/>
        <w:numPr>
          <w:ilvl w:val="0"/>
          <w:numId w:val="2"/>
        </w:numPr>
        <w:spacing w:after="60" w:line="276"/>
      </w:pPr>
      <w:r>
        <w:rPr>
          <w:rFonts w:ascii="Calibri" w:cs="Calibri" w:eastAsia="Calibri" w:hAnsi="Calibri"/>
          <w:sz w:val="22"/>
          <w:szCs w:val="22"/>
        </w:rPr>
        <w:t xml:space="preserve">Write the two-minute narration from docs/demo_script.md (20 s problem · 40 s network map and one bottleneck story · 30 s live prediction and alert · 30 s an agent lifecycle and the invoice verdict · 10 s honest scope) into docs/demo_video_script.md with exact clicks.</w:t>
      </w:r>
    </w:p>
    <w:p>
      <w:pPr>
        <w:pStyle w:val="ListParagraph"/>
        <w:numPr>
          <w:ilvl w:val="0"/>
          <w:numId w:val="2"/>
        </w:numPr>
        <w:spacing w:after="60" w:line="276"/>
      </w:pPr>
      <w:r>
        <w:rPr>
          <w:rFonts w:ascii="Calibri" w:cs="Calibri" w:eastAsia="Calibri" w:hAnsi="Calibri"/>
          <w:sz w:val="22"/>
          <w:szCs w:val="22"/>
        </w:rPr>
        <w:t xml:space="preserve">Generate a 30-second silent GIF of the Network page with Playwright for the README hero; an SVG wordmark/logo; a 1280×640 social preview image for GitHub (Settings → Social preview).</w:t>
      </w:r>
    </w:p>
    <w:p>
      <w:pPr>
        <w:pStyle w:val="ListParagraph"/>
        <w:numPr>
          <w:ilvl w:val="0"/>
          <w:numId w:val="2"/>
        </w:numPr>
        <w:spacing w:after="60" w:line="276"/>
      </w:pPr>
      <w:r>
        <w:rPr>
          <w:rFonts w:ascii="Calibri" w:cs="Calibri" w:eastAsia="Calibri" w:hAnsi="Calibri"/>
          <w:sz w:val="22"/>
          <w:szCs w:val="22"/>
        </w:rPr>
        <w:t xml:space="preserve">README top block: production URL, video link, hero GIF, badges, one-line “how it is built”, then the existing content.</w:t>
      </w:r>
    </w:p>
    <w:p>
      <w:pPr>
        <w:spacing w:after="120" w:line="276"/>
      </w:pPr>
      <w:r>
        <w:rPr>
          <w:rFonts w:ascii="Calibri" w:cs="Calibri" w:eastAsia="Calibri" w:hAnsi="Calibri"/>
          <w:b/>
          <w:bCs/>
          <w:sz w:val="22"/>
          <w:szCs w:val="22"/>
        </w:rPr>
        <w:t xml:space="preserve">Acceptance (evidence that must exist): </w:t>
      </w:r>
      <w:r>
        <w:rPr>
          <w:rFonts w:ascii="Calibri" w:cs="Calibri" w:eastAsia="Calibri" w:hAnsi="Calibri"/>
          <w:sz w:val="22"/>
          <w:szCs w:val="22"/>
        </w:rPr>
        <w:t xml:space="preserve">README shows the hero, URL and video link; GitHub social preview set; the video is unlisted-or-public on YouTube/Loom.</w:t>
      </w:r>
    </w:p>
    <w:p>
      <w:pPr>
        <w:spacing w:after="140" w:line="276"/>
      </w:pPr>
      <w:r>
        <w:rPr>
          <w:rFonts w:ascii="Calibri" w:cs="Calibri" w:eastAsia="Calibri" w:hAnsi="Calibri"/>
          <w:b/>
          <w:bCs/>
          <w:color w:val="9C2B2B"/>
          <w:sz w:val="22"/>
          <w:szCs w:val="22"/>
        </w:rPr>
        <w:t xml:space="preserve">Needed from Sai Krishna: </w:t>
      </w:r>
      <w:r>
        <w:rPr>
          <w:rFonts w:ascii="Calibri" w:cs="Calibri" w:eastAsia="Calibri" w:hAnsi="Calibri"/>
          <w:sz w:val="22"/>
          <w:szCs w:val="22"/>
        </w:rPr>
        <w:t xml:space="preserve">Record the two-minute video on the production URL following the script (screen recording + voice, OBS or Loom, free); upload; paste the link into the README. Upload the social preview image in GitHub settings.</w:t>
      </w:r>
    </w:p>
    <w:p>
      <w:r>
        <w:br w:type="page"/>
      </w:r>
    </w:p>
    <w:p>
      <w:pPr>
        <w:pStyle w:val="Heading1"/>
        <w:spacing w:after="160" w:before="360"/>
      </w:pPr>
      <w:r>
        <w:rPr>
          <w:rFonts w:ascii="Calibri" w:cs="Calibri" w:eastAsia="Calibri" w:hAnsi="Calibri"/>
          <w:b/>
          <w:bCs/>
          <w:color w:val="1F3A5F"/>
          <w:sz w:val="32"/>
          <w:szCs w:val="32"/>
        </w:rPr>
        <w:t xml:space="preserve">4. Presentation &amp; UX — why it is 4/10 and exactly what 9/10 looks like</w:t>
      </w:r>
    </w:p>
    <w:p>
      <w:pPr>
        <w:spacing w:after="120" w:line="276"/>
      </w:pPr>
      <w:r>
        <w:rPr>
          <w:rFonts w:ascii="Calibri" w:cs="Calibri" w:eastAsia="Calibri" w:hAnsi="Calibri"/>
          <w:sz w:val="22"/>
          <w:szCs w:val="22"/>
        </w:rPr>
        <w:t xml:space="preserve">This is the lowest score and the one a visitor judges first, so it gets its own checklist. Everything below is already implied by v4.0 §2 and §4; this makes it a pass/fail list Claude Code can tick.</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600"/>
        <w:gridCol w:w="4800"/>
        <w:gridCol w:w="1400"/>
      </w:tblGrid>
      <w:tr>
        <w:trPr>
          <w:tblHeader/>
        </w:trPr>
        <w:tc>
          <w:tcPr>
            <w:tcW w:type="dxa" w:w="3600"/>
            <w:shd w:fill="1F3A5F" w:color="auto" w:val="clear"/>
            <w:tcMar>
              <w:top w:type="dxa" w:w="60"/>
              <w:left w:type="dxa" w:w="100"/>
              <w:bottom w:type="dxa" w:w="60"/>
              <w:right w:type="dxa" w:w="100"/>
            </w:tcMar>
          </w:tcPr>
          <w:p>
            <w:pPr>
              <w:spacing w:after="40" w:line="260"/>
            </w:pPr>
            <w:r>
              <w:rPr>
                <w:rFonts w:ascii="Calibri" w:cs="Calibri" w:eastAsia="Calibri" w:hAnsi="Calibri"/>
                <w:b/>
                <w:bCs/>
                <w:color w:val="FFFFFF"/>
                <w:sz w:val="19"/>
                <w:szCs w:val="19"/>
              </w:rPr>
              <w:t xml:space="preserve">What a visitor sees today (4/10)</w:t>
            </w:r>
          </w:p>
        </w:tc>
        <w:tc>
          <w:tcPr>
            <w:tcW w:type="dxa" w:w="4800"/>
            <w:shd w:fill="1F3A5F" w:color="auto" w:val="clear"/>
            <w:tcMar>
              <w:top w:type="dxa" w:w="60"/>
              <w:left w:type="dxa" w:w="100"/>
              <w:bottom w:type="dxa" w:w="60"/>
              <w:right w:type="dxa" w:w="100"/>
            </w:tcMar>
          </w:tcPr>
          <w:p>
            <w:pPr>
              <w:spacing w:after="40" w:line="260"/>
            </w:pPr>
            <w:r>
              <w:rPr>
                <w:rFonts w:ascii="Calibri" w:cs="Calibri" w:eastAsia="Calibri" w:hAnsi="Calibri"/>
                <w:b/>
                <w:bCs/>
                <w:color w:val="FFFFFF"/>
                <w:sz w:val="19"/>
                <w:szCs w:val="19"/>
              </w:rPr>
              <w:t xml:space="preserve">What they must see (9/10)</w:t>
            </w:r>
          </w:p>
        </w:tc>
        <w:tc>
          <w:tcPr>
            <w:tcW w:type="dxa" w:w="1400"/>
            <w:shd w:fill="1F3A5F" w:color="auto" w:val="clear"/>
            <w:tcMar>
              <w:top w:type="dxa" w:w="60"/>
              <w:left w:type="dxa" w:w="100"/>
              <w:bottom w:type="dxa" w:w="60"/>
              <w:right w:type="dxa" w:w="100"/>
            </w:tcMar>
          </w:tcPr>
          <w:p>
            <w:pPr>
              <w:spacing w:after="40" w:line="260"/>
            </w:pPr>
            <w:r>
              <w:rPr>
                <w:rFonts w:ascii="Calibri" w:cs="Calibri" w:eastAsia="Calibri" w:hAnsi="Calibri"/>
                <w:b/>
                <w:bCs/>
                <w:color w:val="FFFFFF"/>
                <w:sz w:val="19"/>
                <w:szCs w:val="19"/>
              </w:rPr>
              <w:t xml:space="preserve">Package</w:t>
            </w:r>
          </w:p>
        </w:tc>
      </w:tr>
      <w:tr>
        <w:tc>
          <w:tcPr>
            <w:tcW w:type="dxa" w:w="3600"/>
            <w:tcMar>
              <w:top w:type="dxa" w:w="60"/>
              <w:left w:type="dxa" w:w="100"/>
              <w:bottom w:type="dxa" w:w="60"/>
              <w:right w:type="dxa" w:w="100"/>
            </w:tcMar>
          </w:tcPr>
          <w:p>
            <w:pPr>
              <w:spacing w:after="40" w:line="260"/>
            </w:pPr>
            <w:r>
              <w:rPr>
                <w:rFonts w:ascii="Calibri" w:cs="Calibri" w:eastAsia="Calibri" w:hAnsi="Calibri"/>
                <w:sz w:val="19"/>
                <w:szCs w:val="19"/>
              </w:rPr>
              <w:t xml:space="preserve">GitHub: dev branch default, no release, no license, no screenshot, a wall of setup text</w:t>
            </w:r>
          </w:p>
        </w:tc>
        <w:tc>
          <w:tcPr>
            <w:tcW w:type="dxa" w:w="4800"/>
            <w:tcMar>
              <w:top w:type="dxa" w:w="60"/>
              <w:left w:type="dxa" w:w="100"/>
              <w:bottom w:type="dxa" w:w="60"/>
              <w:right w:type="dxa" w:w="100"/>
            </w:tcMar>
          </w:tcPr>
          <w:p>
            <w:pPr>
              <w:spacing w:after="40" w:line="260"/>
            </w:pPr>
            <w:r>
              <w:rPr>
                <w:rFonts w:ascii="Calibri" w:cs="Calibri" w:eastAsia="Calibri" w:hAnsi="Calibri"/>
                <w:sz w:val="19"/>
                <w:szCs w:val="19"/>
              </w:rPr>
              <w:t xml:space="preserve">main with v1.0 and v1.1-web releases, license and CI badges, a hero GIF of the map, the production URL and a video link in the first five lines</w:t>
            </w:r>
          </w:p>
        </w:tc>
        <w:tc>
          <w:tcPr>
            <w:tcW w:type="dxa" w:w="1400"/>
            <w:tcMar>
              <w:top w:type="dxa" w:w="60"/>
              <w:left w:type="dxa" w:w="100"/>
              <w:bottom w:type="dxa" w:w="60"/>
              <w:right w:type="dxa" w:w="100"/>
            </w:tcMar>
          </w:tcPr>
          <w:p>
            <w:pPr>
              <w:spacing w:after="40" w:line="260"/>
            </w:pPr>
            <w:r>
              <w:rPr>
                <w:rFonts w:ascii="Calibri" w:cs="Calibri" w:eastAsia="Calibri" w:hAnsi="Calibri"/>
                <w:sz w:val="19"/>
                <w:szCs w:val="19"/>
              </w:rPr>
              <w:t xml:space="preserve">WP-01, WP-12</w:t>
            </w:r>
          </w:p>
        </w:tc>
      </w:tr>
      <w:tr>
        <w:tc>
          <w:tcPr>
            <w:tcW w:type="dxa" w:w="3600"/>
            <w:shd w:fill="EAF0F7" w:color="auto" w:val="clear"/>
            <w:tcMar>
              <w:top w:type="dxa" w:w="60"/>
              <w:left w:type="dxa" w:w="100"/>
              <w:bottom w:type="dxa" w:w="60"/>
              <w:right w:type="dxa" w:w="100"/>
            </w:tcMar>
          </w:tcPr>
          <w:p>
            <w:pPr>
              <w:spacing w:after="40" w:line="260"/>
            </w:pPr>
            <w:r>
              <w:rPr>
                <w:rFonts w:ascii="Calibri" w:cs="Calibri" w:eastAsia="Calibri" w:hAnsi="Calibri"/>
                <w:sz w:val="19"/>
                <w:szCs w:val="19"/>
              </w:rPr>
              <w:t xml:space="preserve">No public URL; the only UI is a local Streamlit skeleton</w:t>
            </w:r>
          </w:p>
        </w:tc>
        <w:tc>
          <w:tcPr>
            <w:tcW w:type="dxa" w:w="4800"/>
            <w:shd w:fill="EAF0F7" w:color="auto" w:val="clear"/>
            <w:tcMar>
              <w:top w:type="dxa" w:w="60"/>
              <w:left w:type="dxa" w:w="100"/>
              <w:bottom w:type="dxa" w:w="60"/>
              <w:right w:type="dxa" w:w="100"/>
            </w:tcMar>
          </w:tcPr>
          <w:p>
            <w:pPr>
              <w:spacing w:after="40" w:line="260"/>
            </w:pPr>
            <w:r>
              <w:rPr>
                <w:rFonts w:ascii="Calibri" w:cs="Calibri" w:eastAsia="Calibri" w:hAnsi="Calibri"/>
                <w:sz w:val="19"/>
                <w:szCs w:val="19"/>
              </w:rPr>
              <w:t xml:space="preserve">A Vercel URL that loads in under a second, works on a phone, never sleeps</w:t>
            </w:r>
          </w:p>
        </w:tc>
        <w:tc>
          <w:tcPr>
            <w:tcW w:type="dxa" w:w="1400"/>
            <w:shd w:fill="EAF0F7" w:color="auto" w:val="clear"/>
            <w:tcMar>
              <w:top w:type="dxa" w:w="60"/>
              <w:left w:type="dxa" w:w="100"/>
              <w:bottom w:type="dxa" w:w="60"/>
              <w:right w:type="dxa" w:w="100"/>
            </w:tcMar>
          </w:tcPr>
          <w:p>
            <w:pPr>
              <w:spacing w:after="40" w:line="260"/>
            </w:pPr>
            <w:r>
              <w:rPr>
                <w:rFonts w:ascii="Calibri" w:cs="Calibri" w:eastAsia="Calibri" w:hAnsi="Calibri"/>
                <w:sz w:val="19"/>
                <w:szCs w:val="19"/>
              </w:rPr>
              <w:t xml:space="preserve">WP-03, WP-05</w:t>
            </w:r>
          </w:p>
        </w:tc>
      </w:tr>
      <w:tr>
        <w:tc>
          <w:tcPr>
            <w:tcW w:type="dxa" w:w="3600"/>
            <w:tcMar>
              <w:top w:type="dxa" w:w="60"/>
              <w:left w:type="dxa" w:w="100"/>
              <w:bottom w:type="dxa" w:w="60"/>
              <w:right w:type="dxa" w:w="100"/>
            </w:tcMar>
          </w:tcPr>
          <w:p>
            <w:pPr>
              <w:spacing w:after="40" w:line="260"/>
            </w:pPr>
            <w:r>
              <w:rPr>
                <w:rFonts w:ascii="Calibri" w:cs="Calibri" w:eastAsia="Calibri" w:hAnsi="Calibri"/>
                <w:sz w:val="19"/>
                <w:szCs w:val="19"/>
              </w:rPr>
              <w:t xml:space="preserve">Sidebar radio list of nine page names, ✅/⬜ artefact checklist</w:t>
            </w:r>
          </w:p>
        </w:tc>
        <w:tc>
          <w:tcPr>
            <w:tcW w:type="dxa" w:w="4800"/>
            <w:tcMar>
              <w:top w:type="dxa" w:w="60"/>
              <w:left w:type="dxa" w:w="100"/>
              <w:bottom w:type="dxa" w:w="60"/>
              <w:right w:type="dxa" w:w="100"/>
            </w:tcMar>
          </w:tcPr>
          <w:p>
            <w:pPr>
              <w:spacing w:after="40" w:line="260"/>
            </w:pPr>
            <w:r>
              <w:rPr>
                <w:rFonts w:ascii="Calibri" w:cs="Calibri" w:eastAsia="Calibri" w:hAnsi="Calibri"/>
                <w:sz w:val="19"/>
                <w:szCs w:val="19"/>
              </w:rPr>
              <w:t xml:space="preserve">Four-section top navigation (Network · Predict · Agents · Evidence) and a live status strip</w:t>
            </w:r>
          </w:p>
        </w:tc>
        <w:tc>
          <w:tcPr>
            <w:tcW w:type="dxa" w:w="1400"/>
            <w:tcMar>
              <w:top w:type="dxa" w:w="60"/>
              <w:left w:type="dxa" w:w="100"/>
              <w:bottom w:type="dxa" w:w="60"/>
              <w:right w:type="dxa" w:w="100"/>
            </w:tcMar>
          </w:tcPr>
          <w:p>
            <w:pPr>
              <w:spacing w:after="40" w:line="260"/>
            </w:pPr>
            <w:r>
              <w:rPr>
                <w:rFonts w:ascii="Calibri" w:cs="Calibri" w:eastAsia="Calibri" w:hAnsi="Calibri"/>
                <w:sz w:val="19"/>
                <w:szCs w:val="19"/>
              </w:rPr>
              <w:t xml:space="preserve">WP-03</w:t>
            </w:r>
          </w:p>
        </w:tc>
      </w:tr>
      <w:tr>
        <w:tc>
          <w:tcPr>
            <w:tcW w:type="dxa" w:w="3600"/>
            <w:shd w:fill="EAF0F7" w:color="auto" w:val="clear"/>
            <w:tcMar>
              <w:top w:type="dxa" w:w="60"/>
              <w:left w:type="dxa" w:w="100"/>
              <w:bottom w:type="dxa" w:w="60"/>
              <w:right w:type="dxa" w:w="100"/>
            </w:tcMar>
          </w:tcPr>
          <w:p>
            <w:pPr>
              <w:spacing w:after="40" w:line="260"/>
            </w:pPr>
            <w:r>
              <w:rPr>
                <w:rFonts w:ascii="Calibri" w:cs="Calibri" w:eastAsia="Calibri" w:hAnsi="Calibri"/>
                <w:sz w:val="19"/>
                <w:szCs w:val="19"/>
              </w:rPr>
              <w:t xml:space="preserve">Captions citing D-009, P-24, GIT_RULES §1</w:t>
            </w:r>
          </w:p>
        </w:tc>
        <w:tc>
          <w:tcPr>
            <w:tcW w:type="dxa" w:w="4800"/>
            <w:shd w:fill="EAF0F7" w:color="auto" w:val="clear"/>
            <w:tcMar>
              <w:top w:type="dxa" w:w="60"/>
              <w:left w:type="dxa" w:w="100"/>
              <w:bottom w:type="dxa" w:w="60"/>
              <w:right w:type="dxa" w:w="100"/>
            </w:tcMar>
          </w:tcPr>
          <w:p>
            <w:pPr>
              <w:spacing w:after="40" w:line="260"/>
            </w:pPr>
            <w:r>
              <w:rPr>
                <w:rFonts w:ascii="Calibri" w:cs="Calibri" w:eastAsia="Calibri" w:hAnsi="Calibri"/>
                <w:sz w:val="19"/>
                <w:szCs w:val="19"/>
              </w:rPr>
              <w:t xml:space="preserve">One plain sentence per page a non-engineer can repeat; the decision ID lives inside the Evidence link</w:t>
            </w:r>
          </w:p>
        </w:tc>
        <w:tc>
          <w:tcPr>
            <w:tcW w:type="dxa" w:w="1400"/>
            <w:shd w:fill="EAF0F7" w:color="auto" w:val="clear"/>
            <w:tcMar>
              <w:top w:type="dxa" w:w="60"/>
              <w:left w:type="dxa" w:w="100"/>
              <w:bottom w:type="dxa" w:w="60"/>
              <w:right w:type="dxa" w:w="100"/>
            </w:tcMar>
          </w:tcPr>
          <w:p>
            <w:pPr>
              <w:spacing w:after="40" w:line="260"/>
            </w:pPr>
            <w:r>
              <w:rPr>
                <w:rFonts w:ascii="Calibri" w:cs="Calibri" w:eastAsia="Calibri" w:hAnsi="Calibri"/>
                <w:sz w:val="19"/>
                <w:szCs w:val="19"/>
              </w:rPr>
              <w:t xml:space="preserve">WP-03</w:t>
            </w:r>
          </w:p>
        </w:tc>
      </w:tr>
      <w:tr>
        <w:tc>
          <w:tcPr>
            <w:tcW w:type="dxa" w:w="3600"/>
            <w:tcMar>
              <w:top w:type="dxa" w:w="60"/>
              <w:left w:type="dxa" w:w="100"/>
              <w:bottom w:type="dxa" w:w="60"/>
              <w:right w:type="dxa" w:w="100"/>
            </w:tcMar>
          </w:tcPr>
          <w:p>
            <w:pPr>
              <w:spacing w:after="40" w:line="260"/>
            </w:pPr>
            <w:r>
              <w:rPr>
                <w:rFonts w:ascii="Calibri" w:cs="Calibri" w:eastAsia="Calibri" w:hAnsi="Calibri"/>
                <w:sz w:val="19"/>
                <w:szCs w:val="19"/>
              </w:rPr>
              <w:t xml:space="preserve">Folium map in an iframe, 1,130 slow polylines, no hover</w:t>
            </w:r>
          </w:p>
        </w:tc>
        <w:tc>
          <w:tcPr>
            <w:tcW w:type="dxa" w:w="4800"/>
            <w:tcMar>
              <w:top w:type="dxa" w:w="60"/>
              <w:left w:type="dxa" w:w="100"/>
              <w:bottom w:type="dxa" w:w="60"/>
              <w:right w:type="dxa" w:w="100"/>
            </w:tcMar>
          </w:tcPr>
          <w:p>
            <w:pPr>
              <w:spacing w:after="40" w:line="260"/>
            </w:pPr>
            <w:r>
              <w:rPr>
                <w:rFonts w:ascii="Calibri" w:cs="Calibri" w:eastAsia="Calibri" w:hAnsi="Calibri"/>
                <w:sz w:val="19"/>
                <w:szCs w:val="19"/>
              </w:rPr>
              <w:t xml:space="preserve">deck.gl arcs at 60 fps, hover tooltips, severity filter, click → corridor story panel</w:t>
            </w:r>
          </w:p>
        </w:tc>
        <w:tc>
          <w:tcPr>
            <w:tcW w:type="dxa" w:w="1400"/>
            <w:tcMar>
              <w:top w:type="dxa" w:w="60"/>
              <w:left w:type="dxa" w:w="100"/>
              <w:bottom w:type="dxa" w:w="60"/>
              <w:right w:type="dxa" w:w="100"/>
            </w:tcMar>
          </w:tcPr>
          <w:p>
            <w:pPr>
              <w:spacing w:after="40" w:line="260"/>
            </w:pPr>
            <w:r>
              <w:rPr>
                <w:rFonts w:ascii="Calibri" w:cs="Calibri" w:eastAsia="Calibri" w:hAnsi="Calibri"/>
                <w:sz w:val="19"/>
                <w:szCs w:val="19"/>
              </w:rPr>
              <w:t xml:space="preserve">WP-03</w:t>
            </w:r>
          </w:p>
        </w:tc>
      </w:tr>
      <w:tr>
        <w:tc>
          <w:tcPr>
            <w:tcW w:type="dxa" w:w="3600"/>
            <w:shd w:fill="EAF0F7" w:color="auto" w:val="clear"/>
            <w:tcMar>
              <w:top w:type="dxa" w:w="60"/>
              <w:left w:type="dxa" w:w="100"/>
              <w:bottom w:type="dxa" w:w="60"/>
              <w:right w:type="dxa" w:w="100"/>
            </w:tcMar>
          </w:tcPr>
          <w:p>
            <w:pPr>
              <w:spacing w:after="40" w:line="260"/>
            </w:pPr>
            <w:r>
              <w:rPr>
                <w:rFonts w:ascii="Calibri" w:cs="Calibri" w:eastAsia="Calibri" w:hAnsi="Calibri"/>
                <w:sz w:val="19"/>
                <w:szCs w:val="19"/>
              </w:rPr>
              <w:t xml:space="preserve">Three chart libraries, default light theme, no identity</w:t>
            </w:r>
          </w:p>
        </w:tc>
        <w:tc>
          <w:tcPr>
            <w:tcW w:type="dxa" w:w="4800"/>
            <w:shd w:fill="EAF0F7" w:color="auto" w:val="clear"/>
            <w:tcMar>
              <w:top w:type="dxa" w:w="60"/>
              <w:left w:type="dxa" w:w="100"/>
              <w:bottom w:type="dxa" w:w="60"/>
              <w:right w:type="dxa" w:w="100"/>
            </w:tcMar>
          </w:tcPr>
          <w:p>
            <w:pPr>
              <w:spacing w:after="40" w:line="260"/>
            </w:pPr>
            <w:r>
              <w:rPr>
                <w:rFonts w:ascii="Calibri" w:cs="Calibri" w:eastAsia="Calibri" w:hAnsi="Calibri"/>
                <w:sz w:val="19"/>
                <w:szCs w:val="19"/>
              </w:rPr>
              <w:t xml:space="preserve">One ECharts theme, dark control-room palette with light toggle, Inter + JetBrains Mono, tabular figures, 200 ms motion tied to data only</w:t>
            </w:r>
          </w:p>
        </w:tc>
        <w:tc>
          <w:tcPr>
            <w:tcW w:type="dxa" w:w="1400"/>
            <w:shd w:fill="EAF0F7" w:color="auto" w:val="clear"/>
            <w:tcMar>
              <w:top w:type="dxa" w:w="60"/>
              <w:left w:type="dxa" w:w="100"/>
              <w:bottom w:type="dxa" w:w="60"/>
              <w:right w:type="dxa" w:w="100"/>
            </w:tcMar>
          </w:tcPr>
          <w:p>
            <w:pPr>
              <w:spacing w:after="40" w:line="260"/>
            </w:pPr>
            <w:r>
              <w:rPr>
                <w:rFonts w:ascii="Calibri" w:cs="Calibri" w:eastAsia="Calibri" w:hAnsi="Calibri"/>
                <w:sz w:val="19"/>
                <w:szCs w:val="19"/>
              </w:rPr>
              <w:t xml:space="preserve">WP-03</w:t>
            </w:r>
          </w:p>
        </w:tc>
      </w:tr>
      <w:tr>
        <w:tc>
          <w:tcPr>
            <w:tcW w:type="dxa" w:w="3600"/>
            <w:tcMar>
              <w:top w:type="dxa" w:w="60"/>
              <w:left w:type="dxa" w:w="100"/>
              <w:bottom w:type="dxa" w:w="60"/>
              <w:right w:type="dxa" w:w="100"/>
            </w:tcMar>
          </w:tcPr>
          <w:p>
            <w:pPr>
              <w:spacing w:after="40" w:line="260"/>
            </w:pPr>
            <w:r>
              <w:rPr>
                <w:rFonts w:ascii="Calibri" w:cs="Calibri" w:eastAsia="Calibri" w:hAnsi="Calibri"/>
                <w:sz w:val="19"/>
                <w:szCs w:val="19"/>
              </w:rPr>
              <w:t xml:space="preserve">Agents shown as a pandas DataFrame</w:t>
            </w:r>
          </w:p>
        </w:tc>
        <w:tc>
          <w:tcPr>
            <w:tcW w:type="dxa" w:w="4800"/>
            <w:tcMar>
              <w:top w:type="dxa" w:w="60"/>
              <w:left w:type="dxa" w:w="100"/>
              <w:bottom w:type="dxa" w:w="60"/>
              <w:right w:type="dxa" w:w="100"/>
            </w:tcMar>
          </w:tcPr>
          <w:p>
            <w:pPr>
              <w:spacing w:after="40" w:line="260"/>
            </w:pPr>
            <w:r>
              <w:rPr>
                <w:rFonts w:ascii="Calibri" w:cs="Calibri" w:eastAsia="Calibri" w:hAnsi="Calibri"/>
                <w:sz w:val="19"/>
                <w:szCs w:val="19"/>
              </w:rPr>
              <w:t xml:space="preserve">Five agent cards with score, latency, cost and last action; animated orchestrator graph; trace drawer; approval queue</w:t>
            </w:r>
          </w:p>
        </w:tc>
        <w:tc>
          <w:tcPr>
            <w:tcW w:type="dxa" w:w="1400"/>
            <w:tcMar>
              <w:top w:type="dxa" w:w="60"/>
              <w:left w:type="dxa" w:w="100"/>
              <w:bottom w:type="dxa" w:w="60"/>
              <w:right w:type="dxa" w:w="100"/>
            </w:tcMar>
          </w:tcPr>
          <w:p>
            <w:pPr>
              <w:spacing w:after="40" w:line="260"/>
            </w:pPr>
            <w:r>
              <w:rPr>
                <w:rFonts w:ascii="Calibri" w:cs="Calibri" w:eastAsia="Calibri" w:hAnsi="Calibri"/>
                <w:sz w:val="19"/>
                <w:szCs w:val="19"/>
              </w:rPr>
              <w:t xml:space="preserve">WP-05, WP-07</w:t>
            </w:r>
          </w:p>
        </w:tc>
      </w:tr>
      <w:tr>
        <w:tc>
          <w:tcPr>
            <w:tcW w:type="dxa" w:w="3600"/>
            <w:shd w:fill="EAF0F7" w:color="auto" w:val="clear"/>
            <w:tcMar>
              <w:top w:type="dxa" w:w="60"/>
              <w:left w:type="dxa" w:w="100"/>
              <w:bottom w:type="dxa" w:w="60"/>
              <w:right w:type="dxa" w:w="100"/>
            </w:tcMar>
          </w:tcPr>
          <w:p>
            <w:pPr>
              <w:spacing w:after="40" w:line="260"/>
            </w:pPr>
            <w:r>
              <w:rPr>
                <w:rFonts w:ascii="Calibri" w:cs="Calibri" w:eastAsia="Calibri" w:hAnsi="Calibri"/>
                <w:sz w:val="19"/>
                <w:szCs w:val="19"/>
              </w:rPr>
              <w:t xml:space="preserve">Pages that print “needs the local Spark session”</w:t>
            </w:r>
          </w:p>
        </w:tc>
        <w:tc>
          <w:tcPr>
            <w:tcW w:type="dxa" w:w="4800"/>
            <w:shd w:fill="EAF0F7" w:color="auto" w:val="clear"/>
            <w:tcMar>
              <w:top w:type="dxa" w:w="60"/>
              <w:left w:type="dxa" w:w="100"/>
              <w:bottom w:type="dxa" w:w="60"/>
              <w:right w:type="dxa" w:w="100"/>
            </w:tcMar>
          </w:tcPr>
          <w:p>
            <w:pPr>
              <w:spacing w:after="40" w:line="260"/>
            </w:pPr>
            <w:r>
              <w:rPr>
                <w:rFonts w:ascii="Calibri" w:cs="Calibri" w:eastAsia="Calibri" w:hAnsi="Calibri"/>
                <w:sz w:val="19"/>
                <w:szCs w:val="19"/>
              </w:rPr>
              <w:t xml:space="preserve">Every page works in production, with labelled replay fallbacks when the API sleeps</w:t>
            </w:r>
          </w:p>
        </w:tc>
        <w:tc>
          <w:tcPr>
            <w:tcW w:type="dxa" w:w="1400"/>
            <w:shd w:fill="EAF0F7" w:color="auto" w:val="clear"/>
            <w:tcMar>
              <w:top w:type="dxa" w:w="60"/>
              <w:left w:type="dxa" w:w="100"/>
              <w:bottom w:type="dxa" w:w="60"/>
              <w:right w:type="dxa" w:w="100"/>
            </w:tcMar>
          </w:tcPr>
          <w:p>
            <w:pPr>
              <w:spacing w:after="40" w:line="260"/>
            </w:pPr>
            <w:r>
              <w:rPr>
                <w:rFonts w:ascii="Calibri" w:cs="Calibri" w:eastAsia="Calibri" w:hAnsi="Calibri"/>
                <w:sz w:val="19"/>
                <w:szCs w:val="19"/>
              </w:rPr>
              <w:t xml:space="preserve">WP-04, WP-05</w:t>
            </w:r>
          </w:p>
        </w:tc>
      </w:tr>
      <w:tr>
        <w:tc>
          <w:tcPr>
            <w:tcW w:type="dxa" w:w="3600"/>
            <w:tcMar>
              <w:top w:type="dxa" w:w="60"/>
              <w:left w:type="dxa" w:w="100"/>
              <w:bottom w:type="dxa" w:w="60"/>
              <w:right w:type="dxa" w:w="100"/>
            </w:tcMar>
          </w:tcPr>
          <w:p>
            <w:pPr>
              <w:spacing w:after="40" w:line="260"/>
            </w:pPr>
            <w:r>
              <w:rPr>
                <w:rFonts w:ascii="Calibri" w:cs="Calibri" w:eastAsia="Calibri" w:hAnsi="Calibri"/>
                <w:sz w:val="19"/>
                <w:szCs w:val="19"/>
              </w:rPr>
              <w:t xml:space="preserve">Numbers asserted with no link</w:t>
            </w:r>
          </w:p>
        </w:tc>
        <w:tc>
          <w:tcPr>
            <w:tcW w:type="dxa" w:w="4800"/>
            <w:tcMar>
              <w:top w:type="dxa" w:w="60"/>
              <w:left w:type="dxa" w:w="100"/>
              <w:bottom w:type="dxa" w:w="60"/>
              <w:right w:type="dxa" w:w="100"/>
            </w:tcMar>
          </w:tcPr>
          <w:p>
            <w:pPr>
              <w:spacing w:after="40" w:line="260"/>
            </w:pPr>
            <w:r>
              <w:rPr>
                <w:rFonts w:ascii="Calibri" w:cs="Calibri" w:eastAsia="Calibri" w:hAnsi="Calibri"/>
                <w:sz w:val="19"/>
                <w:szCs w:val="19"/>
              </w:rPr>
              <w:t xml:space="preserve">Every KPI opens number → one-line story → benchmarks/raw/ file (progressive disclosure)</w:t>
            </w:r>
          </w:p>
        </w:tc>
        <w:tc>
          <w:tcPr>
            <w:tcW w:type="dxa" w:w="1400"/>
            <w:tcMar>
              <w:top w:type="dxa" w:w="60"/>
              <w:left w:type="dxa" w:w="100"/>
              <w:bottom w:type="dxa" w:w="60"/>
              <w:right w:type="dxa" w:w="100"/>
            </w:tcMar>
          </w:tcPr>
          <w:p>
            <w:pPr>
              <w:spacing w:after="40" w:line="260"/>
            </w:pPr>
            <w:r>
              <w:rPr>
                <w:rFonts w:ascii="Calibri" w:cs="Calibri" w:eastAsia="Calibri" w:hAnsi="Calibri"/>
                <w:sz w:val="19"/>
                <w:szCs w:val="19"/>
              </w:rPr>
              <w:t xml:space="preserve">WP-03</w:t>
            </w:r>
          </w:p>
        </w:tc>
      </w:tr>
      <w:tr>
        <w:tc>
          <w:tcPr>
            <w:tcW w:type="dxa" w:w="3600"/>
            <w:shd w:fill="EAF0F7" w:color="auto" w:val="clear"/>
            <w:tcMar>
              <w:top w:type="dxa" w:w="60"/>
              <w:left w:type="dxa" w:w="100"/>
              <w:bottom w:type="dxa" w:w="60"/>
              <w:right w:type="dxa" w:w="100"/>
            </w:tcMar>
          </w:tcPr>
          <w:p>
            <w:pPr>
              <w:spacing w:after="40" w:line="260"/>
            </w:pPr>
            <w:r>
              <w:rPr>
                <w:rFonts w:ascii="Calibri" w:cs="Calibri" w:eastAsia="Calibri" w:hAnsi="Calibri"/>
                <w:sz w:val="19"/>
                <w:szCs w:val="19"/>
              </w:rPr>
              <w:t xml:space="preserve">Nobody outside the team has used it</w:t>
            </w:r>
          </w:p>
        </w:tc>
        <w:tc>
          <w:tcPr>
            <w:tcW w:type="dxa" w:w="4800"/>
            <w:shd w:fill="EAF0F7" w:color="auto" w:val="clear"/>
            <w:tcMar>
              <w:top w:type="dxa" w:w="60"/>
              <w:left w:type="dxa" w:w="100"/>
              <w:bottom w:type="dxa" w:w="60"/>
              <w:right w:type="dxa" w:w="100"/>
            </w:tcMar>
          </w:tcPr>
          <w:p>
            <w:pPr>
              <w:spacing w:after="40" w:line="260"/>
            </w:pPr>
            <w:r>
              <w:rPr>
                <w:rFonts w:ascii="Calibri" w:cs="Calibri" w:eastAsia="Calibri" w:hAnsi="Calibri"/>
                <w:sz w:val="19"/>
                <w:szCs w:val="19"/>
              </w:rPr>
              <w:t xml:space="preserve">Three-person user test passed: 2 of 3 strangers answer “what does it do”, “which lane is worst”, “what does an agent do” correctly after two minutes</w:t>
            </w:r>
          </w:p>
        </w:tc>
        <w:tc>
          <w:tcPr>
            <w:tcW w:type="dxa" w:w="1400"/>
            <w:shd w:fill="EAF0F7" w:color="auto" w:val="clear"/>
            <w:tcMar>
              <w:top w:type="dxa" w:w="60"/>
              <w:left w:type="dxa" w:w="100"/>
              <w:bottom w:type="dxa" w:w="60"/>
              <w:right w:type="dxa" w:w="100"/>
            </w:tcMar>
          </w:tcPr>
          <w:p>
            <w:pPr>
              <w:spacing w:after="40" w:line="260"/>
            </w:pPr>
            <w:r>
              <w:rPr>
                <w:rFonts w:ascii="Calibri" w:cs="Calibri" w:eastAsia="Calibri" w:hAnsi="Calibri"/>
                <w:sz w:val="19"/>
                <w:szCs w:val="19"/>
              </w:rPr>
              <w:t xml:space="preserve">WP-05</w:t>
            </w:r>
          </w:p>
        </w:tc>
      </w:tr>
      <w:tr>
        <w:tc>
          <w:tcPr>
            <w:tcW w:type="dxa" w:w="3600"/>
            <w:tcMar>
              <w:top w:type="dxa" w:w="60"/>
              <w:left w:type="dxa" w:w="100"/>
              <w:bottom w:type="dxa" w:w="60"/>
              <w:right w:type="dxa" w:w="100"/>
            </w:tcMar>
          </w:tcPr>
          <w:p>
            <w:pPr>
              <w:spacing w:after="40" w:line="260"/>
            </w:pPr>
            <w:r>
              <w:rPr>
                <w:rFonts w:ascii="Calibri" w:cs="Calibri" w:eastAsia="Calibri" w:hAnsi="Calibri"/>
                <w:sz w:val="19"/>
                <w:szCs w:val="19"/>
              </w:rPr>
              <w:t xml:space="preserve">No video, no story</w:t>
            </w:r>
          </w:p>
        </w:tc>
        <w:tc>
          <w:tcPr>
            <w:tcW w:type="dxa" w:w="4800"/>
            <w:tcMar>
              <w:top w:type="dxa" w:w="60"/>
              <w:left w:type="dxa" w:w="100"/>
              <w:bottom w:type="dxa" w:w="60"/>
              <w:right w:type="dxa" w:w="100"/>
            </w:tcMar>
          </w:tcPr>
          <w:p>
            <w:pPr>
              <w:spacing w:after="40" w:line="260"/>
            </w:pPr>
            <w:r>
              <w:rPr>
                <w:rFonts w:ascii="Calibri" w:cs="Calibri" w:eastAsia="Calibri" w:hAnsi="Calibri"/>
                <w:sz w:val="19"/>
                <w:szCs w:val="19"/>
              </w:rPr>
              <w:t xml:space="preserve">Two-minute narrated demo: Audit → Predict → Act, ending on honest scope</w:t>
            </w:r>
          </w:p>
        </w:tc>
        <w:tc>
          <w:tcPr>
            <w:tcW w:type="dxa" w:w="1400"/>
            <w:tcMar>
              <w:top w:type="dxa" w:w="60"/>
              <w:left w:type="dxa" w:w="100"/>
              <w:bottom w:type="dxa" w:w="60"/>
              <w:right w:type="dxa" w:w="100"/>
            </w:tcMar>
          </w:tcPr>
          <w:p>
            <w:pPr>
              <w:spacing w:after="40" w:line="260"/>
            </w:pPr>
            <w:r>
              <w:rPr>
                <w:rFonts w:ascii="Calibri" w:cs="Calibri" w:eastAsia="Calibri" w:hAnsi="Calibri"/>
                <w:sz w:val="19"/>
                <w:szCs w:val="19"/>
              </w:rPr>
              <w:t xml:space="preserve">WP-12</w:t>
            </w:r>
          </w:p>
        </w:tc>
      </w:tr>
      <w:tr>
        <w:tc>
          <w:tcPr>
            <w:tcW w:type="dxa" w:w="3600"/>
            <w:shd w:fill="EAF0F7" w:color="auto" w:val="clear"/>
            <w:tcMar>
              <w:top w:type="dxa" w:w="60"/>
              <w:left w:type="dxa" w:w="100"/>
              <w:bottom w:type="dxa" w:w="60"/>
              <w:right w:type="dxa" w:w="100"/>
            </w:tcMar>
          </w:tcPr>
          <w:p>
            <w:pPr>
              <w:spacing w:after="40" w:line="260"/>
            </w:pPr>
            <w:r>
              <w:rPr>
                <w:rFonts w:ascii="Calibri" w:cs="Calibri" w:eastAsia="Calibri" w:hAnsi="Calibri"/>
                <w:sz w:val="19"/>
                <w:szCs w:val="19"/>
              </w:rPr>
              <w:t xml:space="preserve">Accessibility unknown</w:t>
            </w:r>
          </w:p>
        </w:tc>
        <w:tc>
          <w:tcPr>
            <w:tcW w:type="dxa" w:w="4800"/>
            <w:shd w:fill="EAF0F7" w:color="auto" w:val="clear"/>
            <w:tcMar>
              <w:top w:type="dxa" w:w="60"/>
              <w:left w:type="dxa" w:w="100"/>
              <w:bottom w:type="dxa" w:w="60"/>
              <w:right w:type="dxa" w:w="100"/>
            </w:tcMar>
          </w:tcPr>
          <w:p>
            <w:pPr>
              <w:spacing w:after="40" w:line="260"/>
            </w:pPr>
            <w:r>
              <w:rPr>
                <w:rFonts w:ascii="Calibri" w:cs="Calibri" w:eastAsia="Calibri" w:hAnsi="Calibri"/>
                <w:sz w:val="19"/>
                <w:szCs w:val="19"/>
              </w:rPr>
              <w:t xml:space="preserve">Lighthouse ≥ 90 performance and accessibility on mobile and desktop; keyboard-reachable controls; 4.5:1 contrast</w:t>
            </w:r>
          </w:p>
        </w:tc>
        <w:tc>
          <w:tcPr>
            <w:tcW w:type="dxa" w:w="1400"/>
            <w:shd w:fill="EAF0F7" w:color="auto" w:val="clear"/>
            <w:tcMar>
              <w:top w:type="dxa" w:w="60"/>
              <w:left w:type="dxa" w:w="100"/>
              <w:bottom w:type="dxa" w:w="60"/>
              <w:right w:type="dxa" w:w="100"/>
            </w:tcMar>
          </w:tcPr>
          <w:p>
            <w:pPr>
              <w:spacing w:after="40" w:line="260"/>
            </w:pPr>
            <w:r>
              <w:rPr>
                <w:rFonts w:ascii="Calibri" w:cs="Calibri" w:eastAsia="Calibri" w:hAnsi="Calibri"/>
                <w:sz w:val="19"/>
                <w:szCs w:val="19"/>
              </w:rPr>
              <w:t xml:space="preserve">WP-05</w:t>
            </w:r>
          </w:p>
        </w:tc>
      </w:tr>
    </w:tbl>
    <w:p>
      <w:pPr>
        <w:pStyle w:val="Heading2"/>
        <w:spacing w:after="120" w:before="280"/>
      </w:pPr>
      <w:r>
        <w:rPr>
          <w:rFonts w:ascii="Calibri" w:cs="Calibri" w:eastAsia="Calibri" w:hAnsi="Calibri"/>
          <w:b/>
          <w:bCs/>
          <w:color w:val="1F3A5F"/>
          <w:sz w:val="26"/>
          <w:szCs w:val="26"/>
        </w:rPr>
        <w:t xml:space="preserve">Design tokens Claude Code should use (from v4.0 §2.2, so the site is consistent)</w:t>
      </w:r>
    </w:p>
    <w:p>
      <w:pPr>
        <w:pStyle w:val="ListParagraph"/>
        <w:numPr>
          <w:ilvl w:val="0"/>
          <w:numId w:val="2"/>
        </w:numPr>
        <w:spacing w:after="60" w:line="276"/>
      </w:pPr>
      <w:r>
        <w:rPr>
          <w:rFonts w:ascii="Calibri" w:cs="Calibri" w:eastAsia="Calibri" w:hAnsi="Calibri"/>
          <w:sz w:val="22"/>
          <w:szCs w:val="22"/>
        </w:rPr>
        <w:t xml:space="preserve">Surfaces #0B1220 (dark) / #FFFFFF (light); text off-white / #111827; one accent electric blue for interactive elements only.</w:t>
      </w:r>
    </w:p>
    <w:p>
      <w:pPr>
        <w:pStyle w:val="ListParagraph"/>
        <w:numPr>
          <w:ilvl w:val="0"/>
          <w:numId w:val="2"/>
        </w:numPr>
        <w:spacing w:after="60" w:line="276"/>
      </w:pPr>
      <w:r>
        <w:rPr>
          <w:rFonts w:ascii="Calibri" w:cs="Calibri" w:eastAsia="Calibri" w:hAnsi="Calibri"/>
          <w:sz w:val="22"/>
          <w:szCs w:val="22"/>
        </w:rPr>
        <w:t xml:space="preserve">Diverging red/blue ramp reserved for slower/faster corridors using the eight cut points already in src/dashboard/app.py — do not change them.</w:t>
      </w:r>
    </w:p>
    <w:p>
      <w:pPr>
        <w:pStyle w:val="ListParagraph"/>
        <w:numPr>
          <w:ilvl w:val="0"/>
          <w:numId w:val="2"/>
        </w:numPr>
        <w:spacing w:after="60" w:line="276"/>
      </w:pPr>
      <w:r>
        <w:rPr>
          <w:rFonts w:ascii="Calibri" w:cs="Calibri" w:eastAsia="Calibri" w:hAnsi="Calibri"/>
          <w:sz w:val="22"/>
          <w:szCs w:val="22"/>
        </w:rPr>
        <w:t xml:space="preserve">Inter for UI, JetBrains Mono for numbers and IDs; tabular figures everywhere.</w:t>
      </w:r>
    </w:p>
    <w:p>
      <w:pPr>
        <w:pStyle w:val="ListParagraph"/>
        <w:numPr>
          <w:ilvl w:val="0"/>
          <w:numId w:val="2"/>
        </w:numPr>
        <w:spacing w:after="60" w:line="276"/>
      </w:pPr>
      <w:r>
        <w:rPr>
          <w:rFonts w:ascii="Calibri" w:cs="Calibri" w:eastAsia="Calibri" w:hAnsi="Calibri"/>
          <w:sz w:val="22"/>
          <w:szCs w:val="22"/>
        </w:rPr>
        <w:t xml:space="preserve">12-column grid, 1,280 px max; every page: headline sentence → KPI strip → primary visual → supporting table → Evidence footer.</w:t>
      </w:r>
    </w:p>
    <w:p>
      <w:pPr>
        <w:pStyle w:val="ListParagraph"/>
        <w:numPr>
          <w:ilvl w:val="0"/>
          <w:numId w:val="2"/>
        </w:numPr>
        <w:spacing w:after="60" w:line="276"/>
      </w:pPr>
      <w:r>
        <w:rPr>
          <w:rFonts w:ascii="Calibri" w:cs="Calibri" w:eastAsia="Calibri" w:hAnsi="Calibri"/>
          <w:sz w:val="22"/>
          <w:szCs w:val="22"/>
        </w:rPr>
        <w:t xml:space="preserve">Motion: 200 ms ease-out state changes, count-up on first paint, arcs draw in over 800 ms; nothing decorative.</w:t>
      </w:r>
    </w:p>
    <w:p>
      <w:r>
        <w:br w:type="page"/>
      </w:r>
    </w:p>
    <w:p>
      <w:pPr>
        <w:pStyle w:val="Heading1"/>
        <w:spacing w:after="160" w:before="360"/>
      </w:pPr>
      <w:r>
        <w:rPr>
          <w:rFonts w:ascii="Calibri" w:cs="Calibri" w:eastAsia="Calibri" w:hAnsi="Calibri"/>
          <w:b/>
          <w:bCs/>
          <w:color w:val="1F3A5F"/>
          <w:sz w:val="32"/>
          <w:szCs w:val="32"/>
        </w:rPr>
        <w:t xml:space="preserve">5. What Sai Krishna must do from his side — accounts, keys, where to paste them</w:t>
      </w:r>
    </w:p>
    <w:p>
      <w:pPr>
        <w:spacing w:after="120" w:line="276"/>
      </w:pPr>
      <w:r>
        <w:rPr>
          <w:rFonts w:ascii="Calibri" w:cs="Calibri" w:eastAsia="Calibri" w:hAnsi="Calibri"/>
          <w:sz w:val="22"/>
          <w:szCs w:val="22"/>
        </w:rPr>
        <w:t xml:space="preserve">Everything in this table is free. Claude Code will regenerate this list as docs/HUMAN_ACTIONS.md and .docx after reading the code; treat this as the starting draft. Order matters: do the first four now, the rest when the package that needs them starts.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00"/>
        <w:gridCol w:w="1900"/>
        <w:gridCol w:w="1100"/>
        <w:gridCol w:w="3900"/>
        <w:gridCol w:w="2500"/>
      </w:tblGrid>
      <w:tr>
        <w:trPr>
          <w:tblHeader/>
        </w:trPr>
        <w:tc>
          <w:tcPr>
            <w:tcW w:type="dxa" w:w="400"/>
            <w:shd w:fill="1F3A5F" w:color="auto" w:val="clear"/>
            <w:tcMar>
              <w:top w:type="dxa" w:w="60"/>
              <w:left w:type="dxa" w:w="100"/>
              <w:bottom w:type="dxa" w:w="60"/>
              <w:right w:type="dxa" w:w="100"/>
            </w:tcMar>
          </w:tcPr>
          <w:p>
            <w:pPr>
              <w:spacing w:after="40" w:line="260"/>
            </w:pPr>
            <w:r>
              <w:rPr>
                <w:rFonts w:ascii="Calibri" w:cs="Calibri" w:eastAsia="Calibri" w:hAnsi="Calibri"/>
                <w:b/>
                <w:bCs/>
                <w:color w:val="FFFFFF"/>
                <w:sz w:val="19"/>
                <w:szCs w:val="19"/>
              </w:rPr>
              <w:t xml:space="preserve">#</w:t>
            </w:r>
          </w:p>
        </w:tc>
        <w:tc>
          <w:tcPr>
            <w:tcW w:type="dxa" w:w="1900"/>
            <w:shd w:fill="1F3A5F" w:color="auto" w:val="clear"/>
            <w:tcMar>
              <w:top w:type="dxa" w:w="60"/>
              <w:left w:type="dxa" w:w="100"/>
              <w:bottom w:type="dxa" w:w="60"/>
              <w:right w:type="dxa" w:w="100"/>
            </w:tcMar>
          </w:tcPr>
          <w:p>
            <w:pPr>
              <w:spacing w:after="40" w:line="260"/>
            </w:pPr>
            <w:r>
              <w:rPr>
                <w:rFonts w:ascii="Calibri" w:cs="Calibri" w:eastAsia="Calibri" w:hAnsi="Calibri"/>
                <w:b/>
                <w:bCs/>
                <w:color w:val="FFFFFF"/>
                <w:sz w:val="19"/>
                <w:szCs w:val="19"/>
              </w:rPr>
              <w:t xml:space="preserve">What</w:t>
            </w:r>
          </w:p>
        </w:tc>
        <w:tc>
          <w:tcPr>
            <w:tcW w:type="dxa" w:w="1100"/>
            <w:shd w:fill="1F3A5F" w:color="auto" w:val="clear"/>
            <w:tcMar>
              <w:top w:type="dxa" w:w="60"/>
              <w:left w:type="dxa" w:w="100"/>
              <w:bottom w:type="dxa" w:w="60"/>
              <w:right w:type="dxa" w:w="100"/>
            </w:tcMar>
          </w:tcPr>
          <w:p>
            <w:pPr>
              <w:spacing w:after="40" w:line="260"/>
            </w:pPr>
            <w:r>
              <w:rPr>
                <w:rFonts w:ascii="Calibri" w:cs="Calibri" w:eastAsia="Calibri" w:hAnsi="Calibri"/>
                <w:b/>
                <w:bCs/>
                <w:color w:val="FFFFFF"/>
                <w:sz w:val="19"/>
                <w:szCs w:val="19"/>
              </w:rPr>
              <w:t xml:space="preserve">Needed by</w:t>
            </w:r>
          </w:p>
        </w:tc>
        <w:tc>
          <w:tcPr>
            <w:tcW w:type="dxa" w:w="3900"/>
            <w:shd w:fill="1F3A5F" w:color="auto" w:val="clear"/>
            <w:tcMar>
              <w:top w:type="dxa" w:w="60"/>
              <w:left w:type="dxa" w:w="100"/>
              <w:bottom w:type="dxa" w:w="60"/>
              <w:right w:type="dxa" w:w="100"/>
            </w:tcMar>
          </w:tcPr>
          <w:p>
            <w:pPr>
              <w:spacing w:after="40" w:line="260"/>
            </w:pPr>
            <w:r>
              <w:rPr>
                <w:rFonts w:ascii="Calibri" w:cs="Calibri" w:eastAsia="Calibri" w:hAnsi="Calibri"/>
                <w:b/>
                <w:bCs/>
                <w:color w:val="FFFFFF"/>
                <w:sz w:val="19"/>
                <w:szCs w:val="19"/>
              </w:rPr>
              <w:t xml:space="preserve">How to get it (free)</w:t>
            </w:r>
          </w:p>
        </w:tc>
        <w:tc>
          <w:tcPr>
            <w:tcW w:type="dxa" w:w="2500"/>
            <w:shd w:fill="1F3A5F" w:color="auto" w:val="clear"/>
            <w:tcMar>
              <w:top w:type="dxa" w:w="60"/>
              <w:left w:type="dxa" w:w="100"/>
              <w:bottom w:type="dxa" w:w="60"/>
              <w:right w:type="dxa" w:w="100"/>
            </w:tcMar>
          </w:tcPr>
          <w:p>
            <w:pPr>
              <w:spacing w:after="40" w:line="260"/>
            </w:pPr>
            <w:r>
              <w:rPr>
                <w:rFonts w:ascii="Calibri" w:cs="Calibri" w:eastAsia="Calibri" w:hAnsi="Calibri"/>
                <w:b/>
                <w:bCs/>
                <w:color w:val="FFFFFF"/>
                <w:sz w:val="19"/>
                <w:szCs w:val="19"/>
              </w:rPr>
              <w:t xml:space="preserve">Where to put it</w:t>
            </w:r>
          </w:p>
        </w:tc>
      </w:tr>
      <w:tr>
        <w:tc>
          <w:tcPr>
            <w:tcW w:type="dxa" w:w="400"/>
            <w:tcMar>
              <w:top w:type="dxa" w:w="60"/>
              <w:left w:type="dxa" w:w="100"/>
              <w:bottom w:type="dxa" w:w="60"/>
              <w:right w:type="dxa" w:w="100"/>
            </w:tcMar>
          </w:tcPr>
          <w:p>
            <w:pPr>
              <w:spacing w:after="40" w:line="260"/>
            </w:pPr>
            <w:r>
              <w:rPr>
                <w:rFonts w:ascii="Calibri" w:cs="Calibri" w:eastAsia="Calibri" w:hAnsi="Calibri"/>
                <w:sz w:val="19"/>
                <w:szCs w:val="19"/>
              </w:rPr>
              <w:t xml:space="preserve">0a</w:t>
            </w:r>
          </w:p>
        </w:tc>
        <w:tc>
          <w:tcPr>
            <w:tcW w:type="dxa" w:w="1900"/>
            <w:tcMar>
              <w:top w:type="dxa" w:w="60"/>
              <w:left w:type="dxa" w:w="100"/>
              <w:bottom w:type="dxa" w:w="60"/>
              <w:right w:type="dxa" w:w="100"/>
            </w:tcMar>
          </w:tcPr>
          <w:p>
            <w:pPr>
              <w:spacing w:after="40" w:line="260"/>
            </w:pPr>
            <w:r>
              <w:rPr>
                <w:rFonts w:ascii="Calibri" w:cs="Calibri" w:eastAsia="Calibri" w:hAnsi="Calibri"/>
                <w:sz w:val="19"/>
                <w:szCs w:val="19"/>
              </w:rPr>
              <w:t xml:space="preserve">Turn off Claude Code’s co-author trailer</w:t>
            </w:r>
          </w:p>
        </w:tc>
        <w:tc>
          <w:tcPr>
            <w:tcW w:type="dxa" w:w="1100"/>
            <w:tcMar>
              <w:top w:type="dxa" w:w="60"/>
              <w:left w:type="dxa" w:w="100"/>
              <w:bottom w:type="dxa" w:w="60"/>
              <w:right w:type="dxa" w:w="100"/>
            </w:tcMar>
          </w:tcPr>
          <w:p>
            <w:pPr>
              <w:spacing w:after="40" w:line="260"/>
            </w:pPr>
            <w:r>
              <w:rPr>
                <w:rFonts w:ascii="Calibri" w:cs="Calibri" w:eastAsia="Calibri" w:hAnsi="Calibri"/>
                <w:sz w:val="19"/>
                <w:szCs w:val="19"/>
              </w:rPr>
              <w:t xml:space="preserve">Before anything</w:t>
            </w:r>
          </w:p>
        </w:tc>
        <w:tc>
          <w:tcPr>
            <w:tcW w:type="dxa" w:w="3900"/>
            <w:tcMar>
              <w:top w:type="dxa" w:w="60"/>
              <w:left w:type="dxa" w:w="100"/>
              <w:bottom w:type="dxa" w:w="60"/>
              <w:right w:type="dxa" w:w="100"/>
            </w:tcMar>
          </w:tcPr>
          <w:p>
            <w:pPr>
              <w:spacing w:after="40" w:line="260"/>
            </w:pPr>
            <w:r>
              <w:rPr>
                <w:rFonts w:ascii="Calibri" w:cs="Calibri" w:eastAsia="Calibri" w:hAnsi="Calibri"/>
                <w:sz w:val="19"/>
                <w:szCs w:val="19"/>
              </w:rPr>
              <w:t xml:space="preserve">In ~/.claude/settings.json (your home folder, outside the repo) add: { "includeCoAuthoredBy": false }. Also set the git identity Claude Code will commit under to yours: git config user.name "Sai Krishna" and git config user.email &lt;your GitHub email&gt; in the repo</w:t>
            </w:r>
          </w:p>
        </w:tc>
        <w:tc>
          <w:tcPr>
            <w:tcW w:type="dxa" w:w="2500"/>
            <w:tcMar>
              <w:top w:type="dxa" w:w="60"/>
              <w:left w:type="dxa" w:w="100"/>
              <w:bottom w:type="dxa" w:w="60"/>
              <w:right w:type="dxa" w:w="100"/>
            </w:tcMar>
          </w:tcPr>
          <w:p>
            <w:pPr>
              <w:spacing w:after="40" w:line="260"/>
            </w:pPr>
            <w:r>
              <w:rPr>
                <w:rFonts w:ascii="Calibri" w:cs="Calibri" w:eastAsia="Calibri" w:hAnsi="Calibri"/>
                <w:sz w:val="19"/>
                <w:szCs w:val="19"/>
              </w:rPr>
              <w:t xml:space="preserve">~/.claude/settings.json (never inside the repo)</w:t>
            </w:r>
          </w:p>
        </w:tc>
      </w:tr>
      <w:tr>
        <w:tc>
          <w:tcPr>
            <w:tcW w:type="dxa" w:w="400"/>
            <w:shd w:fill="EAF0F7" w:color="auto" w:val="clear"/>
            <w:tcMar>
              <w:top w:type="dxa" w:w="60"/>
              <w:left w:type="dxa" w:w="100"/>
              <w:bottom w:type="dxa" w:w="60"/>
              <w:right w:type="dxa" w:w="100"/>
            </w:tcMar>
          </w:tcPr>
          <w:p>
            <w:pPr>
              <w:spacing w:after="40" w:line="260"/>
            </w:pPr>
            <w:r>
              <w:rPr>
                <w:rFonts w:ascii="Calibri" w:cs="Calibri" w:eastAsia="Calibri" w:hAnsi="Calibri"/>
                <w:sz w:val="19"/>
                <w:szCs w:val="19"/>
              </w:rPr>
              <w:t xml:space="preserve">0b</w:t>
            </w:r>
          </w:p>
        </w:tc>
        <w:tc>
          <w:tcPr>
            <w:tcW w:type="dxa" w:w="1900"/>
            <w:shd w:fill="EAF0F7" w:color="auto" w:val="clear"/>
            <w:tcMar>
              <w:top w:type="dxa" w:w="60"/>
              <w:left w:type="dxa" w:w="100"/>
              <w:bottom w:type="dxa" w:w="60"/>
              <w:right w:type="dxa" w:w="100"/>
            </w:tcMar>
          </w:tcPr>
          <w:p>
            <w:pPr>
              <w:spacing w:after="40" w:line="260"/>
            </w:pPr>
            <w:r>
              <w:rPr>
                <w:rFonts w:ascii="Calibri" w:cs="Calibri" w:eastAsia="Calibri" w:hAnsi="Calibri"/>
                <w:sz w:val="19"/>
                <w:szCs w:val="19"/>
              </w:rPr>
              <w:t xml:space="preserve">Keep tool files out of the tree</w:t>
            </w:r>
          </w:p>
        </w:tc>
        <w:tc>
          <w:tcPr>
            <w:tcW w:type="dxa" w:w="1100"/>
            <w:shd w:fill="EAF0F7" w:color="auto" w:val="clear"/>
            <w:tcMar>
              <w:top w:type="dxa" w:w="60"/>
              <w:left w:type="dxa" w:w="100"/>
              <w:bottom w:type="dxa" w:w="60"/>
              <w:right w:type="dxa" w:w="100"/>
            </w:tcMar>
          </w:tcPr>
          <w:p>
            <w:pPr>
              <w:spacing w:after="40" w:line="260"/>
            </w:pPr>
            <w:r>
              <w:rPr>
                <w:rFonts w:ascii="Calibri" w:cs="Calibri" w:eastAsia="Calibri" w:hAnsi="Calibri"/>
                <w:sz w:val="19"/>
                <w:szCs w:val="19"/>
              </w:rPr>
              <w:t xml:space="preserve">Before anything</w:t>
            </w:r>
          </w:p>
        </w:tc>
        <w:tc>
          <w:tcPr>
            <w:tcW w:type="dxa" w:w="3900"/>
            <w:shd w:fill="EAF0F7" w:color="auto" w:val="clear"/>
            <w:tcMar>
              <w:top w:type="dxa" w:w="60"/>
              <w:left w:type="dxa" w:w="100"/>
              <w:bottom w:type="dxa" w:w="60"/>
              <w:right w:type="dxa" w:w="100"/>
            </w:tcMar>
          </w:tcPr>
          <w:p>
            <w:pPr>
              <w:spacing w:after="40" w:line="260"/>
            </w:pPr>
            <w:r>
              <w:rPr>
                <w:rFonts w:ascii="Calibri" w:cs="Calibri" w:eastAsia="Calibri" w:hAnsi="Calibri"/>
                <w:sz w:val="19"/>
                <w:szCs w:val="19"/>
              </w:rPr>
              <w:t xml:space="preserve">Add CLAUDE.md, .claude/ and .cursor/ to .git/info/exclude (a local file git never commits). Do not put them in .gitignore</w:t>
            </w:r>
          </w:p>
        </w:tc>
        <w:tc>
          <w:tcPr>
            <w:tcW w:type="dxa" w:w="2500"/>
            <w:shd w:fill="EAF0F7" w:color="auto" w:val="clear"/>
            <w:tcMar>
              <w:top w:type="dxa" w:w="60"/>
              <w:left w:type="dxa" w:w="100"/>
              <w:bottom w:type="dxa" w:w="60"/>
              <w:right w:type="dxa" w:w="100"/>
            </w:tcMar>
          </w:tcPr>
          <w:p>
            <w:pPr>
              <w:spacing w:after="40" w:line="260"/>
            </w:pPr>
            <w:r>
              <w:rPr>
                <w:rFonts w:ascii="Calibri" w:cs="Calibri" w:eastAsia="Calibri" w:hAnsi="Calibri"/>
                <w:sz w:val="19"/>
                <w:szCs w:val="19"/>
              </w:rPr>
              <w:t xml:space="preserve">.git/info/exclude</w:t>
            </w:r>
          </w:p>
        </w:tc>
      </w:tr>
      <w:tr>
        <w:tc>
          <w:tcPr>
            <w:tcW w:type="dxa" w:w="400"/>
            <w:tcMar>
              <w:top w:type="dxa" w:w="60"/>
              <w:left w:type="dxa" w:w="100"/>
              <w:bottom w:type="dxa" w:w="60"/>
              <w:right w:type="dxa" w:w="100"/>
            </w:tcMar>
          </w:tcPr>
          <w:p>
            <w:pPr>
              <w:spacing w:after="40" w:line="260"/>
            </w:pPr>
            <w:r>
              <w:rPr>
                <w:rFonts w:ascii="Calibri" w:cs="Calibri" w:eastAsia="Calibri" w:hAnsi="Calibri"/>
                <w:sz w:val="19"/>
                <w:szCs w:val="19"/>
              </w:rPr>
              <w:t xml:space="preserve">0c</w:t>
            </w:r>
          </w:p>
        </w:tc>
        <w:tc>
          <w:tcPr>
            <w:tcW w:type="dxa" w:w="1900"/>
            <w:tcMar>
              <w:top w:type="dxa" w:w="60"/>
              <w:left w:type="dxa" w:w="100"/>
              <w:bottom w:type="dxa" w:w="60"/>
              <w:right w:type="dxa" w:w="100"/>
            </w:tcMar>
          </w:tcPr>
          <w:p>
            <w:pPr>
              <w:spacing w:after="40" w:line="260"/>
            </w:pPr>
            <w:r>
              <w:rPr>
                <w:rFonts w:ascii="Calibri" w:cs="Calibri" w:eastAsia="Calibri" w:hAnsi="Calibri"/>
                <w:sz w:val="19"/>
                <w:szCs w:val="19"/>
              </w:rPr>
              <w:t xml:space="preserve">Adopt the revised GIT_RULES.md</w:t>
            </w:r>
          </w:p>
        </w:tc>
        <w:tc>
          <w:tcPr>
            <w:tcW w:type="dxa" w:w="1100"/>
            <w:tcMar>
              <w:top w:type="dxa" w:w="60"/>
              <w:left w:type="dxa" w:w="100"/>
              <w:bottom w:type="dxa" w:w="60"/>
              <w:right w:type="dxa" w:w="100"/>
            </w:tcMar>
          </w:tcPr>
          <w:p>
            <w:pPr>
              <w:spacing w:after="40" w:line="260"/>
            </w:pPr>
            <w:r>
              <w:rPr>
                <w:rFonts w:ascii="Calibri" w:cs="Calibri" w:eastAsia="Calibri" w:hAnsi="Calibri"/>
                <w:sz w:val="19"/>
                <w:szCs w:val="19"/>
              </w:rPr>
              <w:t xml:space="preserve">WP-01</w:t>
            </w:r>
          </w:p>
        </w:tc>
        <w:tc>
          <w:tcPr>
            <w:tcW w:type="dxa" w:w="3900"/>
            <w:tcMar>
              <w:top w:type="dxa" w:w="60"/>
              <w:left w:type="dxa" w:w="100"/>
              <w:bottom w:type="dxa" w:w="60"/>
              <w:right w:type="dxa" w:w="100"/>
            </w:tcMar>
          </w:tcPr>
          <w:p>
            <w:pPr>
              <w:spacing w:after="40" w:line="260"/>
            </w:pPr>
            <w:r>
              <w:rPr>
                <w:rFonts w:ascii="Calibri" w:cs="Calibri" w:eastAsia="Calibri" w:hAnsi="Calibri"/>
                <w:sz w:val="19"/>
                <w:szCs w:val="19"/>
              </w:rPr>
              <w:t xml:space="preserve">Copy the revised GIT_RULES.md (with §0, §7, §11, §12) into the repo root and commit it as ‘adopt post-v1.0 git rules: single-owner commits, rewrite policy’ under your own identity; install the hooks: git config core.hooksPath .githooks</w:t>
            </w:r>
          </w:p>
        </w:tc>
        <w:tc>
          <w:tcPr>
            <w:tcW w:type="dxa" w:w="2500"/>
            <w:tcMar>
              <w:top w:type="dxa" w:w="60"/>
              <w:left w:type="dxa" w:w="100"/>
              <w:bottom w:type="dxa" w:w="60"/>
              <w:right w:type="dxa" w:w="100"/>
            </w:tcMar>
          </w:tcPr>
          <w:p>
            <w:pPr>
              <w:spacing w:after="40" w:line="260"/>
            </w:pPr>
            <w:r>
              <w:rPr>
                <w:rFonts w:ascii="Calibri" w:cs="Calibri" w:eastAsia="Calibri" w:hAnsi="Calibri"/>
                <w:sz w:val="19"/>
                <w:szCs w:val="19"/>
              </w:rPr>
              <w:t xml:space="preserve">Repo root</w:t>
            </w:r>
          </w:p>
        </w:tc>
      </w:tr>
      <w:tr>
        <w:tc>
          <w:tcPr>
            <w:tcW w:type="dxa" w:w="400"/>
            <w:shd w:fill="EAF0F7" w:color="auto" w:val="clear"/>
            <w:tcMar>
              <w:top w:type="dxa" w:w="60"/>
              <w:left w:type="dxa" w:w="100"/>
              <w:bottom w:type="dxa" w:w="60"/>
              <w:right w:type="dxa" w:w="100"/>
            </w:tcMar>
          </w:tcPr>
          <w:p>
            <w:pPr>
              <w:spacing w:after="40" w:line="260"/>
            </w:pPr>
            <w:r>
              <w:rPr>
                <w:rFonts w:ascii="Calibri" w:cs="Calibri" w:eastAsia="Calibri" w:hAnsi="Calibri"/>
                <w:sz w:val="19"/>
                <w:szCs w:val="19"/>
              </w:rPr>
              <w:t xml:space="preserve">1</w:t>
            </w:r>
          </w:p>
        </w:tc>
        <w:tc>
          <w:tcPr>
            <w:tcW w:type="dxa" w:w="1900"/>
            <w:shd w:fill="EAF0F7" w:color="auto" w:val="clear"/>
            <w:tcMar>
              <w:top w:type="dxa" w:w="60"/>
              <w:left w:type="dxa" w:w="100"/>
              <w:bottom w:type="dxa" w:w="60"/>
              <w:right w:type="dxa" w:w="100"/>
            </w:tcMar>
          </w:tcPr>
          <w:p>
            <w:pPr>
              <w:spacing w:after="40" w:line="260"/>
            </w:pPr>
            <w:r>
              <w:rPr>
                <w:rFonts w:ascii="Calibri" w:cs="Calibri" w:eastAsia="Calibri" w:hAnsi="Calibri"/>
                <w:sz w:val="19"/>
                <w:szCs w:val="19"/>
              </w:rPr>
              <w:t xml:space="preserve">GitHub branch protection on dev</w:t>
            </w:r>
          </w:p>
        </w:tc>
        <w:tc>
          <w:tcPr>
            <w:tcW w:type="dxa" w:w="1100"/>
            <w:shd w:fill="EAF0F7" w:color="auto" w:val="clear"/>
            <w:tcMar>
              <w:top w:type="dxa" w:w="60"/>
              <w:left w:type="dxa" w:w="100"/>
              <w:bottom w:type="dxa" w:w="60"/>
              <w:right w:type="dxa" w:w="100"/>
            </w:tcMar>
          </w:tcPr>
          <w:p>
            <w:pPr>
              <w:spacing w:after="40" w:line="260"/>
            </w:pPr>
            <w:r>
              <w:rPr>
                <w:rFonts w:ascii="Calibri" w:cs="Calibri" w:eastAsia="Calibri" w:hAnsi="Calibri"/>
                <w:sz w:val="19"/>
                <w:szCs w:val="19"/>
              </w:rPr>
              <w:t xml:space="preserve">WP-01</w:t>
            </w:r>
          </w:p>
        </w:tc>
        <w:tc>
          <w:tcPr>
            <w:tcW w:type="dxa" w:w="3900"/>
            <w:shd w:fill="EAF0F7" w:color="auto" w:val="clear"/>
            <w:tcMar>
              <w:top w:type="dxa" w:w="60"/>
              <w:left w:type="dxa" w:w="100"/>
              <w:bottom w:type="dxa" w:w="60"/>
              <w:right w:type="dxa" w:w="100"/>
            </w:tcMar>
          </w:tcPr>
          <w:p>
            <w:pPr>
              <w:spacing w:after="40" w:line="260"/>
            </w:pPr>
            <w:r>
              <w:rPr>
                <w:rFonts w:ascii="Calibri" w:cs="Calibri" w:eastAsia="Calibri" w:hAnsi="Calibri"/>
                <w:sz w:val="19"/>
                <w:szCs w:val="19"/>
              </w:rPr>
              <w:t xml:space="preserve">Repo → Settings → Branches → Add rule for dev → Require status checks (tests, web) → Require PR</w:t>
            </w:r>
          </w:p>
        </w:tc>
        <w:tc>
          <w:tcPr>
            <w:tcW w:type="dxa" w:w="2500"/>
            <w:shd w:fill="EAF0F7" w:color="auto" w:val="clear"/>
            <w:tcMar>
              <w:top w:type="dxa" w:w="60"/>
              <w:left w:type="dxa" w:w="100"/>
              <w:bottom w:type="dxa" w:w="60"/>
              <w:right w:type="dxa" w:w="100"/>
            </w:tcMar>
          </w:tcPr>
          <w:p>
            <w:pPr>
              <w:spacing w:after="40" w:line="260"/>
            </w:pPr>
            <w:r>
              <w:rPr>
                <w:rFonts w:ascii="Calibri" w:cs="Calibri" w:eastAsia="Calibri" w:hAnsi="Calibri"/>
                <w:sz w:val="19"/>
                <w:szCs w:val="19"/>
              </w:rPr>
              <w:t xml:space="preserve">GitHub settings only</w:t>
            </w:r>
          </w:p>
        </w:tc>
      </w:tr>
      <w:tr>
        <w:tc>
          <w:tcPr>
            <w:tcW w:type="dxa" w:w="400"/>
            <w:tcMar>
              <w:top w:type="dxa" w:w="60"/>
              <w:left w:type="dxa" w:w="100"/>
              <w:bottom w:type="dxa" w:w="60"/>
              <w:right w:type="dxa" w:w="100"/>
            </w:tcMar>
          </w:tcPr>
          <w:p>
            <w:pPr>
              <w:spacing w:after="40" w:line="260"/>
            </w:pPr>
            <w:r>
              <w:rPr>
                <w:rFonts w:ascii="Calibri" w:cs="Calibri" w:eastAsia="Calibri" w:hAnsi="Calibri"/>
                <w:sz w:val="19"/>
                <w:szCs w:val="19"/>
              </w:rPr>
              <w:t xml:space="preserve">2</w:t>
            </w:r>
          </w:p>
        </w:tc>
        <w:tc>
          <w:tcPr>
            <w:tcW w:type="dxa" w:w="1900"/>
            <w:tcMar>
              <w:top w:type="dxa" w:w="60"/>
              <w:left w:type="dxa" w:w="100"/>
              <w:bottom w:type="dxa" w:w="60"/>
              <w:right w:type="dxa" w:w="100"/>
            </w:tcMar>
          </w:tcPr>
          <w:p>
            <w:pPr>
              <w:spacing w:after="40" w:line="260"/>
            </w:pPr>
            <w:r>
              <w:rPr>
                <w:rFonts w:ascii="Calibri" w:cs="Calibri" w:eastAsia="Calibri" w:hAnsi="Calibri"/>
                <w:sz w:val="19"/>
                <w:szCs w:val="19"/>
              </w:rPr>
              <w:t xml:space="preserve">Vercel account</w:t>
            </w:r>
          </w:p>
        </w:tc>
        <w:tc>
          <w:tcPr>
            <w:tcW w:type="dxa" w:w="1100"/>
            <w:tcMar>
              <w:top w:type="dxa" w:w="60"/>
              <w:left w:type="dxa" w:w="100"/>
              <w:bottom w:type="dxa" w:w="60"/>
              <w:right w:type="dxa" w:w="100"/>
            </w:tcMar>
          </w:tcPr>
          <w:p>
            <w:pPr>
              <w:spacing w:after="40" w:line="260"/>
            </w:pPr>
            <w:r>
              <w:rPr>
                <w:rFonts w:ascii="Calibri" w:cs="Calibri" w:eastAsia="Calibri" w:hAnsi="Calibri"/>
                <w:sz w:val="19"/>
                <w:szCs w:val="19"/>
              </w:rPr>
              <w:t xml:space="preserve">WP-03</w:t>
            </w:r>
          </w:p>
        </w:tc>
        <w:tc>
          <w:tcPr>
            <w:tcW w:type="dxa" w:w="3900"/>
            <w:tcMar>
              <w:top w:type="dxa" w:w="60"/>
              <w:left w:type="dxa" w:w="100"/>
              <w:bottom w:type="dxa" w:w="60"/>
              <w:right w:type="dxa" w:w="100"/>
            </w:tcMar>
          </w:tcPr>
          <w:p>
            <w:pPr>
              <w:spacing w:after="40" w:line="260"/>
            </w:pPr>
            <w:r>
              <w:rPr>
                <w:rFonts w:ascii="Calibri" w:cs="Calibri" w:eastAsia="Calibri" w:hAnsi="Calibri"/>
                <w:sz w:val="19"/>
                <w:szCs w:val="19"/>
              </w:rPr>
              <w:t xml:space="preserve">vercel.com → Continue with GitHub → Hobby plan (free: 100 GB bandwidth/month) → Import the repo → Root directory web/ → Framework Next.js</w:t>
            </w:r>
          </w:p>
        </w:tc>
        <w:tc>
          <w:tcPr>
            <w:tcW w:type="dxa" w:w="2500"/>
            <w:tcMar>
              <w:top w:type="dxa" w:w="60"/>
              <w:left w:type="dxa" w:w="100"/>
              <w:bottom w:type="dxa" w:w="60"/>
              <w:right w:type="dxa" w:w="100"/>
            </w:tcMar>
          </w:tcPr>
          <w:p>
            <w:pPr>
              <w:spacing w:after="40" w:line="260"/>
            </w:pPr>
            <w:r>
              <w:rPr>
                <w:rFonts w:ascii="Calibri" w:cs="Calibri" w:eastAsia="Calibri" w:hAnsi="Calibri"/>
                <w:sz w:val="19"/>
                <w:szCs w:val="19"/>
              </w:rPr>
              <w:t xml:space="preserve">Vercel → Project → Settings → Environment Variables: NEXT_PUBLIC_API_URL (after WP-04)</w:t>
            </w:r>
          </w:p>
        </w:tc>
      </w:tr>
      <w:tr>
        <w:tc>
          <w:tcPr>
            <w:tcW w:type="dxa" w:w="400"/>
            <w:shd w:fill="EAF0F7" w:color="auto" w:val="clear"/>
            <w:tcMar>
              <w:top w:type="dxa" w:w="60"/>
              <w:left w:type="dxa" w:w="100"/>
              <w:bottom w:type="dxa" w:w="60"/>
              <w:right w:type="dxa" w:w="100"/>
            </w:tcMar>
          </w:tcPr>
          <w:p>
            <w:pPr>
              <w:spacing w:after="40" w:line="260"/>
            </w:pPr>
            <w:r>
              <w:rPr>
                <w:rFonts w:ascii="Calibri" w:cs="Calibri" w:eastAsia="Calibri" w:hAnsi="Calibri"/>
                <w:sz w:val="19"/>
                <w:szCs w:val="19"/>
              </w:rPr>
              <w:t xml:space="preserve">3</w:t>
            </w:r>
          </w:p>
        </w:tc>
        <w:tc>
          <w:tcPr>
            <w:tcW w:type="dxa" w:w="1900"/>
            <w:shd w:fill="EAF0F7" w:color="auto" w:val="clear"/>
            <w:tcMar>
              <w:top w:type="dxa" w:w="60"/>
              <w:left w:type="dxa" w:w="100"/>
              <w:bottom w:type="dxa" w:w="60"/>
              <w:right w:type="dxa" w:w="100"/>
            </w:tcMar>
          </w:tcPr>
          <w:p>
            <w:pPr>
              <w:spacing w:after="40" w:line="260"/>
            </w:pPr>
            <w:r>
              <w:rPr>
                <w:rFonts w:ascii="Calibri" w:cs="Calibri" w:eastAsia="Calibri" w:hAnsi="Calibri"/>
                <w:sz w:val="19"/>
                <w:szCs w:val="19"/>
              </w:rPr>
              <w:t xml:space="preserve">Hugging Face account + write token</w:t>
            </w:r>
          </w:p>
        </w:tc>
        <w:tc>
          <w:tcPr>
            <w:tcW w:type="dxa" w:w="1100"/>
            <w:shd w:fill="EAF0F7" w:color="auto" w:val="clear"/>
            <w:tcMar>
              <w:top w:type="dxa" w:w="60"/>
              <w:left w:type="dxa" w:w="100"/>
              <w:bottom w:type="dxa" w:w="60"/>
              <w:right w:type="dxa" w:w="100"/>
            </w:tcMar>
          </w:tcPr>
          <w:p>
            <w:pPr>
              <w:spacing w:after="40" w:line="260"/>
            </w:pPr>
            <w:r>
              <w:rPr>
                <w:rFonts w:ascii="Calibri" w:cs="Calibri" w:eastAsia="Calibri" w:hAnsi="Calibri"/>
                <w:sz w:val="19"/>
                <w:szCs w:val="19"/>
              </w:rPr>
              <w:t xml:space="preserve">WP-04</w:t>
            </w:r>
          </w:p>
        </w:tc>
        <w:tc>
          <w:tcPr>
            <w:tcW w:type="dxa" w:w="3900"/>
            <w:shd w:fill="EAF0F7" w:color="auto" w:val="clear"/>
            <w:tcMar>
              <w:top w:type="dxa" w:w="60"/>
              <w:left w:type="dxa" w:w="100"/>
              <w:bottom w:type="dxa" w:w="60"/>
              <w:right w:type="dxa" w:w="100"/>
            </w:tcMar>
          </w:tcPr>
          <w:p>
            <w:pPr>
              <w:spacing w:after="40" w:line="260"/>
            </w:pPr>
            <w:r>
              <w:rPr>
                <w:rFonts w:ascii="Calibri" w:cs="Calibri" w:eastAsia="Calibri" w:hAnsi="Calibri"/>
                <w:sz w:val="19"/>
                <w:szCs w:val="19"/>
              </w:rPr>
              <w:t xml:space="preserve">huggingface.co → Sign up → Settings → Access Tokens → New token, type Write → copy. Then New Space → Docker → CPU basic (free)</w:t>
            </w:r>
          </w:p>
        </w:tc>
        <w:tc>
          <w:tcPr>
            <w:tcW w:type="dxa" w:w="2500"/>
            <w:shd w:fill="EAF0F7" w:color="auto" w:val="clear"/>
            <w:tcMar>
              <w:top w:type="dxa" w:w="60"/>
              <w:left w:type="dxa" w:w="100"/>
              <w:bottom w:type="dxa" w:w="60"/>
              <w:right w:type="dxa" w:w="100"/>
            </w:tcMar>
          </w:tcPr>
          <w:p>
            <w:pPr>
              <w:spacing w:after="40" w:line="260"/>
            </w:pPr>
            <w:r>
              <w:rPr>
                <w:rFonts w:ascii="Calibri" w:cs="Calibri" w:eastAsia="Calibri" w:hAnsi="Calibri"/>
                <w:sz w:val="19"/>
                <w:szCs w:val="19"/>
              </w:rPr>
              <w:t xml:space="preserve">.env → HF_TOKEN=… (never committed); Space name into docs/deploy_web.md</w:t>
            </w:r>
          </w:p>
        </w:tc>
      </w:tr>
      <w:tr>
        <w:tc>
          <w:tcPr>
            <w:tcW w:type="dxa" w:w="400"/>
            <w:tcMar>
              <w:top w:type="dxa" w:w="60"/>
              <w:left w:type="dxa" w:w="100"/>
              <w:bottom w:type="dxa" w:w="60"/>
              <w:right w:type="dxa" w:w="100"/>
            </w:tcMar>
          </w:tcPr>
          <w:p>
            <w:pPr>
              <w:spacing w:after="40" w:line="260"/>
            </w:pPr>
            <w:r>
              <w:rPr>
                <w:rFonts w:ascii="Calibri" w:cs="Calibri" w:eastAsia="Calibri" w:hAnsi="Calibri"/>
                <w:sz w:val="19"/>
                <w:szCs w:val="19"/>
              </w:rPr>
              <w:t xml:space="preserve">4</w:t>
            </w:r>
          </w:p>
        </w:tc>
        <w:tc>
          <w:tcPr>
            <w:tcW w:type="dxa" w:w="1900"/>
            <w:tcMar>
              <w:top w:type="dxa" w:w="60"/>
              <w:left w:type="dxa" w:w="100"/>
              <w:bottom w:type="dxa" w:w="60"/>
              <w:right w:type="dxa" w:w="100"/>
            </w:tcMar>
          </w:tcPr>
          <w:p>
            <w:pPr>
              <w:spacing w:after="40" w:line="260"/>
            </w:pPr>
            <w:r>
              <w:rPr>
                <w:rFonts w:ascii="Calibri" w:cs="Calibri" w:eastAsia="Calibri" w:hAnsi="Calibri"/>
                <w:sz w:val="19"/>
                <w:szCs w:val="19"/>
              </w:rPr>
              <w:t xml:space="preserve">TMS_API_KEY</w:t>
            </w:r>
          </w:p>
        </w:tc>
        <w:tc>
          <w:tcPr>
            <w:tcW w:type="dxa" w:w="1100"/>
            <w:tcMar>
              <w:top w:type="dxa" w:w="60"/>
              <w:left w:type="dxa" w:w="100"/>
              <w:bottom w:type="dxa" w:w="60"/>
              <w:right w:type="dxa" w:w="100"/>
            </w:tcMar>
          </w:tcPr>
          <w:p>
            <w:pPr>
              <w:spacing w:after="40" w:line="260"/>
            </w:pPr>
            <w:r>
              <w:rPr>
                <w:rFonts w:ascii="Calibri" w:cs="Calibri" w:eastAsia="Calibri" w:hAnsi="Calibri"/>
                <w:sz w:val="19"/>
                <w:szCs w:val="19"/>
              </w:rPr>
              <w:t xml:space="preserve">WP-04</w:t>
            </w:r>
          </w:p>
        </w:tc>
        <w:tc>
          <w:tcPr>
            <w:tcW w:type="dxa" w:w="3900"/>
            <w:tcMar>
              <w:top w:type="dxa" w:w="60"/>
              <w:left w:type="dxa" w:w="100"/>
              <w:bottom w:type="dxa" w:w="60"/>
              <w:right w:type="dxa" w:w="100"/>
            </w:tcMar>
          </w:tcPr>
          <w:p>
            <w:pPr>
              <w:spacing w:after="40" w:line="260"/>
            </w:pPr>
            <w:r>
              <w:rPr>
                <w:rFonts w:ascii="Calibri" w:cs="Calibri" w:eastAsia="Calibri" w:hAnsi="Calibri"/>
                <w:sz w:val="19"/>
                <w:szCs w:val="19"/>
              </w:rPr>
              <w:t xml:space="preserve">Any random 32+ character string (python -c "import secrets;print(secrets.token_urlsafe(32))")</w:t>
            </w:r>
          </w:p>
        </w:tc>
        <w:tc>
          <w:tcPr>
            <w:tcW w:type="dxa" w:w="2500"/>
            <w:tcMar>
              <w:top w:type="dxa" w:w="60"/>
              <w:left w:type="dxa" w:w="100"/>
              <w:bottom w:type="dxa" w:w="60"/>
              <w:right w:type="dxa" w:w="100"/>
            </w:tcMar>
          </w:tcPr>
          <w:p>
            <w:pPr>
              <w:spacing w:after="40" w:line="260"/>
            </w:pPr>
            <w:r>
              <w:rPr>
                <w:rFonts w:ascii="Calibri" w:cs="Calibri" w:eastAsia="Calibri" w:hAnsi="Calibri"/>
                <w:sz w:val="19"/>
                <w:szCs w:val="19"/>
              </w:rPr>
              <w:t xml:space="preserve">.env and Space → Settings → Variables and secrets → New secret</w:t>
            </w:r>
          </w:p>
        </w:tc>
      </w:tr>
      <w:tr>
        <w:tc>
          <w:tcPr>
            <w:tcW w:type="dxa" w:w="400"/>
            <w:shd w:fill="EAF0F7" w:color="auto" w:val="clear"/>
            <w:tcMar>
              <w:top w:type="dxa" w:w="60"/>
              <w:left w:type="dxa" w:w="100"/>
              <w:bottom w:type="dxa" w:w="60"/>
              <w:right w:type="dxa" w:w="100"/>
            </w:tcMar>
          </w:tcPr>
          <w:p>
            <w:pPr>
              <w:spacing w:after="40" w:line="260"/>
            </w:pPr>
            <w:r>
              <w:rPr>
                <w:rFonts w:ascii="Calibri" w:cs="Calibri" w:eastAsia="Calibri" w:hAnsi="Calibri"/>
                <w:sz w:val="19"/>
                <w:szCs w:val="19"/>
              </w:rPr>
              <w:t xml:space="preserve">5</w:t>
            </w:r>
          </w:p>
        </w:tc>
        <w:tc>
          <w:tcPr>
            <w:tcW w:type="dxa" w:w="1900"/>
            <w:shd w:fill="EAF0F7" w:color="auto" w:val="clear"/>
            <w:tcMar>
              <w:top w:type="dxa" w:w="60"/>
              <w:left w:type="dxa" w:w="100"/>
              <w:bottom w:type="dxa" w:w="60"/>
              <w:right w:type="dxa" w:w="100"/>
            </w:tcMar>
          </w:tcPr>
          <w:p>
            <w:pPr>
              <w:spacing w:after="40" w:line="260"/>
            </w:pPr>
            <w:r>
              <w:rPr>
                <w:rFonts w:ascii="Calibri" w:cs="Calibri" w:eastAsia="Calibri" w:hAnsi="Calibri"/>
                <w:sz w:val="19"/>
                <w:szCs w:val="19"/>
              </w:rPr>
              <w:t xml:space="preserve">LLM API key (pick one)</w:t>
            </w:r>
          </w:p>
        </w:tc>
        <w:tc>
          <w:tcPr>
            <w:tcW w:type="dxa" w:w="1100"/>
            <w:shd w:fill="EAF0F7" w:color="auto" w:val="clear"/>
            <w:tcMar>
              <w:top w:type="dxa" w:w="60"/>
              <w:left w:type="dxa" w:w="100"/>
              <w:bottom w:type="dxa" w:w="60"/>
              <w:right w:type="dxa" w:w="100"/>
            </w:tcMar>
          </w:tcPr>
          <w:p>
            <w:pPr>
              <w:spacing w:after="40" w:line="260"/>
            </w:pPr>
            <w:r>
              <w:rPr>
                <w:rFonts w:ascii="Calibri" w:cs="Calibri" w:eastAsia="Calibri" w:hAnsi="Calibri"/>
                <w:sz w:val="19"/>
                <w:szCs w:val="19"/>
              </w:rPr>
              <w:t xml:space="preserve">WP-07, WP-02 --llm rows</w:t>
            </w:r>
          </w:p>
        </w:tc>
        <w:tc>
          <w:tcPr>
            <w:tcW w:type="dxa" w:w="3900"/>
            <w:shd w:fill="EAF0F7" w:color="auto" w:val="clear"/>
            <w:tcMar>
              <w:top w:type="dxa" w:w="60"/>
              <w:left w:type="dxa" w:w="100"/>
              <w:bottom w:type="dxa" w:w="60"/>
              <w:right w:type="dxa" w:w="100"/>
            </w:tcMar>
          </w:tcPr>
          <w:p>
            <w:pPr>
              <w:spacing w:after="40" w:line="260"/>
            </w:pPr>
            <w:r>
              <w:rPr>
                <w:rFonts w:ascii="Calibri" w:cs="Calibri" w:eastAsia="Calibri" w:hAnsi="Calibri"/>
                <w:sz w:val="19"/>
                <w:szCs w:val="19"/>
              </w:rPr>
              <w:t xml:space="preserve">Google AI Studio: aistudio.google.com → Get API key (free tier; limits differ by model — Gemini Flash models allow far more daily requests than Pro; check the current table at ai.google.dev/pricing). Groq: console.groq.com → API Keys (free tier, Llama 3.x, generous per-minute limits). Backup: OpenRouter free models, Mistral free tier</w:t>
            </w:r>
          </w:p>
        </w:tc>
        <w:tc>
          <w:tcPr>
            <w:tcW w:type="dxa" w:w="2500"/>
            <w:shd w:fill="EAF0F7" w:color="auto" w:val="clear"/>
            <w:tcMar>
              <w:top w:type="dxa" w:w="60"/>
              <w:left w:type="dxa" w:w="100"/>
              <w:bottom w:type="dxa" w:w="60"/>
              <w:right w:type="dxa" w:w="100"/>
            </w:tcMar>
          </w:tcPr>
          <w:p>
            <w:pPr>
              <w:spacing w:after="40" w:line="260"/>
            </w:pPr>
            <w:r>
              <w:rPr>
                <w:rFonts w:ascii="Calibri" w:cs="Calibri" w:eastAsia="Calibri" w:hAnsi="Calibri"/>
                <w:sz w:val="19"/>
                <w:szCs w:val="19"/>
              </w:rPr>
              <w:t xml:space="preserve">.env → LLM_PROVIDER=gemini or groq, LLM_MODEL=…, GEMINI_API_KEY / GROQ_API_KEY; the same as Space secrets. Never in Vercel — the frontend holds no secrets</w:t>
            </w:r>
          </w:p>
        </w:tc>
      </w:tr>
      <w:tr>
        <w:tc>
          <w:tcPr>
            <w:tcW w:type="dxa" w:w="400"/>
            <w:tcMar>
              <w:top w:type="dxa" w:w="60"/>
              <w:left w:type="dxa" w:w="100"/>
              <w:bottom w:type="dxa" w:w="60"/>
              <w:right w:type="dxa" w:w="100"/>
            </w:tcMar>
          </w:tcPr>
          <w:p>
            <w:pPr>
              <w:spacing w:after="40" w:line="260"/>
            </w:pPr>
            <w:r>
              <w:rPr>
                <w:rFonts w:ascii="Calibri" w:cs="Calibri" w:eastAsia="Calibri" w:hAnsi="Calibri"/>
                <w:sz w:val="19"/>
                <w:szCs w:val="19"/>
              </w:rPr>
              <w:t xml:space="preserve">6</w:t>
            </w:r>
          </w:p>
        </w:tc>
        <w:tc>
          <w:tcPr>
            <w:tcW w:type="dxa" w:w="1900"/>
            <w:tcMar>
              <w:top w:type="dxa" w:w="60"/>
              <w:left w:type="dxa" w:w="100"/>
              <w:bottom w:type="dxa" w:w="60"/>
              <w:right w:type="dxa" w:w="100"/>
            </w:tcMar>
          </w:tcPr>
          <w:p>
            <w:pPr>
              <w:spacing w:after="40" w:line="260"/>
            </w:pPr>
            <w:r>
              <w:rPr>
                <w:rFonts w:ascii="Calibri" w:cs="Calibri" w:eastAsia="Calibri" w:hAnsi="Calibri"/>
                <w:sz w:val="19"/>
                <w:szCs w:val="19"/>
              </w:rPr>
              <w:t xml:space="preserve">Telegram bot token + chat id</w:t>
            </w:r>
          </w:p>
        </w:tc>
        <w:tc>
          <w:tcPr>
            <w:tcW w:type="dxa" w:w="1100"/>
            <w:tcMar>
              <w:top w:type="dxa" w:w="60"/>
              <w:left w:type="dxa" w:w="100"/>
              <w:bottom w:type="dxa" w:w="60"/>
              <w:right w:type="dxa" w:w="100"/>
            </w:tcMar>
          </w:tcPr>
          <w:p>
            <w:pPr>
              <w:spacing w:after="40" w:line="260"/>
            </w:pPr>
            <w:r>
              <w:rPr>
                <w:rFonts w:ascii="Calibri" w:cs="Calibri" w:eastAsia="Calibri" w:hAnsi="Calibri"/>
                <w:sz w:val="19"/>
                <w:szCs w:val="19"/>
              </w:rPr>
              <w:t xml:space="preserve">WP-06</w:t>
            </w:r>
          </w:p>
        </w:tc>
        <w:tc>
          <w:tcPr>
            <w:tcW w:type="dxa" w:w="3900"/>
            <w:tcMar>
              <w:top w:type="dxa" w:w="60"/>
              <w:left w:type="dxa" w:w="100"/>
              <w:bottom w:type="dxa" w:w="60"/>
              <w:right w:type="dxa" w:w="100"/>
            </w:tcMar>
          </w:tcPr>
          <w:p>
            <w:pPr>
              <w:spacing w:after="40" w:line="260"/>
            </w:pPr>
            <w:r>
              <w:rPr>
                <w:rFonts w:ascii="Calibri" w:cs="Calibri" w:eastAsia="Calibri" w:hAnsi="Calibri"/>
                <w:sz w:val="19"/>
                <w:szCs w:val="19"/>
              </w:rPr>
              <w:t xml:space="preserve">In Telegram: @BotFather → /newbot → copy token. Send the bot a message, then open https://api.telegram.org/bot&lt;TOKEN&gt;/getUpdates and read chat.id</w:t>
            </w:r>
          </w:p>
        </w:tc>
        <w:tc>
          <w:tcPr>
            <w:tcW w:type="dxa" w:w="2500"/>
            <w:tcMar>
              <w:top w:type="dxa" w:w="60"/>
              <w:left w:type="dxa" w:w="100"/>
              <w:bottom w:type="dxa" w:w="60"/>
              <w:right w:type="dxa" w:w="100"/>
            </w:tcMar>
          </w:tcPr>
          <w:p>
            <w:pPr>
              <w:spacing w:after="40" w:line="260"/>
            </w:pPr>
            <w:r>
              <w:rPr>
                <w:rFonts w:ascii="Calibri" w:cs="Calibri" w:eastAsia="Calibri" w:hAnsi="Calibri"/>
                <w:sz w:val="19"/>
                <w:szCs w:val="19"/>
              </w:rPr>
              <w:t xml:space="preserve">.env → TELEGRAM_BOT_TOKEN, TELEGRAM_CHAT_ID; Space secrets</w:t>
            </w:r>
          </w:p>
        </w:tc>
      </w:tr>
      <w:tr>
        <w:tc>
          <w:tcPr>
            <w:tcW w:type="dxa" w:w="400"/>
            <w:shd w:fill="EAF0F7" w:color="auto" w:val="clear"/>
            <w:tcMar>
              <w:top w:type="dxa" w:w="60"/>
              <w:left w:type="dxa" w:w="100"/>
              <w:bottom w:type="dxa" w:w="60"/>
              <w:right w:type="dxa" w:w="100"/>
            </w:tcMar>
          </w:tcPr>
          <w:p>
            <w:pPr>
              <w:spacing w:after="40" w:line="260"/>
            </w:pPr>
            <w:r>
              <w:rPr>
                <w:rFonts w:ascii="Calibri" w:cs="Calibri" w:eastAsia="Calibri" w:hAnsi="Calibri"/>
                <w:sz w:val="19"/>
                <w:szCs w:val="19"/>
              </w:rPr>
              <w:t xml:space="preserve">7</w:t>
            </w:r>
          </w:p>
        </w:tc>
        <w:tc>
          <w:tcPr>
            <w:tcW w:type="dxa" w:w="1900"/>
            <w:shd w:fill="EAF0F7" w:color="auto" w:val="clear"/>
            <w:tcMar>
              <w:top w:type="dxa" w:w="60"/>
              <w:left w:type="dxa" w:w="100"/>
              <w:bottom w:type="dxa" w:w="60"/>
              <w:right w:type="dxa" w:w="100"/>
            </w:tcMar>
          </w:tcPr>
          <w:p>
            <w:pPr>
              <w:spacing w:after="40" w:line="260"/>
            </w:pPr>
            <w:r>
              <w:rPr>
                <w:rFonts w:ascii="Calibri" w:cs="Calibri" w:eastAsia="Calibri" w:hAnsi="Calibri"/>
                <w:sz w:val="19"/>
                <w:szCs w:val="19"/>
              </w:rPr>
              <w:t xml:space="preserve">Gmail app password (optional email channel)</w:t>
            </w:r>
          </w:p>
        </w:tc>
        <w:tc>
          <w:tcPr>
            <w:tcW w:type="dxa" w:w="1100"/>
            <w:shd w:fill="EAF0F7" w:color="auto" w:val="clear"/>
            <w:tcMar>
              <w:top w:type="dxa" w:w="60"/>
              <w:left w:type="dxa" w:w="100"/>
              <w:bottom w:type="dxa" w:w="60"/>
              <w:right w:type="dxa" w:w="100"/>
            </w:tcMar>
          </w:tcPr>
          <w:p>
            <w:pPr>
              <w:spacing w:after="40" w:line="260"/>
            </w:pPr>
            <w:r>
              <w:rPr>
                <w:rFonts w:ascii="Calibri" w:cs="Calibri" w:eastAsia="Calibri" w:hAnsi="Calibri"/>
                <w:sz w:val="19"/>
                <w:szCs w:val="19"/>
              </w:rPr>
              <w:t xml:space="preserve">WP-06</w:t>
            </w:r>
          </w:p>
        </w:tc>
        <w:tc>
          <w:tcPr>
            <w:tcW w:type="dxa" w:w="3900"/>
            <w:shd w:fill="EAF0F7" w:color="auto" w:val="clear"/>
            <w:tcMar>
              <w:top w:type="dxa" w:w="60"/>
              <w:left w:type="dxa" w:w="100"/>
              <w:bottom w:type="dxa" w:w="60"/>
              <w:right w:type="dxa" w:w="100"/>
            </w:tcMar>
          </w:tcPr>
          <w:p>
            <w:pPr>
              <w:spacing w:after="40" w:line="260"/>
            </w:pPr>
            <w:r>
              <w:rPr>
                <w:rFonts w:ascii="Calibri" w:cs="Calibri" w:eastAsia="Calibri" w:hAnsi="Calibri"/>
                <w:sz w:val="19"/>
                <w:szCs w:val="19"/>
              </w:rPr>
              <w:t xml:space="preserve">Google Account → Security → 2-Step Verification on → App passwords → App: Mail → copy the 16-character password</w:t>
            </w:r>
          </w:p>
        </w:tc>
        <w:tc>
          <w:tcPr>
            <w:tcW w:type="dxa" w:w="2500"/>
            <w:shd w:fill="EAF0F7" w:color="auto" w:val="clear"/>
            <w:tcMar>
              <w:top w:type="dxa" w:w="60"/>
              <w:left w:type="dxa" w:w="100"/>
              <w:bottom w:type="dxa" w:w="60"/>
              <w:right w:type="dxa" w:w="100"/>
            </w:tcMar>
          </w:tcPr>
          <w:p>
            <w:pPr>
              <w:spacing w:after="40" w:line="260"/>
            </w:pPr>
            <w:r>
              <w:rPr>
                <w:rFonts w:ascii="Calibri" w:cs="Calibri" w:eastAsia="Calibri" w:hAnsi="Calibri"/>
                <w:sz w:val="19"/>
                <w:szCs w:val="19"/>
              </w:rPr>
              <w:t xml:space="preserve">.env → SMTP_USER, SMTP_PASSWORD; Space secrets</w:t>
            </w:r>
          </w:p>
        </w:tc>
      </w:tr>
      <w:tr>
        <w:tc>
          <w:tcPr>
            <w:tcW w:type="dxa" w:w="400"/>
            <w:tcMar>
              <w:top w:type="dxa" w:w="60"/>
              <w:left w:type="dxa" w:w="100"/>
              <w:bottom w:type="dxa" w:w="60"/>
              <w:right w:type="dxa" w:w="100"/>
            </w:tcMar>
          </w:tcPr>
          <w:p>
            <w:pPr>
              <w:spacing w:after="40" w:line="260"/>
            </w:pPr>
            <w:r>
              <w:rPr>
                <w:rFonts w:ascii="Calibri" w:cs="Calibri" w:eastAsia="Calibri" w:hAnsi="Calibri"/>
                <w:sz w:val="19"/>
                <w:szCs w:val="19"/>
              </w:rPr>
              <w:t xml:space="preserve">8</w:t>
            </w:r>
          </w:p>
        </w:tc>
        <w:tc>
          <w:tcPr>
            <w:tcW w:type="dxa" w:w="1900"/>
            <w:tcMar>
              <w:top w:type="dxa" w:w="60"/>
              <w:left w:type="dxa" w:w="100"/>
              <w:bottom w:type="dxa" w:w="60"/>
              <w:right w:type="dxa" w:w="100"/>
            </w:tcMar>
          </w:tcPr>
          <w:p>
            <w:pPr>
              <w:spacing w:after="40" w:line="260"/>
            </w:pPr>
            <w:r>
              <w:rPr>
                <w:rFonts w:ascii="Calibri" w:cs="Calibri" w:eastAsia="Calibri" w:hAnsi="Calibri"/>
                <w:sz w:val="19"/>
                <w:szCs w:val="19"/>
              </w:rPr>
              <w:t xml:space="preserve">UptimeRobot</w:t>
            </w:r>
          </w:p>
        </w:tc>
        <w:tc>
          <w:tcPr>
            <w:tcW w:type="dxa" w:w="1100"/>
            <w:tcMar>
              <w:top w:type="dxa" w:w="60"/>
              <w:left w:type="dxa" w:w="100"/>
              <w:bottom w:type="dxa" w:w="60"/>
              <w:right w:type="dxa" w:w="100"/>
            </w:tcMar>
          </w:tcPr>
          <w:p>
            <w:pPr>
              <w:spacing w:after="40" w:line="260"/>
            </w:pPr>
            <w:r>
              <w:rPr>
                <w:rFonts w:ascii="Calibri" w:cs="Calibri" w:eastAsia="Calibri" w:hAnsi="Calibri"/>
                <w:sz w:val="19"/>
                <w:szCs w:val="19"/>
              </w:rPr>
              <w:t xml:space="preserve">WP-06</w:t>
            </w:r>
          </w:p>
        </w:tc>
        <w:tc>
          <w:tcPr>
            <w:tcW w:type="dxa" w:w="3900"/>
            <w:tcMar>
              <w:top w:type="dxa" w:w="60"/>
              <w:left w:type="dxa" w:w="100"/>
              <w:bottom w:type="dxa" w:w="60"/>
              <w:right w:type="dxa" w:w="100"/>
            </w:tcMar>
          </w:tcPr>
          <w:p>
            <w:pPr>
              <w:spacing w:after="40" w:line="260"/>
            </w:pPr>
            <w:r>
              <w:rPr>
                <w:rFonts w:ascii="Calibri" w:cs="Calibri" w:eastAsia="Calibri" w:hAnsi="Calibri"/>
                <w:sz w:val="19"/>
                <w:szCs w:val="19"/>
              </w:rPr>
              <w:t xml:space="preserve">uptimerobot.com → free plan (50 monitors, 5-min checks) → add HTTPS monitors for the Vercel URL and &lt;space&gt;/health → alert contact: Telegram</w:t>
            </w:r>
          </w:p>
        </w:tc>
        <w:tc>
          <w:tcPr>
            <w:tcW w:type="dxa" w:w="2500"/>
            <w:tcMar>
              <w:top w:type="dxa" w:w="60"/>
              <w:left w:type="dxa" w:w="100"/>
              <w:bottom w:type="dxa" w:w="60"/>
              <w:right w:type="dxa" w:w="100"/>
            </w:tcMar>
          </w:tcPr>
          <w:p>
            <w:pPr>
              <w:spacing w:after="40" w:line="260"/>
            </w:pPr>
            <w:r>
              <w:rPr>
                <w:rFonts w:ascii="Calibri" w:cs="Calibri" w:eastAsia="Calibri" w:hAnsi="Calibri"/>
                <w:sz w:val="19"/>
                <w:szCs w:val="19"/>
              </w:rPr>
              <w:t xml:space="preserve">Nothing in the repo</w:t>
            </w:r>
          </w:p>
        </w:tc>
      </w:tr>
      <w:tr>
        <w:tc>
          <w:tcPr>
            <w:tcW w:type="dxa" w:w="400"/>
            <w:shd w:fill="EAF0F7" w:color="auto" w:val="clear"/>
            <w:tcMar>
              <w:top w:type="dxa" w:w="60"/>
              <w:left w:type="dxa" w:w="100"/>
              <w:bottom w:type="dxa" w:w="60"/>
              <w:right w:type="dxa" w:w="100"/>
            </w:tcMar>
          </w:tcPr>
          <w:p>
            <w:pPr>
              <w:spacing w:after="40" w:line="260"/>
            </w:pPr>
            <w:r>
              <w:rPr>
                <w:rFonts w:ascii="Calibri" w:cs="Calibri" w:eastAsia="Calibri" w:hAnsi="Calibri"/>
                <w:sz w:val="19"/>
                <w:szCs w:val="19"/>
              </w:rPr>
              <w:t xml:space="preserve">9</w:t>
            </w:r>
          </w:p>
        </w:tc>
        <w:tc>
          <w:tcPr>
            <w:tcW w:type="dxa" w:w="1900"/>
            <w:shd w:fill="EAF0F7" w:color="auto" w:val="clear"/>
            <w:tcMar>
              <w:top w:type="dxa" w:w="60"/>
              <w:left w:type="dxa" w:w="100"/>
              <w:bottom w:type="dxa" w:w="60"/>
              <w:right w:type="dxa" w:w="100"/>
            </w:tcMar>
          </w:tcPr>
          <w:p>
            <w:pPr>
              <w:spacing w:after="40" w:line="260"/>
            </w:pPr>
            <w:r>
              <w:rPr>
                <w:rFonts w:ascii="Calibri" w:cs="Calibri" w:eastAsia="Calibri" w:hAnsi="Calibri"/>
                <w:sz w:val="19"/>
                <w:szCs w:val="19"/>
              </w:rPr>
              <w:t xml:space="preserve">Sentry DSN (optional)</w:t>
            </w:r>
          </w:p>
        </w:tc>
        <w:tc>
          <w:tcPr>
            <w:tcW w:type="dxa" w:w="1100"/>
            <w:shd w:fill="EAF0F7" w:color="auto" w:val="clear"/>
            <w:tcMar>
              <w:top w:type="dxa" w:w="60"/>
              <w:left w:type="dxa" w:w="100"/>
              <w:bottom w:type="dxa" w:w="60"/>
              <w:right w:type="dxa" w:w="100"/>
            </w:tcMar>
          </w:tcPr>
          <w:p>
            <w:pPr>
              <w:spacing w:after="40" w:line="260"/>
            </w:pPr>
            <w:r>
              <w:rPr>
                <w:rFonts w:ascii="Calibri" w:cs="Calibri" w:eastAsia="Calibri" w:hAnsi="Calibri"/>
                <w:sz w:val="19"/>
                <w:szCs w:val="19"/>
              </w:rPr>
              <w:t xml:space="preserve">WP-06</w:t>
            </w:r>
          </w:p>
        </w:tc>
        <w:tc>
          <w:tcPr>
            <w:tcW w:type="dxa" w:w="3900"/>
            <w:shd w:fill="EAF0F7" w:color="auto" w:val="clear"/>
            <w:tcMar>
              <w:top w:type="dxa" w:w="60"/>
              <w:left w:type="dxa" w:w="100"/>
              <w:bottom w:type="dxa" w:w="60"/>
              <w:right w:type="dxa" w:w="100"/>
            </w:tcMar>
          </w:tcPr>
          <w:p>
            <w:pPr>
              <w:spacing w:after="40" w:line="260"/>
            </w:pPr>
            <w:r>
              <w:rPr>
                <w:rFonts w:ascii="Calibri" w:cs="Calibri" w:eastAsia="Calibri" w:hAnsi="Calibri"/>
                <w:sz w:val="19"/>
                <w:szCs w:val="19"/>
              </w:rPr>
              <w:t xml:space="preserve">sentry.io → free Developer plan → Create project: Next.js → copy DSN</w:t>
            </w:r>
          </w:p>
        </w:tc>
        <w:tc>
          <w:tcPr>
            <w:tcW w:type="dxa" w:w="2500"/>
            <w:shd w:fill="EAF0F7" w:color="auto" w:val="clear"/>
            <w:tcMar>
              <w:top w:type="dxa" w:w="60"/>
              <w:left w:type="dxa" w:w="100"/>
              <w:bottom w:type="dxa" w:w="60"/>
              <w:right w:type="dxa" w:w="100"/>
            </w:tcMar>
          </w:tcPr>
          <w:p>
            <w:pPr>
              <w:spacing w:after="40" w:line="260"/>
            </w:pPr>
            <w:r>
              <w:rPr>
                <w:rFonts w:ascii="Calibri" w:cs="Calibri" w:eastAsia="Calibri" w:hAnsi="Calibri"/>
                <w:sz w:val="19"/>
                <w:szCs w:val="19"/>
              </w:rPr>
              <w:t xml:space="preserve">Vercel env → NEXT_PUBLIC_SENTRY_DSN (a DSN is public-safe)</w:t>
            </w:r>
          </w:p>
        </w:tc>
      </w:tr>
      <w:tr>
        <w:tc>
          <w:tcPr>
            <w:tcW w:type="dxa" w:w="400"/>
            <w:tcMar>
              <w:top w:type="dxa" w:w="60"/>
              <w:left w:type="dxa" w:w="100"/>
              <w:bottom w:type="dxa" w:w="60"/>
              <w:right w:type="dxa" w:w="100"/>
            </w:tcMar>
          </w:tcPr>
          <w:p>
            <w:pPr>
              <w:spacing w:after="40" w:line="260"/>
            </w:pPr>
            <w:r>
              <w:rPr>
                <w:rFonts w:ascii="Calibri" w:cs="Calibri" w:eastAsia="Calibri" w:hAnsi="Calibri"/>
                <w:sz w:val="19"/>
                <w:szCs w:val="19"/>
              </w:rPr>
              <w:t xml:space="preserve">10</w:t>
            </w:r>
          </w:p>
        </w:tc>
        <w:tc>
          <w:tcPr>
            <w:tcW w:type="dxa" w:w="1900"/>
            <w:tcMar>
              <w:top w:type="dxa" w:w="60"/>
              <w:left w:type="dxa" w:w="100"/>
              <w:bottom w:type="dxa" w:w="60"/>
              <w:right w:type="dxa" w:w="100"/>
            </w:tcMar>
          </w:tcPr>
          <w:p>
            <w:pPr>
              <w:spacing w:after="40" w:line="260"/>
            </w:pPr>
            <w:r>
              <w:rPr>
                <w:rFonts w:ascii="Calibri" w:cs="Calibri" w:eastAsia="Calibri" w:hAnsi="Calibri"/>
                <w:sz w:val="19"/>
                <w:szCs w:val="19"/>
              </w:rPr>
              <w:t xml:space="preserve">MapTiler key (optional)</w:t>
            </w:r>
          </w:p>
        </w:tc>
        <w:tc>
          <w:tcPr>
            <w:tcW w:type="dxa" w:w="1100"/>
            <w:tcMar>
              <w:top w:type="dxa" w:w="60"/>
              <w:left w:type="dxa" w:w="100"/>
              <w:bottom w:type="dxa" w:w="60"/>
              <w:right w:type="dxa" w:w="100"/>
            </w:tcMar>
          </w:tcPr>
          <w:p>
            <w:pPr>
              <w:spacing w:after="40" w:line="260"/>
            </w:pPr>
            <w:r>
              <w:rPr>
                <w:rFonts w:ascii="Calibri" w:cs="Calibri" w:eastAsia="Calibri" w:hAnsi="Calibri"/>
                <w:sz w:val="19"/>
                <w:szCs w:val="19"/>
              </w:rPr>
              <w:t xml:space="preserve">WP-03</w:t>
            </w:r>
          </w:p>
        </w:tc>
        <w:tc>
          <w:tcPr>
            <w:tcW w:type="dxa" w:w="3900"/>
            <w:tcMar>
              <w:top w:type="dxa" w:w="60"/>
              <w:left w:type="dxa" w:w="100"/>
              <w:bottom w:type="dxa" w:w="60"/>
              <w:right w:type="dxa" w:w="100"/>
            </w:tcMar>
          </w:tcPr>
          <w:p>
            <w:pPr>
              <w:spacing w:after="40" w:line="260"/>
            </w:pPr>
            <w:r>
              <w:rPr>
                <w:rFonts w:ascii="Calibri" w:cs="Calibri" w:eastAsia="Calibri" w:hAnsi="Calibri"/>
                <w:sz w:val="19"/>
                <w:szCs w:val="19"/>
              </w:rPr>
              <w:t xml:space="preserve">Only if OpenFreeMap tiles (no key) are not acceptable: maptiler.com → free (100k tile loads/month) → API key</w:t>
            </w:r>
          </w:p>
        </w:tc>
        <w:tc>
          <w:tcPr>
            <w:tcW w:type="dxa" w:w="2500"/>
            <w:tcMar>
              <w:top w:type="dxa" w:w="60"/>
              <w:left w:type="dxa" w:w="100"/>
              <w:bottom w:type="dxa" w:w="60"/>
              <w:right w:type="dxa" w:w="100"/>
            </w:tcMar>
          </w:tcPr>
          <w:p>
            <w:pPr>
              <w:spacing w:after="40" w:line="260"/>
            </w:pPr>
            <w:r>
              <w:rPr>
                <w:rFonts w:ascii="Calibri" w:cs="Calibri" w:eastAsia="Calibri" w:hAnsi="Calibri"/>
                <w:sz w:val="19"/>
                <w:szCs w:val="19"/>
              </w:rPr>
              <w:t xml:space="preserve">Vercel env → NEXT_PUBLIC_MAPTILER_KEY</w:t>
            </w:r>
          </w:p>
        </w:tc>
      </w:tr>
      <w:tr>
        <w:tc>
          <w:tcPr>
            <w:tcW w:type="dxa" w:w="400"/>
            <w:shd w:fill="EAF0F7" w:color="auto" w:val="clear"/>
            <w:tcMar>
              <w:top w:type="dxa" w:w="60"/>
              <w:left w:type="dxa" w:w="100"/>
              <w:bottom w:type="dxa" w:w="60"/>
              <w:right w:type="dxa" w:w="100"/>
            </w:tcMar>
          </w:tcPr>
          <w:p>
            <w:pPr>
              <w:spacing w:after="40" w:line="260"/>
            </w:pPr>
            <w:r>
              <w:rPr>
                <w:rFonts w:ascii="Calibri" w:cs="Calibri" w:eastAsia="Calibri" w:hAnsi="Calibri"/>
                <w:sz w:val="19"/>
                <w:szCs w:val="19"/>
              </w:rPr>
              <w:t xml:space="preserve">11</w:t>
            </w:r>
          </w:p>
        </w:tc>
        <w:tc>
          <w:tcPr>
            <w:tcW w:type="dxa" w:w="1900"/>
            <w:shd w:fill="EAF0F7" w:color="auto" w:val="clear"/>
            <w:tcMar>
              <w:top w:type="dxa" w:w="60"/>
              <w:left w:type="dxa" w:w="100"/>
              <w:bottom w:type="dxa" w:w="60"/>
              <w:right w:type="dxa" w:w="100"/>
            </w:tcMar>
          </w:tcPr>
          <w:p>
            <w:pPr>
              <w:spacing w:after="40" w:line="260"/>
            </w:pPr>
            <w:r>
              <w:rPr>
                <w:rFonts w:ascii="Calibri" w:cs="Calibri" w:eastAsia="Calibri" w:hAnsi="Calibri"/>
                <w:sz w:val="19"/>
                <w:szCs w:val="19"/>
              </w:rPr>
              <w:t xml:space="preserve">Docker Desktop</w:t>
            </w:r>
          </w:p>
        </w:tc>
        <w:tc>
          <w:tcPr>
            <w:tcW w:type="dxa" w:w="1100"/>
            <w:shd w:fill="EAF0F7" w:color="auto" w:val="clear"/>
            <w:tcMar>
              <w:top w:type="dxa" w:w="60"/>
              <w:left w:type="dxa" w:w="100"/>
              <w:bottom w:type="dxa" w:w="60"/>
              <w:right w:type="dxa" w:w="100"/>
            </w:tcMar>
          </w:tcPr>
          <w:p>
            <w:pPr>
              <w:spacing w:after="40" w:line="260"/>
            </w:pPr>
            <w:r>
              <w:rPr>
                <w:rFonts w:ascii="Calibri" w:cs="Calibri" w:eastAsia="Calibri" w:hAnsi="Calibri"/>
                <w:sz w:val="19"/>
                <w:szCs w:val="19"/>
              </w:rPr>
              <w:t xml:space="preserve">WP-09</w:t>
            </w:r>
          </w:p>
        </w:tc>
        <w:tc>
          <w:tcPr>
            <w:tcW w:type="dxa" w:w="3900"/>
            <w:shd w:fill="EAF0F7" w:color="auto" w:val="clear"/>
            <w:tcMar>
              <w:top w:type="dxa" w:w="60"/>
              <w:left w:type="dxa" w:w="100"/>
              <w:bottom w:type="dxa" w:w="60"/>
              <w:right w:type="dxa" w:w="100"/>
            </w:tcMar>
          </w:tcPr>
          <w:p>
            <w:pPr>
              <w:spacing w:after="40" w:line="260"/>
            </w:pPr>
            <w:r>
              <w:rPr>
                <w:rFonts w:ascii="Calibri" w:cs="Calibri" w:eastAsia="Calibri" w:hAnsi="Calibri"/>
                <w:sz w:val="19"/>
                <w:szCs w:val="19"/>
              </w:rPr>
              <w:t xml:space="preserve">docker.com/products/docker-desktop → free for personal/education use; ~20 GB disk</w:t>
            </w:r>
          </w:p>
        </w:tc>
        <w:tc>
          <w:tcPr>
            <w:tcW w:type="dxa" w:w="2500"/>
            <w:shd w:fill="EAF0F7" w:color="auto" w:val="clear"/>
            <w:tcMar>
              <w:top w:type="dxa" w:w="60"/>
              <w:left w:type="dxa" w:w="100"/>
              <w:bottom w:type="dxa" w:w="60"/>
              <w:right w:type="dxa" w:w="100"/>
            </w:tcMar>
          </w:tcPr>
          <w:p>
            <w:pPr>
              <w:spacing w:after="40" w:line="260"/>
            </w:pPr>
            <w:r>
              <w:rPr>
                <w:rFonts w:ascii="Calibri" w:cs="Calibri" w:eastAsia="Calibri" w:hAnsi="Calibri"/>
                <w:sz w:val="19"/>
                <w:szCs w:val="19"/>
              </w:rPr>
              <w:t xml:space="preserve">Local machine only</w:t>
            </w:r>
          </w:p>
        </w:tc>
      </w:tr>
      <w:tr>
        <w:tc>
          <w:tcPr>
            <w:tcW w:type="dxa" w:w="400"/>
            <w:tcMar>
              <w:top w:type="dxa" w:w="60"/>
              <w:left w:type="dxa" w:w="100"/>
              <w:bottom w:type="dxa" w:w="60"/>
              <w:right w:type="dxa" w:w="100"/>
            </w:tcMar>
          </w:tcPr>
          <w:p>
            <w:pPr>
              <w:spacing w:after="40" w:line="260"/>
            </w:pPr>
            <w:r>
              <w:rPr>
                <w:rFonts w:ascii="Calibri" w:cs="Calibri" w:eastAsia="Calibri" w:hAnsi="Calibri"/>
                <w:sz w:val="19"/>
                <w:szCs w:val="19"/>
              </w:rPr>
              <w:t xml:space="preserve">12</w:t>
            </w:r>
          </w:p>
        </w:tc>
        <w:tc>
          <w:tcPr>
            <w:tcW w:type="dxa" w:w="1900"/>
            <w:tcMar>
              <w:top w:type="dxa" w:w="60"/>
              <w:left w:type="dxa" w:w="100"/>
              <w:bottom w:type="dxa" w:w="60"/>
              <w:right w:type="dxa" w:w="100"/>
            </w:tcMar>
          </w:tcPr>
          <w:p>
            <w:pPr>
              <w:spacing w:after="40" w:line="260"/>
            </w:pPr>
            <w:r>
              <w:rPr>
                <w:rFonts w:ascii="Calibri" w:cs="Calibri" w:eastAsia="Calibri" w:hAnsi="Calibri"/>
                <w:sz w:val="19"/>
                <w:szCs w:val="19"/>
              </w:rPr>
              <w:t xml:space="preserve">Kaggle account (already have)</w:t>
            </w:r>
          </w:p>
        </w:tc>
        <w:tc>
          <w:tcPr>
            <w:tcW w:type="dxa" w:w="1100"/>
            <w:tcMar>
              <w:top w:type="dxa" w:w="60"/>
              <w:left w:type="dxa" w:w="100"/>
              <w:bottom w:type="dxa" w:w="60"/>
              <w:right w:type="dxa" w:w="100"/>
            </w:tcMar>
          </w:tcPr>
          <w:p>
            <w:pPr>
              <w:spacing w:after="40" w:line="260"/>
            </w:pPr>
            <w:r>
              <w:rPr>
                <w:rFonts w:ascii="Calibri" w:cs="Calibri" w:eastAsia="Calibri" w:hAnsi="Calibri"/>
                <w:sz w:val="19"/>
                <w:szCs w:val="19"/>
              </w:rPr>
              <w:t xml:space="preserve">data/</w:t>
            </w:r>
          </w:p>
        </w:tc>
        <w:tc>
          <w:tcPr>
            <w:tcW w:type="dxa" w:w="3900"/>
            <w:tcMar>
              <w:top w:type="dxa" w:w="60"/>
              <w:left w:type="dxa" w:w="100"/>
              <w:bottom w:type="dxa" w:w="60"/>
              <w:right w:type="dxa" w:w="100"/>
            </w:tcMar>
          </w:tcPr>
          <w:p>
            <w:pPr>
              <w:spacing w:after="40" w:line="260"/>
            </w:pPr>
            <w:r>
              <w:rPr>
                <w:rFonts w:ascii="Calibri" w:cs="Calibri" w:eastAsia="Calibri" w:hAnsi="Calibri"/>
                <w:sz w:val="19"/>
                <w:szCs w:val="19"/>
              </w:rPr>
              <w:t xml:space="preserve">Delhivery dataset download per data/README.md; keep the CSV out of git</w:t>
            </w:r>
          </w:p>
        </w:tc>
        <w:tc>
          <w:tcPr>
            <w:tcW w:type="dxa" w:w="2500"/>
            <w:tcMar>
              <w:top w:type="dxa" w:w="60"/>
              <w:left w:type="dxa" w:w="100"/>
              <w:bottom w:type="dxa" w:w="60"/>
              <w:right w:type="dxa" w:w="100"/>
            </w:tcMar>
          </w:tcPr>
          <w:p>
            <w:pPr>
              <w:spacing w:after="40" w:line="260"/>
            </w:pPr>
            <w:r>
              <w:rPr>
                <w:rFonts w:ascii="Calibri" w:cs="Calibri" w:eastAsia="Calibri" w:hAnsi="Calibri"/>
                <w:sz w:val="19"/>
                <w:szCs w:val="19"/>
              </w:rPr>
              <w:t xml:space="preserve">data/raw/delhivery_data.csv</w:t>
            </w:r>
          </w:p>
        </w:tc>
      </w:tr>
      <w:tr>
        <w:tc>
          <w:tcPr>
            <w:tcW w:type="dxa" w:w="400"/>
            <w:shd w:fill="EAF0F7" w:color="auto" w:val="clear"/>
            <w:tcMar>
              <w:top w:type="dxa" w:w="60"/>
              <w:left w:type="dxa" w:w="100"/>
              <w:bottom w:type="dxa" w:w="60"/>
              <w:right w:type="dxa" w:w="100"/>
            </w:tcMar>
          </w:tcPr>
          <w:p>
            <w:pPr>
              <w:spacing w:after="40" w:line="260"/>
            </w:pPr>
            <w:r>
              <w:rPr>
                <w:rFonts w:ascii="Calibri" w:cs="Calibri" w:eastAsia="Calibri" w:hAnsi="Calibri"/>
                <w:sz w:val="19"/>
                <w:szCs w:val="19"/>
              </w:rPr>
              <w:t xml:space="preserve">13</w:t>
            </w:r>
          </w:p>
        </w:tc>
        <w:tc>
          <w:tcPr>
            <w:tcW w:type="dxa" w:w="1900"/>
            <w:shd w:fill="EAF0F7" w:color="auto" w:val="clear"/>
            <w:tcMar>
              <w:top w:type="dxa" w:w="60"/>
              <w:left w:type="dxa" w:w="100"/>
              <w:bottom w:type="dxa" w:w="60"/>
              <w:right w:type="dxa" w:w="100"/>
            </w:tcMar>
          </w:tcPr>
          <w:p>
            <w:pPr>
              <w:spacing w:after="40" w:line="260"/>
            </w:pPr>
            <w:r>
              <w:rPr>
                <w:rFonts w:ascii="Calibri" w:cs="Calibri" w:eastAsia="Calibri" w:hAnsi="Calibri"/>
                <w:sz w:val="19"/>
                <w:szCs w:val="19"/>
              </w:rPr>
              <w:t xml:space="preserve">Two labellers, ~2 h each</w:t>
            </w:r>
          </w:p>
        </w:tc>
        <w:tc>
          <w:tcPr>
            <w:tcW w:type="dxa" w:w="1100"/>
            <w:shd w:fill="EAF0F7" w:color="auto" w:val="clear"/>
            <w:tcMar>
              <w:top w:type="dxa" w:w="60"/>
              <w:left w:type="dxa" w:w="100"/>
              <w:bottom w:type="dxa" w:w="60"/>
              <w:right w:type="dxa" w:w="100"/>
            </w:tcMar>
          </w:tcPr>
          <w:p>
            <w:pPr>
              <w:spacing w:after="40" w:line="260"/>
            </w:pPr>
            <w:r>
              <w:rPr>
                <w:rFonts w:ascii="Calibri" w:cs="Calibri" w:eastAsia="Calibri" w:hAnsi="Calibri"/>
                <w:sz w:val="19"/>
                <w:szCs w:val="19"/>
              </w:rPr>
              <w:t xml:space="preserve">WP-07</w:t>
            </w:r>
          </w:p>
        </w:tc>
        <w:tc>
          <w:tcPr>
            <w:tcW w:type="dxa" w:w="3900"/>
            <w:shd w:fill="EAF0F7" w:color="auto" w:val="clear"/>
            <w:tcMar>
              <w:top w:type="dxa" w:w="60"/>
              <w:left w:type="dxa" w:w="100"/>
              <w:bottom w:type="dxa" w:w="60"/>
              <w:right w:type="dxa" w:w="100"/>
            </w:tcMar>
          </w:tcPr>
          <w:p>
            <w:pPr>
              <w:spacing w:after="40" w:line="260"/>
            </w:pPr>
            <w:r>
              <w:rPr>
                <w:rFonts w:ascii="Calibri" w:cs="Calibri" w:eastAsia="Calibri" w:hAnsi="Calibri"/>
                <w:sz w:val="19"/>
                <w:szCs w:val="19"/>
              </w:rPr>
              <w:t xml:space="preserve">Yourself and Lahari; Claude Code generates the labelling sheet</w:t>
            </w:r>
          </w:p>
        </w:tc>
        <w:tc>
          <w:tcPr>
            <w:tcW w:type="dxa" w:w="2500"/>
            <w:shd w:fill="EAF0F7" w:color="auto" w:val="clear"/>
            <w:tcMar>
              <w:top w:type="dxa" w:w="60"/>
              <w:left w:type="dxa" w:w="100"/>
              <w:bottom w:type="dxa" w:w="60"/>
              <w:right w:type="dxa" w:w="100"/>
            </w:tcMar>
          </w:tcPr>
          <w:p>
            <w:pPr>
              <w:spacing w:after="40" w:line="260"/>
            </w:pPr>
            <w:r>
              <w:rPr>
                <w:rFonts w:ascii="Calibri" w:cs="Calibri" w:eastAsia="Calibri" w:hAnsi="Calibri"/>
                <w:sz w:val="19"/>
                <w:szCs w:val="19"/>
              </w:rPr>
              <w:t xml:space="preserve">docs/labels/…</w:t>
            </w:r>
          </w:p>
        </w:tc>
      </w:tr>
      <w:tr>
        <w:tc>
          <w:tcPr>
            <w:tcW w:type="dxa" w:w="400"/>
            <w:tcMar>
              <w:top w:type="dxa" w:w="60"/>
              <w:left w:type="dxa" w:w="100"/>
              <w:bottom w:type="dxa" w:w="60"/>
              <w:right w:type="dxa" w:w="100"/>
            </w:tcMar>
          </w:tcPr>
          <w:p>
            <w:pPr>
              <w:spacing w:after="40" w:line="260"/>
            </w:pPr>
            <w:r>
              <w:rPr>
                <w:rFonts w:ascii="Calibri" w:cs="Calibri" w:eastAsia="Calibri" w:hAnsi="Calibri"/>
                <w:sz w:val="19"/>
                <w:szCs w:val="19"/>
              </w:rPr>
              <w:t xml:space="preserve">14</w:t>
            </w:r>
          </w:p>
        </w:tc>
        <w:tc>
          <w:tcPr>
            <w:tcW w:type="dxa" w:w="1900"/>
            <w:tcMar>
              <w:top w:type="dxa" w:w="60"/>
              <w:left w:type="dxa" w:w="100"/>
              <w:bottom w:type="dxa" w:w="60"/>
              <w:right w:type="dxa" w:w="100"/>
            </w:tcMar>
          </w:tcPr>
          <w:p>
            <w:pPr>
              <w:spacing w:after="40" w:line="260"/>
            </w:pPr>
            <w:r>
              <w:rPr>
                <w:rFonts w:ascii="Calibri" w:cs="Calibri" w:eastAsia="Calibri" w:hAnsi="Calibri"/>
                <w:sz w:val="19"/>
                <w:szCs w:val="19"/>
              </w:rPr>
              <w:t xml:space="preserve">Three user-test participants, 2 min each</w:t>
            </w:r>
          </w:p>
        </w:tc>
        <w:tc>
          <w:tcPr>
            <w:tcW w:type="dxa" w:w="1100"/>
            <w:tcMar>
              <w:top w:type="dxa" w:w="60"/>
              <w:left w:type="dxa" w:w="100"/>
              <w:bottom w:type="dxa" w:w="60"/>
              <w:right w:type="dxa" w:w="100"/>
            </w:tcMar>
          </w:tcPr>
          <w:p>
            <w:pPr>
              <w:spacing w:after="40" w:line="260"/>
            </w:pPr>
            <w:r>
              <w:rPr>
                <w:rFonts w:ascii="Calibri" w:cs="Calibri" w:eastAsia="Calibri" w:hAnsi="Calibri"/>
                <w:sz w:val="19"/>
                <w:szCs w:val="19"/>
              </w:rPr>
              <w:t xml:space="preserve">WP-05</w:t>
            </w:r>
          </w:p>
        </w:tc>
        <w:tc>
          <w:tcPr>
            <w:tcW w:type="dxa" w:w="3900"/>
            <w:tcMar>
              <w:top w:type="dxa" w:w="60"/>
              <w:left w:type="dxa" w:w="100"/>
              <w:bottom w:type="dxa" w:w="60"/>
              <w:right w:type="dxa" w:w="100"/>
            </w:tcMar>
          </w:tcPr>
          <w:p>
            <w:pPr>
              <w:spacing w:after="40" w:line="260"/>
            </w:pPr>
            <w:r>
              <w:rPr>
                <w:rFonts w:ascii="Calibri" w:cs="Calibri" w:eastAsia="Calibri" w:hAnsi="Calibri"/>
                <w:sz w:val="19"/>
                <w:szCs w:val="19"/>
              </w:rPr>
              <w:t xml:space="preserve">Classmates from another team</w:t>
            </w:r>
          </w:p>
        </w:tc>
        <w:tc>
          <w:tcPr>
            <w:tcW w:type="dxa" w:w="2500"/>
            <w:tcMar>
              <w:top w:type="dxa" w:w="60"/>
              <w:left w:type="dxa" w:w="100"/>
              <w:bottom w:type="dxa" w:w="60"/>
              <w:right w:type="dxa" w:w="100"/>
            </w:tcMar>
          </w:tcPr>
          <w:p>
            <w:pPr>
              <w:spacing w:after="40" w:line="260"/>
            </w:pPr>
            <w:r>
              <w:rPr>
                <w:rFonts w:ascii="Calibri" w:cs="Calibri" w:eastAsia="Calibri" w:hAnsi="Calibri"/>
                <w:sz w:val="19"/>
                <w:szCs w:val="19"/>
              </w:rPr>
              <w:t xml:space="preserve">Answers into docs/problems.md</w:t>
            </w:r>
          </w:p>
        </w:tc>
      </w:tr>
      <w:tr>
        <w:tc>
          <w:tcPr>
            <w:tcW w:type="dxa" w:w="400"/>
            <w:shd w:fill="EAF0F7" w:color="auto" w:val="clear"/>
            <w:tcMar>
              <w:top w:type="dxa" w:w="60"/>
              <w:left w:type="dxa" w:w="100"/>
              <w:bottom w:type="dxa" w:w="60"/>
              <w:right w:type="dxa" w:w="100"/>
            </w:tcMar>
          </w:tcPr>
          <w:p>
            <w:pPr>
              <w:spacing w:after="40" w:line="260"/>
            </w:pPr>
            <w:r>
              <w:rPr>
                <w:rFonts w:ascii="Calibri" w:cs="Calibri" w:eastAsia="Calibri" w:hAnsi="Calibri"/>
                <w:sz w:val="19"/>
                <w:szCs w:val="19"/>
              </w:rPr>
              <w:t xml:space="preserve">15</w:t>
            </w:r>
          </w:p>
        </w:tc>
        <w:tc>
          <w:tcPr>
            <w:tcW w:type="dxa" w:w="1900"/>
            <w:shd w:fill="EAF0F7" w:color="auto" w:val="clear"/>
            <w:tcMar>
              <w:top w:type="dxa" w:w="60"/>
              <w:left w:type="dxa" w:w="100"/>
              <w:bottom w:type="dxa" w:w="60"/>
              <w:right w:type="dxa" w:w="100"/>
            </w:tcMar>
          </w:tcPr>
          <w:p>
            <w:pPr>
              <w:spacing w:after="40" w:line="260"/>
            </w:pPr>
            <w:r>
              <w:rPr>
                <w:rFonts w:ascii="Calibri" w:cs="Calibri" w:eastAsia="Calibri" w:hAnsi="Calibri"/>
                <w:sz w:val="19"/>
                <w:szCs w:val="19"/>
              </w:rPr>
              <w:t xml:space="preserve">10 phone photos of real receipts/invoices</w:t>
            </w:r>
          </w:p>
        </w:tc>
        <w:tc>
          <w:tcPr>
            <w:tcW w:type="dxa" w:w="1100"/>
            <w:shd w:fill="EAF0F7" w:color="auto" w:val="clear"/>
            <w:tcMar>
              <w:top w:type="dxa" w:w="60"/>
              <w:left w:type="dxa" w:w="100"/>
              <w:bottom w:type="dxa" w:w="60"/>
              <w:right w:type="dxa" w:w="100"/>
            </w:tcMar>
          </w:tcPr>
          <w:p>
            <w:pPr>
              <w:spacing w:after="40" w:line="260"/>
            </w:pPr>
            <w:r>
              <w:rPr>
                <w:rFonts w:ascii="Calibri" w:cs="Calibri" w:eastAsia="Calibri" w:hAnsi="Calibri"/>
                <w:sz w:val="19"/>
                <w:szCs w:val="19"/>
              </w:rPr>
              <w:t xml:space="preserve">WP-08</w:t>
            </w:r>
          </w:p>
        </w:tc>
        <w:tc>
          <w:tcPr>
            <w:tcW w:type="dxa" w:w="3900"/>
            <w:shd w:fill="EAF0F7" w:color="auto" w:val="clear"/>
            <w:tcMar>
              <w:top w:type="dxa" w:w="60"/>
              <w:left w:type="dxa" w:w="100"/>
              <w:bottom w:type="dxa" w:w="60"/>
              <w:right w:type="dxa" w:w="100"/>
            </w:tcMar>
          </w:tcPr>
          <w:p>
            <w:pPr>
              <w:spacing w:after="40" w:line="260"/>
            </w:pPr>
            <w:r>
              <w:rPr>
                <w:rFonts w:ascii="Calibri" w:cs="Calibri" w:eastAsia="Calibri" w:hAnsi="Calibri"/>
                <w:sz w:val="19"/>
                <w:szCs w:val="19"/>
              </w:rPr>
              <w:t xml:space="preserve">Any paper receipts; skewed and shadowed on purpose</w:t>
            </w:r>
          </w:p>
        </w:tc>
        <w:tc>
          <w:tcPr>
            <w:tcW w:type="dxa" w:w="2500"/>
            <w:shd w:fill="EAF0F7" w:color="auto" w:val="clear"/>
            <w:tcMar>
              <w:top w:type="dxa" w:w="60"/>
              <w:left w:type="dxa" w:w="100"/>
              <w:bottom w:type="dxa" w:w="60"/>
              <w:right w:type="dxa" w:w="100"/>
            </w:tcMar>
          </w:tcPr>
          <w:p>
            <w:pPr>
              <w:spacing w:after="40" w:line="260"/>
            </w:pPr>
            <w:r>
              <w:rPr>
                <w:rFonts w:ascii="Calibri" w:cs="Calibri" w:eastAsia="Calibri" w:hAnsi="Calibri"/>
                <w:sz w:val="19"/>
                <w:szCs w:val="19"/>
              </w:rPr>
              <w:t xml:space="preserve">data/real_docs/phone/ (gitignored)</w:t>
            </w:r>
          </w:p>
        </w:tc>
      </w:tr>
      <w:tr>
        <w:tc>
          <w:tcPr>
            <w:tcW w:type="dxa" w:w="400"/>
            <w:tcMar>
              <w:top w:type="dxa" w:w="60"/>
              <w:left w:type="dxa" w:w="100"/>
              <w:bottom w:type="dxa" w:w="60"/>
              <w:right w:type="dxa" w:w="100"/>
            </w:tcMar>
          </w:tcPr>
          <w:p>
            <w:pPr>
              <w:spacing w:after="40" w:line="260"/>
            </w:pPr>
            <w:r>
              <w:rPr>
                <w:rFonts w:ascii="Calibri" w:cs="Calibri" w:eastAsia="Calibri" w:hAnsi="Calibri"/>
                <w:sz w:val="19"/>
                <w:szCs w:val="19"/>
              </w:rPr>
              <w:t xml:space="preserve">16</w:t>
            </w:r>
          </w:p>
        </w:tc>
        <w:tc>
          <w:tcPr>
            <w:tcW w:type="dxa" w:w="1900"/>
            <w:tcMar>
              <w:top w:type="dxa" w:w="60"/>
              <w:left w:type="dxa" w:w="100"/>
              <w:bottom w:type="dxa" w:w="60"/>
              <w:right w:type="dxa" w:w="100"/>
            </w:tcMar>
          </w:tcPr>
          <w:p>
            <w:pPr>
              <w:spacing w:after="40" w:line="260"/>
            </w:pPr>
            <w:r>
              <w:rPr>
                <w:rFonts w:ascii="Calibri" w:cs="Calibri" w:eastAsia="Calibri" w:hAnsi="Calibri"/>
                <w:sz w:val="19"/>
                <w:szCs w:val="19"/>
              </w:rPr>
              <w:t xml:space="preserve">Two-minute screen recording with voice</w:t>
            </w:r>
          </w:p>
        </w:tc>
        <w:tc>
          <w:tcPr>
            <w:tcW w:type="dxa" w:w="1100"/>
            <w:tcMar>
              <w:top w:type="dxa" w:w="60"/>
              <w:left w:type="dxa" w:w="100"/>
              <w:bottom w:type="dxa" w:w="60"/>
              <w:right w:type="dxa" w:w="100"/>
            </w:tcMar>
          </w:tcPr>
          <w:p>
            <w:pPr>
              <w:spacing w:after="40" w:line="260"/>
            </w:pPr>
            <w:r>
              <w:rPr>
                <w:rFonts w:ascii="Calibri" w:cs="Calibri" w:eastAsia="Calibri" w:hAnsi="Calibri"/>
                <w:sz w:val="19"/>
                <w:szCs w:val="19"/>
              </w:rPr>
              <w:t xml:space="preserve">WP-12</w:t>
            </w:r>
          </w:p>
        </w:tc>
        <w:tc>
          <w:tcPr>
            <w:tcW w:type="dxa" w:w="3900"/>
            <w:tcMar>
              <w:top w:type="dxa" w:w="60"/>
              <w:left w:type="dxa" w:w="100"/>
              <w:bottom w:type="dxa" w:w="60"/>
              <w:right w:type="dxa" w:w="100"/>
            </w:tcMar>
          </w:tcPr>
          <w:p>
            <w:pPr>
              <w:spacing w:after="40" w:line="260"/>
            </w:pPr>
            <w:r>
              <w:rPr>
                <w:rFonts w:ascii="Calibri" w:cs="Calibri" w:eastAsia="Calibri" w:hAnsi="Calibri"/>
                <w:sz w:val="19"/>
                <w:szCs w:val="19"/>
              </w:rPr>
              <w:t xml:space="preserve">OBS Studio (free) or Loom (free tier); upload to YouTube unlisted</w:t>
            </w:r>
          </w:p>
        </w:tc>
        <w:tc>
          <w:tcPr>
            <w:tcW w:type="dxa" w:w="2500"/>
            <w:tcMar>
              <w:top w:type="dxa" w:w="60"/>
              <w:left w:type="dxa" w:w="100"/>
              <w:bottom w:type="dxa" w:w="60"/>
              <w:right w:type="dxa" w:w="100"/>
            </w:tcMar>
          </w:tcPr>
          <w:p>
            <w:pPr>
              <w:spacing w:after="40" w:line="260"/>
            </w:pPr>
            <w:r>
              <w:rPr>
                <w:rFonts w:ascii="Calibri" w:cs="Calibri" w:eastAsia="Calibri" w:hAnsi="Calibri"/>
                <w:sz w:val="19"/>
                <w:szCs w:val="19"/>
              </w:rPr>
              <w:t xml:space="preserve">Link into README</w:t>
            </w:r>
          </w:p>
        </w:tc>
      </w:tr>
    </w:tbl>
    <w:p>
      <w:pPr>
        <w:pStyle w:val="Heading2"/>
        <w:spacing w:after="120" w:before="280"/>
      </w:pPr>
      <w:r>
        <w:rPr>
          <w:rFonts w:ascii="Calibri" w:cs="Calibri" w:eastAsia="Calibri" w:hAnsi="Calibri"/>
          <w:b/>
          <w:bCs/>
          <w:color w:val="1F3A5F"/>
          <w:sz w:val="26"/>
          <w:szCs w:val="26"/>
        </w:rPr>
        <w:t xml:space="preserve">Rules for keys</w:t>
      </w:r>
    </w:p>
    <w:p>
      <w:pPr>
        <w:pStyle w:val="ListParagraph"/>
        <w:numPr>
          <w:ilvl w:val="0"/>
          <w:numId w:val="2"/>
        </w:numPr>
        <w:spacing w:after="60" w:line="276"/>
      </w:pPr>
      <w:r>
        <w:rPr>
          <w:rFonts w:ascii="Calibri" w:cs="Calibri" w:eastAsia="Calibri" w:hAnsi="Calibri"/>
          <w:sz w:val="22"/>
          <w:szCs w:val="22"/>
        </w:rPr>
        <w:t xml:space="preserve">Keys go in .env locally, in Space secrets for the API, and never in Vercel or anywhere the frontend can read — the site is secret-free by construction (D-062).</w:t>
      </w:r>
    </w:p>
    <w:p>
      <w:pPr>
        <w:pStyle w:val="ListParagraph"/>
        <w:numPr>
          <w:ilvl w:val="0"/>
          <w:numId w:val="2"/>
        </w:numPr>
        <w:spacing w:after="60" w:line="276"/>
      </w:pPr>
      <w:r>
        <w:rPr>
          <w:rFonts w:ascii="Calibri" w:cs="Calibri" w:eastAsia="Calibri" w:hAnsi="Calibri"/>
          <w:sz w:val="22"/>
          <w:szCs w:val="22"/>
        </w:rPr>
        <w:t xml:space="preserve">Every key you create is for this project only; rotate it after the demo. Never paste a key into a chat, a PR, a screenshot or a commit message.</w:t>
      </w:r>
    </w:p>
    <w:p>
      <w:pPr>
        <w:pStyle w:val="ListParagraph"/>
        <w:numPr>
          <w:ilvl w:val="0"/>
          <w:numId w:val="2"/>
        </w:numPr>
        <w:spacing w:after="60" w:line="276"/>
      </w:pPr>
      <w:r>
        <w:rPr>
          <w:rFonts w:ascii="Calibri" w:cs="Calibri" w:eastAsia="Calibri" w:hAnsi="Calibri"/>
          <w:sz w:val="22"/>
          <w:szCs w:val="22"/>
        </w:rPr>
        <w:t xml:space="preserve">If a free tier changes, tell Claude Code the new limit and it updates docs/cost.md and the server-side caps; do not raise the caps to “make the demo work” — the fallbacks exist for that.</w:t>
      </w:r>
    </w:p>
    <w:p>
      <w:pPr>
        <w:pStyle w:val="ListParagraph"/>
        <w:numPr>
          <w:ilvl w:val="0"/>
          <w:numId w:val="2"/>
        </w:numPr>
        <w:spacing w:after="60" w:line="276"/>
      </w:pPr>
      <w:r>
        <w:rPr>
          <w:rFonts w:ascii="Calibri" w:cs="Calibri" w:eastAsia="Calibri" w:hAnsi="Calibri"/>
          <w:sz w:val="22"/>
          <w:szCs w:val="22"/>
        </w:rPr>
        <w:t xml:space="preserve">Expected direct spend for everything in this document: $0. The cloud week in v4.0 ($5–13 of the $40 AWS credit) is separate.</w:t>
      </w:r>
    </w:p>
    <w:p>
      <w:pPr>
        <w:pStyle w:val="Heading1"/>
        <w:spacing w:after="160" w:before="360"/>
      </w:pPr>
      <w:r>
        <w:rPr>
          <w:rFonts w:ascii="Calibri" w:cs="Calibri" w:eastAsia="Calibri" w:hAnsi="Calibri"/>
          <w:b/>
          <w:bCs/>
          <w:color w:val="1F3A5F"/>
          <w:sz w:val="32"/>
          <w:szCs w:val="32"/>
        </w:rPr>
        <w:t xml:space="preserve">6. Expected scores after the work</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200"/>
        <w:gridCol w:w="1600"/>
        <w:gridCol w:w="2000"/>
        <w:gridCol w:w="2000"/>
      </w:tblGrid>
      <w:tr>
        <w:trPr>
          <w:tblHeader/>
        </w:trPr>
        <w:tc>
          <w:tcPr>
            <w:tcW w:type="dxa" w:w="4200"/>
            <w:shd w:fill="1F3A5F" w:color="auto" w:val="clear"/>
            <w:tcMar>
              <w:top w:type="dxa" w:w="60"/>
              <w:left w:type="dxa" w:w="100"/>
              <w:bottom w:type="dxa" w:w="60"/>
              <w:right w:type="dxa" w:w="100"/>
            </w:tcMar>
          </w:tcPr>
          <w:p>
            <w:pPr>
              <w:spacing w:after="40" w:line="260"/>
            </w:pPr>
            <w:r>
              <w:rPr>
                <w:rFonts w:ascii="Calibri" w:cs="Calibri" w:eastAsia="Calibri" w:hAnsi="Calibri"/>
                <w:b/>
                <w:bCs/>
                <w:color w:val="FFFFFF"/>
                <w:sz w:val="19"/>
                <w:szCs w:val="19"/>
              </w:rPr>
              <w:t xml:space="preserve">Aspect</w:t>
            </w:r>
          </w:p>
        </w:tc>
        <w:tc>
          <w:tcPr>
            <w:tcW w:type="dxa" w:w="1600"/>
            <w:shd w:fill="1F3A5F" w:color="auto" w:val="clear"/>
            <w:tcMar>
              <w:top w:type="dxa" w:w="60"/>
              <w:left w:type="dxa" w:w="100"/>
              <w:bottom w:type="dxa" w:w="60"/>
              <w:right w:type="dxa" w:w="100"/>
            </w:tcMar>
          </w:tcPr>
          <w:p>
            <w:pPr>
              <w:spacing w:after="40" w:line="260"/>
            </w:pPr>
            <w:r>
              <w:rPr>
                <w:rFonts w:ascii="Calibri" w:cs="Calibri" w:eastAsia="Calibri" w:hAnsi="Calibri"/>
                <w:b/>
                <w:bCs/>
                <w:color w:val="FFFFFF"/>
                <w:sz w:val="19"/>
                <w:szCs w:val="19"/>
              </w:rPr>
              <w:t xml:space="preserve">Now</w:t>
            </w:r>
          </w:p>
        </w:tc>
        <w:tc>
          <w:tcPr>
            <w:tcW w:type="dxa" w:w="2000"/>
            <w:shd w:fill="1F3A5F" w:color="auto" w:val="clear"/>
            <w:tcMar>
              <w:top w:type="dxa" w:w="60"/>
              <w:left w:type="dxa" w:w="100"/>
              <w:bottom w:type="dxa" w:w="60"/>
              <w:right w:type="dxa" w:w="100"/>
            </w:tcMar>
          </w:tcPr>
          <w:p>
            <w:pPr>
              <w:spacing w:after="40" w:line="260"/>
            </w:pPr>
            <w:r>
              <w:rPr>
                <w:rFonts w:ascii="Calibri" w:cs="Calibri" w:eastAsia="Calibri" w:hAnsi="Calibri"/>
                <w:b/>
                <w:bCs/>
                <w:color w:val="FFFFFF"/>
                <w:sz w:val="19"/>
                <w:szCs w:val="19"/>
              </w:rPr>
              <w:t xml:space="preserve">After WP-01–05</w:t>
            </w:r>
          </w:p>
        </w:tc>
        <w:tc>
          <w:tcPr>
            <w:tcW w:type="dxa" w:w="2000"/>
            <w:shd w:fill="1F3A5F" w:color="auto" w:val="clear"/>
            <w:tcMar>
              <w:top w:type="dxa" w:w="60"/>
              <w:left w:type="dxa" w:w="100"/>
              <w:bottom w:type="dxa" w:w="60"/>
              <w:right w:type="dxa" w:w="100"/>
            </w:tcMar>
          </w:tcPr>
          <w:p>
            <w:pPr>
              <w:spacing w:after="40" w:line="260"/>
            </w:pPr>
            <w:r>
              <w:rPr>
                <w:rFonts w:ascii="Calibri" w:cs="Calibri" w:eastAsia="Calibri" w:hAnsi="Calibri"/>
                <w:b/>
                <w:bCs/>
                <w:color w:val="FFFFFF"/>
                <w:sz w:val="19"/>
                <w:szCs w:val="19"/>
              </w:rPr>
              <w:t xml:space="preserve">After all packages</w:t>
            </w:r>
          </w:p>
        </w:tc>
      </w:tr>
      <w:tr>
        <w:tc>
          <w:tcPr>
            <w:tcW w:type="dxa" w:w="4200"/>
            <w:tcMar>
              <w:top w:type="dxa" w:w="60"/>
              <w:left w:type="dxa" w:w="100"/>
              <w:bottom w:type="dxa" w:w="60"/>
              <w:right w:type="dxa" w:w="100"/>
            </w:tcMar>
          </w:tcPr>
          <w:p>
            <w:pPr>
              <w:spacing w:after="40" w:line="260"/>
            </w:pPr>
            <w:r>
              <w:rPr>
                <w:rFonts w:ascii="Calibri" w:cs="Calibri" w:eastAsia="Calibri" w:hAnsi="Calibri"/>
                <w:sz w:val="19"/>
                <w:szCs w:val="19"/>
              </w:rPr>
              <w:t xml:space="preserve">Problem framing &amp; contribution</w:t>
            </w:r>
          </w:p>
        </w:tc>
        <w:tc>
          <w:tcPr>
            <w:tcW w:type="dxa" w:w="1600"/>
            <w:tcMar>
              <w:top w:type="dxa" w:w="60"/>
              <w:left w:type="dxa" w:w="100"/>
              <w:bottom w:type="dxa" w:w="60"/>
              <w:right w:type="dxa" w:w="100"/>
            </w:tcMar>
          </w:tcPr>
          <w:p>
            <w:pPr>
              <w:spacing w:after="40" w:line="260"/>
            </w:pPr>
            <w:r>
              <w:rPr>
                <w:rFonts w:ascii="Calibri" w:cs="Calibri" w:eastAsia="Calibri" w:hAnsi="Calibri"/>
                <w:sz w:val="19"/>
                <w:szCs w:val="19"/>
              </w:rPr>
              <w:t xml:space="preserve">8</w:t>
            </w:r>
          </w:p>
        </w:tc>
        <w:tc>
          <w:tcPr>
            <w:tcW w:type="dxa" w:w="2000"/>
            <w:tcMar>
              <w:top w:type="dxa" w:w="60"/>
              <w:left w:type="dxa" w:w="100"/>
              <w:bottom w:type="dxa" w:w="60"/>
              <w:right w:type="dxa" w:w="100"/>
            </w:tcMar>
          </w:tcPr>
          <w:p>
            <w:pPr>
              <w:spacing w:after="40" w:line="260"/>
            </w:pPr>
            <w:r>
              <w:rPr>
                <w:rFonts w:ascii="Calibri" w:cs="Calibri" w:eastAsia="Calibri" w:hAnsi="Calibri"/>
                <w:sz w:val="19"/>
                <w:szCs w:val="19"/>
              </w:rPr>
              <w:t xml:space="preserve">8</w:t>
            </w:r>
          </w:p>
        </w:tc>
        <w:tc>
          <w:tcPr>
            <w:tcW w:type="dxa" w:w="2000"/>
            <w:tcMar>
              <w:top w:type="dxa" w:w="60"/>
              <w:left w:type="dxa" w:w="100"/>
              <w:bottom w:type="dxa" w:w="60"/>
              <w:right w:type="dxa" w:w="100"/>
            </w:tcMar>
          </w:tcPr>
          <w:p>
            <w:pPr>
              <w:spacing w:after="40" w:line="260"/>
            </w:pPr>
            <w:r>
              <w:rPr>
                <w:rFonts w:ascii="Calibri" w:cs="Calibri" w:eastAsia="Calibri" w:hAnsi="Calibri"/>
                <w:sz w:val="19"/>
                <w:szCs w:val="19"/>
              </w:rPr>
              <w:t xml:space="preserve">9</w:t>
            </w:r>
          </w:p>
        </w:tc>
      </w:tr>
      <w:tr>
        <w:tc>
          <w:tcPr>
            <w:tcW w:type="dxa" w:w="4200"/>
            <w:shd w:fill="EAF0F7" w:color="auto" w:val="clear"/>
            <w:tcMar>
              <w:top w:type="dxa" w:w="60"/>
              <w:left w:type="dxa" w:w="100"/>
              <w:bottom w:type="dxa" w:w="60"/>
              <w:right w:type="dxa" w:w="100"/>
            </w:tcMar>
          </w:tcPr>
          <w:p>
            <w:pPr>
              <w:spacing w:after="40" w:line="260"/>
            </w:pPr>
            <w:r>
              <w:rPr>
                <w:rFonts w:ascii="Calibri" w:cs="Calibri" w:eastAsia="Calibri" w:hAnsi="Calibri"/>
                <w:sz w:val="19"/>
                <w:szCs w:val="19"/>
              </w:rPr>
              <w:t xml:space="preserve">Data engineering</w:t>
            </w:r>
          </w:p>
        </w:tc>
        <w:tc>
          <w:tcPr>
            <w:tcW w:type="dxa" w:w="1600"/>
            <w:shd w:fill="EAF0F7" w:color="auto" w:val="clear"/>
            <w:tcMar>
              <w:top w:type="dxa" w:w="60"/>
              <w:left w:type="dxa" w:w="100"/>
              <w:bottom w:type="dxa" w:w="60"/>
              <w:right w:type="dxa" w:w="100"/>
            </w:tcMar>
          </w:tcPr>
          <w:p>
            <w:pPr>
              <w:spacing w:after="40" w:line="260"/>
            </w:pPr>
            <w:r>
              <w:rPr>
                <w:rFonts w:ascii="Calibri" w:cs="Calibri" w:eastAsia="Calibri" w:hAnsi="Calibri"/>
                <w:sz w:val="19"/>
                <w:szCs w:val="19"/>
              </w:rPr>
              <w:t xml:space="preserve">9</w:t>
            </w:r>
          </w:p>
        </w:tc>
        <w:tc>
          <w:tcPr>
            <w:tcW w:type="dxa" w:w="2000"/>
            <w:shd w:fill="EAF0F7" w:color="auto" w:val="clear"/>
            <w:tcMar>
              <w:top w:type="dxa" w:w="60"/>
              <w:left w:type="dxa" w:w="100"/>
              <w:bottom w:type="dxa" w:w="60"/>
              <w:right w:type="dxa" w:w="100"/>
            </w:tcMar>
          </w:tcPr>
          <w:p>
            <w:pPr>
              <w:spacing w:after="40" w:line="260"/>
            </w:pPr>
            <w:r>
              <w:rPr>
                <w:rFonts w:ascii="Calibri" w:cs="Calibri" w:eastAsia="Calibri" w:hAnsi="Calibri"/>
                <w:sz w:val="19"/>
                <w:szCs w:val="19"/>
              </w:rPr>
              <w:t xml:space="preserve">9</w:t>
            </w:r>
          </w:p>
        </w:tc>
        <w:tc>
          <w:tcPr>
            <w:tcW w:type="dxa" w:w="2000"/>
            <w:shd w:fill="EAF0F7" w:color="auto" w:val="clear"/>
            <w:tcMar>
              <w:top w:type="dxa" w:w="60"/>
              <w:left w:type="dxa" w:w="100"/>
              <w:bottom w:type="dxa" w:w="60"/>
              <w:right w:type="dxa" w:w="100"/>
            </w:tcMar>
          </w:tcPr>
          <w:p>
            <w:pPr>
              <w:spacing w:after="40" w:line="260"/>
            </w:pPr>
            <w:r>
              <w:rPr>
                <w:rFonts w:ascii="Calibri" w:cs="Calibri" w:eastAsia="Calibri" w:hAnsi="Calibri"/>
                <w:sz w:val="19"/>
                <w:szCs w:val="19"/>
              </w:rPr>
              <w:t xml:space="preserve">9</w:t>
            </w:r>
          </w:p>
        </w:tc>
      </w:tr>
      <w:tr>
        <w:tc>
          <w:tcPr>
            <w:tcW w:type="dxa" w:w="4200"/>
            <w:tcMar>
              <w:top w:type="dxa" w:w="60"/>
              <w:left w:type="dxa" w:w="100"/>
              <w:bottom w:type="dxa" w:w="60"/>
              <w:right w:type="dxa" w:w="100"/>
            </w:tcMar>
          </w:tcPr>
          <w:p>
            <w:pPr>
              <w:spacing w:after="40" w:line="260"/>
            </w:pPr>
            <w:r>
              <w:rPr>
                <w:rFonts w:ascii="Calibri" w:cs="Calibri" w:eastAsia="Calibri" w:hAnsi="Calibri"/>
                <w:sz w:val="19"/>
                <w:szCs w:val="19"/>
              </w:rPr>
              <w:t xml:space="preserve">Statistical rigour</w:t>
            </w:r>
          </w:p>
        </w:tc>
        <w:tc>
          <w:tcPr>
            <w:tcW w:type="dxa" w:w="1600"/>
            <w:tcMar>
              <w:top w:type="dxa" w:w="60"/>
              <w:left w:type="dxa" w:w="100"/>
              <w:bottom w:type="dxa" w:w="60"/>
              <w:right w:type="dxa" w:w="100"/>
            </w:tcMar>
          </w:tcPr>
          <w:p>
            <w:pPr>
              <w:spacing w:after="40" w:line="260"/>
            </w:pPr>
            <w:r>
              <w:rPr>
                <w:rFonts w:ascii="Calibri" w:cs="Calibri" w:eastAsia="Calibri" w:hAnsi="Calibri"/>
                <w:sz w:val="19"/>
                <w:szCs w:val="19"/>
              </w:rPr>
              <w:t xml:space="preserve">9</w:t>
            </w:r>
          </w:p>
        </w:tc>
        <w:tc>
          <w:tcPr>
            <w:tcW w:type="dxa" w:w="2000"/>
            <w:tcMar>
              <w:top w:type="dxa" w:w="60"/>
              <w:left w:type="dxa" w:w="100"/>
              <w:bottom w:type="dxa" w:w="60"/>
              <w:right w:type="dxa" w:w="100"/>
            </w:tcMar>
          </w:tcPr>
          <w:p>
            <w:pPr>
              <w:spacing w:after="40" w:line="260"/>
            </w:pPr>
            <w:r>
              <w:rPr>
                <w:rFonts w:ascii="Calibri" w:cs="Calibri" w:eastAsia="Calibri" w:hAnsi="Calibri"/>
                <w:sz w:val="19"/>
                <w:szCs w:val="19"/>
              </w:rPr>
              <w:t xml:space="preserve">9</w:t>
            </w:r>
          </w:p>
        </w:tc>
        <w:tc>
          <w:tcPr>
            <w:tcW w:type="dxa" w:w="2000"/>
            <w:tcMar>
              <w:top w:type="dxa" w:w="60"/>
              <w:left w:type="dxa" w:w="100"/>
              <w:bottom w:type="dxa" w:w="60"/>
              <w:right w:type="dxa" w:w="100"/>
            </w:tcMar>
          </w:tcPr>
          <w:p>
            <w:pPr>
              <w:spacing w:after="40" w:line="260"/>
            </w:pPr>
            <w:r>
              <w:rPr>
                <w:rFonts w:ascii="Calibri" w:cs="Calibri" w:eastAsia="Calibri" w:hAnsi="Calibri"/>
                <w:sz w:val="19"/>
                <w:szCs w:val="19"/>
              </w:rPr>
              <w:t xml:space="preserve">9</w:t>
            </w:r>
          </w:p>
        </w:tc>
      </w:tr>
      <w:tr>
        <w:tc>
          <w:tcPr>
            <w:tcW w:type="dxa" w:w="4200"/>
            <w:shd w:fill="EAF0F7" w:color="auto" w:val="clear"/>
            <w:tcMar>
              <w:top w:type="dxa" w:w="60"/>
              <w:left w:type="dxa" w:w="100"/>
              <w:bottom w:type="dxa" w:w="60"/>
              <w:right w:type="dxa" w:w="100"/>
            </w:tcMar>
          </w:tcPr>
          <w:p>
            <w:pPr>
              <w:spacing w:after="40" w:line="260"/>
            </w:pPr>
            <w:r>
              <w:rPr>
                <w:rFonts w:ascii="Calibri" w:cs="Calibri" w:eastAsia="Calibri" w:hAnsi="Calibri"/>
                <w:sz w:val="19"/>
                <w:szCs w:val="19"/>
              </w:rPr>
              <w:t xml:space="preserve">Machine learning</w:t>
            </w:r>
          </w:p>
        </w:tc>
        <w:tc>
          <w:tcPr>
            <w:tcW w:type="dxa" w:w="1600"/>
            <w:shd w:fill="EAF0F7" w:color="auto" w:val="clear"/>
            <w:tcMar>
              <w:top w:type="dxa" w:w="60"/>
              <w:left w:type="dxa" w:w="100"/>
              <w:bottom w:type="dxa" w:w="60"/>
              <w:right w:type="dxa" w:w="100"/>
            </w:tcMar>
          </w:tcPr>
          <w:p>
            <w:pPr>
              <w:spacing w:after="40" w:line="260"/>
            </w:pPr>
            <w:r>
              <w:rPr>
                <w:rFonts w:ascii="Calibri" w:cs="Calibri" w:eastAsia="Calibri" w:hAnsi="Calibri"/>
                <w:sz w:val="19"/>
                <w:szCs w:val="19"/>
              </w:rPr>
              <w:t xml:space="preserve">7</w:t>
            </w:r>
          </w:p>
        </w:tc>
        <w:tc>
          <w:tcPr>
            <w:tcW w:type="dxa" w:w="2000"/>
            <w:shd w:fill="EAF0F7" w:color="auto" w:val="clear"/>
            <w:tcMar>
              <w:top w:type="dxa" w:w="60"/>
              <w:left w:type="dxa" w:w="100"/>
              <w:bottom w:type="dxa" w:w="60"/>
              <w:right w:type="dxa" w:w="100"/>
            </w:tcMar>
          </w:tcPr>
          <w:p>
            <w:pPr>
              <w:spacing w:after="40" w:line="260"/>
            </w:pPr>
            <w:r>
              <w:rPr>
                <w:rFonts w:ascii="Calibri" w:cs="Calibri" w:eastAsia="Calibri" w:hAnsi="Calibri"/>
                <w:sz w:val="19"/>
                <w:szCs w:val="19"/>
              </w:rPr>
              <w:t xml:space="preserve">7</w:t>
            </w:r>
          </w:p>
        </w:tc>
        <w:tc>
          <w:tcPr>
            <w:tcW w:type="dxa" w:w="2000"/>
            <w:shd w:fill="EAF0F7" w:color="auto" w:val="clear"/>
            <w:tcMar>
              <w:top w:type="dxa" w:w="60"/>
              <w:left w:type="dxa" w:w="100"/>
              <w:bottom w:type="dxa" w:w="60"/>
              <w:right w:type="dxa" w:w="100"/>
            </w:tcMar>
          </w:tcPr>
          <w:p>
            <w:pPr>
              <w:spacing w:after="40" w:line="260"/>
            </w:pPr>
            <w:r>
              <w:rPr>
                <w:rFonts w:ascii="Calibri" w:cs="Calibri" w:eastAsia="Calibri" w:hAnsi="Calibri"/>
                <w:sz w:val="19"/>
                <w:szCs w:val="19"/>
              </w:rPr>
              <w:t xml:space="preserve">9</w:t>
            </w:r>
          </w:p>
        </w:tc>
      </w:tr>
      <w:tr>
        <w:tc>
          <w:tcPr>
            <w:tcW w:type="dxa" w:w="4200"/>
            <w:tcMar>
              <w:top w:type="dxa" w:w="60"/>
              <w:left w:type="dxa" w:w="100"/>
              <w:bottom w:type="dxa" w:w="60"/>
              <w:right w:type="dxa" w:w="100"/>
            </w:tcMar>
          </w:tcPr>
          <w:p>
            <w:pPr>
              <w:spacing w:after="40" w:line="260"/>
            </w:pPr>
            <w:r>
              <w:rPr>
                <w:rFonts w:ascii="Calibri" w:cs="Calibri" w:eastAsia="Calibri" w:hAnsi="Calibri"/>
                <w:sz w:val="19"/>
                <w:szCs w:val="19"/>
              </w:rPr>
              <w:t xml:space="preserve">Streaming / real-time</w:t>
            </w:r>
          </w:p>
        </w:tc>
        <w:tc>
          <w:tcPr>
            <w:tcW w:type="dxa" w:w="1600"/>
            <w:tcMar>
              <w:top w:type="dxa" w:w="60"/>
              <w:left w:type="dxa" w:w="100"/>
              <w:bottom w:type="dxa" w:w="60"/>
              <w:right w:type="dxa" w:w="100"/>
            </w:tcMar>
          </w:tcPr>
          <w:p>
            <w:pPr>
              <w:spacing w:after="40" w:line="260"/>
            </w:pPr>
            <w:r>
              <w:rPr>
                <w:rFonts w:ascii="Calibri" w:cs="Calibri" w:eastAsia="Calibri" w:hAnsi="Calibri"/>
                <w:sz w:val="19"/>
                <w:szCs w:val="19"/>
              </w:rPr>
              <w:t xml:space="preserve">8</w:t>
            </w:r>
          </w:p>
        </w:tc>
        <w:tc>
          <w:tcPr>
            <w:tcW w:type="dxa" w:w="2000"/>
            <w:tcMar>
              <w:top w:type="dxa" w:w="60"/>
              <w:left w:type="dxa" w:w="100"/>
              <w:bottom w:type="dxa" w:w="60"/>
              <w:right w:type="dxa" w:w="100"/>
            </w:tcMar>
          </w:tcPr>
          <w:p>
            <w:pPr>
              <w:spacing w:after="40" w:line="260"/>
            </w:pPr>
            <w:r>
              <w:rPr>
                <w:rFonts w:ascii="Calibri" w:cs="Calibri" w:eastAsia="Calibri" w:hAnsi="Calibri"/>
                <w:sz w:val="19"/>
                <w:szCs w:val="19"/>
              </w:rPr>
              <w:t xml:space="preserve">8</w:t>
            </w:r>
          </w:p>
        </w:tc>
        <w:tc>
          <w:tcPr>
            <w:tcW w:type="dxa" w:w="2000"/>
            <w:tcMar>
              <w:top w:type="dxa" w:w="60"/>
              <w:left w:type="dxa" w:w="100"/>
              <w:bottom w:type="dxa" w:w="60"/>
              <w:right w:type="dxa" w:w="100"/>
            </w:tcMar>
          </w:tcPr>
          <w:p>
            <w:pPr>
              <w:spacing w:after="40" w:line="260"/>
            </w:pPr>
            <w:r>
              <w:rPr>
                <w:rFonts w:ascii="Calibri" w:cs="Calibri" w:eastAsia="Calibri" w:hAnsi="Calibri"/>
                <w:sz w:val="19"/>
                <w:szCs w:val="19"/>
              </w:rPr>
              <w:t xml:space="preserve">9</w:t>
            </w:r>
          </w:p>
        </w:tc>
      </w:tr>
      <w:tr>
        <w:tc>
          <w:tcPr>
            <w:tcW w:type="dxa" w:w="4200"/>
            <w:shd w:fill="EAF0F7" w:color="auto" w:val="clear"/>
            <w:tcMar>
              <w:top w:type="dxa" w:w="60"/>
              <w:left w:type="dxa" w:w="100"/>
              <w:bottom w:type="dxa" w:w="60"/>
              <w:right w:type="dxa" w:w="100"/>
            </w:tcMar>
          </w:tcPr>
          <w:p>
            <w:pPr>
              <w:spacing w:after="40" w:line="260"/>
            </w:pPr>
            <w:r>
              <w:rPr>
                <w:rFonts w:ascii="Calibri" w:cs="Calibri" w:eastAsia="Calibri" w:hAnsi="Calibri"/>
                <w:sz w:val="19"/>
                <w:szCs w:val="19"/>
              </w:rPr>
              <w:t xml:space="preserve">Agent layer design</w:t>
            </w:r>
          </w:p>
        </w:tc>
        <w:tc>
          <w:tcPr>
            <w:tcW w:type="dxa" w:w="1600"/>
            <w:shd w:fill="EAF0F7" w:color="auto" w:val="clear"/>
            <w:tcMar>
              <w:top w:type="dxa" w:w="60"/>
              <w:left w:type="dxa" w:w="100"/>
              <w:bottom w:type="dxa" w:w="60"/>
              <w:right w:type="dxa" w:w="100"/>
            </w:tcMar>
          </w:tcPr>
          <w:p>
            <w:pPr>
              <w:spacing w:after="40" w:line="260"/>
            </w:pPr>
            <w:r>
              <w:rPr>
                <w:rFonts w:ascii="Calibri" w:cs="Calibri" w:eastAsia="Calibri" w:hAnsi="Calibri"/>
                <w:sz w:val="19"/>
                <w:szCs w:val="19"/>
              </w:rPr>
              <w:t xml:space="preserve">7</w:t>
            </w:r>
          </w:p>
        </w:tc>
        <w:tc>
          <w:tcPr>
            <w:tcW w:type="dxa" w:w="2000"/>
            <w:shd w:fill="EAF0F7" w:color="auto" w:val="clear"/>
            <w:tcMar>
              <w:top w:type="dxa" w:w="60"/>
              <w:left w:type="dxa" w:w="100"/>
              <w:bottom w:type="dxa" w:w="60"/>
              <w:right w:type="dxa" w:w="100"/>
            </w:tcMar>
          </w:tcPr>
          <w:p>
            <w:pPr>
              <w:spacing w:after="40" w:line="260"/>
            </w:pPr>
            <w:r>
              <w:rPr>
                <w:rFonts w:ascii="Calibri" w:cs="Calibri" w:eastAsia="Calibri" w:hAnsi="Calibri"/>
                <w:sz w:val="19"/>
                <w:szCs w:val="19"/>
              </w:rPr>
              <w:t xml:space="preserve">7</w:t>
            </w:r>
          </w:p>
        </w:tc>
        <w:tc>
          <w:tcPr>
            <w:tcW w:type="dxa" w:w="2000"/>
            <w:shd w:fill="EAF0F7" w:color="auto" w:val="clear"/>
            <w:tcMar>
              <w:top w:type="dxa" w:w="60"/>
              <w:left w:type="dxa" w:w="100"/>
              <w:bottom w:type="dxa" w:w="60"/>
              <w:right w:type="dxa" w:w="100"/>
            </w:tcMar>
          </w:tcPr>
          <w:p>
            <w:pPr>
              <w:spacing w:after="40" w:line="260"/>
            </w:pPr>
            <w:r>
              <w:rPr>
                <w:rFonts w:ascii="Calibri" w:cs="Calibri" w:eastAsia="Calibri" w:hAnsi="Calibri"/>
                <w:sz w:val="19"/>
                <w:szCs w:val="19"/>
              </w:rPr>
              <w:t xml:space="preserve">9</w:t>
            </w:r>
          </w:p>
        </w:tc>
      </w:tr>
      <w:tr>
        <w:tc>
          <w:tcPr>
            <w:tcW w:type="dxa" w:w="4200"/>
            <w:tcMar>
              <w:top w:type="dxa" w:w="60"/>
              <w:left w:type="dxa" w:w="100"/>
              <w:bottom w:type="dxa" w:w="60"/>
              <w:right w:type="dxa" w:w="100"/>
            </w:tcMar>
          </w:tcPr>
          <w:p>
            <w:pPr>
              <w:spacing w:after="40" w:line="260"/>
            </w:pPr>
            <w:r>
              <w:rPr>
                <w:rFonts w:ascii="Calibri" w:cs="Calibri" w:eastAsia="Calibri" w:hAnsi="Calibri"/>
                <w:sz w:val="19"/>
                <w:szCs w:val="19"/>
              </w:rPr>
              <w:t xml:space="preserve">Agent evaluation</w:t>
            </w:r>
          </w:p>
        </w:tc>
        <w:tc>
          <w:tcPr>
            <w:tcW w:type="dxa" w:w="1600"/>
            <w:tcMar>
              <w:top w:type="dxa" w:w="60"/>
              <w:left w:type="dxa" w:w="100"/>
              <w:bottom w:type="dxa" w:w="60"/>
              <w:right w:type="dxa" w:w="100"/>
            </w:tcMar>
          </w:tcPr>
          <w:p>
            <w:pPr>
              <w:spacing w:after="40" w:line="260"/>
            </w:pPr>
            <w:r>
              <w:rPr>
                <w:rFonts w:ascii="Calibri" w:cs="Calibri" w:eastAsia="Calibri" w:hAnsi="Calibri"/>
                <w:sz w:val="19"/>
                <w:szCs w:val="19"/>
              </w:rPr>
              <w:t xml:space="preserve">5</w:t>
            </w:r>
          </w:p>
        </w:tc>
        <w:tc>
          <w:tcPr>
            <w:tcW w:type="dxa" w:w="2000"/>
            <w:tcMar>
              <w:top w:type="dxa" w:w="60"/>
              <w:left w:type="dxa" w:w="100"/>
              <w:bottom w:type="dxa" w:w="60"/>
              <w:right w:type="dxa" w:w="100"/>
            </w:tcMar>
          </w:tcPr>
          <w:p>
            <w:pPr>
              <w:spacing w:after="40" w:line="260"/>
            </w:pPr>
            <w:r>
              <w:rPr>
                <w:rFonts w:ascii="Calibri" w:cs="Calibri" w:eastAsia="Calibri" w:hAnsi="Calibri"/>
                <w:sz w:val="19"/>
                <w:szCs w:val="19"/>
              </w:rPr>
              <w:t xml:space="preserve">8</w:t>
            </w:r>
          </w:p>
        </w:tc>
        <w:tc>
          <w:tcPr>
            <w:tcW w:type="dxa" w:w="2000"/>
            <w:tcMar>
              <w:top w:type="dxa" w:w="60"/>
              <w:left w:type="dxa" w:w="100"/>
              <w:bottom w:type="dxa" w:w="60"/>
              <w:right w:type="dxa" w:w="100"/>
            </w:tcMar>
          </w:tcPr>
          <w:p>
            <w:pPr>
              <w:spacing w:after="40" w:line="260"/>
            </w:pPr>
            <w:r>
              <w:rPr>
                <w:rFonts w:ascii="Calibri" w:cs="Calibri" w:eastAsia="Calibri" w:hAnsi="Calibri"/>
                <w:sz w:val="19"/>
                <w:szCs w:val="19"/>
              </w:rPr>
              <w:t xml:space="preserve">9</w:t>
            </w:r>
          </w:p>
        </w:tc>
      </w:tr>
      <w:tr>
        <w:tc>
          <w:tcPr>
            <w:tcW w:type="dxa" w:w="4200"/>
            <w:shd w:fill="EAF0F7" w:color="auto" w:val="clear"/>
            <w:tcMar>
              <w:top w:type="dxa" w:w="60"/>
              <w:left w:type="dxa" w:w="100"/>
              <w:bottom w:type="dxa" w:w="60"/>
              <w:right w:type="dxa" w:w="100"/>
            </w:tcMar>
          </w:tcPr>
          <w:p>
            <w:pPr>
              <w:spacing w:after="40" w:line="260"/>
            </w:pPr>
            <w:r>
              <w:rPr>
                <w:rFonts w:ascii="Calibri" w:cs="Calibri" w:eastAsia="Calibri" w:hAnsi="Calibri"/>
                <w:sz w:val="19"/>
                <w:szCs w:val="19"/>
              </w:rPr>
              <w:t xml:space="preserve">Documentation &amp; evidence</w:t>
            </w:r>
          </w:p>
        </w:tc>
        <w:tc>
          <w:tcPr>
            <w:tcW w:type="dxa" w:w="1600"/>
            <w:shd w:fill="EAF0F7" w:color="auto" w:val="clear"/>
            <w:tcMar>
              <w:top w:type="dxa" w:w="60"/>
              <w:left w:type="dxa" w:w="100"/>
              <w:bottom w:type="dxa" w:w="60"/>
              <w:right w:type="dxa" w:w="100"/>
            </w:tcMar>
          </w:tcPr>
          <w:p>
            <w:pPr>
              <w:spacing w:after="40" w:line="260"/>
            </w:pPr>
            <w:r>
              <w:rPr>
                <w:rFonts w:ascii="Calibri" w:cs="Calibri" w:eastAsia="Calibri" w:hAnsi="Calibri"/>
                <w:sz w:val="19"/>
                <w:szCs w:val="19"/>
              </w:rPr>
              <w:t xml:space="preserve">9</w:t>
            </w:r>
          </w:p>
        </w:tc>
        <w:tc>
          <w:tcPr>
            <w:tcW w:type="dxa" w:w="2000"/>
            <w:shd w:fill="EAF0F7" w:color="auto" w:val="clear"/>
            <w:tcMar>
              <w:top w:type="dxa" w:w="60"/>
              <w:left w:type="dxa" w:w="100"/>
              <w:bottom w:type="dxa" w:w="60"/>
              <w:right w:type="dxa" w:w="100"/>
            </w:tcMar>
          </w:tcPr>
          <w:p>
            <w:pPr>
              <w:spacing w:after="40" w:line="260"/>
            </w:pPr>
            <w:r>
              <w:rPr>
                <w:rFonts w:ascii="Calibri" w:cs="Calibri" w:eastAsia="Calibri" w:hAnsi="Calibri"/>
                <w:sz w:val="19"/>
                <w:szCs w:val="19"/>
              </w:rPr>
              <w:t xml:space="preserve">9</w:t>
            </w:r>
          </w:p>
        </w:tc>
        <w:tc>
          <w:tcPr>
            <w:tcW w:type="dxa" w:w="2000"/>
            <w:shd w:fill="EAF0F7" w:color="auto" w:val="clear"/>
            <w:tcMar>
              <w:top w:type="dxa" w:w="60"/>
              <w:left w:type="dxa" w:w="100"/>
              <w:bottom w:type="dxa" w:w="60"/>
              <w:right w:type="dxa" w:w="100"/>
            </w:tcMar>
          </w:tcPr>
          <w:p>
            <w:pPr>
              <w:spacing w:after="40" w:line="260"/>
            </w:pPr>
            <w:r>
              <w:rPr>
                <w:rFonts w:ascii="Calibri" w:cs="Calibri" w:eastAsia="Calibri" w:hAnsi="Calibri"/>
                <w:sz w:val="19"/>
                <w:szCs w:val="19"/>
              </w:rPr>
              <w:t xml:space="preserve">10</w:t>
            </w:r>
          </w:p>
        </w:tc>
      </w:tr>
      <w:tr>
        <w:tc>
          <w:tcPr>
            <w:tcW w:type="dxa" w:w="4200"/>
            <w:tcMar>
              <w:top w:type="dxa" w:w="60"/>
              <w:left w:type="dxa" w:w="100"/>
              <w:bottom w:type="dxa" w:w="60"/>
              <w:right w:type="dxa" w:w="100"/>
            </w:tcMar>
          </w:tcPr>
          <w:p>
            <w:pPr>
              <w:spacing w:after="40" w:line="260"/>
            </w:pPr>
            <w:r>
              <w:rPr>
                <w:rFonts w:ascii="Calibri" w:cs="Calibri" w:eastAsia="Calibri" w:hAnsi="Calibri"/>
                <w:sz w:val="19"/>
                <w:szCs w:val="19"/>
              </w:rPr>
              <w:t xml:space="preserve">Testing &amp; CI</w:t>
            </w:r>
          </w:p>
        </w:tc>
        <w:tc>
          <w:tcPr>
            <w:tcW w:type="dxa" w:w="1600"/>
            <w:tcMar>
              <w:top w:type="dxa" w:w="60"/>
              <w:left w:type="dxa" w:w="100"/>
              <w:bottom w:type="dxa" w:w="60"/>
              <w:right w:type="dxa" w:w="100"/>
            </w:tcMar>
          </w:tcPr>
          <w:p>
            <w:pPr>
              <w:spacing w:after="40" w:line="260"/>
            </w:pPr>
            <w:r>
              <w:rPr>
                <w:rFonts w:ascii="Calibri" w:cs="Calibri" w:eastAsia="Calibri" w:hAnsi="Calibri"/>
                <w:sz w:val="19"/>
                <w:szCs w:val="19"/>
              </w:rPr>
              <w:t xml:space="preserve">6</w:t>
            </w:r>
          </w:p>
        </w:tc>
        <w:tc>
          <w:tcPr>
            <w:tcW w:type="dxa" w:w="2000"/>
            <w:tcMar>
              <w:top w:type="dxa" w:w="60"/>
              <w:left w:type="dxa" w:w="100"/>
              <w:bottom w:type="dxa" w:w="60"/>
              <w:right w:type="dxa" w:w="100"/>
            </w:tcMar>
          </w:tcPr>
          <w:p>
            <w:pPr>
              <w:spacing w:after="40" w:line="260"/>
            </w:pPr>
            <w:r>
              <w:rPr>
                <w:rFonts w:ascii="Calibri" w:cs="Calibri" w:eastAsia="Calibri" w:hAnsi="Calibri"/>
                <w:sz w:val="19"/>
                <w:szCs w:val="19"/>
              </w:rPr>
              <w:t xml:space="preserve">9</w:t>
            </w:r>
          </w:p>
        </w:tc>
        <w:tc>
          <w:tcPr>
            <w:tcW w:type="dxa" w:w="2000"/>
            <w:tcMar>
              <w:top w:type="dxa" w:w="60"/>
              <w:left w:type="dxa" w:w="100"/>
              <w:bottom w:type="dxa" w:w="60"/>
              <w:right w:type="dxa" w:w="100"/>
            </w:tcMar>
          </w:tcPr>
          <w:p>
            <w:pPr>
              <w:spacing w:after="40" w:line="260"/>
            </w:pPr>
            <w:r>
              <w:rPr>
                <w:rFonts w:ascii="Calibri" w:cs="Calibri" w:eastAsia="Calibri" w:hAnsi="Calibri"/>
                <w:sz w:val="19"/>
                <w:szCs w:val="19"/>
              </w:rPr>
              <w:t xml:space="preserve">9</w:t>
            </w:r>
          </w:p>
        </w:tc>
      </w:tr>
      <w:tr>
        <w:tc>
          <w:tcPr>
            <w:tcW w:type="dxa" w:w="4200"/>
            <w:shd w:fill="EAF0F7" w:color="auto" w:val="clear"/>
            <w:tcMar>
              <w:top w:type="dxa" w:w="60"/>
              <w:left w:type="dxa" w:w="100"/>
              <w:bottom w:type="dxa" w:w="60"/>
              <w:right w:type="dxa" w:w="100"/>
            </w:tcMar>
          </w:tcPr>
          <w:p>
            <w:pPr>
              <w:spacing w:after="40" w:line="260"/>
            </w:pPr>
            <w:r>
              <w:rPr>
                <w:rFonts w:ascii="Calibri" w:cs="Calibri" w:eastAsia="Calibri" w:hAnsi="Calibri"/>
                <w:sz w:val="19"/>
                <w:szCs w:val="19"/>
              </w:rPr>
              <w:t xml:space="preserve">Code quality</w:t>
            </w:r>
          </w:p>
        </w:tc>
        <w:tc>
          <w:tcPr>
            <w:tcW w:type="dxa" w:w="1600"/>
            <w:shd w:fill="EAF0F7" w:color="auto" w:val="clear"/>
            <w:tcMar>
              <w:top w:type="dxa" w:w="60"/>
              <w:left w:type="dxa" w:w="100"/>
              <w:bottom w:type="dxa" w:w="60"/>
              <w:right w:type="dxa" w:w="100"/>
            </w:tcMar>
          </w:tcPr>
          <w:p>
            <w:pPr>
              <w:spacing w:after="40" w:line="260"/>
            </w:pPr>
            <w:r>
              <w:rPr>
                <w:rFonts w:ascii="Calibri" w:cs="Calibri" w:eastAsia="Calibri" w:hAnsi="Calibri"/>
                <w:sz w:val="19"/>
                <w:szCs w:val="19"/>
              </w:rPr>
              <w:t xml:space="preserve">7</w:t>
            </w:r>
          </w:p>
        </w:tc>
        <w:tc>
          <w:tcPr>
            <w:tcW w:type="dxa" w:w="2000"/>
            <w:shd w:fill="EAF0F7" w:color="auto" w:val="clear"/>
            <w:tcMar>
              <w:top w:type="dxa" w:w="60"/>
              <w:left w:type="dxa" w:w="100"/>
              <w:bottom w:type="dxa" w:w="60"/>
              <w:right w:type="dxa" w:w="100"/>
            </w:tcMar>
          </w:tcPr>
          <w:p>
            <w:pPr>
              <w:spacing w:after="40" w:line="260"/>
            </w:pPr>
            <w:r>
              <w:rPr>
                <w:rFonts w:ascii="Calibri" w:cs="Calibri" w:eastAsia="Calibri" w:hAnsi="Calibri"/>
                <w:sz w:val="19"/>
                <w:szCs w:val="19"/>
              </w:rPr>
              <w:t xml:space="preserve">7</w:t>
            </w:r>
          </w:p>
        </w:tc>
        <w:tc>
          <w:tcPr>
            <w:tcW w:type="dxa" w:w="2000"/>
            <w:shd w:fill="EAF0F7" w:color="auto" w:val="clear"/>
            <w:tcMar>
              <w:top w:type="dxa" w:w="60"/>
              <w:left w:type="dxa" w:w="100"/>
              <w:bottom w:type="dxa" w:w="60"/>
              <w:right w:type="dxa" w:w="100"/>
            </w:tcMar>
          </w:tcPr>
          <w:p>
            <w:pPr>
              <w:spacing w:after="40" w:line="260"/>
            </w:pPr>
            <w:r>
              <w:rPr>
                <w:rFonts w:ascii="Calibri" w:cs="Calibri" w:eastAsia="Calibri" w:hAnsi="Calibri"/>
                <w:sz w:val="19"/>
                <w:szCs w:val="19"/>
              </w:rPr>
              <w:t xml:space="preserve">9</w:t>
            </w:r>
          </w:p>
        </w:tc>
      </w:tr>
      <w:tr>
        <w:tc>
          <w:tcPr>
            <w:tcW w:type="dxa" w:w="4200"/>
            <w:tcMar>
              <w:top w:type="dxa" w:w="60"/>
              <w:left w:type="dxa" w:w="100"/>
              <w:bottom w:type="dxa" w:w="60"/>
              <w:right w:type="dxa" w:w="100"/>
            </w:tcMar>
          </w:tcPr>
          <w:p>
            <w:pPr>
              <w:spacing w:after="40" w:line="260"/>
            </w:pPr>
            <w:r>
              <w:rPr>
                <w:rFonts w:ascii="Calibri" w:cs="Calibri" w:eastAsia="Calibri" w:hAnsi="Calibri"/>
                <w:sz w:val="19"/>
                <w:szCs w:val="19"/>
              </w:rPr>
              <w:t xml:space="preserve">Reproducibility</w:t>
            </w:r>
          </w:p>
        </w:tc>
        <w:tc>
          <w:tcPr>
            <w:tcW w:type="dxa" w:w="1600"/>
            <w:tcMar>
              <w:top w:type="dxa" w:w="60"/>
              <w:left w:type="dxa" w:w="100"/>
              <w:bottom w:type="dxa" w:w="60"/>
              <w:right w:type="dxa" w:w="100"/>
            </w:tcMar>
          </w:tcPr>
          <w:p>
            <w:pPr>
              <w:spacing w:after="40" w:line="260"/>
            </w:pPr>
            <w:r>
              <w:rPr>
                <w:rFonts w:ascii="Calibri" w:cs="Calibri" w:eastAsia="Calibri" w:hAnsi="Calibri"/>
                <w:sz w:val="19"/>
                <w:szCs w:val="19"/>
              </w:rPr>
              <w:t xml:space="preserve">8</w:t>
            </w:r>
          </w:p>
        </w:tc>
        <w:tc>
          <w:tcPr>
            <w:tcW w:type="dxa" w:w="2000"/>
            <w:tcMar>
              <w:top w:type="dxa" w:w="60"/>
              <w:left w:type="dxa" w:w="100"/>
              <w:bottom w:type="dxa" w:w="60"/>
              <w:right w:type="dxa" w:w="100"/>
            </w:tcMar>
          </w:tcPr>
          <w:p>
            <w:pPr>
              <w:spacing w:after="40" w:line="260"/>
            </w:pPr>
            <w:r>
              <w:rPr>
                <w:rFonts w:ascii="Calibri" w:cs="Calibri" w:eastAsia="Calibri" w:hAnsi="Calibri"/>
                <w:sz w:val="19"/>
                <w:szCs w:val="19"/>
              </w:rPr>
              <w:t xml:space="preserve">8</w:t>
            </w:r>
          </w:p>
        </w:tc>
        <w:tc>
          <w:tcPr>
            <w:tcW w:type="dxa" w:w="2000"/>
            <w:tcMar>
              <w:top w:type="dxa" w:w="60"/>
              <w:left w:type="dxa" w:w="100"/>
              <w:bottom w:type="dxa" w:w="60"/>
              <w:right w:type="dxa" w:w="100"/>
            </w:tcMar>
          </w:tcPr>
          <w:p>
            <w:pPr>
              <w:spacing w:after="40" w:line="260"/>
            </w:pPr>
            <w:r>
              <w:rPr>
                <w:rFonts w:ascii="Calibri" w:cs="Calibri" w:eastAsia="Calibri" w:hAnsi="Calibri"/>
                <w:sz w:val="19"/>
                <w:szCs w:val="19"/>
              </w:rPr>
              <w:t xml:space="preserve">9</w:t>
            </w:r>
          </w:p>
        </w:tc>
      </w:tr>
      <w:tr>
        <w:tc>
          <w:tcPr>
            <w:tcW w:type="dxa" w:w="4200"/>
            <w:shd w:fill="EAF0F7" w:color="auto" w:val="clear"/>
            <w:tcMar>
              <w:top w:type="dxa" w:w="60"/>
              <w:left w:type="dxa" w:w="100"/>
              <w:bottom w:type="dxa" w:w="60"/>
              <w:right w:type="dxa" w:w="100"/>
            </w:tcMar>
          </w:tcPr>
          <w:p>
            <w:pPr>
              <w:spacing w:after="40" w:line="260"/>
            </w:pPr>
            <w:r>
              <w:rPr>
                <w:rFonts w:ascii="Calibri" w:cs="Calibri" w:eastAsia="Calibri" w:hAnsi="Calibri"/>
                <w:sz w:val="19"/>
                <w:szCs w:val="19"/>
              </w:rPr>
              <w:t xml:space="preserve">Security &amp; deployment</w:t>
            </w:r>
          </w:p>
        </w:tc>
        <w:tc>
          <w:tcPr>
            <w:tcW w:type="dxa" w:w="1600"/>
            <w:shd w:fill="EAF0F7" w:color="auto" w:val="clear"/>
            <w:tcMar>
              <w:top w:type="dxa" w:w="60"/>
              <w:left w:type="dxa" w:w="100"/>
              <w:bottom w:type="dxa" w:w="60"/>
              <w:right w:type="dxa" w:w="100"/>
            </w:tcMar>
          </w:tcPr>
          <w:p>
            <w:pPr>
              <w:spacing w:after="40" w:line="260"/>
            </w:pPr>
            <w:r>
              <w:rPr>
                <w:rFonts w:ascii="Calibri" w:cs="Calibri" w:eastAsia="Calibri" w:hAnsi="Calibri"/>
                <w:sz w:val="19"/>
                <w:szCs w:val="19"/>
              </w:rPr>
              <w:t xml:space="preserve">5</w:t>
            </w:r>
          </w:p>
        </w:tc>
        <w:tc>
          <w:tcPr>
            <w:tcW w:type="dxa" w:w="2000"/>
            <w:shd w:fill="EAF0F7" w:color="auto" w:val="clear"/>
            <w:tcMar>
              <w:top w:type="dxa" w:w="60"/>
              <w:left w:type="dxa" w:w="100"/>
              <w:bottom w:type="dxa" w:w="60"/>
              <w:right w:type="dxa" w:w="100"/>
            </w:tcMar>
          </w:tcPr>
          <w:p>
            <w:pPr>
              <w:spacing w:after="40" w:line="260"/>
            </w:pPr>
            <w:r>
              <w:rPr>
                <w:rFonts w:ascii="Calibri" w:cs="Calibri" w:eastAsia="Calibri" w:hAnsi="Calibri"/>
                <w:sz w:val="19"/>
                <w:szCs w:val="19"/>
              </w:rPr>
              <w:t xml:space="preserve">8</w:t>
            </w:r>
          </w:p>
        </w:tc>
        <w:tc>
          <w:tcPr>
            <w:tcW w:type="dxa" w:w="2000"/>
            <w:shd w:fill="EAF0F7" w:color="auto" w:val="clear"/>
            <w:tcMar>
              <w:top w:type="dxa" w:w="60"/>
              <w:left w:type="dxa" w:w="100"/>
              <w:bottom w:type="dxa" w:w="60"/>
              <w:right w:type="dxa" w:w="100"/>
            </w:tcMar>
          </w:tcPr>
          <w:p>
            <w:pPr>
              <w:spacing w:after="40" w:line="260"/>
            </w:pPr>
            <w:r>
              <w:rPr>
                <w:rFonts w:ascii="Calibri" w:cs="Calibri" w:eastAsia="Calibri" w:hAnsi="Calibri"/>
                <w:sz w:val="19"/>
                <w:szCs w:val="19"/>
              </w:rPr>
              <w:t xml:space="preserve">9</w:t>
            </w:r>
          </w:p>
        </w:tc>
      </w:tr>
      <w:tr>
        <w:tc>
          <w:tcPr>
            <w:tcW w:type="dxa" w:w="4200"/>
            <w:tcMar>
              <w:top w:type="dxa" w:w="60"/>
              <w:left w:type="dxa" w:w="100"/>
              <w:bottom w:type="dxa" w:w="60"/>
              <w:right w:type="dxa" w:w="100"/>
            </w:tcMar>
          </w:tcPr>
          <w:p>
            <w:pPr>
              <w:spacing w:after="40" w:line="260"/>
            </w:pPr>
            <w:r>
              <w:rPr>
                <w:rFonts w:ascii="Calibri" w:cs="Calibri" w:eastAsia="Calibri" w:hAnsi="Calibri"/>
                <w:sz w:val="19"/>
                <w:szCs w:val="19"/>
              </w:rPr>
              <w:t xml:space="preserve">Presentation, UX &amp; visibility</w:t>
            </w:r>
          </w:p>
        </w:tc>
        <w:tc>
          <w:tcPr>
            <w:tcW w:type="dxa" w:w="1600"/>
            <w:tcMar>
              <w:top w:type="dxa" w:w="60"/>
              <w:left w:type="dxa" w:w="100"/>
              <w:bottom w:type="dxa" w:w="60"/>
              <w:right w:type="dxa" w:w="100"/>
            </w:tcMar>
          </w:tcPr>
          <w:p>
            <w:pPr>
              <w:spacing w:after="40" w:line="260"/>
            </w:pPr>
            <w:r>
              <w:rPr>
                <w:rFonts w:ascii="Calibri" w:cs="Calibri" w:eastAsia="Calibri" w:hAnsi="Calibri"/>
                <w:sz w:val="19"/>
                <w:szCs w:val="19"/>
              </w:rPr>
              <w:t xml:space="preserve">4</w:t>
            </w:r>
          </w:p>
        </w:tc>
        <w:tc>
          <w:tcPr>
            <w:tcW w:type="dxa" w:w="2000"/>
            <w:tcMar>
              <w:top w:type="dxa" w:w="60"/>
              <w:left w:type="dxa" w:w="100"/>
              <w:bottom w:type="dxa" w:w="60"/>
              <w:right w:type="dxa" w:w="100"/>
            </w:tcMar>
          </w:tcPr>
          <w:p>
            <w:pPr>
              <w:spacing w:after="40" w:line="260"/>
            </w:pPr>
            <w:r>
              <w:rPr>
                <w:rFonts w:ascii="Calibri" w:cs="Calibri" w:eastAsia="Calibri" w:hAnsi="Calibri"/>
                <w:sz w:val="19"/>
                <w:szCs w:val="19"/>
              </w:rPr>
              <w:t xml:space="preserve">9</w:t>
            </w:r>
          </w:p>
        </w:tc>
        <w:tc>
          <w:tcPr>
            <w:tcW w:type="dxa" w:w="2000"/>
            <w:tcMar>
              <w:top w:type="dxa" w:w="60"/>
              <w:left w:type="dxa" w:w="100"/>
              <w:bottom w:type="dxa" w:w="60"/>
              <w:right w:type="dxa" w:w="100"/>
            </w:tcMar>
          </w:tcPr>
          <w:p>
            <w:pPr>
              <w:spacing w:after="40" w:line="260"/>
            </w:pPr>
            <w:r>
              <w:rPr>
                <w:rFonts w:ascii="Calibri" w:cs="Calibri" w:eastAsia="Calibri" w:hAnsi="Calibri"/>
                <w:sz w:val="19"/>
                <w:szCs w:val="19"/>
              </w:rPr>
              <w:t xml:space="preserve">9</w:t>
            </w:r>
          </w:p>
        </w:tc>
      </w:tr>
      <w:tr>
        <w:tc>
          <w:tcPr>
            <w:tcW w:type="dxa" w:w="4200"/>
            <w:shd w:fill="EAF0F7" w:color="auto" w:val="clear"/>
            <w:tcMar>
              <w:top w:type="dxa" w:w="60"/>
              <w:left w:type="dxa" w:w="100"/>
              <w:bottom w:type="dxa" w:w="60"/>
              <w:right w:type="dxa" w:w="100"/>
            </w:tcMar>
          </w:tcPr>
          <w:p>
            <w:pPr>
              <w:spacing w:after="40" w:line="260"/>
            </w:pPr>
            <w:r>
              <w:rPr>
                <w:rFonts w:ascii="Calibri" w:cs="Calibri" w:eastAsia="Calibri" w:hAnsi="Calibri"/>
                <w:sz w:val="19"/>
                <w:szCs w:val="19"/>
              </w:rPr>
              <w:t xml:space="preserve">Honesty &amp; integrity</w:t>
            </w:r>
          </w:p>
        </w:tc>
        <w:tc>
          <w:tcPr>
            <w:tcW w:type="dxa" w:w="1600"/>
            <w:shd w:fill="EAF0F7" w:color="auto" w:val="clear"/>
            <w:tcMar>
              <w:top w:type="dxa" w:w="60"/>
              <w:left w:type="dxa" w:w="100"/>
              <w:bottom w:type="dxa" w:w="60"/>
              <w:right w:type="dxa" w:w="100"/>
            </w:tcMar>
          </w:tcPr>
          <w:p>
            <w:pPr>
              <w:spacing w:after="40" w:line="260"/>
            </w:pPr>
            <w:r>
              <w:rPr>
                <w:rFonts w:ascii="Calibri" w:cs="Calibri" w:eastAsia="Calibri" w:hAnsi="Calibri"/>
                <w:sz w:val="19"/>
                <w:szCs w:val="19"/>
              </w:rPr>
              <w:t xml:space="preserve">10</w:t>
            </w:r>
          </w:p>
        </w:tc>
        <w:tc>
          <w:tcPr>
            <w:tcW w:type="dxa" w:w="2000"/>
            <w:shd w:fill="EAF0F7" w:color="auto" w:val="clear"/>
            <w:tcMar>
              <w:top w:type="dxa" w:w="60"/>
              <w:left w:type="dxa" w:w="100"/>
              <w:bottom w:type="dxa" w:w="60"/>
              <w:right w:type="dxa" w:w="100"/>
            </w:tcMar>
          </w:tcPr>
          <w:p>
            <w:pPr>
              <w:spacing w:after="40" w:line="260"/>
            </w:pPr>
            <w:r>
              <w:rPr>
                <w:rFonts w:ascii="Calibri" w:cs="Calibri" w:eastAsia="Calibri" w:hAnsi="Calibri"/>
                <w:sz w:val="19"/>
                <w:szCs w:val="19"/>
              </w:rPr>
              <w:t xml:space="preserve">10</w:t>
            </w:r>
          </w:p>
        </w:tc>
        <w:tc>
          <w:tcPr>
            <w:tcW w:type="dxa" w:w="2000"/>
            <w:shd w:fill="EAF0F7" w:color="auto" w:val="clear"/>
            <w:tcMar>
              <w:top w:type="dxa" w:w="60"/>
              <w:left w:type="dxa" w:w="100"/>
              <w:bottom w:type="dxa" w:w="60"/>
              <w:right w:type="dxa" w:w="100"/>
            </w:tcMar>
          </w:tcPr>
          <w:p>
            <w:pPr>
              <w:spacing w:after="40" w:line="260"/>
            </w:pPr>
            <w:r>
              <w:rPr>
                <w:rFonts w:ascii="Calibri" w:cs="Calibri" w:eastAsia="Calibri" w:hAnsi="Calibri"/>
                <w:sz w:val="19"/>
                <w:szCs w:val="19"/>
              </w:rPr>
              <w:t xml:space="preserve">10</w:t>
            </w:r>
          </w:p>
        </w:tc>
      </w:tr>
      <w:tr>
        <w:tc>
          <w:tcPr>
            <w:tcW w:type="dxa" w:w="4200"/>
            <w:tcMar>
              <w:top w:type="dxa" w:w="60"/>
              <w:left w:type="dxa" w:w="100"/>
              <w:bottom w:type="dxa" w:w="60"/>
              <w:right w:type="dxa" w:w="100"/>
            </w:tcMar>
          </w:tcPr>
          <w:p>
            <w:pPr>
              <w:spacing w:after="40" w:line="260"/>
            </w:pPr>
            <w:r>
              <w:rPr>
                <w:rFonts w:ascii="Calibri" w:cs="Calibri" w:eastAsia="Calibri" w:hAnsi="Calibri"/>
                <w:sz w:val="19"/>
                <w:szCs w:val="19"/>
              </w:rPr>
              <w:t xml:space="preserve">Team process</w:t>
            </w:r>
          </w:p>
        </w:tc>
        <w:tc>
          <w:tcPr>
            <w:tcW w:type="dxa" w:w="1600"/>
            <w:tcMar>
              <w:top w:type="dxa" w:w="60"/>
              <w:left w:type="dxa" w:w="100"/>
              <w:bottom w:type="dxa" w:w="60"/>
              <w:right w:type="dxa" w:w="100"/>
            </w:tcMar>
          </w:tcPr>
          <w:p>
            <w:pPr>
              <w:spacing w:after="40" w:line="260"/>
            </w:pPr>
            <w:r>
              <w:rPr>
                <w:rFonts w:ascii="Calibri" w:cs="Calibri" w:eastAsia="Calibri" w:hAnsi="Calibri"/>
                <w:sz w:val="19"/>
                <w:szCs w:val="19"/>
              </w:rPr>
              <w:t xml:space="preserve">9</w:t>
            </w:r>
          </w:p>
        </w:tc>
        <w:tc>
          <w:tcPr>
            <w:tcW w:type="dxa" w:w="2000"/>
            <w:tcMar>
              <w:top w:type="dxa" w:w="60"/>
              <w:left w:type="dxa" w:w="100"/>
              <w:bottom w:type="dxa" w:w="60"/>
              <w:right w:type="dxa" w:w="100"/>
            </w:tcMar>
          </w:tcPr>
          <w:p>
            <w:pPr>
              <w:spacing w:after="40" w:line="260"/>
            </w:pPr>
            <w:r>
              <w:rPr>
                <w:rFonts w:ascii="Calibri" w:cs="Calibri" w:eastAsia="Calibri" w:hAnsi="Calibri"/>
                <w:sz w:val="19"/>
                <w:szCs w:val="19"/>
              </w:rPr>
              <w:t xml:space="preserve">9</w:t>
            </w:r>
          </w:p>
        </w:tc>
        <w:tc>
          <w:tcPr>
            <w:tcW w:type="dxa" w:w="2000"/>
            <w:tcMar>
              <w:top w:type="dxa" w:w="60"/>
              <w:left w:type="dxa" w:w="100"/>
              <w:bottom w:type="dxa" w:w="60"/>
              <w:right w:type="dxa" w:w="100"/>
            </w:tcMar>
          </w:tcPr>
          <w:p>
            <w:pPr>
              <w:spacing w:after="40" w:line="260"/>
            </w:pPr>
            <w:r>
              <w:rPr>
                <w:rFonts w:ascii="Calibri" w:cs="Calibri" w:eastAsia="Calibri" w:hAnsi="Calibri"/>
                <w:sz w:val="19"/>
                <w:szCs w:val="19"/>
              </w:rPr>
              <w:t xml:space="preserve">9</w:t>
            </w:r>
          </w:p>
        </w:tc>
      </w:tr>
      <w:tr>
        <w:tc>
          <w:tcPr>
            <w:tcW w:type="dxa" w:w="4200"/>
            <w:shd w:fill="EAF0F7" w:color="auto" w:val="clear"/>
            <w:tcMar>
              <w:top w:type="dxa" w:w="60"/>
              <w:left w:type="dxa" w:w="100"/>
              <w:bottom w:type="dxa" w:w="60"/>
              <w:right w:type="dxa" w:w="100"/>
            </w:tcMar>
          </w:tcPr>
          <w:p>
            <w:pPr>
              <w:spacing w:after="40" w:line="260"/>
            </w:pPr>
            <w:r>
              <w:rPr>
                <w:rFonts w:ascii="Calibri" w:cs="Calibri" w:eastAsia="Calibri" w:hAnsi="Calibri"/>
                <w:sz w:val="19"/>
                <w:szCs w:val="19"/>
              </w:rPr>
              <w:t xml:space="preserve">Paper readiness</w:t>
            </w:r>
          </w:p>
        </w:tc>
        <w:tc>
          <w:tcPr>
            <w:tcW w:type="dxa" w:w="1600"/>
            <w:shd w:fill="EAF0F7" w:color="auto" w:val="clear"/>
            <w:tcMar>
              <w:top w:type="dxa" w:w="60"/>
              <w:left w:type="dxa" w:w="100"/>
              <w:bottom w:type="dxa" w:w="60"/>
              <w:right w:type="dxa" w:w="100"/>
            </w:tcMar>
          </w:tcPr>
          <w:p>
            <w:pPr>
              <w:spacing w:after="40" w:line="260"/>
            </w:pPr>
            <w:r>
              <w:rPr>
                <w:rFonts w:ascii="Calibri" w:cs="Calibri" w:eastAsia="Calibri" w:hAnsi="Calibri"/>
                <w:sz w:val="19"/>
                <w:szCs w:val="19"/>
              </w:rPr>
              <w:t xml:space="preserve">7</w:t>
            </w:r>
          </w:p>
        </w:tc>
        <w:tc>
          <w:tcPr>
            <w:tcW w:type="dxa" w:w="2000"/>
            <w:shd w:fill="EAF0F7" w:color="auto" w:val="clear"/>
            <w:tcMar>
              <w:top w:type="dxa" w:w="60"/>
              <w:left w:type="dxa" w:w="100"/>
              <w:bottom w:type="dxa" w:w="60"/>
              <w:right w:type="dxa" w:w="100"/>
            </w:tcMar>
          </w:tcPr>
          <w:p>
            <w:pPr>
              <w:spacing w:after="40" w:line="260"/>
            </w:pPr>
            <w:r>
              <w:rPr>
                <w:rFonts w:ascii="Calibri" w:cs="Calibri" w:eastAsia="Calibri" w:hAnsi="Calibri"/>
                <w:sz w:val="19"/>
                <w:szCs w:val="19"/>
              </w:rPr>
              <w:t xml:space="preserve">7</w:t>
            </w:r>
          </w:p>
        </w:tc>
        <w:tc>
          <w:tcPr>
            <w:tcW w:type="dxa" w:w="2000"/>
            <w:shd w:fill="EAF0F7" w:color="auto" w:val="clear"/>
            <w:tcMar>
              <w:top w:type="dxa" w:w="60"/>
              <w:left w:type="dxa" w:w="100"/>
              <w:bottom w:type="dxa" w:w="60"/>
              <w:right w:type="dxa" w:w="100"/>
            </w:tcMar>
          </w:tcPr>
          <w:p>
            <w:pPr>
              <w:spacing w:after="40" w:line="260"/>
            </w:pPr>
            <w:r>
              <w:rPr>
                <w:rFonts w:ascii="Calibri" w:cs="Calibri" w:eastAsia="Calibri" w:hAnsi="Calibri"/>
                <w:sz w:val="19"/>
                <w:szCs w:val="19"/>
              </w:rPr>
              <w:t xml:space="preserve">9</w:t>
            </w:r>
          </w:p>
        </w:tc>
      </w:tr>
      <w:tr>
        <w:tc>
          <w:tcPr>
            <w:tcW w:type="dxa" w:w="4200"/>
            <w:tcMar>
              <w:top w:type="dxa" w:w="60"/>
              <w:left w:type="dxa" w:w="100"/>
              <w:bottom w:type="dxa" w:w="60"/>
              <w:right w:type="dxa" w:w="100"/>
            </w:tcMar>
          </w:tcPr>
          <w:p>
            <w:pPr>
              <w:spacing w:after="40" w:line="260"/>
            </w:pPr>
            <w:r>
              <w:rPr>
                <w:rFonts w:ascii="Calibri" w:cs="Calibri" w:eastAsia="Calibri" w:hAnsi="Calibri"/>
                <w:sz w:val="19"/>
                <w:szCs w:val="19"/>
              </w:rPr>
              <w:t xml:space="preserve">Overall (weighted)</w:t>
            </w:r>
          </w:p>
        </w:tc>
        <w:tc>
          <w:tcPr>
            <w:tcW w:type="dxa" w:w="1600"/>
            <w:tcMar>
              <w:top w:type="dxa" w:w="60"/>
              <w:left w:type="dxa" w:w="100"/>
              <w:bottom w:type="dxa" w:w="60"/>
              <w:right w:type="dxa" w:w="100"/>
            </w:tcMar>
          </w:tcPr>
          <w:p>
            <w:pPr>
              <w:spacing w:after="40" w:line="260"/>
            </w:pPr>
            <w:r>
              <w:rPr>
                <w:rFonts w:ascii="Calibri" w:cs="Calibri" w:eastAsia="Calibri" w:hAnsi="Calibri"/>
                <w:sz w:val="19"/>
                <w:szCs w:val="19"/>
              </w:rPr>
              <w:t xml:space="preserve">7.8</w:t>
            </w:r>
          </w:p>
        </w:tc>
        <w:tc>
          <w:tcPr>
            <w:tcW w:type="dxa" w:w="2000"/>
            <w:tcMar>
              <w:top w:type="dxa" w:w="60"/>
              <w:left w:type="dxa" w:w="100"/>
              <w:bottom w:type="dxa" w:w="60"/>
              <w:right w:type="dxa" w:w="100"/>
            </w:tcMar>
          </w:tcPr>
          <w:p>
            <w:pPr>
              <w:spacing w:after="40" w:line="260"/>
            </w:pPr>
            <w:r>
              <w:rPr>
                <w:rFonts w:ascii="Calibri" w:cs="Calibri" w:eastAsia="Calibri" w:hAnsi="Calibri"/>
                <w:sz w:val="19"/>
                <w:szCs w:val="19"/>
              </w:rPr>
              <w:t xml:space="preserve">8.6</w:t>
            </w:r>
          </w:p>
        </w:tc>
        <w:tc>
          <w:tcPr>
            <w:tcW w:type="dxa" w:w="2000"/>
            <w:tcMar>
              <w:top w:type="dxa" w:w="60"/>
              <w:left w:type="dxa" w:w="100"/>
              <w:bottom w:type="dxa" w:w="60"/>
              <w:right w:type="dxa" w:w="100"/>
            </w:tcMar>
          </w:tcPr>
          <w:p>
            <w:pPr>
              <w:spacing w:after="40" w:line="260"/>
            </w:pPr>
            <w:r>
              <w:rPr>
                <w:rFonts w:ascii="Calibri" w:cs="Calibri" w:eastAsia="Calibri" w:hAnsi="Calibri"/>
                <w:sz w:val="19"/>
                <w:szCs w:val="19"/>
              </w:rPr>
              <w:t xml:space="preserve">9.2</w:t>
            </w:r>
          </w:p>
        </w:tc>
      </w:tr>
    </w:tbl>
    <w:p>
      <w:r>
        <w:br w:type="page"/>
      </w:r>
    </w:p>
    <w:p>
      <w:pPr>
        <w:pStyle w:val="Heading1"/>
        <w:spacing w:after="160" w:before="360"/>
      </w:pPr>
      <w:r>
        <w:rPr>
          <w:rFonts w:ascii="Calibri" w:cs="Calibri" w:eastAsia="Calibri" w:hAnsi="Calibri"/>
          <w:b/>
          <w:bCs/>
          <w:color w:val="1F3A5F"/>
          <w:sz w:val="32"/>
          <w:szCs w:val="32"/>
        </w:rPr>
        <w:t xml:space="preserve">Appendix A — The prompt to give Claude Code</w:t>
      </w:r>
    </w:p>
    <w:p>
      <w:pPr>
        <w:spacing w:after="120" w:line="276"/>
      </w:pPr>
      <w:r>
        <w:rPr>
          <w:rFonts w:ascii="Calibri" w:cs="Calibri" w:eastAsia="Calibri" w:hAnsi="Calibri"/>
          <w:sz w:val="22"/>
          <w:szCs w:val="22"/>
        </w:rPr>
        <w:t xml:space="preserve">Open Claude Code in the repository root on the dev branch, put this document in docs/ as CLAUDE_CODE_WORK_ORDER.docx (and the Improvement Addendum beside it), then paste the prompt below.</w:t>
      </w:r>
    </w:p>
    <w:p>
      <w:pPr>
        <w:shd w:fill="F3F4F6" w:color="auto" w:val="clear"/>
        <w:spacing w:after="0" w:line="240"/>
        <w:ind w:left="200"/>
      </w:pPr>
      <w:r>
        <w:rPr>
          <w:rFonts w:ascii="Consolas" w:cs="Consolas" w:eastAsia="Consolas" w:hAnsi="Consolas"/>
          <w:sz w:val="18"/>
          <w:szCs w:val="18"/>
        </w:rPr>
        <w:t xml:space="preserve">You are the lead engineer on this repository (Agentic AI Logistics Control Tower). Read, in this order:</w:t>
      </w:r>
    </w:p>
    <w:p>
      <w:pPr>
        <w:shd w:fill="F3F4F6" w:color="auto" w:val="clear"/>
        <w:spacing w:after="0" w:line="240"/>
        <w:ind w:left="200"/>
      </w:pPr>
      <w:r>
        <w:rPr>
          <w:rFonts w:ascii="Consolas" w:cs="Consolas" w:eastAsia="Consolas" w:hAnsi="Consolas"/>
          <w:sz w:val="18"/>
          <w:szCs w:val="18"/>
        </w:rPr>
        <w:t xml:space="preserve">1. GIT_RULES.md (sections 0, 7, 11, 12 are binding on every commit you make), README.md, CONTRIBUTING.md, docs/decisions.md, docs/problems.md, docs/RESULTS_SUMMARY.md, benchmarks/results_freeze_v3.json, docs/RELEASE_v1.0.md</w:t>
      </w:r>
    </w:p>
    <w:p>
      <w:pPr>
        <w:shd w:fill="F3F4F6" w:color="auto" w:val="clear"/>
        <w:spacing w:after="0" w:line="240"/>
        <w:ind w:left="200"/>
      </w:pPr>
      <w:r>
        <w:rPr>
          <w:rFonts w:ascii="Consolas" w:cs="Consolas" w:eastAsia="Consolas" w:hAnsi="Consolas"/>
          <w:sz w:val="18"/>
          <w:szCs w:val="18"/>
        </w:rPr>
        <w:t xml:space="preserve">2. docs/CLAUDE_CODE_WORK_ORDER.docx (convert with pandoc if needed) - this is your work order</w:t>
      </w:r>
    </w:p>
    <w:p>
      <w:pPr>
        <w:shd w:fill="F3F4F6" w:color="auto" w:val="clear"/>
        <w:spacing w:after="0" w:line="240"/>
        <w:ind w:left="200"/>
      </w:pPr>
      <w:r>
        <w:rPr>
          <w:rFonts w:ascii="Consolas" w:cs="Consolas" w:eastAsia="Consolas" w:hAnsi="Consolas"/>
          <w:sz w:val="18"/>
          <w:szCs w:val="18"/>
        </w:rPr>
        <w:t xml:space="preserve">3. docs/Agentic_AI_Control_Tower_Improvement_Addendum_v4_0.docx and the execution plan v4.0 docx in docs/</w:t>
      </w:r>
    </w:p>
    <w:p>
      <w:pPr>
        <w:shd w:fill="F3F4F6" w:color="auto" w:val="clear"/>
        <w:spacing w:after="0" w:line="240"/>
        <w:ind w:left="200"/>
      </w:pPr>
      <w:r>
        <w:rPr>
          <w:rFonts w:ascii="Consolas" w:cs="Consolas" w:eastAsia="Consolas" w:hAnsi="Consolas"/>
          <w:sz w:val="18"/>
          <w:szCs w:val="18"/>
        </w:rPr>
        <w:t xml:space="preserve"/>
      </w:r>
    </w:p>
    <w:p>
      <w:pPr>
        <w:shd w:fill="F3F4F6" w:color="auto" w:val="clear"/>
        <w:spacing w:after="0" w:line="240"/>
        <w:ind w:left="200"/>
      </w:pPr>
      <w:r>
        <w:rPr>
          <w:rFonts w:ascii="Consolas" w:cs="Consolas" w:eastAsia="Consolas" w:hAnsi="Consolas"/>
          <w:sz w:val="18"/>
          <w:szCs w:val="18"/>
        </w:rPr>
        <w:t xml:space="preserve">Your goal: take every aspect in the scorecard to at least 9/10 by executing the work packages WP-01 to WP-12</w:t>
      </w:r>
    </w:p>
    <w:p>
      <w:pPr>
        <w:shd w:fill="F3F4F6" w:color="auto" w:val="clear"/>
        <w:spacing w:after="0" w:line="240"/>
        <w:ind w:left="200"/>
      </w:pPr>
      <w:r>
        <w:rPr>
          <w:rFonts w:ascii="Consolas" w:cs="Consolas" w:eastAsia="Consolas" w:hAnsi="Consolas"/>
          <w:sz w:val="18"/>
          <w:szCs w:val="18"/>
        </w:rPr>
        <w:t xml:space="preserve">in the work order, in that order, one pull request per package, following Section 2 (rules) exactly.</w:t>
      </w:r>
    </w:p>
    <w:p>
      <w:pPr>
        <w:shd w:fill="F3F4F6" w:color="auto" w:val="clear"/>
        <w:spacing w:after="0" w:line="240"/>
        <w:ind w:left="200"/>
      </w:pPr>
      <w:r>
        <w:rPr>
          <w:rFonts w:ascii="Consolas" w:cs="Consolas" w:eastAsia="Consolas" w:hAnsi="Consolas"/>
          <w:sz w:val="18"/>
          <w:szCs w:val="18"/>
        </w:rPr>
        <w:t xml:space="preserve"/>
      </w:r>
    </w:p>
    <w:p>
      <w:pPr>
        <w:shd w:fill="F3F4F6" w:color="auto" w:val="clear"/>
        <w:spacing w:after="0" w:line="240"/>
        <w:ind w:left="200"/>
      </w:pPr>
      <w:r>
        <w:rPr>
          <w:rFonts w:ascii="Consolas" w:cs="Consolas" w:eastAsia="Consolas" w:hAnsi="Consolas"/>
          <w:sz w:val="18"/>
          <w:szCs w:val="18"/>
        </w:rPr>
        <w:t xml:space="preserve">FIRST DELIVERABLE, before any code change:</w:t>
      </w:r>
    </w:p>
    <w:p>
      <w:pPr>
        <w:shd w:fill="F3F4F6" w:color="auto" w:val="clear"/>
        <w:spacing w:after="0" w:line="240"/>
        <w:ind w:left="200"/>
      </w:pPr>
      <w:r>
        <w:rPr>
          <w:rFonts w:ascii="Consolas" w:cs="Consolas" w:eastAsia="Consolas" w:hAnsi="Consolas"/>
          <w:sz w:val="18"/>
          <w:szCs w:val="18"/>
        </w:rPr>
        <w:t xml:space="preserve">- Audit the repository against the work order. Confirm or correct every claim in it (which caveats are already closed, which files exist, which env variables the code actually reads - grep .env.example and src/common/config.py).</w:t>
      </w:r>
    </w:p>
    <w:p>
      <w:pPr>
        <w:shd w:fill="F3F4F6" w:color="auto" w:val="clear"/>
        <w:spacing w:after="0" w:line="240"/>
        <w:ind w:left="200"/>
      </w:pPr>
      <w:r>
        <w:rPr>
          <w:rFonts w:ascii="Consolas" w:cs="Consolas" w:eastAsia="Consolas" w:hAnsi="Consolas"/>
          <w:sz w:val="18"/>
          <w:szCs w:val="18"/>
        </w:rPr>
        <w:t xml:space="preserve">- Write docs/HUMAN_ACTIONS.md and docs/HUMAN_ACTIONS.docx: the complete, ordered checklist of everything I (Sai Krishna) must do from my side. For each item: what it is, which package needs it, exact steps to obtain it for free (site, menu path, plan name, free-tier limits as of today - verify by web search), exactly where to paste it (.env variable name / Hugging Face Space secret / Vercel env / GitHub setting), and how you will verify it is working. Include the human tasks that are not keys (branch protection, user test, labelling, recording, phone photos). Start from Section 5 of the work order and correct it from the code.</w:t>
      </w:r>
    </w:p>
    <w:p>
      <w:pPr>
        <w:shd w:fill="F3F4F6" w:color="auto" w:val="clear"/>
        <w:spacing w:after="0" w:line="240"/>
        <w:ind w:left="200"/>
      </w:pPr>
      <w:r>
        <w:rPr>
          <w:rFonts w:ascii="Consolas" w:cs="Consolas" w:eastAsia="Consolas" w:hAnsi="Consolas"/>
          <w:sz w:val="18"/>
          <w:szCs w:val="18"/>
        </w:rPr>
        <w:t xml:space="preserve">- Then write docs/WORK_ORDER_STATUS.md: a table of WP-01..WP-12 with status, blocked-on, evidence file. Update it at the end of every package.</w:t>
      </w:r>
    </w:p>
    <w:p>
      <w:pPr>
        <w:shd w:fill="F3F4F6" w:color="auto" w:val="clear"/>
        <w:spacing w:after="0" w:line="240"/>
        <w:ind w:left="200"/>
      </w:pPr>
      <w:r>
        <w:rPr>
          <w:rFonts w:ascii="Consolas" w:cs="Consolas" w:eastAsia="Consolas" w:hAnsi="Consolas"/>
          <w:sz w:val="18"/>
          <w:szCs w:val="18"/>
        </w:rPr>
        <w:t xml:space="preserve"/>
      </w:r>
    </w:p>
    <w:p>
      <w:pPr>
        <w:shd w:fill="F3F4F6" w:color="auto" w:val="clear"/>
        <w:spacing w:after="0" w:line="240"/>
        <w:ind w:left="200"/>
      </w:pPr>
      <w:r>
        <w:rPr>
          <w:rFonts w:ascii="Consolas" w:cs="Consolas" w:eastAsia="Consolas" w:hAnsi="Consolas"/>
          <w:sz w:val="18"/>
          <w:szCs w:val="18"/>
        </w:rPr>
        <w:t xml:space="preserve">GIT IDENTITY AND ATTRIBUTION - NON-NEGOTIABLE (GIT_RULES.md section 0):</w:t>
      </w:r>
    </w:p>
    <w:p>
      <w:pPr>
        <w:shd w:fill="F3F4F6" w:color="auto" w:val="clear"/>
        <w:spacing w:after="0" w:line="240"/>
        <w:ind w:left="200"/>
      </w:pPr>
      <w:r>
        <w:rPr>
          <w:rFonts w:ascii="Consolas" w:cs="Consolas" w:eastAsia="Consolas" w:hAnsi="Consolas"/>
          <w:sz w:val="18"/>
          <w:szCs w:val="18"/>
        </w:rPr>
        <w:t xml:space="preserve">- Only Krishna, Lahari or Mounika ever appear in git metadata. You commit under the git identity already configured in this repo (mine). Never change user.name/user.email.</w:t>
      </w:r>
    </w:p>
    <w:p>
      <w:pPr>
        <w:shd w:fill="F3F4F6" w:color="auto" w:val="clear"/>
        <w:spacing w:after="0" w:line="240"/>
        <w:ind w:left="200"/>
      </w:pPr>
      <w:r>
        <w:rPr>
          <w:rFonts w:ascii="Consolas" w:cs="Consolas" w:eastAsia="Consolas" w:hAnsi="Consolas"/>
          <w:sz w:val="18"/>
          <w:szCs w:val="18"/>
        </w:rPr>
        <w:t xml:space="preserve">- Never add a Co-authored-by trailer of any kind. Never add 'Generated with', 'Made by', 'Written by' or any tool name, footer or emoji to a commit message, PR title, PR body, release note, doc, README or code comment. If your defaults would add one, do not add it.</w:t>
      </w:r>
    </w:p>
    <w:p>
      <w:pPr>
        <w:shd w:fill="F3F4F6" w:color="auto" w:val="clear"/>
        <w:spacing w:after="0" w:line="240"/>
        <w:ind w:left="200"/>
      </w:pPr>
      <w:r>
        <w:rPr>
          <w:rFonts w:ascii="Consolas" w:cs="Consolas" w:eastAsia="Consolas" w:hAnsi="Consolas"/>
          <w:sz w:val="18"/>
          <w:szCs w:val="18"/>
        </w:rPr>
        <w:t xml:space="preserve">- Write commit messages exactly as GIT_RULES section 7 says: short lowercase imperative, no bracketed prefix, no inflated wording, the number in the message when a number changed, one commit-worthy unit per commit, no trivia commits, stage explicit paths never git add -A.</w:t>
      </w:r>
    </w:p>
    <w:p>
      <w:pPr>
        <w:shd w:fill="F3F4F6" w:color="auto" w:val="clear"/>
        <w:spacing w:after="0" w:line="240"/>
        <w:ind w:left="200"/>
      </w:pPr>
      <w:r>
        <w:rPr>
          <w:rFonts w:ascii="Consolas" w:cs="Consolas" w:eastAsia="Consolas" w:hAnsi="Consolas"/>
          <w:sz w:val="18"/>
          <w:szCs w:val="18"/>
        </w:rPr>
        <w:t xml:space="preserve">- After every commit run: git log -1 --format='%an &lt;%ae&gt; | %cn &lt;%ce&gt;%n%B' and confirm only my identity appears and the message has no trailer. If anything else appears, fix it before pushing (amend the unpushed commit only).</w:t>
      </w:r>
    </w:p>
    <w:p>
      <w:pPr>
        <w:shd w:fill="F3F4F6" w:color="auto" w:val="clear"/>
        <w:spacing w:after="0" w:line="240"/>
        <w:ind w:left="200"/>
      </w:pPr>
      <w:r>
        <w:rPr>
          <w:rFonts w:ascii="Consolas" w:cs="Consolas" w:eastAsia="Consolas" w:hAnsi="Consolas"/>
          <w:sz w:val="18"/>
          <w:szCs w:val="18"/>
        </w:rPr>
        <w:t xml:space="preserve">- Never create CLAUDE.md, .claude/, AGENTS.md or any tool configuration inside the tracked tree; if you need working notes, keep them in a file listed in .git/info/exclude.</w:t>
      </w:r>
    </w:p>
    <w:p>
      <w:pPr>
        <w:shd w:fill="F3F4F6" w:color="auto" w:val="clear"/>
        <w:spacing w:after="0" w:line="240"/>
        <w:ind w:left="200"/>
      </w:pPr>
      <w:r>
        <w:rPr>
          <w:rFonts w:ascii="Consolas" w:cs="Consolas" w:eastAsia="Consolas" w:hAnsi="Consolas"/>
          <w:sz w:val="18"/>
          <w:szCs w:val="18"/>
        </w:rPr>
        <w:t xml:space="preserve">- Never rewrite pushed history; section 11 says how the humans handle the rare metadata fix.</w:t>
      </w:r>
    </w:p>
    <w:p>
      <w:pPr>
        <w:shd w:fill="F3F4F6" w:color="auto" w:val="clear"/>
        <w:spacing w:after="0" w:line="240"/>
        <w:ind w:left="200"/>
      </w:pPr>
      <w:r>
        <w:rPr>
          <w:rFonts w:ascii="Consolas" w:cs="Consolas" w:eastAsia="Consolas" w:hAnsi="Consolas"/>
          <w:sz w:val="18"/>
          <w:szCs w:val="18"/>
        </w:rPr>
        <w:t xml:space="preserve"/>
      </w:r>
    </w:p>
    <w:p>
      <w:pPr>
        <w:shd w:fill="F3F4F6" w:color="auto" w:val="clear"/>
        <w:spacing w:after="0" w:line="240"/>
        <w:ind w:left="200"/>
      </w:pPr>
      <w:r>
        <w:rPr>
          <w:rFonts w:ascii="Consolas" w:cs="Consolas" w:eastAsia="Consolas" w:hAnsi="Consolas"/>
          <w:sz w:val="18"/>
          <w:szCs w:val="18"/>
        </w:rPr>
        <w:t xml:space="preserve">EXECUTION RULES:</w:t>
      </w:r>
    </w:p>
    <w:p>
      <w:pPr>
        <w:shd w:fill="F3F4F6" w:color="auto" w:val="clear"/>
        <w:spacing w:after="0" w:line="240"/>
        <w:ind w:left="200"/>
      </w:pPr>
      <w:r>
        <w:rPr>
          <w:rFonts w:ascii="Consolas" w:cs="Consolas" w:eastAsia="Consolas" w:hAnsi="Consolas"/>
          <w:sz w:val="18"/>
          <w:szCs w:val="18"/>
        </w:rPr>
        <w:t xml:space="preserve">- Evidence closes work: a package is done only when the acceptance file/README diff/workflow named in the work order exists. Run the tests. Never bypass a failing freeze/number test - fix the cause.</w:t>
      </w:r>
    </w:p>
    <w:p>
      <w:pPr>
        <w:shd w:fill="F3F4F6" w:color="auto" w:val="clear"/>
        <w:spacing w:after="0" w:line="240"/>
        <w:ind w:left="200"/>
      </w:pPr>
      <w:r>
        <w:rPr>
          <w:rFonts w:ascii="Consolas" w:cs="Consolas" w:eastAsia="Consolas" w:hAnsi="Consolas"/>
          <w:sz w:val="18"/>
          <w:szCs w:val="18"/>
        </w:rPr>
        <w:t xml:space="preserve">- Never invent, guess or hard-code a key. If a package needs something from me that is not present, write it to HUMAN_ACTIONS.md with a clear '[BLOCKED - needs you]' marker, use the existing no-key fallback (--no-llm, file sink, replay JSON), and continue with the next unblocked package.</w:t>
      </w:r>
    </w:p>
    <w:p>
      <w:pPr>
        <w:shd w:fill="F3F4F6" w:color="auto" w:val="clear"/>
        <w:spacing w:after="0" w:line="240"/>
        <w:ind w:left="200"/>
      </w:pPr>
      <w:r>
        <w:rPr>
          <w:rFonts w:ascii="Consolas" w:cs="Consolas" w:eastAsia="Consolas" w:hAnsi="Consolas"/>
          <w:sz w:val="18"/>
          <w:szCs w:val="18"/>
        </w:rPr>
        <w:t xml:space="preserve">- Never commit secrets, data/, or notebook outputs. Add and keep a pre-commit secret scan.</w:t>
      </w:r>
    </w:p>
    <w:p>
      <w:pPr>
        <w:shd w:fill="F3F4F6" w:color="auto" w:val="clear"/>
        <w:spacing w:after="0" w:line="240"/>
        <w:ind w:left="200"/>
      </w:pPr>
      <w:r>
        <w:rPr>
          <w:rFonts w:ascii="Consolas" w:cs="Consolas" w:eastAsia="Consolas" w:hAnsi="Consolas"/>
          <w:sz w:val="18"/>
          <w:szCs w:val="18"/>
        </w:rPr>
        <w:t xml:space="preserve">- One PR per package, branch wo-&lt;id&gt;-&lt;topic&gt; off dev, short lowercase imperative commits, no bracketed prefixes. Never push to main except the release merges described in WP-01 and WP-05.</w:t>
      </w:r>
    </w:p>
    <w:p>
      <w:pPr>
        <w:shd w:fill="F3F4F6" w:color="auto" w:val="clear"/>
        <w:spacing w:after="0" w:line="240"/>
        <w:ind w:left="200"/>
      </w:pPr>
      <w:r>
        <w:rPr>
          <w:rFonts w:ascii="Consolas" w:cs="Consolas" w:eastAsia="Consolas" w:hAnsi="Consolas"/>
          <w:sz w:val="18"/>
          <w:szCs w:val="18"/>
        </w:rPr>
        <w:t xml:space="preserve">- Log every trade-off as the next D-number in docs/decisions.md and every obstacle as the next P-number in docs/problems.md.</w:t>
      </w:r>
    </w:p>
    <w:p>
      <w:pPr>
        <w:shd w:fill="F3F4F6" w:color="auto" w:val="clear"/>
        <w:spacing w:after="0" w:line="240"/>
        <w:ind w:left="200"/>
      </w:pPr>
      <w:r>
        <w:rPr>
          <w:rFonts w:ascii="Consolas" w:cs="Consolas" w:eastAsia="Consolas" w:hAnsi="Consolas"/>
          <w:sz w:val="18"/>
          <w:szCs w:val="18"/>
        </w:rPr>
        <w:t xml:space="preserve">- Keep README Honest Scope exactly true at all times: remove closed caveats, add new limitations.</w:t>
      </w:r>
    </w:p>
    <w:p>
      <w:pPr>
        <w:shd w:fill="F3F4F6" w:color="auto" w:val="clear"/>
        <w:spacing w:after="0" w:line="240"/>
        <w:ind w:left="200"/>
      </w:pPr>
      <w:r>
        <w:rPr>
          <w:rFonts w:ascii="Consolas" w:cs="Consolas" w:eastAsia="Consolas" w:hAnsi="Consolas"/>
          <w:sz w:val="18"/>
          <w:szCs w:val="18"/>
        </w:rPr>
        <w:t xml:space="preserve">- Do not rewrite MLlib to scikit-learn, do not remove Spark, do not add paid infrastructure, do not delete src/dashboard/ before the Next.js site is live in production and rehearsed.</w:t>
      </w:r>
    </w:p>
    <w:p>
      <w:pPr>
        <w:shd w:fill="F3F4F6" w:color="auto" w:val="clear"/>
        <w:spacing w:after="0" w:line="240"/>
        <w:ind w:left="200"/>
      </w:pPr>
      <w:r>
        <w:rPr>
          <w:rFonts w:ascii="Consolas" w:cs="Consolas" w:eastAsia="Consolas" w:hAnsi="Consolas"/>
          <w:sz w:val="18"/>
          <w:szCs w:val="18"/>
        </w:rPr>
        <w:t xml:space="preserve">- Presentation/UX is scored 4/10 today. Treat Section 4 of the work order as a pass/fail checklist and the design tokens there as binding. One chart library (ECharts), one map library (MapLibre + deck.gl), plain-English copy, an Evidence link on every number, Lighthouse &gt;= 90, Playwright e2e on every route.</w:t>
      </w:r>
    </w:p>
    <w:p>
      <w:pPr>
        <w:shd w:fill="F3F4F6" w:color="auto" w:val="clear"/>
        <w:spacing w:after="0" w:line="240"/>
        <w:ind w:left="200"/>
      </w:pPr>
      <w:r>
        <w:rPr>
          <w:rFonts w:ascii="Consolas" w:cs="Consolas" w:eastAsia="Consolas" w:hAnsi="Consolas"/>
          <w:sz w:val="18"/>
          <w:szCs w:val="18"/>
        </w:rPr>
        <w:t xml:space="preserve">- Ask me only before destructive actions (history rewrite, deleting benchmark files, changing a frozen schema). For everything else: decide, log the decision, proceed.</w:t>
      </w:r>
    </w:p>
    <w:p>
      <w:pPr>
        <w:shd w:fill="F3F4F6" w:color="auto" w:val="clear"/>
        <w:spacing w:after="0" w:line="240"/>
        <w:ind w:left="200"/>
      </w:pPr>
      <w:r>
        <w:rPr>
          <w:rFonts w:ascii="Consolas" w:cs="Consolas" w:eastAsia="Consolas" w:hAnsi="Consolas"/>
          <w:sz w:val="18"/>
          <w:szCs w:val="18"/>
        </w:rPr>
        <w:t xml:space="preserve">- At the end of every package, report in three lines: what changed, which evidence file proves it, what (if anything) you now need from me. Then update WORK_ORDER_STATUS.md and HUMAN_ACTIONS.md.</w:t>
      </w:r>
    </w:p>
    <w:p>
      <w:pPr>
        <w:shd w:fill="F3F4F6" w:color="auto" w:val="clear"/>
        <w:spacing w:after="0" w:line="240"/>
        <w:ind w:left="200"/>
      </w:pPr>
      <w:r>
        <w:rPr>
          <w:rFonts w:ascii="Consolas" w:cs="Consolas" w:eastAsia="Consolas" w:hAnsi="Consolas"/>
          <w:sz w:val="18"/>
          <w:szCs w:val="18"/>
        </w:rPr>
        <w:t xml:space="preserve"/>
      </w:r>
    </w:p>
    <w:p>
      <w:pPr>
        <w:shd w:fill="F3F4F6" w:color="auto" w:val="clear"/>
        <w:spacing w:after="0" w:line="240"/>
        <w:ind w:left="200"/>
      </w:pPr>
      <w:r>
        <w:rPr>
          <w:rFonts w:ascii="Consolas" w:cs="Consolas" w:eastAsia="Consolas" w:hAnsi="Consolas"/>
          <w:sz w:val="18"/>
          <w:szCs w:val="18"/>
        </w:rPr>
        <w:t xml:space="preserve">Start now with the audit and HUMAN_ACTIONS.md/.docx. Tell me the first four things I must do myself so</w:t>
      </w:r>
    </w:p>
    <w:p>
      <w:pPr>
        <w:shd w:fill="F3F4F6" w:color="auto" w:val="clear"/>
        <w:spacing w:after="0" w:line="240"/>
        <w:ind w:left="200"/>
      </w:pPr>
      <w:r>
        <w:rPr>
          <w:rFonts w:ascii="Consolas" w:cs="Consolas" w:eastAsia="Consolas" w:hAnsi="Consolas"/>
          <w:sz w:val="18"/>
          <w:szCs w:val="18"/>
        </w:rPr>
        <w:t xml:space="preserve">I can do them while you work on WP-01 and WP-02, which need nothing from me.</w:t>
      </w:r>
    </w:p>
    <w:p>
      <w:pPr>
        <w:pStyle w:val="Heading2"/>
        <w:spacing w:after="120" w:before="280"/>
      </w:pPr>
      <w:r>
        <w:rPr>
          <w:rFonts w:ascii="Calibri" w:cs="Calibri" w:eastAsia="Calibri" w:hAnsi="Calibri"/>
          <w:b/>
          <w:bCs/>
          <w:color w:val="1F3A5F"/>
          <w:sz w:val="26"/>
          <w:szCs w:val="26"/>
        </w:rPr>
        <w:t xml:space="preserve">Follow-up prompts to use later</w:t>
      </w:r>
    </w:p>
    <w:p>
      <w:pPr>
        <w:pStyle w:val="ListParagraph"/>
        <w:numPr>
          <w:ilvl w:val="0"/>
          <w:numId w:val="2"/>
        </w:numPr>
        <w:spacing w:after="60" w:line="276"/>
      </w:pPr>
      <w:r>
        <w:rPr>
          <w:rFonts w:ascii="Calibri" w:cs="Calibri" w:eastAsia="Calibri" w:hAnsi="Calibri"/>
          <w:b/>
          <w:bCs/>
          <w:sz w:val="22"/>
          <w:szCs w:val="22"/>
        </w:rPr>
        <w:t xml:space="preserve">After you have done an item from HUMAN_ACTIONS: </w:t>
      </w:r>
      <w:r>
        <w:rPr>
          <w:rFonts w:ascii="Calibri" w:cs="Calibri" w:eastAsia="Calibri" w:hAnsi="Calibri"/>
          <w:sz w:val="22"/>
          <w:szCs w:val="22"/>
        </w:rPr>
        <w:t xml:space="preserve">“I have added GEMINI_API_KEY to .env and to the Space secrets. Verify it works, mark it done in HUMAN_ACTIONS.md, and unblock the packages that needed it.”</w:t>
      </w:r>
    </w:p>
    <w:p>
      <w:pPr>
        <w:pStyle w:val="ListParagraph"/>
        <w:numPr>
          <w:ilvl w:val="0"/>
          <w:numId w:val="2"/>
        </w:numPr>
        <w:spacing w:after="60" w:line="276"/>
      </w:pPr>
      <w:r>
        <w:rPr>
          <w:rFonts w:ascii="Calibri" w:cs="Calibri" w:eastAsia="Calibri" w:hAnsi="Calibri"/>
          <w:b/>
          <w:bCs/>
          <w:sz w:val="22"/>
          <w:szCs w:val="22"/>
        </w:rPr>
        <w:t xml:space="preserve">When a package finishes: </w:t>
      </w:r>
      <w:r>
        <w:rPr>
          <w:rFonts w:ascii="Calibri" w:cs="Calibri" w:eastAsia="Calibri" w:hAnsi="Calibri"/>
          <w:sz w:val="22"/>
          <w:szCs w:val="22"/>
        </w:rPr>
        <w:t xml:space="preserve">“Show me WORK_ORDER_STATUS.md, then re-score the 16 aspects out of 10 with one sentence of evidence each, and start the next package.”</w:t>
      </w:r>
    </w:p>
    <w:p>
      <w:pPr>
        <w:pStyle w:val="ListParagraph"/>
        <w:numPr>
          <w:ilvl w:val="0"/>
          <w:numId w:val="2"/>
        </w:numPr>
        <w:spacing w:after="60" w:line="276"/>
      </w:pPr>
      <w:r>
        <w:rPr>
          <w:rFonts w:ascii="Calibri" w:cs="Calibri" w:eastAsia="Calibri" w:hAnsi="Calibri"/>
          <w:b/>
          <w:bCs/>
          <w:sz w:val="22"/>
          <w:szCs w:val="22"/>
        </w:rPr>
        <w:t xml:space="preserve">Before the demo: </w:t>
      </w:r>
      <w:r>
        <w:rPr>
          <w:rFonts w:ascii="Calibri" w:cs="Calibri" w:eastAsia="Calibri" w:hAnsi="Calibri"/>
          <w:sz w:val="22"/>
          <w:szCs w:val="22"/>
        </w:rPr>
        <w:t xml:space="preserve">“Run the full fresh-clone check (clone → export_web → pnpm build → pytest), the Playwright suite against the production URL, and write the result to benchmarks/raw/. List anything a visitor could see broken.”</w:t>
      </w:r>
    </w:p>
    <w:sectPr>
      <w:pgSz w:w="11906" w:h="16838" w:orient="portrait"/>
      <w:pgMar w:top="1200" w:right="1250" w:bottom="1200" w:left="12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3A5F"/>
      <w:sz w:val="32"/>
      <w:szCs w:val="32"/>
    </w:rPr>
  </w:style>
  <w:style w:type="paragraph" w:styleId="Heading2">
    <w:name w:val="Heading 2"/>
    <w:basedOn w:val="Normal"/>
    <w:next w:val="Normal"/>
    <w:qFormat/>
    <w:pPr>
      <w:spacing w:after="120" w:before="280"/>
      <w:outlineLvl w:val="1"/>
    </w:pPr>
    <w:rPr>
      <w:rFonts w:ascii="Calibri" w:cs="Calibri" w:eastAsia="Calibri" w:hAnsi="Calibri"/>
      <w:b/>
      <w:bCs/>
      <w:color w:val="1F3A5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Claude Code Work Order</dc:title>
  <dc:creator>Claude</dc:creator>
  <cp:lastModifiedBy>Un-named</cp:lastModifiedBy>
  <cp:revision>1</cp:revision>
  <dcterms:created xsi:type="dcterms:W3CDTF">2026-09-24T06:19:33.959Z</dcterms:created>
  <dcterms:modified xsi:type="dcterms:W3CDTF">2026-09-24T06:19:33.968Z</dcterms:modified>
</cp:coreProperties>
</file>

<file path=docProps/custom.xml><?xml version="1.0" encoding="utf-8"?>
<Properties xmlns="http://schemas.openxmlformats.org/officeDocument/2006/custom-properties" xmlns:vt="http://schemas.openxmlformats.org/officeDocument/2006/docPropsVTypes"/>
</file>