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[SERVER URL TO BE 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0.786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0.607 and beats chance on eight. Macro-averaged top-3 recall, which averages</w:t>
      </w:r>
      <w:r>
        <w:t xml:space="preserve"> </w:t>
      </w:r>
      <w:r>
        <w:t xml:space="preserve">per indication rather than pooling and so cannot be carried by naming the common conditions, is 0.400</w:t>
      </w:r>
      <w:r>
        <w:t xml:space="preserve"> </w:t>
      </w:r>
      <w:r>
        <w:t xml:space="preserve">against 0.333. The spread is wide and is the substance of the result: depression reaches 0.794 and</w:t>
      </w:r>
      <w:r>
        <w:t xml:space="preserve"> </w:t>
      </w:r>
      <w:r>
        <w:t xml:space="preserve">psychosis 0.765, while attention deficit and sleep sit at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0.786 against a</w:t>
      </w:r>
      <w:r>
        <w:t xml:space="preserve"> </w:t>
      </w:r>
      <w:r>
        <w:t xml:space="preserve">permutation null of 0.154. Its curated edge weights do not: uniform and randomly permuted weights</w:t>
      </w:r>
      <w:r>
        <w:t xml:space="preserve"> </w:t>
      </w:r>
      <w:r>
        <w:t xml:space="preserve">score 0.7861 and 0.7844 against 0.7865,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2026-08-23T02:11:03Z</dcterms:created>
  <dcterms:modified xsi:type="dcterms:W3CDTF">2026-08-23T02:11:03Z</dcterms:modified>
</cp:coreProperties>
</file>

<file path=docProps/custom.xml><?xml version="1.0" encoding="utf-8"?>
<Properties xmlns="http://schemas.openxmlformats.org/officeDocument/2006/custom-properties" xmlns:vt="http://schemas.openxmlformats.org/officeDocument/2006/docPropsVTypes"/>
</file>