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2026-06-15 16:30 ET  |  1 calls logged</w:t>
      </w:r>
    </w:p>
    <w:p>
      <w:pPr>
        <w:pStyle w:val="Heading1"/>
      </w:pPr>
      <w:r>
        <w:t>Hitman v2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Total Calls</w:t>
            </w:r>
          </w:p>
        </w:tc>
        <w:tc>
          <w:tcPr>
            <w:tcW w:type="dxa" w:w="2880"/>
          </w:tcPr>
          <w:p>
            <w:r>
              <w:t>Direction Accuracy</w:t>
            </w:r>
          </w:p>
        </w:tc>
        <w:tc>
          <w:tcPr>
            <w:tcW w:type="dxa" w:w="2880"/>
          </w:tcPr>
          <w:p>
            <w:r>
              <w:t>Win Rate (P&amp;L)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JBL — Jabil Inc.  (WIN)</w:t>
      </w:r>
    </w:p>
    <w:p>
      <w:r>
        <w:rPr>
          <w:b/>
        </w:rPr>
        <w:t xml:space="preserve">Earnings date: </w:t>
      </w:r>
      <w:r>
        <w:t xml:space="preserve">2026-06-16   </w:t>
      </w:r>
      <w:r>
        <w:rPr>
          <w:b/>
        </w:rPr>
        <w:t xml:space="preserve">Exit: </w:t>
      </w:r>
      <w:r>
        <w:t xml:space="preserve">2026-06-15   </w:t>
      </w:r>
      <w:r>
        <w:rPr>
          <w:b/>
        </w:rPr>
        <w:t xml:space="preserve">Trade type: </w:t>
      </w:r>
      <w:r>
        <w:t xml:space="preserve">call   </w:t>
      </w:r>
      <w:r>
        <w:rPr>
          <w:b/>
        </w:rPr>
        <w:t xml:space="preserve">IV proxy: </w:t>
      </w:r>
      <w:r>
        <w:t>71%</w:t>
      </w:r>
    </w:p>
    <w:p>
      <w:r>
        <w:rPr>
          <w:b/>
        </w:rPr>
        <w:t xml:space="preserve">Entry cost: </w:t>
      </w:r>
      <w:r>
        <w:t xml:space="preserve">$10,000   </w:t>
      </w:r>
      <w:r>
        <w:rPr>
          <w:b/>
        </w:rPr>
        <w:t xml:space="preserve">Exit value: </w:t>
      </w:r>
      <w:r>
        <w:t xml:space="preserve">$10,840.00   </w:t>
      </w:r>
      <w:r>
        <w:rPr>
          <w:b/>
        </w:rPr>
        <w:t xml:space="preserve">P&amp;L: </w:t>
      </w:r>
      <w:r>
        <w:t>$+840.00 (+8.4%)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JBL earnings results not yet confirmed in data feed. The Hitman v2 call position returned +8.4% (WIN). EPS result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