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FD4D" w14:textId="77777777" w:rsidR="00FD0F82" w:rsidRPr="00FD0F82" w:rsidRDefault="00FD0F82" w:rsidP="00FD0F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r w:rsidRPr="00FD0F82">
        <w:rPr>
          <w:rFonts w:ascii="Lato" w:eastAsia="Times New Roman" w:hAnsi="Lato" w:cs="Times New Roman"/>
          <w:b/>
          <w:bCs/>
          <w:color w:val="1C2157"/>
          <w:kern w:val="0"/>
          <w:lang w:eastAsia="en-GB"/>
          <w14:ligatures w14:val="none"/>
        </w:rPr>
        <w:t>Bibliography</w:t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</w:p>
    <w:p w14:paraId="042D5342" w14:textId="77777777" w:rsidR="00FD0F82" w:rsidRPr="00FD0F82" w:rsidRDefault="00FD0F82" w:rsidP="00FD0F8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proofErr w:type="spellStart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Colback</w:t>
      </w:r>
      <w:proofErr w:type="spellEnd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, Lucy.</w:t>
      </w:r>
      <w:hyperlink r:id="rId5" w:tgtFrame="_blank" w:history="1"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lang w:eastAsia="en-GB"/>
            <w14:ligatures w14:val="none"/>
          </w:rPr>
          <w:t> ‘How we can use AI to create a better society’. </w:t>
        </w:r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 xml:space="preserve">Links to an external </w:t>
        </w:r>
        <w:proofErr w:type="spellStart"/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>site.</w:t>
        </w:r>
      </w:hyperlink>
      <w:r w:rsidRPr="00FD0F82">
        <w:rPr>
          <w:rFonts w:ascii="Lato" w:eastAsia="Times New Roman" w:hAnsi="Lato" w:cs="Times New Roman"/>
          <w:i/>
          <w:iCs/>
          <w:color w:val="000000"/>
          <w:kern w:val="0"/>
          <w:lang w:eastAsia="en-GB"/>
          <w14:ligatures w14:val="none"/>
        </w:rPr>
        <w:t>Financial</w:t>
      </w:r>
      <w:proofErr w:type="spellEnd"/>
      <w:r w:rsidRPr="00FD0F82">
        <w:rPr>
          <w:rFonts w:ascii="Lato" w:eastAsia="Times New Roman" w:hAnsi="Lato" w:cs="Times New Roman"/>
          <w:i/>
          <w:iCs/>
          <w:color w:val="000000"/>
          <w:kern w:val="0"/>
          <w:lang w:eastAsia="en-GB"/>
          <w14:ligatures w14:val="none"/>
        </w:rPr>
        <w:t xml:space="preserve"> Times</w:t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, January 23, 2025.</w:t>
      </w:r>
    </w:p>
    <w:p w14:paraId="59DFCE1C" w14:textId="77777777" w:rsidR="00FD0F82" w:rsidRPr="00FD0F82" w:rsidRDefault="00FD0F82" w:rsidP="00FD0F8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Domingos, Pedro. ‘</w:t>
      </w:r>
      <w:hyperlink r:id="rId6" w:tgtFrame="_blank" w:history="1"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lang w:eastAsia="en-GB"/>
            <w14:ligatures w14:val="none"/>
          </w:rPr>
          <w:t>A few useful things to know about machine learning’. </w:t>
        </w:r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 xml:space="preserve">Links to an external </w:t>
        </w:r>
        <w:proofErr w:type="spellStart"/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>site.</w:t>
        </w:r>
      </w:hyperlink>
      <w:r w:rsidRPr="00FD0F82">
        <w:rPr>
          <w:rFonts w:ascii="Lato" w:eastAsia="Times New Roman" w:hAnsi="Lato" w:cs="Times New Roman"/>
          <w:i/>
          <w:iCs/>
          <w:color w:val="000000"/>
          <w:kern w:val="0"/>
          <w:lang w:eastAsia="en-GB"/>
          <w14:ligatures w14:val="none"/>
        </w:rPr>
        <w:t>Communications</w:t>
      </w:r>
      <w:proofErr w:type="spellEnd"/>
      <w:r w:rsidRPr="00FD0F82">
        <w:rPr>
          <w:rFonts w:ascii="Lato" w:eastAsia="Times New Roman" w:hAnsi="Lato" w:cs="Times New Roman"/>
          <w:i/>
          <w:iCs/>
          <w:color w:val="000000"/>
          <w:kern w:val="0"/>
          <w:lang w:eastAsia="en-GB"/>
          <w14:ligatures w14:val="none"/>
        </w:rPr>
        <w:t xml:space="preserve"> of the ACM</w:t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 55, no. 10 (2012): 78–87.</w:t>
      </w:r>
    </w:p>
    <w:p w14:paraId="79F2FEC8" w14:textId="77777777" w:rsidR="00FD0F82" w:rsidRPr="00FD0F82" w:rsidRDefault="00FD0F82" w:rsidP="00FD0F8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proofErr w:type="spellStart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Kortical</w:t>
      </w:r>
      <w:proofErr w:type="spellEnd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. ‘</w:t>
      </w:r>
      <w:proofErr w:type="spellStart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fldChar w:fldCharType="begin"/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instrText>HYPERLINK "https://kortical.com/case-studies/ai-supply-chain-blood-healthcare-nhs" \t "_blank"</w:instrText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fldChar w:fldCharType="separate"/>
      </w:r>
      <w:r w:rsidRPr="00FD0F82">
        <w:rPr>
          <w:rFonts w:ascii="Lato" w:eastAsia="Times New Roman" w:hAnsi="Lato" w:cs="Times New Roman"/>
          <w:color w:val="0A2836"/>
          <w:kern w:val="0"/>
          <w:u w:val="single"/>
          <w:lang w:eastAsia="en-GB"/>
          <w14:ligatures w14:val="none"/>
        </w:rPr>
        <w:t>Kortical</w:t>
      </w:r>
      <w:proofErr w:type="spellEnd"/>
      <w:r w:rsidRPr="00FD0F82">
        <w:rPr>
          <w:rFonts w:ascii="Lato" w:eastAsia="Times New Roman" w:hAnsi="Lato" w:cs="Times New Roman"/>
          <w:color w:val="0A2836"/>
          <w:kern w:val="0"/>
          <w:u w:val="single"/>
          <w:lang w:eastAsia="en-GB"/>
          <w14:ligatures w14:val="none"/>
        </w:rPr>
        <w:t xml:space="preserve"> powered AI blood supply chain app for the NHS </w:t>
      </w:r>
      <w:r w:rsidRPr="00FD0F82">
        <w:rPr>
          <w:rFonts w:ascii="Lato" w:eastAsia="Times New Roman" w:hAnsi="Lato" w:cs="Times New Roman"/>
          <w:color w:val="0A2836"/>
          <w:kern w:val="0"/>
          <w:u w:val="single"/>
          <w:bdr w:val="none" w:sz="0" w:space="0" w:color="auto" w:frame="1"/>
          <w:lang w:eastAsia="en-GB"/>
          <w14:ligatures w14:val="none"/>
        </w:rPr>
        <w:t>Links to an external site.</w:t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fldChar w:fldCharType="end"/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’. Accessed March 17, 2025. </w:t>
      </w:r>
    </w:p>
    <w:p w14:paraId="7A252D19" w14:textId="77777777" w:rsidR="00FD0F82" w:rsidRPr="00FD0F82" w:rsidRDefault="00FD0F82" w:rsidP="00FD0F8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proofErr w:type="spellStart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PyTorch</w:t>
      </w:r>
      <w:proofErr w:type="spellEnd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.</w:t>
      </w:r>
      <w:hyperlink r:id="rId7" w:tgtFrame="_blank" w:history="1"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lang w:eastAsia="en-GB"/>
            <w14:ligatures w14:val="none"/>
          </w:rPr>
          <w:t> ‘AI for AG: Production machine learning for agriculture’ </w:t>
        </w:r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>Links to an external site.</w:t>
        </w:r>
      </w:hyperlink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. Last modified August 6, 2020. </w:t>
      </w:r>
    </w:p>
    <w:p w14:paraId="7F400E3E" w14:textId="77777777" w:rsidR="00FD0F82" w:rsidRPr="00FD0F82" w:rsidRDefault="00FD0F82" w:rsidP="00FD0F8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Tate, Emily. ‘</w:t>
      </w:r>
      <w:hyperlink r:id="rId8" w:tgtFrame="_blank" w:history="1"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lang w:eastAsia="en-GB"/>
            <w14:ligatures w14:val="none"/>
          </w:rPr>
          <w:t>Using deep learning to find beautiful photos by Alex Miller </w:t>
        </w:r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>Links to an external site.</w:t>
        </w:r>
      </w:hyperlink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’. </w:t>
      </w:r>
      <w:r w:rsidRPr="00FD0F82">
        <w:rPr>
          <w:rFonts w:ascii="Lato" w:eastAsia="Times New Roman" w:hAnsi="Lato" w:cs="Times New Roman"/>
          <w:i/>
          <w:iCs/>
          <w:color w:val="000000"/>
          <w:kern w:val="0"/>
          <w:lang w:eastAsia="en-GB"/>
          <w14:ligatures w14:val="none"/>
        </w:rPr>
        <w:t>Mind the Product</w:t>
      </w: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. Last modified April 5, 2018. </w:t>
      </w:r>
    </w:p>
    <w:p w14:paraId="576F4B98" w14:textId="77777777" w:rsidR="00FD0F82" w:rsidRPr="00FD0F82" w:rsidRDefault="00FD0F82" w:rsidP="00FD0F8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Teradata. ‘</w:t>
      </w:r>
      <w:hyperlink r:id="rId9" w:tgtFrame="_blank" w:history="1"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lang w:eastAsia="en-GB"/>
            <w14:ligatures w14:val="none"/>
          </w:rPr>
          <w:t>Fraud prevention in banks’. </w:t>
        </w:r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 xml:space="preserve">Links to an external </w:t>
        </w:r>
        <w:proofErr w:type="spellStart"/>
        <w:r w:rsidRPr="00FD0F82">
          <w:rPr>
            <w:rFonts w:ascii="Lato" w:eastAsia="Times New Roman" w:hAnsi="Lato" w:cs="Times New Roman"/>
            <w:color w:val="0A2836"/>
            <w:kern w:val="0"/>
            <w:u w:val="single"/>
            <w:bdr w:val="none" w:sz="0" w:space="0" w:color="auto" w:frame="1"/>
            <w:lang w:eastAsia="en-GB"/>
            <w14:ligatures w14:val="none"/>
          </w:rPr>
          <w:t>site.</w:t>
        </w:r>
      </w:hyperlink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Last</w:t>
      </w:r>
      <w:proofErr w:type="spellEnd"/>
      <w:r w:rsidRPr="00FD0F82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 xml:space="preserve"> modified January 11, 2024.</w:t>
      </w:r>
    </w:p>
    <w:p w14:paraId="28072F2F" w14:textId="77777777" w:rsidR="00041BA6" w:rsidRDefault="00041BA6"/>
    <w:sectPr w:rsidR="0004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68CA"/>
    <w:multiLevelType w:val="multilevel"/>
    <w:tmpl w:val="9D1A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DE5A55"/>
    <w:multiLevelType w:val="multilevel"/>
    <w:tmpl w:val="83A8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C6B58"/>
    <w:multiLevelType w:val="multilevel"/>
    <w:tmpl w:val="A30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198470">
    <w:abstractNumId w:val="1"/>
  </w:num>
  <w:num w:numId="2" w16cid:durableId="454250999">
    <w:abstractNumId w:val="0"/>
  </w:num>
  <w:num w:numId="3" w16cid:durableId="213917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49"/>
    <w:rsid w:val="00041BA6"/>
    <w:rsid w:val="0021433F"/>
    <w:rsid w:val="003A0C4A"/>
    <w:rsid w:val="004C5378"/>
    <w:rsid w:val="00A81FDB"/>
    <w:rsid w:val="00AA0538"/>
    <w:rsid w:val="00FB6D49"/>
    <w:rsid w:val="00F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C1E6"/>
  <w15:chartTrackingRefBased/>
  <w15:docId w15:val="{78A1D681-A168-C849-89D4-15DA0357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4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6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0F82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FD0F82"/>
  </w:style>
  <w:style w:type="character" w:customStyle="1" w:styleId="screenreader-only">
    <w:name w:val="screenreader-only"/>
    <w:basedOn w:val="DefaultParagraphFont"/>
    <w:rsid w:val="00FD0F82"/>
  </w:style>
  <w:style w:type="character" w:styleId="Emphasis">
    <w:name w:val="Emphasis"/>
    <w:basedOn w:val="DefaultParagraphFont"/>
    <w:uiPriority w:val="20"/>
    <w:qFormat/>
    <w:rsid w:val="00FD0F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theproduct.com/using-deep-learning-find-beautiful-photos-alex-mi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pytorch/ai-for-ag-production-machine-learning-for-agriculture-e8cfdb9849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2347736.23477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t.com/content/33ed8ad0-f8ad-42ed-983a-54d5b9eb2d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radata.com/insights/data-security/fraud-prevention-in-ba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paidipati</dc:creator>
  <cp:keywords/>
  <dc:description/>
  <cp:lastModifiedBy>krishna paidipati</cp:lastModifiedBy>
  <cp:revision>1</cp:revision>
  <dcterms:created xsi:type="dcterms:W3CDTF">2025-07-11T03:31:00Z</dcterms:created>
  <dcterms:modified xsi:type="dcterms:W3CDTF">2025-07-16T22:22:00Z</dcterms:modified>
</cp:coreProperties>
</file>