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CED86" w14:textId="77777777" w:rsidR="00815476" w:rsidRPr="00440780" w:rsidRDefault="00815476" w:rsidP="00815476">
      <w:pPr>
        <w:ind w:firstLine="720"/>
      </w:pPr>
      <w:bookmarkStart w:id="0" w:name="hp_TableofContents"/>
    </w:p>
    <w:p w14:paraId="14A0FEC1" w14:textId="77777777" w:rsidR="00815476" w:rsidRPr="00E9204C" w:rsidRDefault="00815476" w:rsidP="00815476">
      <w:pPr>
        <w:pStyle w:val="Title"/>
        <w:spacing w:after="120"/>
        <w:rPr>
          <w:rFonts w:cs="Arial"/>
          <w:i/>
          <w:sz w:val="44"/>
          <w:szCs w:val="44"/>
        </w:rPr>
      </w:pPr>
      <w:r>
        <w:rPr>
          <w:noProof/>
          <w:lang w:val="en-US" w:eastAsia="ja-JP"/>
        </w:rPr>
        <w:drawing>
          <wp:anchor distT="0" distB="0" distL="0" distR="114300" simplePos="0" relativeHeight="251661312" behindDoc="1" locked="0" layoutInCell="1" allowOverlap="1" wp14:anchorId="1AD4DD66" wp14:editId="733E5423">
            <wp:simplePos x="0" y="0"/>
            <wp:positionH relativeFrom="column">
              <wp:posOffset>-781685</wp:posOffset>
            </wp:positionH>
            <wp:positionV relativeFrom="paragraph">
              <wp:posOffset>452755</wp:posOffset>
            </wp:positionV>
            <wp:extent cx="1920240" cy="830580"/>
            <wp:effectExtent l="0" t="0" r="3810" b="7620"/>
            <wp:wrapTight wrapText="bothSides">
              <wp:wrapPolygon edited="0">
                <wp:start x="0" y="0"/>
                <wp:lineTo x="0" y="21303"/>
                <wp:lineTo x="21429" y="21303"/>
                <wp:lineTo x="21429" y="0"/>
                <wp:lineTo x="0" y="0"/>
              </wp:wrapPolygon>
            </wp:wrapTight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AutnA_RGB_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296" distR="114296" simplePos="0" relativeHeight="251660288" behindDoc="0" locked="0" layoutInCell="1" allowOverlap="1" wp14:anchorId="392ECADC" wp14:editId="53293569">
                <wp:simplePos x="0" y="0"/>
                <wp:positionH relativeFrom="page">
                  <wp:posOffset>2687319</wp:posOffset>
                </wp:positionH>
                <wp:positionV relativeFrom="page">
                  <wp:posOffset>195580</wp:posOffset>
                </wp:positionV>
                <wp:extent cx="0" cy="9525000"/>
                <wp:effectExtent l="0" t="0" r="19050" b="1905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5EBDDC1" id="Line 4" o:spid="_x0000_s1026" style="position:absolute;z-index:251660288;visibility:visible;mso-wrap-style:square;mso-width-percent:0;mso-height-percent:0;mso-wrap-distance-left:114296emu;mso-wrap-distance-top:0;mso-wrap-distance-right:114296emu;mso-wrap-distance-bottom:0;mso-position-horizontal:absolute;mso-position-horizontal-relative:page;mso-position-vertical:absolute;mso-position-vertical-relative:page;mso-width-percent:0;mso-height-percent:0;mso-width-relative:page;mso-height-relative:page" from="211.6pt,15.4pt" to="211.6pt,76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" strokecolor="#17365d" strokeweight="1.5pt">
                <w10:wrap anchorx="page" anchory="page"/>
              </v:line>
            </w:pict>
          </mc:Fallback>
        </mc:AlternateContent>
      </w:r>
    </w:p>
    <w:p w14:paraId="7F59FA1E" w14:textId="77777777" w:rsidR="00815476" w:rsidRPr="00E9204C" w:rsidRDefault="00815476" w:rsidP="00815476">
      <w:pPr>
        <w:pStyle w:val="Title"/>
        <w:spacing w:after="120"/>
        <w:jc w:val="right"/>
        <w:rPr>
          <w:rFonts w:cs="Arial"/>
          <w:i/>
          <w:sz w:val="44"/>
          <w:szCs w:val="44"/>
        </w:rPr>
      </w:pPr>
    </w:p>
    <w:p w14:paraId="39DD4018" w14:textId="77777777" w:rsidR="00815476" w:rsidRPr="00E9204C" w:rsidRDefault="00815476" w:rsidP="00815476">
      <w:pPr>
        <w:pStyle w:val="Title"/>
        <w:spacing w:after="120"/>
        <w:jc w:val="right"/>
        <w:rPr>
          <w:rFonts w:cs="Arial"/>
          <w:i/>
          <w:sz w:val="44"/>
          <w:szCs w:val="44"/>
        </w:rPr>
      </w:pPr>
    </w:p>
    <w:p w14:paraId="77F0A179" w14:textId="77777777" w:rsidR="00815476" w:rsidRPr="00E9204C" w:rsidRDefault="00815476" w:rsidP="00815476">
      <w:pPr>
        <w:pStyle w:val="Title"/>
        <w:tabs>
          <w:tab w:val="left" w:pos="4170"/>
        </w:tabs>
        <w:spacing w:after="120"/>
        <w:rPr>
          <w:rFonts w:cs="Arial"/>
          <w:i/>
          <w:sz w:val="44"/>
          <w:szCs w:val="44"/>
        </w:rPr>
      </w:pPr>
      <w:r w:rsidRPr="00E9204C">
        <w:rPr>
          <w:rFonts w:cs="Arial"/>
          <w:sz w:val="44"/>
          <w:szCs w:val="44"/>
        </w:rPr>
        <w:tab/>
      </w:r>
    </w:p>
    <w:p w14:paraId="656F871B" w14:textId="77777777" w:rsidR="00815476" w:rsidRPr="00E9204C" w:rsidRDefault="00815476" w:rsidP="00815476"/>
    <w:p w14:paraId="029F033C" w14:textId="5A210AD0" w:rsidR="00815476" w:rsidRPr="004B2842" w:rsidRDefault="00815476" w:rsidP="00815476">
      <w:pPr>
        <w:pStyle w:val="Title"/>
        <w:spacing w:after="120"/>
        <w:jc w:val="right"/>
        <w:rPr>
          <w:rFonts w:cs="Arial"/>
          <w:color w:val="1F497D"/>
          <w:sz w:val="44"/>
          <w:szCs w:val="44"/>
        </w:rPr>
      </w:pPr>
      <w:r w:rsidRPr="00E9204C">
        <w:rPr>
          <w:rFonts w:cs="Arial"/>
          <w:sz w:val="44"/>
          <w:szCs w:val="44"/>
        </w:rPr>
        <w:br w:type="textWrapping" w:clear="all"/>
      </w:r>
      <w:r w:rsidR="007A2F71" w:rsidRPr="004B2842">
        <w:rPr>
          <w:rFonts w:cs="Arial"/>
          <w:color w:val="1F497D"/>
          <w:sz w:val="44"/>
          <w:szCs w:val="44"/>
        </w:rPr>
        <w:t xml:space="preserve">User Guide – </w:t>
      </w:r>
      <w:r w:rsidR="00CA516C">
        <w:rPr>
          <w:rFonts w:cs="Arial"/>
          <w:color w:val="1F497D"/>
          <w:sz w:val="44"/>
          <w:szCs w:val="44"/>
        </w:rPr>
        <w:t>Fund Selector</w:t>
      </w:r>
    </w:p>
    <w:p w14:paraId="294BC1E8" w14:textId="4B03422B" w:rsidR="00815476" w:rsidRPr="00E9204C" w:rsidRDefault="00CA516C" w:rsidP="00815476">
      <w:pPr>
        <w:jc w:val="right"/>
      </w:pPr>
      <w:bookmarkStart w:id="1" w:name="_Toc348356597"/>
      <w:bookmarkStart w:id="2" w:name="_Toc348356719"/>
      <w:bookmarkStart w:id="3" w:name="_Toc348356976"/>
      <w:bookmarkStart w:id="4" w:name="_Toc348358980"/>
      <w:bookmarkStart w:id="5" w:name="_Toc348359003"/>
      <w:r>
        <w:t>Fund</w:t>
      </w:r>
      <w:r w:rsidR="001A4295">
        <w:t xml:space="preserve"> Selector</w:t>
      </w:r>
      <w:r w:rsidR="00815476">
        <w:t xml:space="preserve"> User guide</w:t>
      </w:r>
      <w:r w:rsidR="008154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CEAA" wp14:editId="73EF4192">
                <wp:simplePos x="0" y="0"/>
                <wp:positionH relativeFrom="page">
                  <wp:posOffset>409575</wp:posOffset>
                </wp:positionH>
                <wp:positionV relativeFrom="page">
                  <wp:posOffset>5591175</wp:posOffset>
                </wp:positionV>
                <wp:extent cx="2011680" cy="3845560"/>
                <wp:effectExtent l="0" t="0" r="7620" b="254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84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FEE34" w14:textId="77777777" w:rsidR="00815476" w:rsidRPr="00851AE0" w:rsidRDefault="00815476" w:rsidP="00815476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Opentext</w:t>
                            </w:r>
                            <w:proofErr w:type="spellEnd"/>
                          </w:p>
                          <w:p w14:paraId="20821E1B" w14:textId="77777777" w:rsidR="00815476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138 Market Street</w:t>
                            </w:r>
                          </w:p>
                          <w:p w14:paraId="3AC9B22C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Level 33</w:t>
                            </w:r>
                          </w:p>
                          <w:p w14:paraId="66C51CF2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 w:rsidRPr="00851AE0"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 xml:space="preserve">Singapore </w:t>
                            </w: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048946</w:t>
                            </w:r>
                          </w:p>
                          <w:p w14:paraId="32F45D63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</w:p>
                          <w:p w14:paraId="63AF60E6" w14:textId="77777777" w:rsidR="00815476" w:rsidRPr="00851AE0" w:rsidRDefault="008C3B07" w:rsidP="00815476">
                            <w:pPr>
                              <w:rPr>
                                <w:rFonts w:cs="Arial"/>
                                <w:sz w:val="22"/>
                                <w:lang w:val="es-ES"/>
                              </w:rPr>
                            </w:pPr>
                            <w:hyperlink r:id="rId9" w:history="1">
                              <w:r w:rsidR="00815476" w:rsidRPr="00E8657F">
                                <w:rPr>
                                  <w:rStyle w:val="Hyperlink"/>
                                  <w:rFonts w:cs="Arial"/>
                                  <w:sz w:val="22"/>
                                  <w:lang w:val="es-ES"/>
                                </w:rPr>
                                <w:t>www.opentext.com</w:t>
                              </w:r>
                            </w:hyperlink>
                          </w:p>
                          <w:p w14:paraId="5A2551C3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64BE897E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7CAD96F0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2CE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.25pt;margin-top:440.25pt;width:158.4pt;height:30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v1hAIAABE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" stroked="f">
                <v:textbox>
                  <w:txbxContent>
                    <w:p w14:paraId="669FEE34" w14:textId="77777777" w:rsidR="00815476" w:rsidRPr="00851AE0" w:rsidRDefault="00815476" w:rsidP="00815476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Opentext</w:t>
                      </w:r>
                      <w:proofErr w:type="spellEnd"/>
                    </w:p>
                    <w:p w14:paraId="20821E1B" w14:textId="77777777" w:rsidR="00815476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138 Market Street</w:t>
                      </w:r>
                    </w:p>
                    <w:p w14:paraId="3AC9B22C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Level 33</w:t>
                      </w:r>
                    </w:p>
                    <w:p w14:paraId="66C51CF2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 w:rsidRPr="00851AE0">
                        <w:rPr>
                          <w:rFonts w:cs="Calibri"/>
                          <w:sz w:val="22"/>
                          <w:lang w:val="en-AU" w:eastAsia="zh-TW"/>
                        </w:rPr>
                        <w:t xml:space="preserve">Singapore </w:t>
                      </w: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048946</w:t>
                      </w:r>
                    </w:p>
                    <w:p w14:paraId="32F45D63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</w:p>
                    <w:p w14:paraId="63AF60E6" w14:textId="77777777" w:rsidR="00815476" w:rsidRPr="00851AE0" w:rsidRDefault="008C3B07" w:rsidP="00815476">
                      <w:pPr>
                        <w:rPr>
                          <w:rFonts w:cs="Arial"/>
                          <w:sz w:val="22"/>
                          <w:lang w:val="es-ES"/>
                        </w:rPr>
                      </w:pPr>
                      <w:hyperlink r:id="rId10" w:history="1">
                        <w:r w:rsidR="00815476" w:rsidRPr="00E8657F">
                          <w:rPr>
                            <w:rStyle w:val="Hyperlink"/>
                            <w:rFonts w:cs="Arial"/>
                            <w:sz w:val="22"/>
                            <w:lang w:val="es-ES"/>
                          </w:rPr>
                          <w:t>www.opentext.com</w:t>
                        </w:r>
                      </w:hyperlink>
                    </w:p>
                    <w:p w14:paraId="5A2551C3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64BE897E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7CAD96F0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</w:p>
    <w:p w14:paraId="5A5AA218" w14:textId="77777777" w:rsidR="00815476" w:rsidRPr="00E9204C" w:rsidRDefault="00815476" w:rsidP="00815476">
      <w:pPr>
        <w:pStyle w:val="CoverText"/>
        <w:spacing w:after="120"/>
      </w:pPr>
    </w:p>
    <w:p w14:paraId="62096821" w14:textId="77777777" w:rsidR="00815476" w:rsidRDefault="00815476" w:rsidP="00815476">
      <w:pPr>
        <w:pStyle w:val="CoverText"/>
        <w:spacing w:after="120"/>
      </w:pPr>
    </w:p>
    <w:p w14:paraId="1DECAC08" w14:textId="77777777" w:rsidR="00815476" w:rsidRDefault="00815476" w:rsidP="00815476">
      <w:pPr>
        <w:pStyle w:val="CoverText"/>
        <w:spacing w:after="120"/>
      </w:pPr>
    </w:p>
    <w:p w14:paraId="1B9073EB" w14:textId="77777777" w:rsidR="00815476" w:rsidRDefault="00815476" w:rsidP="00815476">
      <w:pPr>
        <w:pStyle w:val="CoverText"/>
        <w:spacing w:after="120"/>
      </w:pPr>
    </w:p>
    <w:p w14:paraId="0FBBBD04" w14:textId="77777777" w:rsidR="00815476" w:rsidRPr="00E9204C" w:rsidRDefault="00815476" w:rsidP="00815476">
      <w:pPr>
        <w:pStyle w:val="CoverText"/>
        <w:spacing w:after="120"/>
      </w:pPr>
    </w:p>
    <w:p w14:paraId="304EF03C" w14:textId="77777777" w:rsidR="00815476" w:rsidRPr="00E9204C" w:rsidRDefault="00815476" w:rsidP="00815476">
      <w:pPr>
        <w:pStyle w:val="CoverText"/>
        <w:spacing w:after="120"/>
        <w:jc w:val="both"/>
        <w:rPr>
          <w:rFonts w:cs="Arial"/>
        </w:rPr>
      </w:pPr>
    </w:p>
    <w:p w14:paraId="5F6306F6" w14:textId="77777777" w:rsidR="00815476" w:rsidRDefault="00815476" w:rsidP="00815476">
      <w:pPr>
        <w:pStyle w:val="CoverText"/>
        <w:rPr>
          <w:sz w:val="24"/>
        </w:rPr>
      </w:pPr>
    </w:p>
    <w:p w14:paraId="750EEB0C" w14:textId="77777777" w:rsidR="00815476" w:rsidRDefault="00815476" w:rsidP="00815476">
      <w:pPr>
        <w:pStyle w:val="CoverText"/>
        <w:rPr>
          <w:sz w:val="24"/>
        </w:rPr>
      </w:pPr>
    </w:p>
    <w:p w14:paraId="585C29D6" w14:textId="77777777" w:rsidR="00815476" w:rsidRDefault="00815476" w:rsidP="00815476">
      <w:pPr>
        <w:pStyle w:val="CoverText"/>
        <w:rPr>
          <w:sz w:val="24"/>
        </w:rPr>
      </w:pPr>
    </w:p>
    <w:p w14:paraId="62BDE7F5" w14:textId="77777777" w:rsidR="00815476" w:rsidRDefault="00815476" w:rsidP="00815476">
      <w:pPr>
        <w:pStyle w:val="CoverText"/>
        <w:rPr>
          <w:sz w:val="24"/>
        </w:rPr>
      </w:pPr>
    </w:p>
    <w:p w14:paraId="2A788D74" w14:textId="77777777" w:rsidR="00815476" w:rsidRDefault="00815476" w:rsidP="00815476">
      <w:pPr>
        <w:pStyle w:val="CoverText"/>
        <w:rPr>
          <w:sz w:val="24"/>
        </w:rPr>
      </w:pPr>
    </w:p>
    <w:p w14:paraId="6DD760BF" w14:textId="77777777" w:rsidR="00815476" w:rsidRDefault="00815476" w:rsidP="00815476">
      <w:pPr>
        <w:pStyle w:val="CoverText"/>
        <w:rPr>
          <w:sz w:val="24"/>
        </w:rPr>
      </w:pPr>
    </w:p>
    <w:p w14:paraId="7AA775C5" w14:textId="77777777" w:rsidR="00815476" w:rsidRDefault="00815476" w:rsidP="00815476">
      <w:pPr>
        <w:pStyle w:val="CoverText"/>
        <w:rPr>
          <w:sz w:val="24"/>
        </w:rPr>
      </w:pPr>
    </w:p>
    <w:p w14:paraId="055E0679" w14:textId="77777777" w:rsidR="00815476" w:rsidRPr="00E9204C" w:rsidRDefault="00815476" w:rsidP="00815476">
      <w:pPr>
        <w:pStyle w:val="CoverText"/>
        <w:rPr>
          <w:sz w:val="24"/>
        </w:rPr>
      </w:pPr>
      <w:proofErr w:type="spellStart"/>
      <w:r>
        <w:rPr>
          <w:sz w:val="24"/>
        </w:rPr>
        <w:t>OpenText</w:t>
      </w:r>
      <w:proofErr w:type="spellEnd"/>
      <w:r w:rsidRPr="00E9204C">
        <w:rPr>
          <w:sz w:val="24"/>
        </w:rPr>
        <w:t xml:space="preserve"> Professional Services</w:t>
      </w:r>
    </w:p>
    <w:p w14:paraId="032B05D6" w14:textId="301ADBEA" w:rsidR="00815476" w:rsidRPr="00E9204C" w:rsidRDefault="001F2C68" w:rsidP="00815476">
      <w:pPr>
        <w:pStyle w:val="CoverText"/>
        <w:rPr>
          <w:sz w:val="24"/>
        </w:rPr>
      </w:pPr>
      <w:r>
        <w:rPr>
          <w:sz w:val="24"/>
        </w:rPr>
        <w:t>December</w:t>
      </w:r>
      <w:r w:rsidR="00815476">
        <w:rPr>
          <w:sz w:val="24"/>
        </w:rPr>
        <w:t>, 2016</w:t>
      </w:r>
    </w:p>
    <w:bookmarkEnd w:id="0"/>
    <w:p w14:paraId="248B86DC" w14:textId="77777777" w:rsidR="00815476" w:rsidRDefault="00815476" w:rsidP="00815476"/>
    <w:p w14:paraId="33A2DF78" w14:textId="77777777" w:rsidR="00C11ADE" w:rsidRDefault="00C11ADE" w:rsidP="00815476"/>
    <w:p w14:paraId="0A63CCD3" w14:textId="77777777" w:rsidR="00C11ADE" w:rsidRDefault="00C11ADE" w:rsidP="00815476"/>
    <w:p w14:paraId="31B5600B" w14:textId="77777777" w:rsidR="00C11ADE" w:rsidRDefault="00C11ADE" w:rsidP="00815476"/>
    <w:p w14:paraId="163251FA" w14:textId="77777777" w:rsidR="00C11ADE" w:rsidRDefault="00C11ADE" w:rsidP="00815476"/>
    <w:p w14:paraId="237F9E57" w14:textId="77777777" w:rsidR="00C11ADE" w:rsidRDefault="00C11ADE" w:rsidP="00815476"/>
    <w:p w14:paraId="71EA441F" w14:textId="77777777" w:rsidR="00C11ADE" w:rsidRDefault="00C11ADE" w:rsidP="00815476"/>
    <w:p w14:paraId="43445545" w14:textId="77777777" w:rsidR="00C11ADE" w:rsidRDefault="00C11ADE" w:rsidP="00815476"/>
    <w:p w14:paraId="2F880339" w14:textId="77777777" w:rsidR="00C11ADE" w:rsidRDefault="00C11ADE" w:rsidP="00815476"/>
    <w:p w14:paraId="0FF05C4E" w14:textId="77777777" w:rsidR="00C11ADE" w:rsidRDefault="00C11ADE" w:rsidP="00815476"/>
    <w:p w14:paraId="1311D177" w14:textId="77777777" w:rsidR="00C11ADE" w:rsidRDefault="00C11ADE" w:rsidP="00815476"/>
    <w:p w14:paraId="2D9D6D64" w14:textId="77777777" w:rsidR="00C11ADE" w:rsidRDefault="00C11ADE" w:rsidP="00815476"/>
    <w:p w14:paraId="0B7A60C9" w14:textId="77777777" w:rsidR="00C11ADE" w:rsidRDefault="00C11ADE" w:rsidP="00815476"/>
    <w:p w14:paraId="70DFAF1F" w14:textId="77777777" w:rsidR="00C11ADE" w:rsidRDefault="00C11ADE" w:rsidP="00815476"/>
    <w:p w14:paraId="504E29A1" w14:textId="77777777" w:rsidR="00C11ADE" w:rsidRDefault="00C11ADE" w:rsidP="00815476"/>
    <w:p w14:paraId="619FD895" w14:textId="77777777" w:rsidR="00C11ADE" w:rsidRDefault="00C11ADE" w:rsidP="00815476"/>
    <w:p w14:paraId="4C44B6D4" w14:textId="77777777" w:rsidR="00C11ADE" w:rsidRDefault="00C11ADE" w:rsidP="00815476"/>
    <w:p w14:paraId="05E4C25A" w14:textId="77777777" w:rsidR="001D3EB0" w:rsidRDefault="001D3EB0" w:rsidP="00815476"/>
    <w:sdt>
      <w:sdtPr>
        <w:rPr>
          <w:rFonts w:ascii="Arial" w:eastAsia="Times New Roman" w:hAnsi="Arial" w:cs="Times New Roman"/>
          <w:color w:val="auto"/>
          <w:sz w:val="20"/>
          <w:szCs w:val="20"/>
          <w:lang w:val="en-GB" w:eastAsia="ko-KR"/>
        </w:rPr>
        <w:id w:val="-1002037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22A8E" w14:textId="1F894C54" w:rsidR="001D3EB0" w:rsidRDefault="001D3EB0">
          <w:pPr>
            <w:pStyle w:val="TOCHeading"/>
          </w:pPr>
          <w:r>
            <w:t>Contents</w:t>
          </w:r>
          <w:bookmarkStart w:id="6" w:name="_GoBack"/>
          <w:bookmarkEnd w:id="6"/>
        </w:p>
        <w:p w14:paraId="337F1239" w14:textId="77777777" w:rsidR="004F7CE9" w:rsidRDefault="001D3E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9038" w:history="1">
            <w:r w:rsidR="004F7CE9" w:rsidRPr="00C41DE6">
              <w:rPr>
                <w:rStyle w:val="Hyperlink"/>
                <w:noProof/>
              </w:rPr>
              <w:t>1.</w:t>
            </w:r>
            <w:r w:rsidR="004F7CE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="004F7CE9" w:rsidRPr="00C41DE6">
              <w:rPr>
                <w:rStyle w:val="Hyperlink"/>
                <w:noProof/>
              </w:rPr>
              <w:t>Component Break-up</w:t>
            </w:r>
            <w:r w:rsidR="004F7CE9">
              <w:rPr>
                <w:noProof/>
                <w:webHidden/>
              </w:rPr>
              <w:tab/>
            </w:r>
            <w:r w:rsidR="004F7CE9">
              <w:rPr>
                <w:noProof/>
                <w:webHidden/>
              </w:rPr>
              <w:fldChar w:fldCharType="begin"/>
            </w:r>
            <w:r w:rsidR="004F7CE9">
              <w:rPr>
                <w:noProof/>
                <w:webHidden/>
              </w:rPr>
              <w:instrText xml:space="preserve"> PAGEREF _Toc469479038 \h </w:instrText>
            </w:r>
            <w:r w:rsidR="004F7CE9">
              <w:rPr>
                <w:noProof/>
                <w:webHidden/>
              </w:rPr>
            </w:r>
            <w:r w:rsidR="004F7CE9">
              <w:rPr>
                <w:noProof/>
                <w:webHidden/>
              </w:rPr>
              <w:fldChar w:fldCharType="separate"/>
            </w:r>
            <w:r w:rsidR="004F7CE9">
              <w:rPr>
                <w:noProof/>
                <w:webHidden/>
              </w:rPr>
              <w:t>3</w:t>
            </w:r>
            <w:r w:rsidR="004F7CE9">
              <w:rPr>
                <w:noProof/>
                <w:webHidden/>
              </w:rPr>
              <w:fldChar w:fldCharType="end"/>
            </w:r>
          </w:hyperlink>
        </w:p>
        <w:p w14:paraId="2CEAE39C" w14:textId="77777777" w:rsidR="004F7CE9" w:rsidRDefault="004F7CE9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79039" w:history="1">
            <w:r w:rsidRPr="00C41DE6">
              <w:rPr>
                <w:rStyle w:val="Hyperlink"/>
                <w:noProof/>
                <w:lang w:val="en-IE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C41DE6">
              <w:rPr>
                <w:rStyle w:val="Hyperlink"/>
                <w:noProof/>
                <w:lang w:val="en-IE"/>
              </w:rPr>
              <w:t>Component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956A" w14:textId="77777777" w:rsidR="004F7CE9" w:rsidRDefault="004F7CE9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79040" w:history="1">
            <w:r w:rsidRPr="00C41DE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C41DE6">
              <w:rPr>
                <w:rStyle w:val="Hyperlink"/>
                <w:noProof/>
              </w:rPr>
              <w:t>Page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D0C2" w14:textId="77777777" w:rsidR="004F7CE9" w:rsidRDefault="004F7C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69479041" w:history="1">
            <w:r w:rsidRPr="00C41DE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C41DE6">
              <w:rPr>
                <w:rStyle w:val="Hyperlink"/>
                <w:noProof/>
              </w:rPr>
              <w:t>Fund Selector Common DCR Break-up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86BC" w14:textId="77777777" w:rsidR="004F7CE9" w:rsidRDefault="004F7C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69479042" w:history="1">
            <w:r w:rsidRPr="00C41DE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C41DE6">
              <w:rPr>
                <w:rStyle w:val="Hyperlink"/>
                <w:noProof/>
              </w:rPr>
              <w:t>Fund Selector specific DCR Break-up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8F1F" w14:textId="77777777" w:rsidR="004F7CE9" w:rsidRDefault="004F7CE9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79043" w:history="1">
            <w:r w:rsidRPr="00C41DE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C41DE6">
              <w:rPr>
                <w:rStyle w:val="Hyperlink"/>
                <w:noProof/>
              </w:rPr>
              <w:t>Fund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7446" w14:textId="77777777" w:rsidR="004F7CE9" w:rsidRDefault="004F7C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69479044" w:history="1">
            <w:r w:rsidRPr="00C41DE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C41DE6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7D5E" w14:textId="77777777" w:rsidR="004F7CE9" w:rsidRDefault="004F7CE9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79045" w:history="1">
            <w:r w:rsidRPr="00C41DE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C41DE6">
              <w:rPr>
                <w:rStyle w:val="Hyperlink"/>
                <w:noProof/>
              </w:rPr>
              <w:t>CSS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541D" w14:textId="77777777" w:rsidR="004F7CE9" w:rsidRDefault="004F7CE9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79046" w:history="1">
            <w:r w:rsidRPr="00C41DE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C41DE6">
              <w:rPr>
                <w:rStyle w:val="Hyperlink"/>
                <w:noProof/>
              </w:rPr>
              <w:t>JavaScript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757C" w14:textId="655240B5" w:rsidR="001D3EB0" w:rsidRDefault="001D3EB0">
          <w:r>
            <w:rPr>
              <w:b/>
              <w:bCs/>
              <w:noProof/>
            </w:rPr>
            <w:fldChar w:fldCharType="end"/>
          </w:r>
        </w:p>
      </w:sdtContent>
    </w:sdt>
    <w:p w14:paraId="0326AFAC" w14:textId="37E3E498" w:rsidR="00C11ADE" w:rsidRPr="00810470" w:rsidRDefault="00C11ADE" w:rsidP="00815476"/>
    <w:p w14:paraId="17C16E88" w14:textId="7A2F93F4" w:rsidR="00815476" w:rsidRPr="00810470" w:rsidRDefault="00411919" w:rsidP="00815476">
      <w:pPr>
        <w:pStyle w:val="Heading1"/>
      </w:pPr>
      <w:bookmarkStart w:id="7" w:name="_Toc469479038"/>
      <w:r>
        <w:lastRenderedPageBreak/>
        <w:t>Component Break-up</w:t>
      </w:r>
      <w:bookmarkEnd w:id="7"/>
    </w:p>
    <w:p w14:paraId="72BA2242" w14:textId="0BD768F6" w:rsidR="00815476" w:rsidRDefault="00411919" w:rsidP="006C22ED">
      <w:pPr>
        <w:pStyle w:val="Heading2"/>
        <w:rPr>
          <w:lang w:val="en-IE"/>
        </w:rPr>
      </w:pPr>
      <w:bookmarkStart w:id="8" w:name="_Toc469479039"/>
      <w:r>
        <w:rPr>
          <w:lang w:val="en-IE"/>
        </w:rPr>
        <w:t>Component List</w:t>
      </w:r>
      <w:bookmarkEnd w:id="8"/>
    </w:p>
    <w:p w14:paraId="133FCA9C" w14:textId="632CB8CD" w:rsidR="00411919" w:rsidRDefault="00411919" w:rsidP="00411919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="00CA516C">
        <w:rPr>
          <w:rFonts w:ascii="Arial" w:hAnsi="Arial" w:cs="Arial"/>
          <w:sz w:val="20"/>
        </w:rPr>
        <w:t>Fund</w:t>
      </w:r>
      <w:r w:rsidR="005C06B7">
        <w:rPr>
          <w:rFonts w:ascii="Arial" w:hAnsi="Arial" w:cs="Arial"/>
          <w:sz w:val="20"/>
        </w:rPr>
        <w:t xml:space="preserve"> Selector</w:t>
      </w:r>
      <w:r w:rsidR="005C4AFD">
        <w:rPr>
          <w:rFonts w:ascii="Arial" w:hAnsi="Arial" w:cs="Arial"/>
          <w:sz w:val="20"/>
        </w:rPr>
        <w:t xml:space="preserve"> template</w:t>
      </w:r>
      <w:r>
        <w:rPr>
          <w:rFonts w:ascii="Arial" w:hAnsi="Arial" w:cs="Arial"/>
          <w:sz w:val="20"/>
        </w:rPr>
        <w:t xml:space="preserve"> is composed of the following components</w:t>
      </w:r>
    </w:p>
    <w:p w14:paraId="114C84FD" w14:textId="77777777" w:rsidR="00411919" w:rsidRDefault="00411919" w:rsidP="00411919">
      <w:pPr>
        <w:pStyle w:val="body1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Common Components</w:t>
      </w:r>
    </w:p>
    <w:p w14:paraId="3F9687DF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Header</w:t>
      </w:r>
    </w:p>
    <w:p w14:paraId="0CE74511" w14:textId="237B1173" w:rsidR="00411919" w:rsidRDefault="00CA516C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Navigation</w:t>
      </w:r>
    </w:p>
    <w:p w14:paraId="30A53056" w14:textId="1B84B120" w:rsidR="0009068E" w:rsidRDefault="00CA516C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Breadcrumb</w:t>
      </w:r>
    </w:p>
    <w:p w14:paraId="0B70A0C9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Footer</w:t>
      </w:r>
    </w:p>
    <w:p w14:paraId="5D2F51F3" w14:textId="0C8A3AEC" w:rsidR="00815476" w:rsidRDefault="004F7CE9" w:rsidP="00815476">
      <w:pPr>
        <w:pStyle w:val="body1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Fund</w:t>
      </w:r>
      <w:r w:rsidR="005C06B7">
        <w:rPr>
          <w:rFonts w:ascii="Arial" w:hAnsi="Arial" w:cs="Arial"/>
          <w:sz w:val="20"/>
        </w:rPr>
        <w:t xml:space="preserve"> Selector</w:t>
      </w:r>
      <w:r w:rsidR="00411919">
        <w:rPr>
          <w:rFonts w:ascii="Arial" w:hAnsi="Arial" w:cs="Arial"/>
          <w:sz w:val="20"/>
          <w:lang w:eastAsia="ja-JP"/>
        </w:rPr>
        <w:t xml:space="preserve"> specific components</w:t>
      </w:r>
    </w:p>
    <w:p w14:paraId="632AE625" w14:textId="2BEADE8E" w:rsidR="002B1476" w:rsidRPr="002B1476" w:rsidRDefault="00CA516C" w:rsidP="002B1476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eastAsia="ja-JP"/>
        </w:rPr>
        <w:t>Funds</w:t>
      </w:r>
      <w:r w:rsidR="005C06B7">
        <w:rPr>
          <w:rFonts w:ascii="Arial" w:hAnsi="Arial" w:cs="Arial"/>
          <w:sz w:val="20"/>
          <w:lang w:eastAsia="ja-JP"/>
        </w:rPr>
        <w:t xml:space="preserve"> Selector</w:t>
      </w:r>
    </w:p>
    <w:p w14:paraId="78D0EEE3" w14:textId="7A9BC422" w:rsidR="00F72A58" w:rsidRDefault="00F72A58" w:rsidP="00F72A58">
      <w:pPr>
        <w:pStyle w:val="Heading2"/>
      </w:pPr>
      <w:bookmarkStart w:id="9" w:name="_Toc469479040"/>
      <w:r>
        <w:t>Page Structure</w:t>
      </w:r>
      <w:bookmarkEnd w:id="9"/>
    </w:p>
    <w:p w14:paraId="75626F38" w14:textId="1E06D1AB" w:rsidR="00F72A58" w:rsidRPr="00D97DF0" w:rsidRDefault="00F72A58" w:rsidP="00D97DF0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page structure (component order) and brief explanation as follows. For component</w:t>
      </w:r>
      <w:r w:rsidR="003069DC">
        <w:rPr>
          <w:rFonts w:ascii="Arial" w:hAnsi="Arial" w:cs="Arial"/>
          <w:sz w:val="20"/>
        </w:rPr>
        <w:t>’s</w:t>
      </w:r>
      <w:r>
        <w:rPr>
          <w:rFonts w:ascii="Arial" w:hAnsi="Arial" w:cs="Arial"/>
          <w:sz w:val="20"/>
        </w:rPr>
        <w:t xml:space="preserve"> detailed explanation refer to Functional Specifications Document.</w:t>
      </w:r>
    </w:p>
    <w:p w14:paraId="4F3D433E" w14:textId="77777777" w:rsidR="00F72A58" w:rsidRPr="00815476" w:rsidRDefault="00F72A58" w:rsidP="005417C6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Header Component</w:t>
      </w:r>
    </w:p>
    <w:p w14:paraId="7C497477" w14:textId="6A70E35A" w:rsidR="00F72A58" w:rsidRDefault="00CA516C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EB70FC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07CEEDD5" wp14:editId="2886BAB4">
            <wp:extent cx="6277678" cy="60833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eader_co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44" cy="6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FC5B" w14:textId="50F1DA7C" w:rsidR="00F72A58" w:rsidRDefault="00F72A58" w:rsidP="00B263AF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 xml:space="preserve">Global Component composed from UOB logo, </w:t>
      </w:r>
      <w:r w:rsidR="003069DC">
        <w:rPr>
          <w:rFonts w:ascii="Arial" w:hAnsi="Arial" w:cs="Arial"/>
          <w:sz w:val="20"/>
          <w:lang w:eastAsia="ja-JP"/>
        </w:rPr>
        <w:t>“</w:t>
      </w:r>
      <w:r>
        <w:rPr>
          <w:rFonts w:ascii="Arial" w:hAnsi="Arial" w:cs="Arial"/>
          <w:sz w:val="20"/>
          <w:lang w:eastAsia="ja-JP"/>
        </w:rPr>
        <w:t>right by you</w:t>
      </w:r>
      <w:r w:rsidR="003069DC">
        <w:rPr>
          <w:rFonts w:ascii="Arial" w:hAnsi="Arial" w:cs="Arial"/>
          <w:sz w:val="20"/>
          <w:lang w:eastAsia="ja-JP"/>
        </w:rPr>
        <w:t>”</w:t>
      </w:r>
      <w:r>
        <w:rPr>
          <w:rFonts w:ascii="Arial" w:hAnsi="Arial" w:cs="Arial"/>
          <w:sz w:val="20"/>
          <w:lang w:eastAsia="ja-JP"/>
        </w:rPr>
        <w:t xml:space="preserve"> logo, section menu details, login button and add country section data items</w:t>
      </w:r>
    </w:p>
    <w:p w14:paraId="3D3836B6" w14:textId="19743938" w:rsidR="003069DC" w:rsidRDefault="003069DC" w:rsidP="00455E49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The header component’s default setting should have the following values in Content and Appearance:</w:t>
      </w:r>
    </w:p>
    <w:p w14:paraId="3FDC653C" w14:textId="083C9109" w:rsidR="005417C6" w:rsidRDefault="005417C6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630B445F" wp14:editId="78CA51CB">
            <wp:extent cx="5753735" cy="2713948"/>
            <wp:effectExtent l="0" t="0" r="0" b="4445"/>
            <wp:docPr id="2" name="Picture 2" descr="../../../../../Desktop/Screen%20Shot%202016-12-09%20at%2012.16.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12-09%20at%2012.16.40%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38" cy="274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041A" w14:textId="57097DA9" w:rsidR="00F72A58" w:rsidRDefault="00CA516C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2226ACF0" wp14:editId="2D5261C6">
            <wp:extent cx="5765800" cy="146304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gment_selector_d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E49">
        <w:rPr>
          <w:rFonts w:ascii="Arial" w:hAnsi="Arial" w:cs="Arial"/>
          <w:sz w:val="20"/>
          <w:lang w:eastAsia="ja-JP"/>
        </w:rPr>
        <w:br/>
      </w:r>
    </w:p>
    <w:p w14:paraId="6001F9C1" w14:textId="77777777" w:rsidR="00F603CB" w:rsidRDefault="00CA516C" w:rsidP="00F603CB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lastRenderedPageBreak/>
        <w:t>Navigation</w:t>
      </w:r>
      <w:r w:rsidR="00F72A58">
        <w:rPr>
          <w:rFonts w:ascii="Arial" w:hAnsi="Arial" w:cs="Arial"/>
          <w:sz w:val="20"/>
          <w:lang w:eastAsia="ja-JP"/>
        </w:rPr>
        <w:t xml:space="preserve"> Component</w:t>
      </w:r>
      <w:r w:rsidR="00D97DF0">
        <w:rPr>
          <w:rFonts w:ascii="Arial" w:hAnsi="Arial" w:cs="Arial"/>
          <w:sz w:val="20"/>
          <w:lang w:eastAsia="ja-JP"/>
        </w:rPr>
        <w:br/>
      </w:r>
      <w:r w:rsidR="00552C30">
        <w:rPr>
          <w:rFonts w:ascii="Arial" w:hAnsi="Arial" w:cs="Arial"/>
          <w:sz w:val="20"/>
          <w:lang w:eastAsia="ja-JP"/>
        </w:rPr>
        <w:br/>
      </w:r>
      <w:r w:rsidR="00F603CB" w:rsidRPr="00EB70FC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1C401E84" wp14:editId="5F68C5DA">
            <wp:extent cx="5951220" cy="3886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avigation_com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419" cy="3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60B" w14:textId="77777777" w:rsidR="00F603CB" w:rsidRDefault="00F603CB" w:rsidP="00F603CB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Global component which uses TeamSite Site Map as the content source. Quick links information can be customized</w:t>
      </w:r>
    </w:p>
    <w:p w14:paraId="4BA6E12C" w14:textId="77777777" w:rsidR="00F603CB" w:rsidRDefault="00F603CB" w:rsidP="00F603CB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Navigation Component’s default setting should have the following values in Content:</w:t>
      </w:r>
    </w:p>
    <w:p w14:paraId="5C193245" w14:textId="77777777" w:rsidR="00F603CB" w:rsidRDefault="00F603CB" w:rsidP="00F603CB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2F8120EF" wp14:editId="68592880">
            <wp:extent cx="5897880" cy="2315845"/>
            <wp:effectExtent l="0" t="0" r="7620" b="8255"/>
            <wp:docPr id="11" name="Picture 11" descr="../../../../../Desktop/Screen%20Shot%202016-12-09%20at%2012.19.4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6-12-09%20at%2012.19.44%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28" cy="233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B4C0" w14:textId="2050F6D2" w:rsidR="005E5C11" w:rsidRPr="0096680A" w:rsidRDefault="005E5C11" w:rsidP="0096680A">
      <w:pPr>
        <w:jc w:val="left"/>
        <w:rPr>
          <w:rFonts w:cs="Arial"/>
          <w:lang w:eastAsia="ja-JP"/>
        </w:rPr>
      </w:pPr>
    </w:p>
    <w:p w14:paraId="25D8D13D" w14:textId="5A466182" w:rsidR="005E5C11" w:rsidRDefault="00F603CB" w:rsidP="005E5C11">
      <w:pPr>
        <w:pStyle w:val="ListParagraph"/>
        <w:numPr>
          <w:ilvl w:val="0"/>
          <w:numId w:val="3"/>
        </w:numPr>
        <w:jc w:val="left"/>
        <w:rPr>
          <w:rFonts w:cs="Arial"/>
          <w:lang w:eastAsia="ja-JP"/>
        </w:rPr>
      </w:pPr>
      <w:r>
        <w:rPr>
          <w:rFonts w:cs="Arial"/>
          <w:lang w:eastAsia="ja-JP"/>
        </w:rPr>
        <w:t>Breadcrumb Component</w:t>
      </w:r>
      <w:r w:rsidR="005E5C11">
        <w:rPr>
          <w:rFonts w:cs="Arial"/>
          <w:lang w:eastAsia="ja-JP"/>
        </w:rPr>
        <w:br/>
      </w:r>
      <w:r w:rsidR="0096680A">
        <w:rPr>
          <w:rFonts w:cs="Arial"/>
          <w:noProof/>
          <w:lang w:val="en-US" w:eastAsia="ja-JP"/>
        </w:rPr>
        <w:drawing>
          <wp:inline distT="0" distB="0" distL="0" distR="0" wp14:anchorId="59178EB1" wp14:editId="7A4C80BE">
            <wp:extent cx="4655820" cy="487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gment_selector_d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50" cy="4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A403" w14:textId="4B6E9499" w:rsidR="00C706DF" w:rsidRDefault="00CE0DD8" w:rsidP="00C706DF">
      <w:pPr>
        <w:pStyle w:val="ListParagraph"/>
        <w:jc w:val="center"/>
        <w:rPr>
          <w:rFonts w:cs="Arial"/>
          <w:lang w:eastAsia="ja-JP"/>
        </w:rPr>
      </w:pPr>
      <w:r>
        <w:rPr>
          <w:rFonts w:cs="Arial"/>
          <w:lang w:eastAsia="ja-JP"/>
        </w:rPr>
        <w:t>Global component to display the link table and target. Can be changed from component properties</w:t>
      </w:r>
    </w:p>
    <w:p w14:paraId="6239CD25" w14:textId="42217D29" w:rsidR="00C706DF" w:rsidRDefault="0096680A" w:rsidP="0096680A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Funds Selector</w:t>
      </w:r>
      <w:r>
        <w:rPr>
          <w:rFonts w:ascii="Arial" w:hAnsi="Arial" w:cs="Arial"/>
          <w:sz w:val="20"/>
          <w:lang w:eastAsia="ja-JP"/>
        </w:rPr>
        <w:br/>
      </w: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19CB6D5B" wp14:editId="6C2E1E52">
            <wp:extent cx="573786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gment_selector_dc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9674" w14:textId="75FB36FF" w:rsidR="0096680A" w:rsidRPr="0096680A" w:rsidRDefault="0096680A" w:rsidP="0096680A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Fund Selector template specific component. This component does not have a DCR associated to it</w:t>
      </w:r>
      <w:r>
        <w:rPr>
          <w:rFonts w:ascii="Arial" w:hAnsi="Arial" w:cs="Arial"/>
          <w:sz w:val="20"/>
          <w:lang w:eastAsia="ja-JP"/>
        </w:rPr>
        <w:br/>
      </w:r>
    </w:p>
    <w:p w14:paraId="6AE8BDFC" w14:textId="5DE01740" w:rsidR="00F73DEF" w:rsidRDefault="00F73DEF" w:rsidP="005417C6">
      <w:pPr>
        <w:pStyle w:val="ListParagraph"/>
        <w:numPr>
          <w:ilvl w:val="0"/>
          <w:numId w:val="3"/>
        </w:numPr>
        <w:jc w:val="left"/>
      </w:pPr>
      <w:r>
        <w:t>Footer component</w:t>
      </w:r>
    </w:p>
    <w:p w14:paraId="78E8DA66" w14:textId="5312E6A6" w:rsidR="00F73DEF" w:rsidRDefault="00F73DEF" w:rsidP="005417C6">
      <w:pPr>
        <w:pStyle w:val="ListParagraph"/>
        <w:jc w:val="left"/>
      </w:pPr>
      <w:r>
        <w:br/>
      </w:r>
      <w:r>
        <w:rPr>
          <w:noProof/>
          <w:lang w:val="en-US" w:eastAsia="ja-JP"/>
        </w:rPr>
        <w:drawing>
          <wp:inline distT="0" distB="0" distL="0" distR="0" wp14:anchorId="172747D9" wp14:editId="09926273">
            <wp:extent cx="5524500" cy="563880"/>
            <wp:effectExtent l="0" t="0" r="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footer_compone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0826" w14:textId="7F6345A7" w:rsidR="00930FE6" w:rsidRPr="003B3746" w:rsidRDefault="00F73DEF" w:rsidP="003B3746">
      <w:pPr>
        <w:pStyle w:val="ListParagraph"/>
        <w:jc w:val="center"/>
        <w:rPr>
          <w:rFonts w:cs="Arial"/>
          <w:lang w:eastAsia="ja-JP"/>
        </w:rPr>
      </w:pPr>
      <w:r>
        <w:t xml:space="preserve">Global component </w:t>
      </w:r>
      <w:r>
        <w:rPr>
          <w:rFonts w:cs="Arial"/>
          <w:lang w:eastAsia="ja-JP"/>
        </w:rPr>
        <w:t>controlled by DCR. Links and Copyright text can be customized</w:t>
      </w:r>
    </w:p>
    <w:p w14:paraId="08A44091" w14:textId="6707A8B7" w:rsidR="00AD2EAF" w:rsidRPr="006F12CE" w:rsidRDefault="00AD2EAF" w:rsidP="006F12CE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AD2EAF">
        <w:rPr>
          <w:rFonts w:ascii="Arial" w:hAnsi="Arial" w:cs="Arial"/>
          <w:sz w:val="20"/>
          <w:lang w:eastAsia="ja-JP"/>
        </w:rPr>
        <w:t>Footer component’s default setting should have the following values in Content:</w:t>
      </w:r>
    </w:p>
    <w:p w14:paraId="316CFC96" w14:textId="6DF945D0" w:rsidR="00AC6C61" w:rsidRDefault="00F40B9F" w:rsidP="00012460">
      <w:pPr>
        <w:pStyle w:val="ListParagraph"/>
        <w:jc w:val="left"/>
      </w:pPr>
      <w:r>
        <w:rPr>
          <w:noProof/>
          <w:lang w:val="en-US" w:eastAsia="ja-JP"/>
        </w:rPr>
        <w:drawing>
          <wp:inline distT="0" distB="0" distL="0" distR="0" wp14:anchorId="04F12C3B" wp14:editId="2D3329EF">
            <wp:extent cx="5676900" cy="1135275"/>
            <wp:effectExtent l="0" t="0" r="0" b="8255"/>
            <wp:docPr id="7" name="Picture 7" descr="../../../../../Desktop/Screen%20Shot%202016-12-09%20at%2012.30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6-12-09%20at%2012.30.04%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31" cy="116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0C5" w14:textId="3C6392AE" w:rsidR="00490CF6" w:rsidRDefault="005B2F89" w:rsidP="00490CF6">
      <w:pPr>
        <w:pStyle w:val="Heading1"/>
      </w:pPr>
      <w:bookmarkStart w:id="10" w:name="_Toc469479041"/>
      <w:r>
        <w:lastRenderedPageBreak/>
        <w:t>Fund</w:t>
      </w:r>
      <w:r w:rsidR="00BA1C11">
        <w:t xml:space="preserve"> Selector</w:t>
      </w:r>
      <w:r w:rsidR="00490CF6">
        <w:t xml:space="preserve"> Common DCR Break-up</w:t>
      </w:r>
      <w:bookmarkEnd w:id="10"/>
    </w:p>
    <w:p w14:paraId="03AE7F0C" w14:textId="75A9FCD4" w:rsidR="00F7216E" w:rsidRDefault="00490CF6" w:rsidP="00F7216E">
      <w:pPr>
        <w:jc w:val="left"/>
      </w:pPr>
      <w:r>
        <w:t>The common c</w:t>
      </w:r>
      <w:r w:rsidR="00A17901">
        <w:t xml:space="preserve">omponents used in </w:t>
      </w:r>
      <w:r w:rsidR="005B2F89">
        <w:t>Fund</w:t>
      </w:r>
      <w:r w:rsidR="00BA1C11">
        <w:t xml:space="preserve"> Selector</w:t>
      </w:r>
      <w:r>
        <w:t xml:space="preserve"> are the same as the ones used in Product Landing. For information on each common component please refer to </w:t>
      </w:r>
      <w:proofErr w:type="spellStart"/>
      <w:r>
        <w:t>User_Guide-Product_Landing</w:t>
      </w:r>
      <w:proofErr w:type="spellEnd"/>
      <w:r>
        <w:t xml:space="preserve"> user guide.</w:t>
      </w:r>
    </w:p>
    <w:p w14:paraId="7B67CBF0" w14:textId="34E6AF4C" w:rsidR="00815476" w:rsidRDefault="005B2F89" w:rsidP="00815476">
      <w:pPr>
        <w:pStyle w:val="Heading1"/>
      </w:pPr>
      <w:bookmarkStart w:id="11" w:name="_Requirements"/>
      <w:bookmarkStart w:id="12" w:name="_Toc463246272"/>
      <w:bookmarkStart w:id="13" w:name="_Toc469479042"/>
      <w:bookmarkEnd w:id="11"/>
      <w:r>
        <w:lastRenderedPageBreak/>
        <w:t>Fund</w:t>
      </w:r>
      <w:r w:rsidR="00EE4DD3">
        <w:t xml:space="preserve"> Selector</w:t>
      </w:r>
      <w:r w:rsidR="005C1FDF">
        <w:t xml:space="preserve"> specific DCR Break-up</w:t>
      </w:r>
      <w:bookmarkEnd w:id="13"/>
    </w:p>
    <w:p w14:paraId="438EA50C" w14:textId="791032D2" w:rsidR="008E26C2" w:rsidRDefault="008E26C2" w:rsidP="008E26C2">
      <w:r>
        <w:t>In this section, a brief exp</w:t>
      </w:r>
      <w:r w:rsidR="00EB70AA">
        <w:t xml:space="preserve">lanation of each </w:t>
      </w:r>
      <w:r w:rsidR="005B2F89">
        <w:t>Fund</w:t>
      </w:r>
      <w:r w:rsidR="00EE4DD3">
        <w:t xml:space="preserve"> Selector</w:t>
      </w:r>
      <w:r>
        <w:t xml:space="preserve"> specific component DCR will be made. Please refer to </w:t>
      </w:r>
      <w:proofErr w:type="spellStart"/>
      <w:r>
        <w:t>User_Guide-Home_page</w:t>
      </w:r>
      <w:proofErr w:type="spellEnd"/>
      <w:r>
        <w:t xml:space="preserve"> on how to navigate and select edit DCR’s.</w:t>
      </w:r>
    </w:p>
    <w:p w14:paraId="45181B72" w14:textId="77777777" w:rsidR="008E26C2" w:rsidRPr="008E26C2" w:rsidRDefault="008E26C2" w:rsidP="008E26C2"/>
    <w:p w14:paraId="568597E2" w14:textId="2E156D57" w:rsidR="00836F2B" w:rsidRDefault="004F7CE9" w:rsidP="005B2F89">
      <w:pPr>
        <w:pStyle w:val="Heading2"/>
      </w:pPr>
      <w:bookmarkStart w:id="14" w:name="_Toc469479043"/>
      <w:r>
        <w:t>Fund</w:t>
      </w:r>
      <w:r w:rsidR="00EE4DD3">
        <w:t xml:space="preserve"> Selector</w:t>
      </w:r>
      <w:bookmarkEnd w:id="12"/>
      <w:bookmarkEnd w:id="14"/>
    </w:p>
    <w:p w14:paraId="39A732BC" w14:textId="15E192AF" w:rsidR="005B2F89" w:rsidRDefault="005B2F89" w:rsidP="005B2F89">
      <w:r>
        <w:t xml:space="preserve">Fund Selector main component funds-selector does not have a DCR associated to it. Its customization must be done through the component itself and the </w:t>
      </w:r>
      <w:proofErr w:type="spellStart"/>
      <w:r>
        <w:t>xsl</w:t>
      </w:r>
      <w:proofErr w:type="spellEnd"/>
      <w:r>
        <w:t xml:space="preserve"> file it refers to for presentation.</w:t>
      </w:r>
    </w:p>
    <w:p w14:paraId="09C4FDCC" w14:textId="4453593E" w:rsidR="005B2F89" w:rsidRDefault="005B2F89" w:rsidP="005B2F89">
      <w:r>
        <w:t>Through the component properties the Contact Me button can be customized as follows</w:t>
      </w:r>
    </w:p>
    <w:p w14:paraId="654933C1" w14:textId="39EBBD9F" w:rsidR="005B2F89" w:rsidRPr="005B2F89" w:rsidRDefault="005B2F89" w:rsidP="005B2F89">
      <w:r>
        <w:br/>
      </w:r>
      <w:r>
        <w:rPr>
          <w:noProof/>
          <w:lang w:val="en-US" w:eastAsia="ja-JP"/>
        </w:rPr>
        <w:drawing>
          <wp:inline distT="0" distB="0" distL="0" distR="0" wp14:anchorId="23D6466B" wp14:editId="17B62098">
            <wp:extent cx="6642100" cy="215773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gment_selector_d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E7A2" w14:textId="7FCFD147" w:rsidR="00960007" w:rsidRDefault="00960007" w:rsidP="00960007">
      <w:pPr>
        <w:pStyle w:val="Heading1"/>
      </w:pPr>
      <w:bookmarkStart w:id="15" w:name="_Toc469479044"/>
      <w:r>
        <w:lastRenderedPageBreak/>
        <w:t>Resources</w:t>
      </w:r>
      <w:bookmarkEnd w:id="15"/>
    </w:p>
    <w:p w14:paraId="3C540EFD" w14:textId="2F656E7A" w:rsidR="00960007" w:rsidRDefault="00960007" w:rsidP="00960007">
      <w:r>
        <w:t>This section provides a list of the necessary resources (CSS &amp; JavaSc</w:t>
      </w:r>
      <w:r w:rsidR="00CE3676">
        <w:t xml:space="preserve">ript) to create a </w:t>
      </w:r>
      <w:r w:rsidR="005B2F89">
        <w:t>Fund</w:t>
      </w:r>
      <w:r w:rsidR="00DB5B15">
        <w:t xml:space="preserve"> Selector</w:t>
      </w:r>
      <w:r>
        <w:t xml:space="preserve"> template. On how to create a template please refer to the </w:t>
      </w:r>
      <w:proofErr w:type="spellStart"/>
      <w:r>
        <w:t>User_Guide-Home_Page</w:t>
      </w:r>
      <w:proofErr w:type="spellEnd"/>
      <w:r>
        <w:t>.</w:t>
      </w:r>
    </w:p>
    <w:p w14:paraId="5B4351E9" w14:textId="77777777" w:rsidR="00960007" w:rsidRDefault="00960007" w:rsidP="00960007"/>
    <w:p w14:paraId="235A5388" w14:textId="5D50072C" w:rsidR="00960007" w:rsidRDefault="00960007" w:rsidP="00960007">
      <w:pPr>
        <w:pStyle w:val="Heading2"/>
      </w:pPr>
      <w:bookmarkStart w:id="16" w:name="_Toc469479045"/>
      <w:r>
        <w:t>CSS Resources</w:t>
      </w:r>
      <w:bookmarkEnd w:id="16"/>
    </w:p>
    <w:p w14:paraId="06C66B0A" w14:textId="3CED9199" w:rsidR="001A0E41" w:rsidRDefault="00960007" w:rsidP="001A0E41">
      <w:pPr>
        <w:jc w:val="left"/>
      </w:pPr>
      <w:r>
        <w:t>The</w:t>
      </w:r>
      <w:r w:rsidR="001A0E41">
        <w:t xml:space="preserve"> </w:t>
      </w:r>
      <w:proofErr w:type="spellStart"/>
      <w:r w:rsidR="001A0E41">
        <w:t>css</w:t>
      </w:r>
      <w:proofErr w:type="spellEnd"/>
      <w:r>
        <w:t xml:space="preserve"> </w:t>
      </w:r>
      <w:r w:rsidR="00CE3676">
        <w:t xml:space="preserve">resources for the </w:t>
      </w:r>
      <w:r w:rsidR="005B2F89">
        <w:t>Fund</w:t>
      </w:r>
      <w:r w:rsidR="00DB5B15">
        <w:t xml:space="preserve"> Selector</w:t>
      </w:r>
      <w:r>
        <w:t xml:space="preserve"> template are as follows</w:t>
      </w:r>
      <w:r w:rsidR="001A0E4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25"/>
      </w:tblGrid>
      <w:tr w:rsidR="001A0E41" w14:paraId="40427E86" w14:textId="77777777" w:rsidTr="00FE31C4">
        <w:tc>
          <w:tcPr>
            <w:tcW w:w="2425" w:type="dxa"/>
            <w:shd w:val="clear" w:color="auto" w:fill="E7E6E6" w:themeFill="background2"/>
          </w:tcPr>
          <w:p w14:paraId="18C30339" w14:textId="6DA31C89" w:rsidR="001A0E41" w:rsidRPr="00FE31C4" w:rsidRDefault="001A0E41" w:rsidP="001A0E41">
            <w:pPr>
              <w:jc w:val="center"/>
              <w:rPr>
                <w:b/>
              </w:rPr>
            </w:pPr>
            <w:r w:rsidRPr="00FE31C4">
              <w:rPr>
                <w:b/>
              </w:rPr>
              <w:t>Devices to use with</w:t>
            </w:r>
          </w:p>
        </w:tc>
        <w:tc>
          <w:tcPr>
            <w:tcW w:w="8025" w:type="dxa"/>
            <w:shd w:val="clear" w:color="auto" w:fill="E7E6E6" w:themeFill="background2"/>
          </w:tcPr>
          <w:p w14:paraId="0C5F54BD" w14:textId="258A9447" w:rsidR="001A0E41" w:rsidRPr="00FE31C4" w:rsidRDefault="001A0E41" w:rsidP="001A0E41">
            <w:pPr>
              <w:jc w:val="center"/>
              <w:rPr>
                <w:b/>
              </w:rPr>
            </w:pPr>
            <w:r w:rsidRPr="00FE31C4">
              <w:rPr>
                <w:b/>
              </w:rPr>
              <w:t>Path</w:t>
            </w:r>
          </w:p>
        </w:tc>
      </w:tr>
      <w:tr w:rsidR="00FE31C4" w14:paraId="1309B6DC" w14:textId="77777777" w:rsidTr="00D72A7C">
        <w:trPr>
          <w:trHeight w:val="404"/>
        </w:trPr>
        <w:tc>
          <w:tcPr>
            <w:tcW w:w="2425" w:type="dxa"/>
            <w:vMerge w:val="restart"/>
            <w:vAlign w:val="center"/>
          </w:tcPr>
          <w:p w14:paraId="51FCA66E" w14:textId="5A6D7E2D" w:rsidR="00FE31C4" w:rsidRDefault="00FE31C4" w:rsidP="00D72A7C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6489BC4D" w14:textId="040A573B" w:rsidR="00FE31C4" w:rsidRDefault="00FE31C4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/bootstrap.min.css</w:t>
            </w:r>
          </w:p>
        </w:tc>
      </w:tr>
      <w:tr w:rsidR="00FE31C4" w14:paraId="252D9DCD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76B8C413" w14:textId="4CEB8F8E" w:rsidR="00FE31C4" w:rsidRDefault="00FE31C4" w:rsidP="00D72A7C">
            <w:pPr>
              <w:jc w:val="center"/>
            </w:pPr>
          </w:p>
        </w:tc>
        <w:tc>
          <w:tcPr>
            <w:tcW w:w="8025" w:type="dxa"/>
            <w:vAlign w:val="center"/>
          </w:tcPr>
          <w:p w14:paraId="294708E9" w14:textId="5A59DE84" w:rsidR="00FE31C4" w:rsidRDefault="00FE31C4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/style.css</w:t>
            </w:r>
          </w:p>
        </w:tc>
      </w:tr>
      <w:tr w:rsidR="001A0E41" w14:paraId="32991248" w14:textId="77777777" w:rsidTr="00D72A7C">
        <w:trPr>
          <w:trHeight w:val="467"/>
        </w:trPr>
        <w:tc>
          <w:tcPr>
            <w:tcW w:w="2425" w:type="dxa"/>
            <w:vAlign w:val="center"/>
          </w:tcPr>
          <w:p w14:paraId="620B7C11" w14:textId="7B5C9E61" w:rsidR="001A0E41" w:rsidRDefault="001A0E41" w:rsidP="00D72A7C">
            <w:pPr>
              <w:jc w:val="center"/>
            </w:pPr>
            <w:r>
              <w:t>Desktop</w:t>
            </w:r>
          </w:p>
        </w:tc>
        <w:tc>
          <w:tcPr>
            <w:tcW w:w="8025" w:type="dxa"/>
            <w:vAlign w:val="center"/>
          </w:tcPr>
          <w:p w14:paraId="6DA373A9" w14:textId="17551CD9" w:rsidR="001A0E41" w:rsidRDefault="001A0E41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/desktop-style.css</w:t>
            </w:r>
          </w:p>
        </w:tc>
      </w:tr>
      <w:tr w:rsidR="001A0E41" w14:paraId="19F68216" w14:textId="77777777" w:rsidTr="00D72A7C">
        <w:trPr>
          <w:trHeight w:val="431"/>
        </w:trPr>
        <w:tc>
          <w:tcPr>
            <w:tcW w:w="2425" w:type="dxa"/>
            <w:vAlign w:val="center"/>
          </w:tcPr>
          <w:p w14:paraId="355F1F9C" w14:textId="2B34D8F7" w:rsidR="001A0E41" w:rsidRDefault="001A0E41" w:rsidP="00D72A7C">
            <w:pPr>
              <w:jc w:val="center"/>
            </w:pPr>
            <w:r>
              <w:t>Tablet</w:t>
            </w:r>
          </w:p>
        </w:tc>
        <w:tc>
          <w:tcPr>
            <w:tcW w:w="8025" w:type="dxa"/>
            <w:vAlign w:val="center"/>
          </w:tcPr>
          <w:p w14:paraId="1D4C7A24" w14:textId="4982DB97" w:rsidR="001A0E41" w:rsidRDefault="001A0E41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 w:rsidR="00FE31C4">
              <w:t>/</w:t>
            </w:r>
            <w:r>
              <w:t>tablet-style.css</w:t>
            </w:r>
          </w:p>
        </w:tc>
      </w:tr>
      <w:tr w:rsidR="001A0E41" w14:paraId="61E0A00A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0E932A7" w14:textId="40419DDE" w:rsidR="001A0E41" w:rsidRDefault="001A0E41" w:rsidP="00D72A7C">
            <w:pPr>
              <w:jc w:val="center"/>
            </w:pPr>
            <w:r>
              <w:t>Mobile</w:t>
            </w:r>
          </w:p>
        </w:tc>
        <w:tc>
          <w:tcPr>
            <w:tcW w:w="8025" w:type="dxa"/>
            <w:vAlign w:val="center"/>
          </w:tcPr>
          <w:p w14:paraId="2D48EE09" w14:textId="72717065" w:rsidR="001A0E41" w:rsidRDefault="001A0E41" w:rsidP="00CE3676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 w:rsidR="00FE31C4">
              <w:t>/mobile-</w:t>
            </w:r>
            <w:r>
              <w:t>style.css</w:t>
            </w:r>
          </w:p>
        </w:tc>
      </w:tr>
      <w:tr w:rsidR="001C52E1" w14:paraId="31171635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25A4686" w14:textId="31F37B71" w:rsidR="001C52E1" w:rsidRDefault="001C52E1" w:rsidP="001C52E1">
            <w:pPr>
              <w:jc w:val="center"/>
            </w:pPr>
            <w:r>
              <w:t>Desktop</w:t>
            </w:r>
          </w:p>
        </w:tc>
        <w:tc>
          <w:tcPr>
            <w:tcW w:w="8025" w:type="dxa"/>
            <w:vAlign w:val="center"/>
          </w:tcPr>
          <w:p w14:paraId="7C505699" w14:textId="2ADECBA7" w:rsidR="001C52E1" w:rsidRDefault="001C52E1" w:rsidP="006667AC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</w:t>
            </w:r>
            <w:r>
              <w:t>-desktop-style.css</w:t>
            </w:r>
          </w:p>
        </w:tc>
      </w:tr>
      <w:tr w:rsidR="001C52E1" w14:paraId="24960C1E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0BABC2E4" w14:textId="6BC409BB" w:rsidR="001C52E1" w:rsidRDefault="001C52E1" w:rsidP="001C52E1">
            <w:pPr>
              <w:jc w:val="center"/>
            </w:pPr>
            <w:r>
              <w:t>Tablet</w:t>
            </w:r>
          </w:p>
        </w:tc>
        <w:tc>
          <w:tcPr>
            <w:tcW w:w="8025" w:type="dxa"/>
            <w:vAlign w:val="center"/>
          </w:tcPr>
          <w:p w14:paraId="57604DD0" w14:textId="2D29C8F1" w:rsidR="001C52E1" w:rsidRDefault="001C52E1" w:rsidP="005B2F89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-selector-</w:t>
            </w:r>
            <w:r>
              <w:t>tablet-style.css</w:t>
            </w:r>
          </w:p>
        </w:tc>
      </w:tr>
      <w:tr w:rsidR="00DA5410" w14:paraId="5ADEC792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46CB5676" w14:textId="2F9B22E1" w:rsidR="00DA5410" w:rsidRDefault="00DA5410" w:rsidP="00DA5410">
            <w:pPr>
              <w:jc w:val="center"/>
            </w:pPr>
            <w:r>
              <w:t>Mobile</w:t>
            </w:r>
          </w:p>
        </w:tc>
        <w:tc>
          <w:tcPr>
            <w:tcW w:w="8025" w:type="dxa"/>
            <w:vAlign w:val="center"/>
          </w:tcPr>
          <w:p w14:paraId="01C0C1FD" w14:textId="1C2E1737" w:rsidR="00DA5410" w:rsidRDefault="00DA5410" w:rsidP="005B2F89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</w:t>
            </w:r>
            <w:r>
              <w:t>-mobile-style.css</w:t>
            </w:r>
          </w:p>
        </w:tc>
      </w:tr>
    </w:tbl>
    <w:p w14:paraId="1F13DE90" w14:textId="2EA2ED33" w:rsidR="001A0E41" w:rsidRDefault="001A0E41" w:rsidP="001A0E41">
      <w:pPr>
        <w:jc w:val="center"/>
      </w:pPr>
    </w:p>
    <w:p w14:paraId="47829396" w14:textId="7764AE71" w:rsidR="00FE31C4" w:rsidRDefault="00FE31C4" w:rsidP="00FE31C4">
      <w:pPr>
        <w:jc w:val="left"/>
      </w:pPr>
      <w:r>
        <w:t>These resources must be entered on the same order as the previous table or the page style will break</w:t>
      </w:r>
    </w:p>
    <w:p w14:paraId="6C8513CB" w14:textId="77777777" w:rsidR="00FE31C4" w:rsidRDefault="00FE31C4" w:rsidP="00FE31C4">
      <w:pPr>
        <w:jc w:val="left"/>
      </w:pPr>
    </w:p>
    <w:p w14:paraId="48553E91" w14:textId="1AA447EC" w:rsidR="00FE31C4" w:rsidRDefault="00FE31C4" w:rsidP="00FE31C4">
      <w:pPr>
        <w:pStyle w:val="Heading2"/>
      </w:pPr>
      <w:bookmarkStart w:id="17" w:name="_Toc469479046"/>
      <w:r>
        <w:t>JavaScript Resources</w:t>
      </w:r>
      <w:bookmarkEnd w:id="17"/>
    </w:p>
    <w:p w14:paraId="181FE516" w14:textId="2B915A77" w:rsidR="00FE31C4" w:rsidRDefault="00FE31C4" w:rsidP="00FE31C4">
      <w:r>
        <w:t>The JavaScript</w:t>
      </w:r>
      <w:r w:rsidR="00CE3676">
        <w:t xml:space="preserve"> resources for the </w:t>
      </w:r>
      <w:r w:rsidR="00F04C54">
        <w:t>Fund</w:t>
      </w:r>
      <w:r w:rsidR="007C052F">
        <w:t xml:space="preserve"> Selector</w:t>
      </w:r>
      <w:r>
        <w:t xml:space="preserve"> template are as follows</w:t>
      </w:r>
    </w:p>
    <w:p w14:paraId="2B67F4CA" w14:textId="77777777" w:rsidR="00FE31C4" w:rsidRDefault="00FE31C4" w:rsidP="00FE31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8025"/>
      </w:tblGrid>
      <w:tr w:rsidR="00D72A7C" w14:paraId="0C1F87D8" w14:textId="77777777" w:rsidTr="00D72A7C">
        <w:tc>
          <w:tcPr>
            <w:tcW w:w="2425" w:type="dxa"/>
            <w:shd w:val="clear" w:color="auto" w:fill="E7E6E6" w:themeFill="background2"/>
          </w:tcPr>
          <w:p w14:paraId="37B67D42" w14:textId="77777777" w:rsidR="00D72A7C" w:rsidRPr="00FE31C4" w:rsidRDefault="00D72A7C" w:rsidP="00402CB0">
            <w:pPr>
              <w:jc w:val="center"/>
              <w:rPr>
                <w:b/>
              </w:rPr>
            </w:pPr>
            <w:r w:rsidRPr="00FE31C4">
              <w:rPr>
                <w:b/>
              </w:rPr>
              <w:t>Devices to use with</w:t>
            </w:r>
          </w:p>
        </w:tc>
        <w:tc>
          <w:tcPr>
            <w:tcW w:w="8025" w:type="dxa"/>
            <w:shd w:val="clear" w:color="auto" w:fill="E7E6E6" w:themeFill="background2"/>
          </w:tcPr>
          <w:p w14:paraId="6EF019ED" w14:textId="77777777" w:rsidR="00D72A7C" w:rsidRPr="00FE31C4" w:rsidRDefault="00D72A7C" w:rsidP="00402CB0">
            <w:pPr>
              <w:jc w:val="center"/>
              <w:rPr>
                <w:b/>
              </w:rPr>
            </w:pPr>
            <w:r w:rsidRPr="00FE31C4">
              <w:rPr>
                <w:b/>
              </w:rPr>
              <w:t>Path</w:t>
            </w:r>
          </w:p>
        </w:tc>
      </w:tr>
      <w:tr w:rsidR="007C052F" w14:paraId="151E36A5" w14:textId="77777777" w:rsidTr="00D72A7C">
        <w:trPr>
          <w:trHeight w:val="404"/>
        </w:trPr>
        <w:tc>
          <w:tcPr>
            <w:tcW w:w="2425" w:type="dxa"/>
            <w:vMerge w:val="restart"/>
            <w:vAlign w:val="center"/>
          </w:tcPr>
          <w:p w14:paraId="30AB2EEE" w14:textId="77777777" w:rsidR="007C052F" w:rsidRDefault="007C052F" w:rsidP="00402CB0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3234228D" w14:textId="3FCDD087" w:rsidR="007C052F" w:rsidRDefault="007C052F" w:rsidP="001A4742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>
              <w:t>/cookie_handler.js</w:t>
            </w:r>
          </w:p>
        </w:tc>
      </w:tr>
      <w:tr w:rsidR="007C052F" w14:paraId="1F4D981A" w14:textId="77777777" w:rsidTr="00D72A7C">
        <w:trPr>
          <w:trHeight w:val="467"/>
        </w:trPr>
        <w:tc>
          <w:tcPr>
            <w:tcW w:w="2425" w:type="dxa"/>
            <w:vMerge/>
            <w:vAlign w:val="center"/>
          </w:tcPr>
          <w:p w14:paraId="393BA0F3" w14:textId="16792624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3F9A58CD" w14:textId="073A3961" w:rsidR="007C052F" w:rsidRDefault="007C052F" w:rsidP="004F34EB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 w:rsidRPr="00D72A7C">
              <w:t>/</w:t>
            </w:r>
            <w:r>
              <w:t>libs/jquery.min.js</w:t>
            </w:r>
          </w:p>
        </w:tc>
      </w:tr>
      <w:tr w:rsidR="007C052F" w14:paraId="508CF6AE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16E615C7" w14:textId="11AAF92A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13DE41BF" w14:textId="5CDCBC39" w:rsidR="007C052F" w:rsidRDefault="007C052F" w:rsidP="001C52E1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 w:rsidRPr="00D72A7C">
              <w:t>/</w:t>
            </w:r>
            <w:r>
              <w:t>libs/bootstrap.min.js</w:t>
            </w:r>
          </w:p>
        </w:tc>
      </w:tr>
      <w:tr w:rsidR="007C052F" w14:paraId="7B770B07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779C741D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481F7FCF" w14:textId="072C7646" w:rsidR="007C052F" w:rsidRDefault="007C052F" w:rsidP="001C52E1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 w:rsidR="00406EBF">
              <w:t>-path&gt;/</w:t>
            </w:r>
            <w:proofErr w:type="spellStart"/>
            <w:r w:rsidR="00406EBF">
              <w:t>iwov</w:t>
            </w:r>
            <w:proofErr w:type="spellEnd"/>
            <w:r w:rsidR="00406EBF">
              <w:t>-resources/</w:t>
            </w:r>
            <w:proofErr w:type="spellStart"/>
            <w:r w:rsidR="00406EBF">
              <w:t>js</w:t>
            </w:r>
            <w:proofErr w:type="spellEnd"/>
            <w:r w:rsidR="00406EBF">
              <w:t>/libs/plugins.min.js</w:t>
            </w:r>
          </w:p>
        </w:tc>
      </w:tr>
      <w:tr w:rsidR="007C052F" w14:paraId="3F9A155E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4AE05730" w14:textId="67257E72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1B7DAE72" w14:textId="5208C079" w:rsidR="007C052F" w:rsidRDefault="007C052F" w:rsidP="004F34EB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</w:t>
            </w:r>
            <w:r w:rsidR="00406EBF">
              <w:t>resources/</w:t>
            </w:r>
            <w:proofErr w:type="spellStart"/>
            <w:r w:rsidR="00406EBF">
              <w:t>js</w:t>
            </w:r>
            <w:proofErr w:type="spellEnd"/>
            <w:r w:rsidR="00406EBF">
              <w:t>/main.js</w:t>
            </w:r>
          </w:p>
        </w:tc>
      </w:tr>
      <w:tr w:rsidR="007C052F" w14:paraId="1CC0B58F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2D3C9169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07A33F51" w14:textId="69215E36" w:rsidR="007C052F" w:rsidRDefault="007C052F" w:rsidP="007C052F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js</w:t>
            </w:r>
            <w:proofErr w:type="spellEnd"/>
            <w:r>
              <w:t>/libs/modernizr.min.js</w:t>
            </w:r>
          </w:p>
        </w:tc>
      </w:tr>
      <w:tr w:rsidR="007C052F" w14:paraId="1CE007D4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152AA8EE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209F5DD9" w14:textId="57947184" w:rsidR="007C052F" w:rsidRDefault="007C052F" w:rsidP="00406EBF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js</w:t>
            </w:r>
            <w:proofErr w:type="spellEnd"/>
            <w:r>
              <w:t>/</w:t>
            </w:r>
            <w:r w:rsidR="00406EBF">
              <w:t>funds-selector/pnr_unit_trust_new.js</w:t>
            </w:r>
          </w:p>
        </w:tc>
      </w:tr>
      <w:tr w:rsidR="007C052F" w14:paraId="2725EC01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4E9F3BC9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4DC55A4C" w14:textId="1A2A8603" w:rsidR="007C052F" w:rsidRDefault="007C052F" w:rsidP="00406EBF">
            <w:pPr>
              <w:jc w:val="left"/>
            </w:pPr>
            <w:r>
              <w:t>&lt;wa-path&gt;/iwov-resources/js/</w:t>
            </w:r>
            <w:r w:rsidR="00406EBF">
              <w:t>funds-selector/funds-selector-main.js</w:t>
            </w:r>
          </w:p>
        </w:tc>
      </w:tr>
    </w:tbl>
    <w:p w14:paraId="3C75FD69" w14:textId="77777777" w:rsidR="00FE31C4" w:rsidRDefault="00FE31C4" w:rsidP="00FE31C4"/>
    <w:p w14:paraId="027F8AC1" w14:textId="0CDDED4E" w:rsidR="00D72A7C" w:rsidRDefault="00D72A7C" w:rsidP="00D72A7C">
      <w:pPr>
        <w:jc w:val="left"/>
      </w:pPr>
      <w:r>
        <w:t xml:space="preserve">These resources must be entered on the same order as </w:t>
      </w:r>
      <w:r w:rsidR="001A4742">
        <w:t xml:space="preserve">the previous table or the page </w:t>
      </w:r>
      <w:r>
        <w:t>will break</w:t>
      </w:r>
    </w:p>
    <w:p w14:paraId="467B47D5" w14:textId="77777777" w:rsidR="00D72A7C" w:rsidRPr="00FE31C4" w:rsidRDefault="00D72A7C" w:rsidP="00FE31C4"/>
    <w:sectPr w:rsidR="00D72A7C" w:rsidRPr="00FE31C4" w:rsidSect="0069307A">
      <w:footerReference w:type="even" r:id="rId21"/>
      <w:footerReference w:type="default" r:id="rId22"/>
      <w:pgSz w:w="11900" w:h="16840"/>
      <w:pgMar w:top="720" w:right="720" w:bottom="720" w:left="720" w:header="708" w:footer="708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08DC4" w14:textId="77777777" w:rsidR="008C3B07" w:rsidRDefault="008C3B07" w:rsidP="0069307A">
      <w:r>
        <w:separator/>
      </w:r>
    </w:p>
  </w:endnote>
  <w:endnote w:type="continuationSeparator" w:id="0">
    <w:p w14:paraId="49A616BC" w14:textId="77777777" w:rsidR="008C3B07" w:rsidRDefault="008C3B07" w:rsidP="0069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Yu Gothic Light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44CE5" w14:textId="77777777" w:rsidR="0069307A" w:rsidRDefault="0069307A" w:rsidP="00142C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5B73C0" w14:textId="77777777" w:rsidR="0069307A" w:rsidRDefault="0069307A" w:rsidP="0069307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EBF27" w14:textId="77777777" w:rsidR="0069307A" w:rsidRDefault="0069307A" w:rsidP="00142C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7CE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47B3F0" w14:textId="77777777" w:rsidR="0069307A" w:rsidRDefault="0069307A" w:rsidP="006930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2E810" w14:textId="77777777" w:rsidR="008C3B07" w:rsidRDefault="008C3B07" w:rsidP="0069307A">
      <w:r>
        <w:separator/>
      </w:r>
    </w:p>
  </w:footnote>
  <w:footnote w:type="continuationSeparator" w:id="0">
    <w:p w14:paraId="5659C23B" w14:textId="77777777" w:rsidR="008C3B07" w:rsidRDefault="008C3B07" w:rsidP="00693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1ECE2E"/>
    <w:lvl w:ilvl="0">
      <w:start w:val="1"/>
      <w:numFmt w:val="decimal"/>
      <w:pStyle w:val="Heading1"/>
      <w:lvlText w:val="%1."/>
      <w:lvlJc w:val="left"/>
      <w:pPr>
        <w:tabs>
          <w:tab w:val="num" w:pos="1267"/>
        </w:tabs>
        <w:ind w:left="1267" w:hanging="1267"/>
      </w:pPr>
      <w:rPr>
        <w:rFonts w:hint="default"/>
        <w:strike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4014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64"/>
        </w:tabs>
        <w:ind w:left="6048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"/>
        </w:tabs>
        <w:ind w:left="6768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"/>
        </w:tabs>
        <w:ind w:left="7488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"/>
        </w:tabs>
        <w:ind w:left="8208" w:hanging="720"/>
      </w:pPr>
      <w:rPr>
        <w:rFonts w:hint="default"/>
      </w:rPr>
    </w:lvl>
  </w:abstractNum>
  <w:abstractNum w:abstractNumId="1">
    <w:nsid w:val="005A3991"/>
    <w:multiLevelType w:val="hybridMultilevel"/>
    <w:tmpl w:val="51A0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D0256"/>
    <w:multiLevelType w:val="hybridMultilevel"/>
    <w:tmpl w:val="AD9846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BD65A9"/>
    <w:multiLevelType w:val="hybridMultilevel"/>
    <w:tmpl w:val="9FE80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840075"/>
    <w:multiLevelType w:val="hybridMultilevel"/>
    <w:tmpl w:val="68D2B7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4094B"/>
    <w:multiLevelType w:val="hybridMultilevel"/>
    <w:tmpl w:val="2CC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F2833"/>
    <w:multiLevelType w:val="hybridMultilevel"/>
    <w:tmpl w:val="E162173E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56C7FB4"/>
    <w:multiLevelType w:val="hybridMultilevel"/>
    <w:tmpl w:val="2B34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158CE"/>
    <w:multiLevelType w:val="hybridMultilevel"/>
    <w:tmpl w:val="2A1CC18C"/>
    <w:lvl w:ilvl="0" w:tplc="E4F67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>
    <w:nsid w:val="24003AED"/>
    <w:multiLevelType w:val="hybridMultilevel"/>
    <w:tmpl w:val="D63EC882"/>
    <w:lvl w:ilvl="0" w:tplc="76EA4F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8B6795"/>
    <w:multiLevelType w:val="hybridMultilevel"/>
    <w:tmpl w:val="FB56BE2C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4547E"/>
    <w:multiLevelType w:val="hybridMultilevel"/>
    <w:tmpl w:val="3F0AE2DA"/>
    <w:lvl w:ilvl="0" w:tplc="20C452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2A3874"/>
    <w:multiLevelType w:val="hybridMultilevel"/>
    <w:tmpl w:val="E16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46595"/>
    <w:multiLevelType w:val="hybridMultilevel"/>
    <w:tmpl w:val="BA2A5FA2"/>
    <w:lvl w:ilvl="0" w:tplc="E4F6755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1B6392"/>
    <w:multiLevelType w:val="hybridMultilevel"/>
    <w:tmpl w:val="ADB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F0411"/>
    <w:multiLevelType w:val="hybridMultilevel"/>
    <w:tmpl w:val="8D3E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A1B3E"/>
    <w:multiLevelType w:val="hybridMultilevel"/>
    <w:tmpl w:val="8174BD18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021C5"/>
    <w:multiLevelType w:val="hybridMultilevel"/>
    <w:tmpl w:val="374E1CAA"/>
    <w:lvl w:ilvl="0" w:tplc="BFC0A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1C70AE"/>
    <w:multiLevelType w:val="hybridMultilevel"/>
    <w:tmpl w:val="3DAA22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B63AA"/>
    <w:multiLevelType w:val="hybridMultilevel"/>
    <w:tmpl w:val="9E54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0096F"/>
    <w:multiLevelType w:val="hybridMultilevel"/>
    <w:tmpl w:val="3A0895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7A3EA2"/>
    <w:multiLevelType w:val="hybridMultilevel"/>
    <w:tmpl w:val="ADB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55C74"/>
    <w:multiLevelType w:val="hybridMultilevel"/>
    <w:tmpl w:val="E05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D2328"/>
    <w:multiLevelType w:val="hybridMultilevel"/>
    <w:tmpl w:val="C2E42B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2B53834"/>
    <w:multiLevelType w:val="hybridMultilevel"/>
    <w:tmpl w:val="ECEA7922"/>
    <w:lvl w:ilvl="0" w:tplc="6BB446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952C90"/>
    <w:multiLevelType w:val="hybridMultilevel"/>
    <w:tmpl w:val="8828067A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21C84"/>
    <w:multiLevelType w:val="hybridMultilevel"/>
    <w:tmpl w:val="36D4DD7A"/>
    <w:lvl w:ilvl="0" w:tplc="E4F67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>
    <w:nsid w:val="55C77F98"/>
    <w:multiLevelType w:val="hybridMultilevel"/>
    <w:tmpl w:val="9288E5EE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9A151E"/>
    <w:multiLevelType w:val="hybridMultilevel"/>
    <w:tmpl w:val="7DBC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511F0"/>
    <w:multiLevelType w:val="hybridMultilevel"/>
    <w:tmpl w:val="1EAA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742C3C"/>
    <w:multiLevelType w:val="hybridMultilevel"/>
    <w:tmpl w:val="898E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D2810"/>
    <w:multiLevelType w:val="hybridMultilevel"/>
    <w:tmpl w:val="3662DE70"/>
    <w:lvl w:ilvl="0" w:tplc="BFC0A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6CB76E10"/>
    <w:multiLevelType w:val="hybridMultilevel"/>
    <w:tmpl w:val="6650A216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544604"/>
    <w:multiLevelType w:val="hybridMultilevel"/>
    <w:tmpl w:val="658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675F92"/>
    <w:multiLevelType w:val="hybridMultilevel"/>
    <w:tmpl w:val="2B34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F3F7A"/>
    <w:multiLevelType w:val="hybridMultilevel"/>
    <w:tmpl w:val="DBA63014"/>
    <w:lvl w:ilvl="0" w:tplc="BFC0A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6">
    <w:nsid w:val="770F48A6"/>
    <w:multiLevelType w:val="hybridMultilevel"/>
    <w:tmpl w:val="2F2E863E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3"/>
  </w:num>
  <w:num w:numId="7">
    <w:abstractNumId w:val="11"/>
  </w:num>
  <w:num w:numId="8">
    <w:abstractNumId w:val="21"/>
  </w:num>
  <w:num w:numId="9">
    <w:abstractNumId w:val="9"/>
  </w:num>
  <w:num w:numId="10">
    <w:abstractNumId w:val="6"/>
  </w:num>
  <w:num w:numId="11">
    <w:abstractNumId w:val="8"/>
  </w:num>
  <w:num w:numId="12">
    <w:abstractNumId w:val="13"/>
  </w:num>
  <w:num w:numId="13">
    <w:abstractNumId w:val="26"/>
  </w:num>
  <w:num w:numId="14">
    <w:abstractNumId w:val="25"/>
  </w:num>
  <w:num w:numId="15">
    <w:abstractNumId w:val="27"/>
  </w:num>
  <w:num w:numId="16">
    <w:abstractNumId w:val="24"/>
  </w:num>
  <w:num w:numId="17">
    <w:abstractNumId w:val="1"/>
  </w:num>
  <w:num w:numId="18">
    <w:abstractNumId w:val="12"/>
  </w:num>
  <w:num w:numId="19">
    <w:abstractNumId w:val="36"/>
  </w:num>
  <w:num w:numId="20">
    <w:abstractNumId w:val="5"/>
  </w:num>
  <w:num w:numId="21">
    <w:abstractNumId w:val="10"/>
  </w:num>
  <w:num w:numId="22">
    <w:abstractNumId w:val="22"/>
  </w:num>
  <w:num w:numId="23">
    <w:abstractNumId w:val="17"/>
  </w:num>
  <w:num w:numId="24">
    <w:abstractNumId w:val="3"/>
  </w:num>
  <w:num w:numId="25">
    <w:abstractNumId w:val="35"/>
  </w:num>
  <w:num w:numId="26">
    <w:abstractNumId w:val="32"/>
  </w:num>
  <w:num w:numId="27">
    <w:abstractNumId w:val="16"/>
  </w:num>
  <w:num w:numId="28">
    <w:abstractNumId w:val="31"/>
  </w:num>
  <w:num w:numId="29">
    <w:abstractNumId w:val="4"/>
  </w:num>
  <w:num w:numId="30">
    <w:abstractNumId w:val="14"/>
  </w:num>
  <w:num w:numId="31">
    <w:abstractNumId w:val="23"/>
  </w:num>
  <w:num w:numId="32">
    <w:abstractNumId w:val="15"/>
  </w:num>
  <w:num w:numId="33">
    <w:abstractNumId w:val="20"/>
  </w:num>
  <w:num w:numId="34">
    <w:abstractNumId w:val="18"/>
  </w:num>
  <w:num w:numId="35">
    <w:abstractNumId w:val="28"/>
  </w:num>
  <w:num w:numId="36">
    <w:abstractNumId w:val="2"/>
  </w:num>
  <w:num w:numId="37">
    <w:abstractNumId w:val="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76"/>
    <w:rsid w:val="0000002D"/>
    <w:rsid w:val="00012460"/>
    <w:rsid w:val="000158BD"/>
    <w:rsid w:val="00015C45"/>
    <w:rsid w:val="00017F83"/>
    <w:rsid w:val="00022F49"/>
    <w:rsid w:val="0003420D"/>
    <w:rsid w:val="00041CB6"/>
    <w:rsid w:val="00042DF2"/>
    <w:rsid w:val="00052967"/>
    <w:rsid w:val="00056F83"/>
    <w:rsid w:val="00060B22"/>
    <w:rsid w:val="00061EFF"/>
    <w:rsid w:val="000666C8"/>
    <w:rsid w:val="00080344"/>
    <w:rsid w:val="00083956"/>
    <w:rsid w:val="0009068E"/>
    <w:rsid w:val="000A22B4"/>
    <w:rsid w:val="000A4FE2"/>
    <w:rsid w:val="000A5770"/>
    <w:rsid w:val="000B20C6"/>
    <w:rsid w:val="000D4198"/>
    <w:rsid w:val="00104256"/>
    <w:rsid w:val="00107698"/>
    <w:rsid w:val="00121E59"/>
    <w:rsid w:val="00126913"/>
    <w:rsid w:val="00126F13"/>
    <w:rsid w:val="001557CD"/>
    <w:rsid w:val="00160197"/>
    <w:rsid w:val="0016179E"/>
    <w:rsid w:val="0017505F"/>
    <w:rsid w:val="00183628"/>
    <w:rsid w:val="001A0E41"/>
    <w:rsid w:val="001A4295"/>
    <w:rsid w:val="001A4742"/>
    <w:rsid w:val="001B4074"/>
    <w:rsid w:val="001B7690"/>
    <w:rsid w:val="001C0328"/>
    <w:rsid w:val="001C52E1"/>
    <w:rsid w:val="001D19AF"/>
    <w:rsid w:val="001D3EB0"/>
    <w:rsid w:val="001E4DAA"/>
    <w:rsid w:val="001F0094"/>
    <w:rsid w:val="001F2C68"/>
    <w:rsid w:val="001F5289"/>
    <w:rsid w:val="00205ACF"/>
    <w:rsid w:val="002111C9"/>
    <w:rsid w:val="002162B5"/>
    <w:rsid w:val="00227091"/>
    <w:rsid w:val="00237A11"/>
    <w:rsid w:val="00274F3F"/>
    <w:rsid w:val="00275002"/>
    <w:rsid w:val="002A56B1"/>
    <w:rsid w:val="002B1476"/>
    <w:rsid w:val="002E1B03"/>
    <w:rsid w:val="002F3944"/>
    <w:rsid w:val="003069DC"/>
    <w:rsid w:val="00316449"/>
    <w:rsid w:val="00325B7E"/>
    <w:rsid w:val="003326D6"/>
    <w:rsid w:val="00371178"/>
    <w:rsid w:val="003A5EBC"/>
    <w:rsid w:val="003B3746"/>
    <w:rsid w:val="003C1425"/>
    <w:rsid w:val="003D4020"/>
    <w:rsid w:val="003D6463"/>
    <w:rsid w:val="003F3BE8"/>
    <w:rsid w:val="003F4A07"/>
    <w:rsid w:val="00406EBF"/>
    <w:rsid w:val="00411919"/>
    <w:rsid w:val="004169AD"/>
    <w:rsid w:val="00426ED4"/>
    <w:rsid w:val="00426F7D"/>
    <w:rsid w:val="00435A50"/>
    <w:rsid w:val="00455E49"/>
    <w:rsid w:val="004835EF"/>
    <w:rsid w:val="00490CF6"/>
    <w:rsid w:val="004B183C"/>
    <w:rsid w:val="004B2842"/>
    <w:rsid w:val="004B5DEC"/>
    <w:rsid w:val="004B62F5"/>
    <w:rsid w:val="004C62D2"/>
    <w:rsid w:val="004D230A"/>
    <w:rsid w:val="004F34EB"/>
    <w:rsid w:val="004F62BB"/>
    <w:rsid w:val="004F7CE9"/>
    <w:rsid w:val="00534084"/>
    <w:rsid w:val="005417C6"/>
    <w:rsid w:val="00541E21"/>
    <w:rsid w:val="00542FA7"/>
    <w:rsid w:val="00550933"/>
    <w:rsid w:val="00552C30"/>
    <w:rsid w:val="005566C0"/>
    <w:rsid w:val="00567A02"/>
    <w:rsid w:val="005A051C"/>
    <w:rsid w:val="005B2F89"/>
    <w:rsid w:val="005C06B7"/>
    <w:rsid w:val="005C1FDF"/>
    <w:rsid w:val="005C32C7"/>
    <w:rsid w:val="005C4AFD"/>
    <w:rsid w:val="005D1463"/>
    <w:rsid w:val="005E2A44"/>
    <w:rsid w:val="005E5C11"/>
    <w:rsid w:val="005E7AD5"/>
    <w:rsid w:val="005F03A4"/>
    <w:rsid w:val="005F6913"/>
    <w:rsid w:val="006121C7"/>
    <w:rsid w:val="00613CCF"/>
    <w:rsid w:val="00617D66"/>
    <w:rsid w:val="00634754"/>
    <w:rsid w:val="00642D2C"/>
    <w:rsid w:val="00653A5E"/>
    <w:rsid w:val="00660BE3"/>
    <w:rsid w:val="006667AC"/>
    <w:rsid w:val="00671C32"/>
    <w:rsid w:val="0069307A"/>
    <w:rsid w:val="006A2CE2"/>
    <w:rsid w:val="006B2C38"/>
    <w:rsid w:val="006C22ED"/>
    <w:rsid w:val="006E724A"/>
    <w:rsid w:val="006F040A"/>
    <w:rsid w:val="006F12CE"/>
    <w:rsid w:val="006F2AC7"/>
    <w:rsid w:val="00704346"/>
    <w:rsid w:val="00706DF9"/>
    <w:rsid w:val="00707C77"/>
    <w:rsid w:val="00737335"/>
    <w:rsid w:val="00765614"/>
    <w:rsid w:val="007843C6"/>
    <w:rsid w:val="007849A3"/>
    <w:rsid w:val="007A2F71"/>
    <w:rsid w:val="007A4385"/>
    <w:rsid w:val="007A6ACC"/>
    <w:rsid w:val="007A6E9D"/>
    <w:rsid w:val="007C052F"/>
    <w:rsid w:val="007E1F9C"/>
    <w:rsid w:val="007F3E0F"/>
    <w:rsid w:val="00815476"/>
    <w:rsid w:val="00834780"/>
    <w:rsid w:val="00836F2B"/>
    <w:rsid w:val="00841C30"/>
    <w:rsid w:val="0084662A"/>
    <w:rsid w:val="00846F0E"/>
    <w:rsid w:val="00853A98"/>
    <w:rsid w:val="00860A5F"/>
    <w:rsid w:val="00862C8D"/>
    <w:rsid w:val="008849B0"/>
    <w:rsid w:val="008912E6"/>
    <w:rsid w:val="0089366A"/>
    <w:rsid w:val="008B2061"/>
    <w:rsid w:val="008C3B07"/>
    <w:rsid w:val="008E26C2"/>
    <w:rsid w:val="008F2901"/>
    <w:rsid w:val="008F4BF1"/>
    <w:rsid w:val="00903B55"/>
    <w:rsid w:val="00903D97"/>
    <w:rsid w:val="00930FE6"/>
    <w:rsid w:val="00934086"/>
    <w:rsid w:val="0093614B"/>
    <w:rsid w:val="009525FA"/>
    <w:rsid w:val="00960007"/>
    <w:rsid w:val="0096680A"/>
    <w:rsid w:val="009729C9"/>
    <w:rsid w:val="00974409"/>
    <w:rsid w:val="009A34AB"/>
    <w:rsid w:val="009A35A4"/>
    <w:rsid w:val="009B673B"/>
    <w:rsid w:val="009D0C46"/>
    <w:rsid w:val="009D720F"/>
    <w:rsid w:val="009F1399"/>
    <w:rsid w:val="009F172D"/>
    <w:rsid w:val="00A05149"/>
    <w:rsid w:val="00A13B7C"/>
    <w:rsid w:val="00A17901"/>
    <w:rsid w:val="00A42FD4"/>
    <w:rsid w:val="00A703DF"/>
    <w:rsid w:val="00A72681"/>
    <w:rsid w:val="00A72698"/>
    <w:rsid w:val="00A72E5B"/>
    <w:rsid w:val="00A91FF1"/>
    <w:rsid w:val="00AA37D6"/>
    <w:rsid w:val="00AB151A"/>
    <w:rsid w:val="00AB6C7E"/>
    <w:rsid w:val="00AC6C61"/>
    <w:rsid w:val="00AD2EAF"/>
    <w:rsid w:val="00AD5542"/>
    <w:rsid w:val="00B263AF"/>
    <w:rsid w:val="00B557B9"/>
    <w:rsid w:val="00B72A32"/>
    <w:rsid w:val="00B73C62"/>
    <w:rsid w:val="00B8356E"/>
    <w:rsid w:val="00B84795"/>
    <w:rsid w:val="00BA0D14"/>
    <w:rsid w:val="00BA1C11"/>
    <w:rsid w:val="00BB1A6F"/>
    <w:rsid w:val="00BD343F"/>
    <w:rsid w:val="00BE3D19"/>
    <w:rsid w:val="00C00084"/>
    <w:rsid w:val="00C03AF4"/>
    <w:rsid w:val="00C04705"/>
    <w:rsid w:val="00C0520A"/>
    <w:rsid w:val="00C11ADE"/>
    <w:rsid w:val="00C125AD"/>
    <w:rsid w:val="00C14EFA"/>
    <w:rsid w:val="00C21AA8"/>
    <w:rsid w:val="00C25C9C"/>
    <w:rsid w:val="00C352C2"/>
    <w:rsid w:val="00C60B1D"/>
    <w:rsid w:val="00C706DF"/>
    <w:rsid w:val="00C7158D"/>
    <w:rsid w:val="00CA516C"/>
    <w:rsid w:val="00CA6EA0"/>
    <w:rsid w:val="00CC2315"/>
    <w:rsid w:val="00CC2DC3"/>
    <w:rsid w:val="00CC6C19"/>
    <w:rsid w:val="00CD0A44"/>
    <w:rsid w:val="00CD1B0C"/>
    <w:rsid w:val="00CE0DD8"/>
    <w:rsid w:val="00CE3676"/>
    <w:rsid w:val="00CF424E"/>
    <w:rsid w:val="00D03588"/>
    <w:rsid w:val="00D14E2C"/>
    <w:rsid w:val="00D179B3"/>
    <w:rsid w:val="00D34176"/>
    <w:rsid w:val="00D72A7C"/>
    <w:rsid w:val="00D97DF0"/>
    <w:rsid w:val="00DA4F41"/>
    <w:rsid w:val="00DA5410"/>
    <w:rsid w:val="00DB5B15"/>
    <w:rsid w:val="00DB6147"/>
    <w:rsid w:val="00DB70F3"/>
    <w:rsid w:val="00DF1EB3"/>
    <w:rsid w:val="00E04B99"/>
    <w:rsid w:val="00E11A79"/>
    <w:rsid w:val="00E23B8E"/>
    <w:rsid w:val="00E33C99"/>
    <w:rsid w:val="00E40A67"/>
    <w:rsid w:val="00E45D00"/>
    <w:rsid w:val="00E5565C"/>
    <w:rsid w:val="00E64803"/>
    <w:rsid w:val="00E97A6F"/>
    <w:rsid w:val="00EB43CD"/>
    <w:rsid w:val="00EB70AA"/>
    <w:rsid w:val="00EE4DD3"/>
    <w:rsid w:val="00EF37A5"/>
    <w:rsid w:val="00F04C54"/>
    <w:rsid w:val="00F068A1"/>
    <w:rsid w:val="00F20789"/>
    <w:rsid w:val="00F210FE"/>
    <w:rsid w:val="00F40328"/>
    <w:rsid w:val="00F40B9F"/>
    <w:rsid w:val="00F50276"/>
    <w:rsid w:val="00F603CB"/>
    <w:rsid w:val="00F62160"/>
    <w:rsid w:val="00F7216E"/>
    <w:rsid w:val="00F72A58"/>
    <w:rsid w:val="00F73DEF"/>
    <w:rsid w:val="00F77BA0"/>
    <w:rsid w:val="00F94DA5"/>
    <w:rsid w:val="00FB452C"/>
    <w:rsid w:val="00FB4968"/>
    <w:rsid w:val="00FC2949"/>
    <w:rsid w:val="00FC4816"/>
    <w:rsid w:val="00FD467B"/>
    <w:rsid w:val="00FE1532"/>
    <w:rsid w:val="00FE31C4"/>
    <w:rsid w:val="00FE6F8D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2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76"/>
    <w:pPr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815476"/>
    <w:pPr>
      <w:pageBreakBefore/>
      <w:numPr>
        <w:numId w:val="1"/>
      </w:numPr>
      <w:pBdr>
        <w:bottom w:val="single" w:sz="18" w:space="1" w:color="auto"/>
      </w:pBdr>
      <w:tabs>
        <w:tab w:val="left" w:pos="936"/>
      </w:tabs>
      <w:spacing w:before="120" w:after="240"/>
      <w:outlineLvl w:val="0"/>
    </w:pPr>
    <w:rPr>
      <w:rFonts w:eastAsia="Batang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5476"/>
    <w:pPr>
      <w:keepNext/>
      <w:numPr>
        <w:ilvl w:val="1"/>
        <w:numId w:val="1"/>
      </w:numPr>
      <w:pBdr>
        <w:bottom w:val="single" w:sz="12" w:space="1" w:color="auto"/>
      </w:pBdr>
      <w:tabs>
        <w:tab w:val="left" w:pos="936"/>
      </w:tabs>
      <w:spacing w:before="60" w:after="240"/>
      <w:outlineLvl w:val="1"/>
    </w:pPr>
    <w:rPr>
      <w:rFonts w:eastAsia="Batang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15476"/>
    <w:pPr>
      <w:keepNext/>
      <w:numPr>
        <w:ilvl w:val="2"/>
        <w:numId w:val="1"/>
      </w:numPr>
      <w:tabs>
        <w:tab w:val="left" w:pos="936"/>
      </w:tabs>
      <w:spacing w:before="60" w:after="120"/>
      <w:outlineLvl w:val="2"/>
    </w:pPr>
    <w:rPr>
      <w:rFonts w:eastAsia="Batang" w:cs="Arial"/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815476"/>
    <w:pPr>
      <w:keepNext/>
      <w:numPr>
        <w:ilvl w:val="3"/>
        <w:numId w:val="1"/>
      </w:numPr>
      <w:spacing w:before="60" w:after="120"/>
      <w:outlineLvl w:val="3"/>
    </w:pPr>
    <w:rPr>
      <w:rFonts w:eastAsia="Batang" w:cs="Angsana New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5476"/>
    <w:rPr>
      <w:rFonts w:ascii="Arial" w:eastAsia="Batang" w:hAnsi="Arial" w:cs="Arial"/>
      <w:b/>
      <w:sz w:val="32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815476"/>
    <w:rPr>
      <w:rFonts w:ascii="Arial" w:eastAsia="Batang" w:hAnsi="Arial" w:cs="Arial"/>
      <w:b/>
      <w:sz w:val="28"/>
      <w:szCs w:val="28"/>
      <w:lang w:val="en-GB" w:eastAsia="ko-KR"/>
    </w:rPr>
  </w:style>
  <w:style w:type="character" w:customStyle="1" w:styleId="Heading3Char">
    <w:name w:val="Heading 3 Char"/>
    <w:basedOn w:val="DefaultParagraphFont"/>
    <w:link w:val="Heading3"/>
    <w:rsid w:val="00815476"/>
    <w:rPr>
      <w:rFonts w:ascii="Arial" w:eastAsia="Batang" w:hAnsi="Arial" w:cs="Arial"/>
      <w:b/>
      <w:sz w:val="20"/>
      <w:lang w:val="en-GB" w:eastAsia="ko-KR"/>
    </w:rPr>
  </w:style>
  <w:style w:type="character" w:customStyle="1" w:styleId="Heading4Char">
    <w:name w:val="Heading 4 Char"/>
    <w:basedOn w:val="DefaultParagraphFont"/>
    <w:link w:val="Heading4"/>
    <w:rsid w:val="00815476"/>
    <w:rPr>
      <w:rFonts w:ascii="Arial" w:eastAsia="Batang" w:hAnsi="Arial" w:cs="Angsana New"/>
      <w:b/>
      <w:sz w:val="20"/>
      <w:szCs w:val="22"/>
      <w:lang w:val="en-GB" w:eastAsia="ko-KR"/>
    </w:rPr>
  </w:style>
  <w:style w:type="paragraph" w:styleId="Title">
    <w:name w:val="Title"/>
    <w:aliases w:val="Document Description"/>
    <w:basedOn w:val="Normal"/>
    <w:next w:val="Normal"/>
    <w:link w:val="TitleChar"/>
    <w:uiPriority w:val="99"/>
    <w:qFormat/>
    <w:rsid w:val="00815476"/>
    <w:pPr>
      <w:keepNext/>
      <w:spacing w:before="240" w:after="60"/>
    </w:pPr>
    <w:rPr>
      <w:b/>
      <w:kern w:val="28"/>
      <w:sz w:val="24"/>
    </w:rPr>
  </w:style>
  <w:style w:type="character" w:customStyle="1" w:styleId="TitleChar">
    <w:name w:val="Title Char"/>
    <w:aliases w:val="Document Description Char"/>
    <w:basedOn w:val="DefaultParagraphFont"/>
    <w:link w:val="Title"/>
    <w:uiPriority w:val="99"/>
    <w:rsid w:val="00815476"/>
    <w:rPr>
      <w:rFonts w:ascii="Arial" w:eastAsia="Times New Roman" w:hAnsi="Arial" w:cs="Times New Roman"/>
      <w:b/>
      <w:kern w:val="28"/>
      <w:szCs w:val="20"/>
      <w:lang w:val="en-GB" w:eastAsia="ko-KR"/>
    </w:rPr>
  </w:style>
  <w:style w:type="character" w:styleId="Hyperlink">
    <w:name w:val="Hyperlink"/>
    <w:basedOn w:val="DefaultParagraphFont"/>
    <w:uiPriority w:val="99"/>
    <w:rsid w:val="00815476"/>
    <w:rPr>
      <w:color w:val="0000FF"/>
      <w:u w:val="single"/>
    </w:rPr>
  </w:style>
  <w:style w:type="paragraph" w:customStyle="1" w:styleId="body1">
    <w:name w:val="body 1"/>
    <w:basedOn w:val="Normal"/>
    <w:link w:val="body1Char"/>
    <w:rsid w:val="00815476"/>
    <w:pPr>
      <w:keepLines/>
      <w:spacing w:before="120"/>
      <w:ind w:left="567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body1Char">
    <w:name w:val="body 1 Char"/>
    <w:basedOn w:val="DefaultParagraphFont"/>
    <w:link w:val="body1"/>
    <w:locked/>
    <w:rsid w:val="00815476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body2">
    <w:name w:val="body 2"/>
    <w:basedOn w:val="body1"/>
    <w:link w:val="body2Char"/>
    <w:uiPriority w:val="99"/>
    <w:rsid w:val="00815476"/>
    <w:pPr>
      <w:ind w:left="993"/>
    </w:pPr>
  </w:style>
  <w:style w:type="character" w:customStyle="1" w:styleId="body2Char">
    <w:name w:val="body 2 Char"/>
    <w:basedOn w:val="body1Char"/>
    <w:link w:val="body2"/>
    <w:uiPriority w:val="99"/>
    <w:locked/>
    <w:rsid w:val="00815476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CoverText">
    <w:name w:val="Cover Text"/>
    <w:basedOn w:val="BodyText"/>
    <w:uiPriority w:val="99"/>
    <w:rsid w:val="00815476"/>
    <w:pPr>
      <w:spacing w:after="0" w:line="276" w:lineRule="auto"/>
      <w:jc w:val="right"/>
    </w:pPr>
    <w:rPr>
      <w:rFonts w:ascii="Calibri" w:eastAsia="PMingLiU" w:hAnsi="Calibri"/>
      <w:sz w:val="28"/>
      <w:szCs w:val="22"/>
      <w:lang w:eastAsia="en-US"/>
    </w:rPr>
  </w:style>
  <w:style w:type="paragraph" w:customStyle="1" w:styleId="Iwovtextbox">
    <w:name w:val="Iwov_text_box"/>
    <w:basedOn w:val="Normal"/>
    <w:uiPriority w:val="99"/>
    <w:rsid w:val="00815476"/>
    <w:pPr>
      <w:keepLines/>
      <w:spacing w:before="120" w:after="120" w:line="280" w:lineRule="atLeast"/>
      <w:jc w:val="left"/>
    </w:pPr>
    <w:rPr>
      <w:rFonts w:eastAsia="PMingLiU" w:cs="Arial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54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476"/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Footer">
    <w:name w:val="footer"/>
    <w:basedOn w:val="Normal"/>
    <w:link w:val="FooterChar"/>
    <w:uiPriority w:val="99"/>
    <w:unhideWhenUsed/>
    <w:rsid w:val="00693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7A"/>
    <w:rPr>
      <w:rFonts w:ascii="Arial" w:eastAsia="Times New Roman" w:hAnsi="Arial" w:cs="Times New Roman"/>
      <w:sz w:val="20"/>
      <w:szCs w:val="20"/>
      <w:lang w:val="en-GB" w:eastAsia="ko-KR"/>
    </w:rPr>
  </w:style>
  <w:style w:type="character" w:styleId="PageNumber">
    <w:name w:val="page number"/>
    <w:basedOn w:val="DefaultParagraphFont"/>
    <w:uiPriority w:val="99"/>
    <w:semiHidden/>
    <w:unhideWhenUsed/>
    <w:rsid w:val="0069307A"/>
  </w:style>
  <w:style w:type="paragraph" w:styleId="TOC1">
    <w:name w:val="toc 1"/>
    <w:basedOn w:val="Normal"/>
    <w:next w:val="Normal"/>
    <w:autoRedefine/>
    <w:uiPriority w:val="39"/>
    <w:unhideWhenUsed/>
    <w:rsid w:val="00B8356E"/>
    <w:pPr>
      <w:tabs>
        <w:tab w:val="left" w:pos="600"/>
        <w:tab w:val="right" w:leader="dot" w:pos="10450"/>
      </w:tabs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8356E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8356E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8356E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8356E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8356E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B8356E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B8356E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B8356E"/>
    <w:pPr>
      <w:ind w:left="1600"/>
    </w:pPr>
  </w:style>
  <w:style w:type="paragraph" w:styleId="ListParagraph">
    <w:name w:val="List Paragraph"/>
    <w:basedOn w:val="Normal"/>
    <w:uiPriority w:val="34"/>
    <w:qFormat/>
    <w:rsid w:val="000A4FE2"/>
    <w:pPr>
      <w:ind w:left="720"/>
      <w:contextualSpacing/>
    </w:pPr>
  </w:style>
  <w:style w:type="table" w:styleId="TableGrid">
    <w:name w:val="Table Grid"/>
    <w:basedOn w:val="TableNormal"/>
    <w:uiPriority w:val="39"/>
    <w:rsid w:val="001A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41"/>
    <w:rPr>
      <w:rFonts w:ascii="Segoe UI" w:eastAsia="Times New Roman" w:hAnsi="Segoe UI" w:cs="Segoe UI"/>
      <w:sz w:val="18"/>
      <w:szCs w:val="18"/>
      <w:lang w:val="en-GB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1D3EB0"/>
    <w:pPr>
      <w:keepNext/>
      <w:keepLines/>
      <w:pageBreakBefore w:val="0"/>
      <w:numPr>
        <w:numId w:val="0"/>
      </w:numPr>
      <w:pBdr>
        <w:bottom w:val="none" w:sz="0" w:space="0" w:color="auto"/>
      </w:pBdr>
      <w:tabs>
        <w:tab w:val="clear" w:pos="93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60B1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B1D"/>
    <w:rPr>
      <w:rFonts w:ascii="Arial" w:eastAsia="Times New Roman" w:hAnsi="Arial" w:cs="Times New Roman"/>
      <w:sz w:val="20"/>
      <w:szCs w:val="20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opentext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opentext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A13C8-8BB5-4993-AB31-DDE9E158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Aristizabal</dc:creator>
  <cp:keywords/>
  <dc:description/>
  <cp:lastModifiedBy>Juan Aristizabal Bustamante</cp:lastModifiedBy>
  <cp:revision>6</cp:revision>
  <dcterms:created xsi:type="dcterms:W3CDTF">2016-12-14T02:12:00Z</dcterms:created>
  <dcterms:modified xsi:type="dcterms:W3CDTF">2016-12-14T02:41:00Z</dcterms:modified>
</cp:coreProperties>
</file>