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C8EA" w14:textId="77777777" w:rsidR="00D61F7A" w:rsidRPr="00422DED" w:rsidRDefault="00D61F7A" w:rsidP="006A25F7">
      <w:pPr>
        <w:spacing w:after="0" w:line="240" w:lineRule="auto"/>
        <w:jc w:val="both"/>
        <w:rPr>
          <w:rFonts w:ascii="Georgia" w:hAnsi="Georgia" w:cs="Tahoma"/>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6010"/>
        <w:gridCol w:w="1838"/>
      </w:tblGrid>
      <w:tr w:rsidR="00FD2DA1" w:rsidRPr="00201477" w14:paraId="0B8456A2" w14:textId="77777777" w:rsidTr="00810AEE">
        <w:tc>
          <w:tcPr>
            <w:tcW w:w="1728" w:type="dxa"/>
          </w:tcPr>
          <w:p w14:paraId="572F80A9" w14:textId="77777777" w:rsidR="00FD2DA1" w:rsidRPr="00201477" w:rsidRDefault="00FD2DA1" w:rsidP="006A25F7">
            <w:pPr>
              <w:jc w:val="both"/>
              <w:rPr>
                <w:rFonts w:cstheme="minorHAnsi"/>
                <w:sz w:val="24"/>
                <w:szCs w:val="24"/>
              </w:rPr>
            </w:pPr>
            <w:r w:rsidRPr="00201477">
              <w:rPr>
                <w:rFonts w:cstheme="minorHAnsi"/>
                <w:noProof/>
                <w:sz w:val="24"/>
                <w:szCs w:val="24"/>
              </w:rPr>
              <w:drawing>
                <wp:inline distT="0" distB="0" distL="0" distR="0" wp14:anchorId="65A74064" wp14:editId="5C5E23BA">
                  <wp:extent cx="812800" cy="966680"/>
                  <wp:effectExtent l="0" t="0" r="0" b="0"/>
                  <wp:docPr id="1971702941" name="Picture 1971702941"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P Logo.png"/>
                          <pic:cNvPicPr/>
                        </pic:nvPicPr>
                        <pic:blipFill>
                          <a:blip r:embed="rId7" cstate="print"/>
                          <a:stretch>
                            <a:fillRect/>
                          </a:stretch>
                        </pic:blipFill>
                        <pic:spPr>
                          <a:xfrm>
                            <a:off x="0" y="0"/>
                            <a:ext cx="816590" cy="971187"/>
                          </a:xfrm>
                          <a:prstGeom prst="rect">
                            <a:avLst/>
                          </a:prstGeom>
                        </pic:spPr>
                      </pic:pic>
                    </a:graphicData>
                  </a:graphic>
                </wp:inline>
              </w:drawing>
            </w:r>
          </w:p>
        </w:tc>
        <w:tc>
          <w:tcPr>
            <w:tcW w:w="6010" w:type="dxa"/>
          </w:tcPr>
          <w:p w14:paraId="5467BE77" w14:textId="77777777" w:rsidR="00FD2DA1" w:rsidRPr="00646C24" w:rsidRDefault="00FD2DA1" w:rsidP="006A25F7">
            <w:pPr>
              <w:jc w:val="center"/>
              <w:rPr>
                <w:rFonts w:ascii="Algerian" w:hAnsi="Algerian" w:cstheme="minorHAnsi"/>
                <w:b/>
                <w:bCs/>
                <w:sz w:val="24"/>
                <w:szCs w:val="24"/>
              </w:rPr>
            </w:pPr>
            <w:r w:rsidRPr="00646C24">
              <w:rPr>
                <w:rFonts w:ascii="Algerian" w:hAnsi="Algerian" w:cstheme="minorHAnsi"/>
                <w:b/>
                <w:bCs/>
                <w:sz w:val="24"/>
                <w:szCs w:val="24"/>
              </w:rPr>
              <w:t>COEP Technological University, Pune</w:t>
            </w:r>
          </w:p>
          <w:p w14:paraId="2B02CABA" w14:textId="77777777" w:rsidR="00FD2DA1" w:rsidRPr="004A19E9" w:rsidRDefault="00FD2DA1" w:rsidP="006A25F7">
            <w:pPr>
              <w:jc w:val="center"/>
              <w:rPr>
                <w:rFonts w:cstheme="minorHAnsi"/>
              </w:rPr>
            </w:pPr>
            <w:r w:rsidRPr="004A19E9">
              <w:rPr>
                <w:rFonts w:cstheme="minorHAnsi"/>
              </w:rPr>
              <w:t>A Unitary Public University of Government of Maharashtra</w:t>
            </w:r>
          </w:p>
          <w:p w14:paraId="2527FFD6" w14:textId="77777777" w:rsidR="00FD2DA1" w:rsidRPr="004A19E9" w:rsidRDefault="00FD2DA1" w:rsidP="006A25F7">
            <w:pPr>
              <w:jc w:val="center"/>
              <w:rPr>
                <w:rFonts w:cstheme="minorHAnsi"/>
                <w:b/>
                <w:bCs/>
              </w:rPr>
            </w:pPr>
            <w:r w:rsidRPr="004A19E9">
              <w:rPr>
                <w:rFonts w:cstheme="minorHAnsi"/>
                <w:b/>
                <w:bCs/>
              </w:rPr>
              <w:t>Department of Applied Sciences &amp; Humanities</w:t>
            </w:r>
          </w:p>
          <w:p w14:paraId="0A8E8C69" w14:textId="77777777" w:rsidR="00FD2DA1" w:rsidRPr="004A19E9" w:rsidRDefault="00FD2DA1" w:rsidP="006A25F7">
            <w:pPr>
              <w:jc w:val="center"/>
              <w:rPr>
                <w:rFonts w:cstheme="minorHAnsi"/>
              </w:rPr>
            </w:pPr>
            <w:r w:rsidRPr="004A19E9">
              <w:rPr>
                <w:rFonts w:cstheme="minorHAnsi"/>
              </w:rPr>
              <w:t>(School of Transdisciplinary Sciences &amp; Management)</w:t>
            </w:r>
          </w:p>
          <w:p w14:paraId="19AD5F8E" w14:textId="77777777" w:rsidR="00FD2DA1" w:rsidRPr="00201477" w:rsidRDefault="00FD2DA1" w:rsidP="006A25F7">
            <w:pPr>
              <w:jc w:val="center"/>
              <w:rPr>
                <w:rFonts w:cstheme="minorHAnsi"/>
                <w:sz w:val="24"/>
                <w:szCs w:val="24"/>
              </w:rPr>
            </w:pPr>
            <w:r w:rsidRPr="004A19E9">
              <w:rPr>
                <w:rFonts w:cstheme="minorHAnsi"/>
              </w:rPr>
              <w:t>Wellesley Road, Chhatrapati Shivajinagar, Pune - 411005.</w:t>
            </w:r>
          </w:p>
        </w:tc>
        <w:tc>
          <w:tcPr>
            <w:tcW w:w="1838" w:type="dxa"/>
          </w:tcPr>
          <w:p w14:paraId="2B378209" w14:textId="77777777" w:rsidR="00FD2DA1" w:rsidRPr="00201477" w:rsidRDefault="00FD2DA1" w:rsidP="006A25F7">
            <w:pPr>
              <w:jc w:val="both"/>
              <w:rPr>
                <w:rFonts w:cstheme="minorHAnsi"/>
                <w:sz w:val="24"/>
                <w:szCs w:val="24"/>
              </w:rPr>
            </w:pPr>
            <w:r w:rsidRPr="00201477">
              <w:rPr>
                <w:rFonts w:cstheme="minorHAnsi"/>
                <w:noProof/>
                <w:sz w:val="24"/>
                <w:szCs w:val="24"/>
              </w:rPr>
              <w:drawing>
                <wp:inline distT="0" distB="0" distL="0" distR="0" wp14:anchorId="228D89E3" wp14:editId="2AEF91D9">
                  <wp:extent cx="867825" cy="935958"/>
                  <wp:effectExtent l="0" t="0" r="0" b="0"/>
                  <wp:docPr id="1675360223" name="Picture 1675360223"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l="27649" r="28809" b="22859"/>
                          <a:stretch/>
                        </pic:blipFill>
                        <pic:spPr bwMode="auto">
                          <a:xfrm>
                            <a:off x="0" y="0"/>
                            <a:ext cx="882612" cy="9519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FC43A4" w14:textId="77777777" w:rsidR="00FD2DA1" w:rsidRPr="00201477" w:rsidRDefault="00FD2DA1" w:rsidP="006A25F7">
      <w:pPr>
        <w:spacing w:after="0" w:line="240" w:lineRule="auto"/>
        <w:jc w:val="both"/>
        <w:rPr>
          <w:rFonts w:cstheme="minorHAnsi"/>
          <w:sz w:val="24"/>
          <w:szCs w:val="24"/>
        </w:rPr>
      </w:pPr>
    </w:p>
    <w:p w14:paraId="5EBBCCA8" w14:textId="7561D9F3" w:rsidR="00FD2DA1" w:rsidRPr="00E00936" w:rsidRDefault="00FD2DA1" w:rsidP="006A25F7">
      <w:pPr>
        <w:spacing w:after="0" w:line="240" w:lineRule="auto"/>
        <w:jc w:val="center"/>
        <w:rPr>
          <w:rFonts w:cstheme="minorHAnsi"/>
          <w:b/>
          <w:bCs/>
          <w:caps/>
          <w:sz w:val="24"/>
          <w:szCs w:val="24"/>
        </w:rPr>
      </w:pPr>
      <w:r w:rsidRPr="00E00936">
        <w:rPr>
          <w:rFonts w:cstheme="minorHAnsi"/>
          <w:b/>
          <w:bCs/>
          <w:caps/>
          <w:sz w:val="24"/>
          <w:szCs w:val="24"/>
        </w:rPr>
        <w:t>Biology for Engineers - Classnotes</w:t>
      </w:r>
    </w:p>
    <w:p w14:paraId="58B86B6E" w14:textId="7452EC25" w:rsidR="00FD2DA1" w:rsidRPr="00E00936" w:rsidRDefault="00FD2DA1" w:rsidP="006A25F7">
      <w:pPr>
        <w:spacing w:after="0" w:line="240" w:lineRule="auto"/>
        <w:jc w:val="center"/>
        <w:rPr>
          <w:rFonts w:cstheme="minorHAnsi"/>
          <w:b/>
          <w:bCs/>
          <w:sz w:val="24"/>
          <w:szCs w:val="24"/>
        </w:rPr>
      </w:pPr>
      <w:r w:rsidRPr="00E00936">
        <w:rPr>
          <w:rFonts w:cstheme="minorHAnsi"/>
          <w:b/>
          <w:bCs/>
          <w:caps/>
          <w:sz w:val="24"/>
          <w:szCs w:val="24"/>
        </w:rPr>
        <w:t>Unit 2: Organization of Living Machines</w:t>
      </w:r>
      <w:r w:rsidRPr="00E00936">
        <w:rPr>
          <w:rFonts w:cstheme="minorHAnsi"/>
          <w:b/>
          <w:bCs/>
          <w:sz w:val="24"/>
          <w:szCs w:val="24"/>
        </w:rPr>
        <w:t xml:space="preserve"> </w:t>
      </w:r>
    </w:p>
    <w:p w14:paraId="0536FE38" w14:textId="3FCCF027" w:rsidR="00FD2DA1" w:rsidRPr="00E00936" w:rsidRDefault="00FD2DA1" w:rsidP="006A25F7">
      <w:pPr>
        <w:spacing w:after="0" w:line="240" w:lineRule="auto"/>
        <w:rPr>
          <w:rFonts w:cstheme="minorHAnsi"/>
          <w:sz w:val="24"/>
          <w:szCs w:val="24"/>
        </w:rPr>
      </w:pPr>
      <w:r w:rsidRPr="00E00936">
        <w:rPr>
          <w:rFonts w:cstheme="minorHAnsi"/>
          <w:sz w:val="24"/>
          <w:szCs w:val="24"/>
        </w:rPr>
        <w:t>------------------------------------------------------------------------------------------------------------------------------</w:t>
      </w:r>
    </w:p>
    <w:p w14:paraId="35FE44B0" w14:textId="51F027E3" w:rsidR="00FD2DA1" w:rsidRPr="00E00936" w:rsidRDefault="00FD2DA1" w:rsidP="006A25F7">
      <w:pPr>
        <w:spacing w:after="0" w:line="240" w:lineRule="auto"/>
        <w:rPr>
          <w:rFonts w:cstheme="minorHAnsi"/>
          <w:sz w:val="24"/>
          <w:szCs w:val="24"/>
        </w:rPr>
      </w:pPr>
      <w:r w:rsidRPr="00E00936">
        <w:rPr>
          <w:rFonts w:cstheme="minorHAnsi"/>
          <w:sz w:val="24"/>
          <w:szCs w:val="24"/>
        </w:rPr>
        <w:t xml:space="preserve">Biomolecules and manufacturing of Biopolymers: </w:t>
      </w:r>
    </w:p>
    <w:p w14:paraId="769DD2B9" w14:textId="77777777" w:rsidR="00FD2DA1" w:rsidRPr="00E00936" w:rsidRDefault="00FD2DA1" w:rsidP="006A25F7">
      <w:pPr>
        <w:pStyle w:val="ListParagraph"/>
        <w:numPr>
          <w:ilvl w:val="0"/>
          <w:numId w:val="42"/>
        </w:numPr>
        <w:spacing w:after="0" w:line="240" w:lineRule="auto"/>
        <w:rPr>
          <w:rFonts w:cstheme="minorHAnsi"/>
          <w:sz w:val="24"/>
          <w:szCs w:val="24"/>
        </w:rPr>
      </w:pPr>
      <w:r w:rsidRPr="00E00936">
        <w:rPr>
          <w:rFonts w:cstheme="minorHAnsi"/>
          <w:sz w:val="24"/>
          <w:szCs w:val="24"/>
        </w:rPr>
        <w:t>Carbohydrates (structure-based function and engineering applications)</w:t>
      </w:r>
    </w:p>
    <w:p w14:paraId="1FAA0BA7" w14:textId="77777777" w:rsidR="00FD2DA1" w:rsidRPr="00E00936" w:rsidRDefault="00FD2DA1" w:rsidP="006A25F7">
      <w:pPr>
        <w:pStyle w:val="ListParagraph"/>
        <w:numPr>
          <w:ilvl w:val="0"/>
          <w:numId w:val="42"/>
        </w:numPr>
        <w:spacing w:after="0" w:line="240" w:lineRule="auto"/>
        <w:rPr>
          <w:rFonts w:cstheme="minorHAnsi"/>
          <w:sz w:val="24"/>
          <w:szCs w:val="24"/>
        </w:rPr>
      </w:pPr>
      <w:r w:rsidRPr="00E00936">
        <w:rPr>
          <w:rFonts w:cstheme="minorHAnsi"/>
          <w:sz w:val="24"/>
          <w:szCs w:val="24"/>
        </w:rPr>
        <w:t>Lipids (structure-based function and engineering applications)</w:t>
      </w:r>
    </w:p>
    <w:p w14:paraId="598DD6AA" w14:textId="77777777" w:rsidR="00FD2DA1" w:rsidRPr="00E00936" w:rsidRDefault="00FD2DA1" w:rsidP="006A25F7">
      <w:pPr>
        <w:pStyle w:val="ListParagraph"/>
        <w:numPr>
          <w:ilvl w:val="0"/>
          <w:numId w:val="42"/>
        </w:numPr>
        <w:spacing w:after="0" w:line="240" w:lineRule="auto"/>
        <w:rPr>
          <w:rFonts w:cstheme="minorHAnsi"/>
          <w:sz w:val="24"/>
          <w:szCs w:val="24"/>
        </w:rPr>
      </w:pPr>
      <w:r w:rsidRPr="00E00936">
        <w:rPr>
          <w:rFonts w:cstheme="minorHAnsi"/>
          <w:sz w:val="24"/>
          <w:szCs w:val="24"/>
        </w:rPr>
        <w:t>Proteins (structure-based function and engineering applications)</w:t>
      </w:r>
    </w:p>
    <w:p w14:paraId="31711F29" w14:textId="77777777" w:rsidR="00FD2DA1" w:rsidRPr="00E00936" w:rsidRDefault="00FD2DA1" w:rsidP="006A25F7">
      <w:pPr>
        <w:pStyle w:val="ListParagraph"/>
        <w:numPr>
          <w:ilvl w:val="0"/>
          <w:numId w:val="42"/>
        </w:numPr>
        <w:spacing w:after="0" w:line="240" w:lineRule="auto"/>
        <w:rPr>
          <w:rFonts w:cstheme="minorHAnsi"/>
          <w:sz w:val="24"/>
          <w:szCs w:val="24"/>
        </w:rPr>
      </w:pPr>
      <w:r w:rsidRPr="00E00936">
        <w:rPr>
          <w:rFonts w:cstheme="minorHAnsi"/>
          <w:sz w:val="24"/>
          <w:szCs w:val="24"/>
        </w:rPr>
        <w:t>Nucleic Acids (structure-based function and engineering applications)</w:t>
      </w:r>
    </w:p>
    <w:p w14:paraId="5BC534D8" w14:textId="77777777" w:rsidR="00FD2DA1" w:rsidRPr="00E00936" w:rsidRDefault="00FD2DA1" w:rsidP="006A25F7">
      <w:pPr>
        <w:spacing w:after="0" w:line="240" w:lineRule="auto"/>
        <w:rPr>
          <w:rFonts w:cstheme="minorHAnsi"/>
          <w:sz w:val="24"/>
          <w:szCs w:val="24"/>
        </w:rPr>
      </w:pPr>
      <w:r w:rsidRPr="00E00936">
        <w:rPr>
          <w:rFonts w:cstheme="minorHAnsi"/>
          <w:sz w:val="24"/>
          <w:szCs w:val="24"/>
        </w:rPr>
        <w:t>Organization of life forms: Cell to organism</w:t>
      </w:r>
    </w:p>
    <w:p w14:paraId="1186C6FB" w14:textId="2531D04B" w:rsidR="00FD2DA1" w:rsidRPr="00E00936" w:rsidRDefault="00FD2DA1" w:rsidP="006A25F7">
      <w:pPr>
        <w:spacing w:after="0" w:line="240" w:lineRule="auto"/>
        <w:rPr>
          <w:rFonts w:cstheme="minorHAnsi"/>
          <w:b/>
          <w:bCs/>
          <w:caps/>
          <w:sz w:val="24"/>
          <w:szCs w:val="24"/>
        </w:rPr>
      </w:pPr>
      <w:r w:rsidRPr="00E00936">
        <w:rPr>
          <w:rFonts w:cstheme="minorHAnsi"/>
          <w:sz w:val="24"/>
          <w:szCs w:val="24"/>
        </w:rPr>
        <w:t>Energy dynamics in biological system</w:t>
      </w:r>
    </w:p>
    <w:p w14:paraId="6AB44166" w14:textId="77777777" w:rsidR="00FD2DA1" w:rsidRPr="00E00936" w:rsidRDefault="00FD2DA1" w:rsidP="006A25F7">
      <w:pPr>
        <w:spacing w:after="0" w:line="240" w:lineRule="auto"/>
        <w:rPr>
          <w:rFonts w:cstheme="minorHAnsi"/>
          <w:sz w:val="24"/>
          <w:szCs w:val="24"/>
        </w:rPr>
      </w:pPr>
      <w:r w:rsidRPr="00E00936">
        <w:rPr>
          <w:rFonts w:cstheme="minorHAnsi"/>
          <w:sz w:val="24"/>
          <w:szCs w:val="24"/>
        </w:rPr>
        <w:t>------------------------------------------------------------------------------------------------------------------------------</w:t>
      </w:r>
    </w:p>
    <w:p w14:paraId="188FF012"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A living organism’s body is built of and run by thousands of different types of molecules. As these are made chiefly by the living organisms they are known as biomolecules. Biomolecules have distinct properties and functions responsible for their selection and continuation in the course of evolution.</w:t>
      </w:r>
    </w:p>
    <w:p w14:paraId="64F99CAE"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 xml:space="preserve">Many of the small molecules with low molecular weight, simple structure and high solubility are known as </w:t>
      </w:r>
      <w:proofErr w:type="spellStart"/>
      <w:r w:rsidRPr="00E00936">
        <w:rPr>
          <w:rFonts w:cstheme="minorHAnsi"/>
          <w:b/>
          <w:bCs/>
          <w:color w:val="000000" w:themeColor="text1"/>
          <w:sz w:val="24"/>
          <w:szCs w:val="24"/>
        </w:rPr>
        <w:t>micromolecules</w:t>
      </w:r>
      <w:proofErr w:type="spellEnd"/>
      <w:r w:rsidRPr="00E00936">
        <w:rPr>
          <w:rFonts w:cstheme="minorHAnsi"/>
          <w:color w:val="000000" w:themeColor="text1"/>
          <w:sz w:val="24"/>
          <w:szCs w:val="24"/>
        </w:rPr>
        <w:t xml:space="preserve"> (or monomers e.g. water, mineral, simple sugars, nucleotide etc.) form the building units for larger </w:t>
      </w:r>
      <w:r w:rsidRPr="00E00936">
        <w:rPr>
          <w:rFonts w:cstheme="minorHAnsi"/>
          <w:b/>
          <w:bCs/>
          <w:color w:val="000000" w:themeColor="text1"/>
          <w:sz w:val="24"/>
          <w:szCs w:val="24"/>
        </w:rPr>
        <w:t>macromolecules</w:t>
      </w:r>
      <w:r w:rsidRPr="00E00936">
        <w:rPr>
          <w:rFonts w:cstheme="minorHAnsi"/>
          <w:color w:val="000000" w:themeColor="text1"/>
          <w:sz w:val="24"/>
          <w:szCs w:val="24"/>
        </w:rPr>
        <w:t xml:space="preserve"> (or </w:t>
      </w:r>
      <w:proofErr w:type="spellStart"/>
      <w:r w:rsidRPr="00E00936">
        <w:rPr>
          <w:rFonts w:cstheme="minorHAnsi"/>
          <w:color w:val="000000" w:themeColor="text1"/>
          <w:sz w:val="24"/>
          <w:szCs w:val="24"/>
        </w:rPr>
        <w:t>polymers.e.g</w:t>
      </w:r>
      <w:proofErr w:type="spellEnd"/>
      <w:r w:rsidRPr="00E00936">
        <w:rPr>
          <w:rFonts w:cstheme="minorHAnsi"/>
          <w:color w:val="000000" w:themeColor="text1"/>
          <w:sz w:val="24"/>
          <w:szCs w:val="24"/>
        </w:rPr>
        <w:t xml:space="preserve">. protein, lipids etc.). The biomolecules are classified into organic and inorganic types based on their composition. </w:t>
      </w:r>
    </w:p>
    <w:p w14:paraId="56FCBD9D"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Thus, all cells are made up of biomolecules, these are organized in </w:t>
      </w:r>
      <w:proofErr w:type="spellStart"/>
      <w:r w:rsidRPr="00E00936">
        <w:rPr>
          <w:rFonts w:cstheme="minorHAnsi"/>
          <w:color w:val="000000" w:themeColor="text1"/>
          <w:sz w:val="24"/>
          <w:szCs w:val="24"/>
        </w:rPr>
        <w:t>physico</w:t>
      </w:r>
      <w:proofErr w:type="spellEnd"/>
      <w:r w:rsidRPr="00E00936">
        <w:rPr>
          <w:rFonts w:cstheme="minorHAnsi"/>
          <w:color w:val="000000" w:themeColor="text1"/>
          <w:sz w:val="24"/>
          <w:szCs w:val="24"/>
        </w:rPr>
        <w:t xml:space="preserve">-chemical organizations and in isolation they do not have living characteristics. Biomolecules produce, maintain and perpetuate the living state and are continuously transformed i.e. synthesized and broken down. </w:t>
      </w:r>
    </w:p>
    <w:p w14:paraId="39031A49" w14:textId="77777777" w:rsidR="00B17DE7"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minerals and gases are important groups of inorganic </w:t>
      </w:r>
      <w:proofErr w:type="spellStart"/>
      <w:r w:rsidRPr="00E00936">
        <w:rPr>
          <w:rFonts w:cstheme="minorHAnsi"/>
          <w:color w:val="000000" w:themeColor="text1"/>
          <w:sz w:val="24"/>
          <w:szCs w:val="24"/>
        </w:rPr>
        <w:t>bimolecules</w:t>
      </w:r>
      <w:proofErr w:type="spellEnd"/>
      <w:r w:rsidRPr="00E00936">
        <w:rPr>
          <w:rFonts w:cstheme="minorHAnsi"/>
          <w:color w:val="000000" w:themeColor="text1"/>
          <w:sz w:val="24"/>
          <w:szCs w:val="24"/>
        </w:rPr>
        <w:t xml:space="preserve"> while lipids, carbohydrates, proteins and nucleic acids are the four important classes of organic compounds.</w:t>
      </w:r>
    </w:p>
    <w:p w14:paraId="61F7227D" w14:textId="77777777" w:rsidR="00530246" w:rsidRPr="00E00936" w:rsidRDefault="00530246" w:rsidP="006A25F7">
      <w:pPr>
        <w:spacing w:after="0" w:line="240" w:lineRule="auto"/>
        <w:jc w:val="both"/>
        <w:rPr>
          <w:rFonts w:cstheme="minorHAnsi"/>
          <w:color w:val="000000" w:themeColor="text1"/>
          <w:sz w:val="24"/>
          <w:szCs w:val="24"/>
        </w:rPr>
      </w:pPr>
    </w:p>
    <w:p w14:paraId="47142BB9" w14:textId="77777777" w:rsidR="00B17DE7" w:rsidRDefault="00B17DE7" w:rsidP="00530246">
      <w:pPr>
        <w:spacing w:after="0" w:line="240" w:lineRule="auto"/>
        <w:ind w:left="3600" w:firstLine="720"/>
        <w:jc w:val="both"/>
        <w:rPr>
          <w:rFonts w:cstheme="minorHAnsi"/>
          <w:b/>
          <w:bCs/>
          <w:smallCaps/>
          <w:color w:val="000000" w:themeColor="text1"/>
          <w:sz w:val="24"/>
          <w:szCs w:val="24"/>
        </w:rPr>
      </w:pPr>
      <w:r w:rsidRPr="00E00936">
        <w:rPr>
          <w:rFonts w:cstheme="minorHAnsi"/>
          <w:b/>
          <w:bCs/>
          <w:smallCaps/>
          <w:color w:val="000000" w:themeColor="text1"/>
          <w:sz w:val="24"/>
          <w:szCs w:val="24"/>
        </w:rPr>
        <w:t>Water</w:t>
      </w:r>
    </w:p>
    <w:p w14:paraId="0FA7D983" w14:textId="77777777" w:rsidR="00530246" w:rsidRPr="00E00936" w:rsidRDefault="00530246" w:rsidP="006A25F7">
      <w:pPr>
        <w:spacing w:after="0" w:line="240" w:lineRule="auto"/>
        <w:jc w:val="both"/>
        <w:rPr>
          <w:rFonts w:cstheme="minorHAnsi"/>
          <w:b/>
          <w:bCs/>
          <w:smallCaps/>
          <w:color w:val="000000" w:themeColor="text1"/>
          <w:sz w:val="24"/>
          <w:szCs w:val="24"/>
        </w:rPr>
      </w:pPr>
    </w:p>
    <w:p w14:paraId="6BDE43CD"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Physical &amp; Chemical Properties of Water:</w:t>
      </w:r>
    </w:p>
    <w:p w14:paraId="48DC0961"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is </w:t>
      </w:r>
      <w:r w:rsidRPr="007D6EF3">
        <w:rPr>
          <w:rFonts w:cstheme="minorHAnsi"/>
          <w:color w:val="000000" w:themeColor="text1"/>
          <w:sz w:val="24"/>
          <w:szCs w:val="24"/>
          <w:highlight w:val="cyan"/>
        </w:rPr>
        <w:t>cohesive &amp; adhesive</w:t>
      </w:r>
    </w:p>
    <w:p w14:paraId="3C60BC75"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has </w:t>
      </w:r>
      <w:r w:rsidRPr="007D6EF3">
        <w:rPr>
          <w:rFonts w:cstheme="minorHAnsi"/>
          <w:color w:val="000000" w:themeColor="text1"/>
          <w:sz w:val="24"/>
          <w:szCs w:val="24"/>
          <w:highlight w:val="cyan"/>
        </w:rPr>
        <w:t>high specific heat</w:t>
      </w:r>
    </w:p>
    <w:p w14:paraId="662AB5C2"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has </w:t>
      </w:r>
      <w:r w:rsidRPr="007D6EF3">
        <w:rPr>
          <w:rFonts w:cstheme="minorHAnsi"/>
          <w:color w:val="000000" w:themeColor="text1"/>
          <w:sz w:val="24"/>
          <w:szCs w:val="24"/>
          <w:highlight w:val="cyan"/>
        </w:rPr>
        <w:t>high thermal conductivity</w:t>
      </w:r>
    </w:p>
    <w:p w14:paraId="0F8BCAD7"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has </w:t>
      </w:r>
      <w:r w:rsidRPr="007D6EF3">
        <w:rPr>
          <w:rFonts w:cstheme="minorHAnsi"/>
          <w:color w:val="000000" w:themeColor="text1"/>
          <w:sz w:val="24"/>
          <w:szCs w:val="24"/>
          <w:highlight w:val="cyan"/>
        </w:rPr>
        <w:t>high boiling point</w:t>
      </w:r>
    </w:p>
    <w:p w14:paraId="00F15B26"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is </w:t>
      </w:r>
      <w:r w:rsidRPr="007D6EF3">
        <w:rPr>
          <w:rFonts w:cstheme="minorHAnsi"/>
          <w:color w:val="000000" w:themeColor="text1"/>
          <w:sz w:val="24"/>
          <w:szCs w:val="24"/>
          <w:highlight w:val="cyan"/>
        </w:rPr>
        <w:t>good evaporative coolant</w:t>
      </w:r>
    </w:p>
    <w:p w14:paraId="46426765" w14:textId="77777777" w:rsidR="00B17DE7" w:rsidRPr="00E00936" w:rsidRDefault="00B17DE7" w:rsidP="006A25F7">
      <w:pPr>
        <w:numPr>
          <w:ilvl w:val="0"/>
          <w:numId w:val="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Water has </w:t>
      </w:r>
      <w:r w:rsidRPr="00B81AA3">
        <w:rPr>
          <w:rFonts w:cstheme="minorHAnsi"/>
          <w:color w:val="000000" w:themeColor="text1"/>
          <w:sz w:val="24"/>
          <w:szCs w:val="24"/>
          <w:highlight w:val="cyan"/>
        </w:rPr>
        <w:t>high freezing point and is less dense as a solid than liquid</w:t>
      </w:r>
    </w:p>
    <w:p w14:paraId="7C855612"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In the biological reactions, two important features are observed,</w:t>
      </w:r>
    </w:p>
    <w:p w14:paraId="2243E7AD" w14:textId="77777777" w:rsidR="00B17DE7" w:rsidRPr="00E00936" w:rsidRDefault="00B17DE7" w:rsidP="006A25F7">
      <w:pPr>
        <w:numPr>
          <w:ilvl w:val="0"/>
          <w:numId w:val="7"/>
        </w:num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lastRenderedPageBreak/>
        <w:t>polarity</w:t>
      </w:r>
      <w:r w:rsidRPr="00E00936">
        <w:rPr>
          <w:rFonts w:cstheme="minorHAnsi"/>
          <w:color w:val="000000" w:themeColor="text1"/>
          <w:sz w:val="24"/>
          <w:szCs w:val="24"/>
        </w:rPr>
        <w:t xml:space="preserve"> (+ </w:t>
      </w:r>
      <w:proofErr w:type="spellStart"/>
      <w:r w:rsidRPr="00E00936">
        <w:rPr>
          <w:rFonts w:cstheme="minorHAnsi"/>
          <w:color w:val="000000" w:themeColor="text1"/>
          <w:sz w:val="24"/>
          <w:szCs w:val="24"/>
        </w:rPr>
        <w:t>ve</w:t>
      </w:r>
      <w:proofErr w:type="spellEnd"/>
      <w:r w:rsidRPr="00E00936">
        <w:rPr>
          <w:rFonts w:cstheme="minorHAnsi"/>
          <w:color w:val="000000" w:themeColor="text1"/>
          <w:sz w:val="24"/>
          <w:szCs w:val="24"/>
        </w:rPr>
        <w:t xml:space="preserve"> charge for H and – </w:t>
      </w:r>
      <w:proofErr w:type="spellStart"/>
      <w:r w:rsidRPr="00E00936">
        <w:rPr>
          <w:rFonts w:cstheme="minorHAnsi"/>
          <w:color w:val="000000" w:themeColor="text1"/>
          <w:sz w:val="24"/>
          <w:szCs w:val="24"/>
        </w:rPr>
        <w:t>ve</w:t>
      </w:r>
      <w:proofErr w:type="spellEnd"/>
      <w:r w:rsidRPr="00E00936">
        <w:rPr>
          <w:rFonts w:cstheme="minorHAnsi"/>
          <w:color w:val="000000" w:themeColor="text1"/>
          <w:sz w:val="24"/>
          <w:szCs w:val="24"/>
        </w:rPr>
        <w:t xml:space="preserve"> for O extend polarity to water molecule; water molecules form cluster around electrically charged molecules like PO</w:t>
      </w:r>
      <w:r w:rsidRPr="00E00936">
        <w:rPr>
          <w:rFonts w:cstheme="minorHAnsi"/>
          <w:color w:val="000000" w:themeColor="text1"/>
          <w:sz w:val="24"/>
          <w:szCs w:val="24"/>
          <w:vertAlign w:val="subscript"/>
        </w:rPr>
        <w:t>4</w:t>
      </w:r>
      <w:r w:rsidRPr="00E00936">
        <w:rPr>
          <w:rFonts w:cstheme="minorHAnsi"/>
          <w:color w:val="000000" w:themeColor="text1"/>
          <w:sz w:val="24"/>
          <w:szCs w:val="24"/>
        </w:rPr>
        <w:t xml:space="preserve"> or COOH, that are water soluble hence known as </w:t>
      </w:r>
      <w:r w:rsidRPr="004F1652">
        <w:rPr>
          <w:rFonts w:cstheme="minorHAnsi"/>
          <w:b/>
          <w:bCs/>
          <w:color w:val="000000" w:themeColor="text1"/>
          <w:sz w:val="24"/>
          <w:szCs w:val="24"/>
          <w:u w:val="single"/>
        </w:rPr>
        <w:t>hydrophilic</w:t>
      </w:r>
      <w:r w:rsidRPr="00E00936">
        <w:rPr>
          <w:rFonts w:cstheme="minorHAnsi"/>
          <w:color w:val="000000" w:themeColor="text1"/>
          <w:sz w:val="24"/>
          <w:szCs w:val="24"/>
        </w:rPr>
        <w:t xml:space="preserve"> while water does not react with </w:t>
      </w:r>
      <w:proofErr w:type="spellStart"/>
      <w:r w:rsidRPr="00E00936">
        <w:rPr>
          <w:rFonts w:cstheme="minorHAnsi"/>
          <w:color w:val="000000" w:themeColor="text1"/>
          <w:sz w:val="24"/>
          <w:szCs w:val="24"/>
        </w:rPr>
        <w:t>non charged</w:t>
      </w:r>
      <w:proofErr w:type="spellEnd"/>
      <w:r w:rsidRPr="00E00936">
        <w:rPr>
          <w:rFonts w:cstheme="minorHAnsi"/>
          <w:color w:val="000000" w:themeColor="text1"/>
          <w:sz w:val="24"/>
          <w:szCs w:val="24"/>
        </w:rPr>
        <w:t xml:space="preserve"> molecules like lipids that are insoluble known as </w:t>
      </w:r>
      <w:r w:rsidRPr="00E00936">
        <w:rPr>
          <w:rFonts w:cstheme="minorHAnsi"/>
          <w:b/>
          <w:bCs/>
          <w:color w:val="000000" w:themeColor="text1"/>
          <w:sz w:val="24"/>
          <w:szCs w:val="24"/>
        </w:rPr>
        <w:t>hydrophobic</w:t>
      </w:r>
      <w:r w:rsidRPr="00E00936">
        <w:rPr>
          <w:rFonts w:cstheme="minorHAnsi"/>
          <w:color w:val="000000" w:themeColor="text1"/>
          <w:sz w:val="24"/>
          <w:szCs w:val="24"/>
        </w:rPr>
        <w:t xml:space="preserve">) and </w:t>
      </w:r>
    </w:p>
    <w:p w14:paraId="221BAA7F" w14:textId="77777777" w:rsidR="00B17DE7" w:rsidRPr="00E00936" w:rsidRDefault="00B17DE7" w:rsidP="006A25F7">
      <w:pPr>
        <w:numPr>
          <w:ilvl w:val="0"/>
          <w:numId w:val="7"/>
        </w:num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ionization ability</w:t>
      </w:r>
      <w:r w:rsidRPr="00E00936">
        <w:rPr>
          <w:rFonts w:cstheme="minorHAnsi"/>
          <w:color w:val="000000" w:themeColor="text1"/>
          <w:sz w:val="24"/>
          <w:szCs w:val="24"/>
        </w:rPr>
        <w:t xml:space="preserve"> (water molecule dissociates to form H and OH ions)</w:t>
      </w:r>
    </w:p>
    <w:p w14:paraId="1A688B07" w14:textId="77777777" w:rsidR="00B17DE7" w:rsidRPr="00E00936" w:rsidRDefault="00B17DE7" w:rsidP="006A25F7">
      <w:pPr>
        <w:spacing w:after="0" w:line="240" w:lineRule="auto"/>
        <w:jc w:val="both"/>
        <w:rPr>
          <w:rFonts w:cstheme="minorHAnsi"/>
          <w:b/>
          <w:bCs/>
          <w:color w:val="000000" w:themeColor="text1"/>
          <w:sz w:val="24"/>
          <w:szCs w:val="24"/>
        </w:rPr>
      </w:pPr>
    </w:p>
    <w:p w14:paraId="37AA4A8F"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Significance of water in living system</w:t>
      </w:r>
    </w:p>
    <w:p w14:paraId="1AFB2093"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Life has doubtless origin from the water.</w:t>
      </w:r>
    </w:p>
    <w:p w14:paraId="2F1D6BF7"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Water is the most abundant substance in living system making up more than 70% of the weight for most of the living organisms.</w:t>
      </w:r>
    </w:p>
    <w:p w14:paraId="16C39DED"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Water provides liquid medium for colloidal protoplasm for chemical reactions and transport mechanism in the cell.</w:t>
      </w:r>
    </w:p>
    <w:p w14:paraId="698E539A" w14:textId="34CD5056"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The water molecule and its ionization products, H and OH influence the structure, properties and </w:t>
      </w:r>
      <w:r w:rsidR="002E5C23" w:rsidRPr="00E00936">
        <w:rPr>
          <w:rFonts w:cstheme="minorHAnsi"/>
          <w:color w:val="000000" w:themeColor="text1"/>
          <w:sz w:val="24"/>
          <w:szCs w:val="24"/>
        </w:rPr>
        <w:t>self-assembly</w:t>
      </w:r>
      <w:r w:rsidRPr="00E00936">
        <w:rPr>
          <w:rFonts w:cstheme="minorHAnsi"/>
          <w:color w:val="000000" w:themeColor="text1"/>
          <w:sz w:val="24"/>
          <w:szCs w:val="24"/>
        </w:rPr>
        <w:t xml:space="preserve"> of all cellular components.</w:t>
      </w:r>
    </w:p>
    <w:p w14:paraId="142A383A"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Aqueous solutions of weak acids &amp; bases with their salts act as buffer in pH change in biological system. It facilitates chemical reactions in the cells.</w:t>
      </w:r>
    </w:p>
    <w:p w14:paraId="32BBD785"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The non covalent interactions responsible for the strength &amp; specificity of biomolecules are decisively influenced by the solvent property of water. It is known as Universal solvent for most of the organic &amp; inorganic molecules.</w:t>
      </w:r>
    </w:p>
    <w:p w14:paraId="6B47E9F9"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It absorbs heat and maintains body temperature. </w:t>
      </w:r>
    </w:p>
    <w:p w14:paraId="40E7DB6F" w14:textId="77777777" w:rsidR="00B17DE7"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In green plants, it is a source for H + </w:t>
      </w:r>
      <w:proofErr w:type="spellStart"/>
      <w:r w:rsidRPr="00E00936">
        <w:rPr>
          <w:rFonts w:cstheme="minorHAnsi"/>
          <w:color w:val="000000" w:themeColor="text1"/>
          <w:sz w:val="24"/>
          <w:szCs w:val="24"/>
        </w:rPr>
        <w:t>ve</w:t>
      </w:r>
      <w:proofErr w:type="spellEnd"/>
      <w:r w:rsidRPr="00E00936">
        <w:rPr>
          <w:rFonts w:cstheme="minorHAnsi"/>
          <w:color w:val="000000" w:themeColor="text1"/>
          <w:sz w:val="24"/>
          <w:szCs w:val="24"/>
        </w:rPr>
        <w:t xml:space="preserve"> ions as a source of energy. </w:t>
      </w:r>
    </w:p>
    <w:p w14:paraId="25D31A5B" w14:textId="75674863" w:rsidR="00620B5A" w:rsidRPr="00E00936" w:rsidRDefault="00B17DE7" w:rsidP="006A25F7">
      <w:pPr>
        <w:numPr>
          <w:ilvl w:val="0"/>
          <w:numId w:val="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Removal of waste material thus helps in maintaining </w:t>
      </w:r>
      <w:r w:rsidRPr="00E00936">
        <w:rPr>
          <w:rFonts w:cstheme="minorHAnsi"/>
          <w:b/>
          <w:color w:val="000000" w:themeColor="text1"/>
          <w:sz w:val="24"/>
          <w:szCs w:val="24"/>
        </w:rPr>
        <w:t>homeostasis</w:t>
      </w:r>
    </w:p>
    <w:p w14:paraId="3CD761EC" w14:textId="77777777" w:rsidR="00620B5A" w:rsidRPr="00E00936" w:rsidRDefault="00620B5A" w:rsidP="006A25F7">
      <w:pPr>
        <w:spacing w:after="0" w:line="240" w:lineRule="auto"/>
        <w:jc w:val="both"/>
        <w:rPr>
          <w:rFonts w:cstheme="minorHAnsi"/>
          <w:color w:val="000000" w:themeColor="text1"/>
          <w:sz w:val="24"/>
          <w:szCs w:val="24"/>
        </w:rPr>
      </w:pPr>
    </w:p>
    <w:p w14:paraId="4B6710D6" w14:textId="77777777" w:rsidR="00620B5A" w:rsidRPr="00E00936" w:rsidRDefault="00620B5A" w:rsidP="006A25F7">
      <w:pPr>
        <w:spacing w:after="0" w:line="240" w:lineRule="auto"/>
        <w:rPr>
          <w:rFonts w:cstheme="minorHAnsi"/>
          <w:b/>
          <w:bCs/>
          <w:sz w:val="24"/>
          <w:szCs w:val="24"/>
        </w:rPr>
      </w:pPr>
      <w:r w:rsidRPr="00E00936">
        <w:rPr>
          <w:rFonts w:cstheme="minorHAnsi"/>
          <w:b/>
          <w:bCs/>
          <w:sz w:val="24"/>
          <w:szCs w:val="24"/>
        </w:rPr>
        <w:lastRenderedPageBreak/>
        <w:t>WATER AS BIOMOLECULE</w:t>
      </w:r>
    </w:p>
    <w:p w14:paraId="4BFDBC7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Despite its apparent simplicity, water behaves in a complex manner and is fundamental in controlling many physical, chemical and biological processes. The molecular mechanisms underlying interaction of water with materials, particularly polymer networks such as hydrogels, have received much attention in the research community. Despite this, a large gulf still exists in applying what is known to rationalize how the molecular organization of water on and within these materials impacts biological processes. In this perspective, we outline the importance of water in biomaterials science as a whole and give indications for future research directions towards emergence of a complete picture of water, materials and biology.</w:t>
      </w:r>
    </w:p>
    <w:p w14:paraId="6034933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is central to all life. Cells, whole organisms and indeed entire ecosystems are fundamentally and completely dependent upon the presence of water. Water is the most abundant substance on earth, making up around 70% of the earth’s surface and 65–90% of the mass of living organisms</w:t>
      </w:r>
      <w:hyperlink r:id="rId9" w:anchor="ref-CR1" w:tooltip="A-Level Biology 2015–2021, &#10;                  https://alevelbiology.co.uk/notes/the-biological-importance-of-water/&#10;                  &#10;                 (accessed May 2022)." w:history="1">
        <w:r w:rsidRPr="00E00936">
          <w:rPr>
            <w:rStyle w:val="Hyperlink"/>
            <w:rFonts w:cstheme="minorHAnsi"/>
            <w:sz w:val="24"/>
            <w:szCs w:val="24"/>
          </w:rPr>
          <w:t>1</w:t>
        </w:r>
      </w:hyperlink>
      <w:r w:rsidRPr="00E00936">
        <w:rPr>
          <w:rFonts w:cstheme="minorHAnsi"/>
          <w:sz w:val="24"/>
          <w:szCs w:val="24"/>
        </w:rPr>
        <w:t>. Hence, the importance of water in biological processes has been receiving attention in the scientific community for well over a century</w:t>
      </w:r>
      <w:hyperlink r:id="rId10" w:anchor="ref-CR2" w:tooltip="Pantsar, T. et al. Decisive role of water and protein dynamics in residence time of p38α MAP kinase inhibitors. Nat. Commun. 13, 569 (2022)." w:history="1">
        <w:r w:rsidRPr="00E00936">
          <w:rPr>
            <w:rStyle w:val="Hyperlink"/>
            <w:rFonts w:cstheme="minorHAnsi"/>
            <w:sz w:val="24"/>
            <w:szCs w:val="24"/>
          </w:rPr>
          <w:t>2</w:t>
        </w:r>
      </w:hyperlink>
      <w:r w:rsidRPr="00E00936">
        <w:rPr>
          <w:rFonts w:cstheme="minorHAnsi"/>
          <w:sz w:val="24"/>
          <w:szCs w:val="24"/>
          <w:vertAlign w:val="superscript"/>
        </w:rPr>
        <w:t>,</w:t>
      </w:r>
      <w:hyperlink r:id="rId11" w:anchor="ref-CR3" w:tooltip="Novick, K. A. et al. Confronting the water potential information gap. Nat. Geosci. 15, 158–164 (2022)." w:history="1">
        <w:r w:rsidRPr="00E00936">
          <w:rPr>
            <w:rStyle w:val="Hyperlink"/>
            <w:rFonts w:cstheme="minorHAnsi"/>
            <w:sz w:val="24"/>
            <w:szCs w:val="24"/>
          </w:rPr>
          <w:t>3</w:t>
        </w:r>
      </w:hyperlink>
      <w:r w:rsidRPr="00E00936">
        <w:rPr>
          <w:rFonts w:cstheme="minorHAnsi"/>
          <w:sz w:val="24"/>
          <w:szCs w:val="24"/>
        </w:rPr>
        <w:t>.</w:t>
      </w:r>
    </w:p>
    <w:p w14:paraId="5C01CC8C"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plays an important role in all vital processes of living organisms. All facets of the structure and function of both cells and the extracellular matrix (ECM) are centered around the physical and chemical properties of water. Broad biological functions of water include its action as a transport medium for nutrients and waste products, a medium for chemical reactions, cellular osmoregulation and maintenance of cell turgidity, body temperature regulation, lubrication, pH regulation and the formation of pH buffers.</w:t>
      </w:r>
    </w:p>
    <w:p w14:paraId="4C110FF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is a complex, structured liquid. It dissolves most biologically important molecules (the notable exceptions being lipids and some amino acids). On the other hand, it is much more than just a passive solvent. Water molecules participate actively as a nucleophile and/or proton donor or acceptor in many chemical reactions in living organisms, such as photosynthesis, cellular respiration, condensation reactions, and hydrolysis of both endogenous and foreign com</w:t>
      </w:r>
      <w:r w:rsidRPr="00E00936">
        <w:rPr>
          <w:rFonts w:cstheme="minorHAnsi"/>
          <w:sz w:val="24"/>
          <w:szCs w:val="24"/>
        </w:rPr>
        <w:lastRenderedPageBreak/>
        <w:t>pounds. In addition, over the last several decades it has become apparent that water also plays an active role in many other aspects of the human body and its interaction with foreign substances and surfaces</w:t>
      </w:r>
      <w:hyperlink r:id="rId12" w:anchor="ref-CR4" w:tooltip="Ball, P. Water as an active constituent in cell biology. Chem. Rev. 108, 74–108 (2008)." w:history="1">
        <w:r w:rsidRPr="00E00936">
          <w:rPr>
            <w:rStyle w:val="Hyperlink"/>
            <w:rFonts w:cstheme="minorHAnsi"/>
            <w:sz w:val="24"/>
            <w:szCs w:val="24"/>
          </w:rPr>
          <w:t>4</w:t>
        </w:r>
      </w:hyperlink>
      <w:r w:rsidRPr="00E00936">
        <w:rPr>
          <w:rFonts w:cstheme="minorHAnsi"/>
          <w:sz w:val="24"/>
          <w:szCs w:val="24"/>
        </w:rPr>
        <w:t>. Much of our understanding of the role of water in biological systems stems from studies of protein and DNA in aqueous solution. Protein-ligand binding, as occurs in the immune response for example, has been suggested to be in part determined by the energetics and dynamics of water</w:t>
      </w:r>
      <w:hyperlink r:id="rId13" w:anchor="ref-CR5" w:tooltip="Bagchi, B. Water in Biological and Chemical Processes—From Structure and Dynamics to Function Ch. 6 (Cambridge University Press, 2013)." w:history="1">
        <w:r w:rsidRPr="00E00936">
          <w:rPr>
            <w:rStyle w:val="Hyperlink"/>
            <w:rFonts w:cstheme="minorHAnsi"/>
            <w:sz w:val="24"/>
            <w:szCs w:val="24"/>
          </w:rPr>
          <w:t>5</w:t>
        </w:r>
      </w:hyperlink>
      <w:r w:rsidRPr="00E00936">
        <w:rPr>
          <w:rFonts w:cstheme="minorHAnsi"/>
          <w:sz w:val="24"/>
          <w:szCs w:val="24"/>
        </w:rPr>
        <w:t>. Water—at times individual molecules— facilitates enzyme catalysis and water molecules strongly bound to biomolecules impart thermodynamic stabilization to the latter</w:t>
      </w:r>
      <w:hyperlink r:id="rId14" w:anchor="ref-CR5" w:tooltip="Bagchi, B. Water in Biological and Chemical Processes—From Structure and Dynamics to Function Ch. 6 (Cambridge University Press, 2013)." w:history="1">
        <w:r w:rsidRPr="00E00936">
          <w:rPr>
            <w:rStyle w:val="Hyperlink"/>
            <w:rFonts w:cstheme="minorHAnsi"/>
            <w:sz w:val="24"/>
            <w:szCs w:val="24"/>
          </w:rPr>
          <w:t>5</w:t>
        </w:r>
      </w:hyperlink>
      <w:r w:rsidRPr="00E00936">
        <w:rPr>
          <w:rFonts w:cstheme="minorHAnsi"/>
          <w:sz w:val="24"/>
          <w:szCs w:val="24"/>
        </w:rPr>
        <w:t>.</w:t>
      </w:r>
    </w:p>
    <w:p w14:paraId="459D7EC5"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Central to the chemical and physical behavior of water is its nature as a polar molecule. The hydrogen and oxygen atoms have vastly different electronegativities. Thus, the oxygen atom carries a partial negative charge due to its greater attraction for the shared electrons of the H-O covalent bond. Consequently, the two hydrogen atoms carry a partial positive charge. The formation of this dipole results in electrostatic attraction between H and O atoms of adjacent water molecules, generating a type of secondary bonding called hydrogen bonding. Hydrogen bonds are weaker than covalent bonds. The hydrogen-oxygen bond dissociation energies are 21 and 464 kJmol</w:t>
      </w:r>
      <w:r w:rsidRPr="00E00936">
        <w:rPr>
          <w:rFonts w:cstheme="minorHAnsi"/>
          <w:sz w:val="24"/>
          <w:szCs w:val="24"/>
          <w:vertAlign w:val="superscript"/>
        </w:rPr>
        <w:t>−1</w:t>
      </w:r>
      <w:r w:rsidRPr="00E00936">
        <w:rPr>
          <w:rFonts w:cstheme="minorHAnsi"/>
          <w:sz w:val="24"/>
          <w:szCs w:val="24"/>
        </w:rPr>
        <w:t> for hydrogen bonds and covalent bonds, respectively. Therefore, within the temperature range for which water is a liquid, hydrogen bonds are able to break and re-form in a continuous dynamic fashion. The lifespan of a hydrogen bond in liquid water is in the range of tens of femtoseconds to picoseconds. Although individual hydrogen bonds are weak, collectively they result in the high cohesive forces of water as a substance.</w:t>
      </w:r>
    </w:p>
    <w:p w14:paraId="46152CD3"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polar nature of water enables crucial cellular functions such as cell membrane formation, support of the three-dimensional shape of the DNA double helix, and it has an important role in the tertiary structure of proteins—specifically, water enables hydrophobic interactions, which are crucial to protein folding and aggregation. Water is a polar, protic solvent and amphoteric reagent, and has the ability to ionize both itself and other molecules. Due to its high heat capacity, water protects against the effects of temperature fluctuation.</w:t>
      </w:r>
    </w:p>
    <w:p w14:paraId="35656BA7"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There is a vast amount of literature on the behavior of water. The picture is, as yet, far from complete and research in this area is highly active. Entire journal issues have been devoted to the topic of water and its properties. Water is unique among all chemical substances in that it displays many anomalous and unexpected behavior parameters. For example, water has an unusually high boiling point for a substance composed of such small molecules; water displays a decreased viscosity when under pressure; it shows a maximum density at 4 °C and ice has a lower density than liquid water. Other thermodynamic parameters, such as specific heat (</w:t>
      </w:r>
      <w:r w:rsidRPr="00E00936">
        <w:rPr>
          <w:rFonts w:cstheme="minorHAnsi"/>
          <w:i/>
          <w:iCs/>
          <w:sz w:val="24"/>
          <w:szCs w:val="24"/>
        </w:rPr>
        <w:t>C</w:t>
      </w:r>
      <w:r w:rsidRPr="00E00936">
        <w:rPr>
          <w:rFonts w:cstheme="minorHAnsi"/>
          <w:i/>
          <w:iCs/>
          <w:sz w:val="24"/>
          <w:szCs w:val="24"/>
          <w:vertAlign w:val="subscript"/>
        </w:rPr>
        <w:t>P</w:t>
      </w:r>
      <w:r w:rsidRPr="00E00936">
        <w:rPr>
          <w:rFonts w:cstheme="minorHAnsi"/>
          <w:sz w:val="24"/>
          <w:szCs w:val="24"/>
        </w:rPr>
        <w:t>), thermal expansion coefficient (α</w:t>
      </w:r>
      <w:r w:rsidRPr="00E00936">
        <w:rPr>
          <w:rFonts w:cstheme="minorHAnsi"/>
          <w:sz w:val="24"/>
          <w:szCs w:val="24"/>
          <w:vertAlign w:val="subscript"/>
        </w:rPr>
        <w:t>P</w:t>
      </w:r>
      <w:r w:rsidRPr="00E00936">
        <w:rPr>
          <w:rFonts w:cstheme="minorHAnsi"/>
          <w:sz w:val="24"/>
          <w:szCs w:val="24"/>
        </w:rPr>
        <w:t>), and compressibility (</w:t>
      </w:r>
      <w:proofErr w:type="spellStart"/>
      <w:r w:rsidRPr="00E00936">
        <w:rPr>
          <w:rFonts w:cstheme="minorHAnsi"/>
          <w:sz w:val="24"/>
          <w:szCs w:val="24"/>
        </w:rPr>
        <w:t>k</w:t>
      </w:r>
      <w:r w:rsidRPr="00E00936">
        <w:rPr>
          <w:rFonts w:cstheme="minorHAnsi"/>
          <w:sz w:val="24"/>
          <w:szCs w:val="24"/>
          <w:vertAlign w:val="subscript"/>
        </w:rPr>
        <w:t>T</w:t>
      </w:r>
      <w:proofErr w:type="spellEnd"/>
      <w:r w:rsidRPr="00E00936">
        <w:rPr>
          <w:rFonts w:cstheme="minorHAnsi"/>
          <w:sz w:val="24"/>
          <w:szCs w:val="24"/>
        </w:rPr>
        <w:t>), all show anomalous behavior. Much of the unusual behavior of water is linked to hydrogen bonding. For example, the high heat capacity and heat of vaporization are due to the large energy input required to break up the hydrogen-bonded network to allow greater molecular movement.</w:t>
      </w:r>
    </w:p>
    <w:p w14:paraId="0EDFA6B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Pettersson et al stated that one of the central questions to the understanding of water is ‘What are the structure and dynamics of the hydrogen bonding network that give rise to its unique properties?’ The introduction of ions and interfaces further complicates the unique properties of water and such scenarios are less well understood than those involving bulk water.</w:t>
      </w:r>
    </w:p>
    <w:p w14:paraId="350B3AB5"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interaction of water with macromolecules is important on a number of levels, ranging from water associated with both ECM and cellular components such as proteins to water interacting with drugs, medical devices and implants.</w:t>
      </w:r>
    </w:p>
    <w:p w14:paraId="1AA3D607" w14:textId="36129B34"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concept of ‘biological water’ has gained prominence in the recent literature. It has been variously defined as any water surrounding a biomolecule; a shell of functional water surrounding a biomolecule; to the notion of cellular water as a distinctive species able to itself perform biological functions</w:t>
      </w:r>
      <w:hyperlink r:id="rId15" w:anchor="ref-CR18" w:tooltip="Jungwirth, P. Biological water or rather water in biology? J. Phys. Chem. Lett. 6, 2449–2451 (2015)." w:history="1">
        <w:r w:rsidRPr="00E00936">
          <w:rPr>
            <w:rStyle w:val="Hyperlink"/>
            <w:rFonts w:cstheme="minorHAnsi"/>
            <w:sz w:val="24"/>
            <w:szCs w:val="24"/>
          </w:rPr>
          <w:t>18</w:t>
        </w:r>
      </w:hyperlink>
      <w:r w:rsidRPr="00E00936">
        <w:rPr>
          <w:rFonts w:cstheme="minorHAnsi"/>
          <w:sz w:val="24"/>
          <w:szCs w:val="24"/>
        </w:rPr>
        <w:t xml:space="preserve">. In any event, there is no dispute that a layer of water exists around biomolecules (and other macromolecules), whose properties differ considerably to those of bulk water. </w:t>
      </w:r>
    </w:p>
    <w:p w14:paraId="1A567EB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Of all the nutrients, water is the most critical as its absence proves lethal within a few days. Water's importance in the human body can be loosely categorized into four basic functions: transportation vehicle, medium for chemical reactions, lubricant/shock absorber, and temperature regulator.</w:t>
      </w:r>
    </w:p>
    <w:p w14:paraId="03473654"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Water As a Transportation Vehicle</w:t>
      </w:r>
    </w:p>
    <w:p w14:paraId="5DFBE8D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is called the “universal </w:t>
      </w:r>
      <w:proofErr w:type="gramStart"/>
      <w:r w:rsidRPr="00E00936">
        <w:rPr>
          <w:rFonts w:cstheme="minorHAnsi"/>
          <w:sz w:val="24"/>
          <w:szCs w:val="24"/>
        </w:rPr>
        <w:t>solvent ”</w:t>
      </w:r>
      <w:proofErr w:type="gramEnd"/>
      <w:r w:rsidRPr="00E00936">
        <w:rPr>
          <w:rFonts w:cstheme="minorHAnsi"/>
          <w:sz w:val="24"/>
          <w:szCs w:val="24"/>
        </w:rPr>
        <w:t xml:space="preserve"> because more substances dissolve in it than any other fluid. The dissolved substances (solutes) include many materials including ions, sugars, amino </w:t>
      </w:r>
      <w:proofErr w:type="gramStart"/>
      <w:r w:rsidRPr="00E00936">
        <w:rPr>
          <w:rFonts w:cstheme="minorHAnsi"/>
          <w:sz w:val="24"/>
          <w:szCs w:val="24"/>
        </w:rPr>
        <w:t>acids ,</w:t>
      </w:r>
      <w:proofErr w:type="gramEnd"/>
      <w:r w:rsidRPr="00E00936">
        <w:rPr>
          <w:rFonts w:cstheme="minorHAnsi"/>
          <w:sz w:val="24"/>
          <w:szCs w:val="24"/>
        </w:rPr>
        <w:t xml:space="preserve"> vitamins, and minerals. Molecules dissolve in water because of the hydrogen and oxygen </w:t>
      </w:r>
      <w:proofErr w:type="gramStart"/>
      <w:r w:rsidRPr="00E00936">
        <w:rPr>
          <w:rFonts w:cstheme="minorHAnsi"/>
          <w:sz w:val="24"/>
          <w:szCs w:val="24"/>
        </w:rPr>
        <w:t>molecules</w:t>
      </w:r>
      <w:proofErr w:type="gramEnd"/>
      <w:r w:rsidRPr="00E00936">
        <w:rPr>
          <w:rFonts w:cstheme="minorHAnsi"/>
          <w:sz w:val="24"/>
          <w:szCs w:val="24"/>
        </w:rPr>
        <w:t xml:space="preserve"> ability to loosely bond with other molecules. Molecules of water (H</w:t>
      </w:r>
      <w:r w:rsidRPr="00E00936">
        <w:rPr>
          <w:rFonts w:cstheme="minorHAnsi"/>
          <w:sz w:val="24"/>
          <w:szCs w:val="24"/>
          <w:vertAlign w:val="subscript"/>
        </w:rPr>
        <w:t>2</w:t>
      </w:r>
      <w:r w:rsidRPr="00E00936">
        <w:rPr>
          <w:rFonts w:cstheme="minorHAnsi"/>
          <w:sz w:val="24"/>
          <w:szCs w:val="24"/>
        </w:rPr>
        <w:t>O) surround substances, suspending them in a sea of water molecules. The </w:t>
      </w:r>
      <w:proofErr w:type="gramStart"/>
      <w:r w:rsidRPr="00E00936">
        <w:rPr>
          <w:rFonts w:cstheme="minorHAnsi"/>
          <w:sz w:val="24"/>
          <w:szCs w:val="24"/>
        </w:rPr>
        <w:t>solvent  action</w:t>
      </w:r>
      <w:proofErr w:type="gramEnd"/>
      <w:r w:rsidRPr="00E00936">
        <w:rPr>
          <w:rFonts w:cstheme="minorHAnsi"/>
          <w:sz w:val="24"/>
          <w:szCs w:val="24"/>
        </w:rPr>
        <w:t xml:space="preserve"> of water allows for substances to be more readily transported. Blood, the primary transport fluid in the body, is mostly made up of water. Dissolved substances in blood include proteins, lipoproteins, glucose, electrolytes, and metabolic waste products, such as carbon dioxide and urea, all of which are either dissolved in the watery surrounding of blood to be transported to cells to support basic functions or are removed from cells to prevent waste build-up and toxicity.</w:t>
      </w:r>
    </w:p>
    <w:p w14:paraId="241F6B87"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Water As a Medium for Chemical Reactions</w:t>
      </w:r>
    </w:p>
    <w:p w14:paraId="646CDD1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is required for even the most basic chemical reactions. Previously, you learned that Enzymes are proteins that conduct specific chemical reactions. Enzymes conduct these reactions in a medium (environment); in the human body the medium is water. Water is an ideal medium for chemical reactions as it can store a large amount of heat, is electrically neutral, and has a pH of 7.0, meaning it is not acidic or basic. Additionally, water is involved in many enzymatic reactions as an agent to break bonds or, by its removal from a molecule, to form bonds.</w:t>
      </w:r>
    </w:p>
    <w:p w14:paraId="3F6B1E17"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Water As a Lubricant and Shock Absorber</w:t>
      </w:r>
    </w:p>
    <w:p w14:paraId="0B6E249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Water is the main component of the fluids that protect and lubricate </w:t>
      </w:r>
      <w:proofErr w:type="gramStart"/>
      <w:r w:rsidRPr="00E00936">
        <w:rPr>
          <w:rFonts w:cstheme="minorHAnsi"/>
          <w:sz w:val="24"/>
          <w:szCs w:val="24"/>
        </w:rPr>
        <w:t>tissues .</w:t>
      </w:r>
      <w:proofErr w:type="gramEnd"/>
      <w:r w:rsidRPr="00E00936">
        <w:rPr>
          <w:rFonts w:cstheme="minorHAnsi"/>
          <w:sz w:val="24"/>
          <w:szCs w:val="24"/>
        </w:rPr>
        <w:t xml:space="preserve"> For example:</w:t>
      </w:r>
    </w:p>
    <w:p w14:paraId="1B7D5160" w14:textId="77777777" w:rsidR="00620B5A" w:rsidRPr="00E00936"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lastRenderedPageBreak/>
        <w:t>cerebrospinal fluid surrounding the brain and spinal cord protects these organs against sudden changes in the environment</w:t>
      </w:r>
    </w:p>
    <w:p w14:paraId="31A79808" w14:textId="77777777" w:rsidR="00620B5A" w:rsidRPr="00E00936"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t>amniotic fluid provides a cushion of protection for a pregnant woman's developing baby</w:t>
      </w:r>
    </w:p>
    <w:p w14:paraId="058041AD" w14:textId="77777777" w:rsidR="00620B5A" w:rsidRPr="00E00936"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t>pleural fluid lubricates the lungs to make breathing easier</w:t>
      </w:r>
    </w:p>
    <w:p w14:paraId="24644A5D" w14:textId="77777777" w:rsidR="00620B5A" w:rsidRPr="00E00936"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t>digestive secretions allow for easy passage of material through the gastrointestinal tract</w:t>
      </w:r>
    </w:p>
    <w:p w14:paraId="36859453" w14:textId="77777777" w:rsidR="00620B5A" w:rsidRPr="00E00936"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t>mucus lines the walls of the intestines which eases the movement of food along the gastrointestinal tract</w:t>
      </w:r>
    </w:p>
    <w:p w14:paraId="3D97F305" w14:textId="77777777" w:rsidR="00620B5A" w:rsidRDefault="00620B5A" w:rsidP="006A25F7">
      <w:pPr>
        <w:numPr>
          <w:ilvl w:val="0"/>
          <w:numId w:val="43"/>
        </w:numPr>
        <w:spacing w:after="0" w:line="240" w:lineRule="auto"/>
        <w:jc w:val="both"/>
        <w:rPr>
          <w:rFonts w:cstheme="minorHAnsi"/>
          <w:sz w:val="24"/>
          <w:szCs w:val="24"/>
        </w:rPr>
      </w:pPr>
      <w:r w:rsidRPr="00E00936">
        <w:rPr>
          <w:rFonts w:cstheme="minorHAnsi"/>
          <w:sz w:val="24"/>
          <w:szCs w:val="24"/>
        </w:rPr>
        <w:t>synovial fluid lubricates joints and eases the movement</w:t>
      </w:r>
    </w:p>
    <w:p w14:paraId="7DF0543F" w14:textId="77777777" w:rsidR="00530246" w:rsidRPr="00E00936" w:rsidRDefault="00530246" w:rsidP="00530246">
      <w:pPr>
        <w:spacing w:after="0" w:line="240" w:lineRule="auto"/>
        <w:ind w:left="360"/>
        <w:jc w:val="both"/>
        <w:rPr>
          <w:rFonts w:cstheme="minorHAnsi"/>
          <w:sz w:val="24"/>
          <w:szCs w:val="24"/>
        </w:rPr>
      </w:pPr>
    </w:p>
    <w:p w14:paraId="0952C982"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Water As a Temperature Regulator</w:t>
      </w:r>
    </w:p>
    <w:p w14:paraId="221D2891" w14:textId="20409F1B"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Water plays an important role in thermoregulation (temperature regulation). Human life is supported within a narrow range of temperature, with the temperature set point of the body being 98.6°F (37°C). </w:t>
      </w:r>
      <w:r w:rsidRPr="00F52464">
        <w:rPr>
          <w:rFonts w:cstheme="minorHAnsi"/>
          <w:sz w:val="24"/>
          <w:szCs w:val="24"/>
          <w:highlight w:val="cyan"/>
        </w:rPr>
        <w:t>Too low or too high of a temperature causes enzymes to stop functioning and metabolism is halted</w:t>
      </w:r>
      <w:r w:rsidRPr="00E00936">
        <w:rPr>
          <w:rFonts w:cstheme="minorHAnsi"/>
          <w:sz w:val="24"/>
          <w:szCs w:val="24"/>
        </w:rPr>
        <w:t xml:space="preserve">. At 82.4°F </w:t>
      </w:r>
      <w:r w:rsidRPr="00F52464">
        <w:rPr>
          <w:rFonts w:cstheme="minorHAnsi"/>
          <w:sz w:val="24"/>
          <w:szCs w:val="24"/>
          <w:highlight w:val="cyan"/>
        </w:rPr>
        <w:t>(28°C) muscle failure occurs, and hypothermia sets in</w:t>
      </w:r>
      <w:r w:rsidRPr="00E00936">
        <w:rPr>
          <w:rFonts w:cstheme="minorHAnsi"/>
          <w:sz w:val="24"/>
          <w:szCs w:val="24"/>
        </w:rPr>
        <w:t xml:space="preserve">. At the opposite extreme of 111.2°F </w:t>
      </w:r>
      <w:r w:rsidRPr="00530246">
        <w:rPr>
          <w:rFonts w:cstheme="minorHAnsi"/>
          <w:sz w:val="24"/>
          <w:szCs w:val="24"/>
          <w:highlight w:val="cyan"/>
        </w:rPr>
        <w:t>(44°C) the central nervous system fails and death results</w:t>
      </w:r>
      <w:r w:rsidRPr="00E00936">
        <w:rPr>
          <w:rFonts w:cstheme="minorHAnsi"/>
          <w:sz w:val="24"/>
          <w:szCs w:val="24"/>
        </w:rPr>
        <w:t>. Water is good at storing heat, an attribute referred to as heat capacity. Water has a high heat capacity which means that it takes a lot of external energy to raise water's temperature. This ability helps maintain the temperature set point of the body despite changes in the surrounding environment (e.g., high temperatures outside). There are several mechanisms in place that move body water from place to place as a method to distribute heat in the body and equalize body temperature. The hypothalamus in the brain is the thermoregulatory center. The hypothalamus contains special protein sensors that detect blood temperature. The skin also contains temperature sensors that respond quickly to changes in immediate surroundings.</w:t>
      </w:r>
    </w:p>
    <w:p w14:paraId="53AA103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When the surrounding temperature is cold, sensors in the skin send a signal to the hypothalamus, which then sends a signal to smooth muscle tissue surrounding blood vessels causing them to constrict and reduce blood flow. This reduces heat lost to the environment. The hypothalamus also sends signals to muscles to erect hairs and shiver and to endocrine glands like the thyroid to secrete Hormones capable of ramping up metabolism. These actions increase heat conservation and stimulate its production in the body in response to cooling temperatures.</w:t>
      </w:r>
    </w:p>
    <w:p w14:paraId="4C0C69E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When body temperature rises (for example, during exercise), the hypothalamus detects an increase in blood temperature. In response, the hypothalamus sends a signal to the smooth muscle of blood vessels causing them to dilate so that more blood flows to the body’s periphery. Once on the skin, extra heat exits the body via perspiration (sweat), which is 98 to 99 percent water. Water on the skin’s surface evaporates, a process that uses energy and results in the loss of heat, thereby cooling the body. Perspiration is a process that intertwines temperature regulation with fluid and electrolyte balance. Water and electrolytes lost in sweat need to be replenished in order to maintain fluid and electrolyte balance.</w:t>
      </w:r>
    </w:p>
    <w:p w14:paraId="6728917E" w14:textId="77777777" w:rsidR="00530246" w:rsidRDefault="00530246" w:rsidP="006A25F7">
      <w:pPr>
        <w:spacing w:after="0" w:line="240" w:lineRule="auto"/>
        <w:jc w:val="both"/>
        <w:rPr>
          <w:rFonts w:cstheme="minorHAnsi"/>
          <w:b/>
          <w:bCs/>
          <w:color w:val="000000" w:themeColor="text1"/>
          <w:sz w:val="24"/>
          <w:szCs w:val="24"/>
        </w:rPr>
      </w:pPr>
    </w:p>
    <w:p w14:paraId="4D0C186E" w14:textId="77777777" w:rsidR="00530246" w:rsidRDefault="00530246" w:rsidP="006A25F7">
      <w:pPr>
        <w:spacing w:after="0" w:line="240" w:lineRule="auto"/>
        <w:jc w:val="both"/>
        <w:rPr>
          <w:rFonts w:cstheme="minorHAnsi"/>
          <w:b/>
          <w:bCs/>
          <w:color w:val="000000" w:themeColor="text1"/>
          <w:sz w:val="24"/>
          <w:szCs w:val="24"/>
        </w:rPr>
      </w:pPr>
    </w:p>
    <w:p w14:paraId="244EFBA5" w14:textId="77777777" w:rsidR="00530246" w:rsidRDefault="00530246" w:rsidP="006A25F7">
      <w:pPr>
        <w:spacing w:after="0" w:line="240" w:lineRule="auto"/>
        <w:jc w:val="both"/>
        <w:rPr>
          <w:rFonts w:cstheme="minorHAnsi"/>
          <w:b/>
          <w:bCs/>
          <w:color w:val="000000" w:themeColor="text1"/>
          <w:sz w:val="24"/>
          <w:szCs w:val="24"/>
        </w:rPr>
      </w:pPr>
    </w:p>
    <w:p w14:paraId="2090D45E" w14:textId="77777777" w:rsidR="00530246" w:rsidRDefault="00530246" w:rsidP="006A25F7">
      <w:pPr>
        <w:spacing w:after="0" w:line="240" w:lineRule="auto"/>
        <w:jc w:val="both"/>
        <w:rPr>
          <w:rFonts w:cstheme="minorHAnsi"/>
          <w:b/>
          <w:bCs/>
          <w:color w:val="000000" w:themeColor="text1"/>
          <w:sz w:val="24"/>
          <w:szCs w:val="24"/>
        </w:rPr>
      </w:pPr>
    </w:p>
    <w:p w14:paraId="19B6705E" w14:textId="77777777" w:rsidR="00530246" w:rsidRDefault="00530246" w:rsidP="006A25F7">
      <w:pPr>
        <w:spacing w:after="0" w:line="240" w:lineRule="auto"/>
        <w:jc w:val="both"/>
        <w:rPr>
          <w:rFonts w:cstheme="minorHAnsi"/>
          <w:b/>
          <w:bCs/>
          <w:color w:val="000000" w:themeColor="text1"/>
          <w:sz w:val="24"/>
          <w:szCs w:val="24"/>
        </w:rPr>
      </w:pPr>
    </w:p>
    <w:p w14:paraId="5EBABFC3" w14:textId="77777777" w:rsidR="00530246" w:rsidRDefault="00530246" w:rsidP="006A25F7">
      <w:pPr>
        <w:spacing w:after="0" w:line="240" w:lineRule="auto"/>
        <w:jc w:val="both"/>
        <w:rPr>
          <w:rFonts w:cstheme="minorHAnsi"/>
          <w:b/>
          <w:bCs/>
          <w:color w:val="000000" w:themeColor="text1"/>
          <w:sz w:val="24"/>
          <w:szCs w:val="24"/>
        </w:rPr>
      </w:pPr>
    </w:p>
    <w:p w14:paraId="797C1D58" w14:textId="77777777" w:rsidR="00530246" w:rsidRDefault="00530246" w:rsidP="006A25F7">
      <w:pPr>
        <w:spacing w:after="0" w:line="240" w:lineRule="auto"/>
        <w:jc w:val="both"/>
        <w:rPr>
          <w:rFonts w:cstheme="minorHAnsi"/>
          <w:b/>
          <w:bCs/>
          <w:color w:val="000000" w:themeColor="text1"/>
          <w:sz w:val="24"/>
          <w:szCs w:val="24"/>
        </w:rPr>
      </w:pPr>
    </w:p>
    <w:p w14:paraId="7CFD2574" w14:textId="77777777" w:rsidR="00530246" w:rsidRDefault="00530246" w:rsidP="006A25F7">
      <w:pPr>
        <w:spacing w:after="0" w:line="240" w:lineRule="auto"/>
        <w:jc w:val="both"/>
        <w:rPr>
          <w:rFonts w:cstheme="minorHAnsi"/>
          <w:b/>
          <w:bCs/>
          <w:color w:val="000000" w:themeColor="text1"/>
          <w:sz w:val="24"/>
          <w:szCs w:val="24"/>
        </w:rPr>
      </w:pPr>
    </w:p>
    <w:p w14:paraId="185B58F5" w14:textId="77777777" w:rsidR="00530246" w:rsidRDefault="00530246" w:rsidP="006A25F7">
      <w:pPr>
        <w:spacing w:after="0" w:line="240" w:lineRule="auto"/>
        <w:jc w:val="both"/>
        <w:rPr>
          <w:rFonts w:cstheme="minorHAnsi"/>
          <w:b/>
          <w:bCs/>
          <w:color w:val="000000" w:themeColor="text1"/>
          <w:sz w:val="24"/>
          <w:szCs w:val="24"/>
        </w:rPr>
      </w:pPr>
    </w:p>
    <w:p w14:paraId="0DF9C6C2" w14:textId="77777777" w:rsidR="00530246" w:rsidRDefault="00530246" w:rsidP="006A25F7">
      <w:pPr>
        <w:spacing w:after="0" w:line="240" w:lineRule="auto"/>
        <w:jc w:val="both"/>
        <w:rPr>
          <w:rFonts w:cstheme="minorHAnsi"/>
          <w:b/>
          <w:bCs/>
          <w:color w:val="000000" w:themeColor="text1"/>
          <w:sz w:val="24"/>
          <w:szCs w:val="24"/>
        </w:rPr>
      </w:pPr>
    </w:p>
    <w:p w14:paraId="47A140E8" w14:textId="77777777" w:rsidR="00530246" w:rsidRDefault="00530246" w:rsidP="006A25F7">
      <w:pPr>
        <w:spacing w:after="0" w:line="240" w:lineRule="auto"/>
        <w:jc w:val="both"/>
        <w:rPr>
          <w:rFonts w:cstheme="minorHAnsi"/>
          <w:b/>
          <w:bCs/>
          <w:color w:val="000000" w:themeColor="text1"/>
          <w:sz w:val="24"/>
          <w:szCs w:val="24"/>
        </w:rPr>
      </w:pPr>
    </w:p>
    <w:p w14:paraId="16B5BC8C" w14:textId="77777777" w:rsidR="00530246" w:rsidRDefault="00530246" w:rsidP="006A25F7">
      <w:pPr>
        <w:spacing w:after="0" w:line="240" w:lineRule="auto"/>
        <w:jc w:val="both"/>
        <w:rPr>
          <w:rFonts w:cstheme="minorHAnsi"/>
          <w:b/>
          <w:bCs/>
          <w:color w:val="000000" w:themeColor="text1"/>
          <w:sz w:val="24"/>
          <w:szCs w:val="24"/>
        </w:rPr>
      </w:pPr>
    </w:p>
    <w:p w14:paraId="585B9AFC" w14:textId="77777777" w:rsidR="00530246" w:rsidRDefault="00530246" w:rsidP="006A25F7">
      <w:pPr>
        <w:spacing w:after="0" w:line="240" w:lineRule="auto"/>
        <w:jc w:val="both"/>
        <w:rPr>
          <w:rFonts w:cstheme="minorHAnsi"/>
          <w:b/>
          <w:bCs/>
          <w:color w:val="000000" w:themeColor="text1"/>
          <w:sz w:val="24"/>
          <w:szCs w:val="24"/>
        </w:rPr>
      </w:pPr>
    </w:p>
    <w:p w14:paraId="46E53558" w14:textId="77777777" w:rsidR="00530246" w:rsidRDefault="00530246" w:rsidP="006A25F7">
      <w:pPr>
        <w:spacing w:after="0" w:line="240" w:lineRule="auto"/>
        <w:jc w:val="both"/>
        <w:rPr>
          <w:rFonts w:cstheme="minorHAnsi"/>
          <w:b/>
          <w:bCs/>
          <w:color w:val="000000" w:themeColor="text1"/>
          <w:sz w:val="24"/>
          <w:szCs w:val="24"/>
        </w:rPr>
      </w:pPr>
    </w:p>
    <w:p w14:paraId="5E274DB4" w14:textId="0D1056F9" w:rsidR="00B17DE7"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MINERALS</w:t>
      </w:r>
    </w:p>
    <w:p w14:paraId="23F033A6" w14:textId="77777777" w:rsidR="00EC47FA" w:rsidRPr="00E00936" w:rsidRDefault="00EC47FA" w:rsidP="006A25F7">
      <w:pPr>
        <w:spacing w:after="0" w:line="240" w:lineRule="auto"/>
        <w:jc w:val="both"/>
        <w:rPr>
          <w:rFonts w:cstheme="minorHAnsi"/>
          <w:b/>
          <w:bCs/>
          <w:sz w:val="24"/>
          <w:szCs w:val="24"/>
        </w:rPr>
      </w:pPr>
    </w:p>
    <w:p w14:paraId="24DCD2D3"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Minerals are the nutrients required especially for the growth of plants that are absorbed from the soil. Some of these minerals are required in larger quantity and some in trace levels for the plant growth. </w:t>
      </w:r>
      <w:proofErr w:type="gramStart"/>
      <w:r w:rsidRPr="00E00936">
        <w:rPr>
          <w:rFonts w:asciiTheme="minorHAnsi" w:hAnsiTheme="minorHAnsi" w:cstheme="minorHAnsi"/>
          <w:b w:val="0"/>
          <w:bCs w:val="0"/>
          <w:color w:val="000000" w:themeColor="text1"/>
          <w:sz w:val="24"/>
        </w:rPr>
        <w:t>Accordingly</w:t>
      </w:r>
      <w:proofErr w:type="gramEnd"/>
      <w:r w:rsidRPr="00E00936">
        <w:rPr>
          <w:rFonts w:asciiTheme="minorHAnsi" w:hAnsiTheme="minorHAnsi" w:cstheme="minorHAnsi"/>
          <w:b w:val="0"/>
          <w:bCs w:val="0"/>
          <w:color w:val="000000" w:themeColor="text1"/>
          <w:sz w:val="24"/>
        </w:rPr>
        <w:t xml:space="preserve"> they are known as </w:t>
      </w:r>
      <w:r w:rsidRPr="00E00936">
        <w:rPr>
          <w:rFonts w:asciiTheme="minorHAnsi" w:hAnsiTheme="minorHAnsi" w:cstheme="minorHAnsi"/>
          <w:color w:val="000000" w:themeColor="text1"/>
          <w:sz w:val="24"/>
        </w:rPr>
        <w:t>micro</w:t>
      </w:r>
      <w:r w:rsidRPr="00E00936">
        <w:rPr>
          <w:rFonts w:asciiTheme="minorHAnsi" w:hAnsiTheme="minorHAnsi" w:cstheme="minorHAnsi"/>
          <w:b w:val="0"/>
          <w:bCs w:val="0"/>
          <w:color w:val="000000" w:themeColor="text1"/>
          <w:sz w:val="24"/>
        </w:rPr>
        <w:t xml:space="preserve"> or </w:t>
      </w:r>
      <w:r w:rsidRPr="00E00936">
        <w:rPr>
          <w:rFonts w:asciiTheme="minorHAnsi" w:hAnsiTheme="minorHAnsi" w:cstheme="minorHAnsi"/>
          <w:color w:val="000000" w:themeColor="text1"/>
          <w:sz w:val="24"/>
        </w:rPr>
        <w:t>macronutrients</w:t>
      </w:r>
      <w:r w:rsidRPr="00E00936">
        <w:rPr>
          <w:rFonts w:asciiTheme="minorHAnsi" w:hAnsiTheme="minorHAnsi" w:cstheme="minorHAnsi"/>
          <w:b w:val="0"/>
          <w:bCs w:val="0"/>
          <w:color w:val="000000" w:themeColor="text1"/>
          <w:sz w:val="24"/>
        </w:rPr>
        <w:t xml:space="preserve"> respectively. The role of some minerals in the cell metabolism is as follows,</w:t>
      </w:r>
    </w:p>
    <w:p w14:paraId="4690B9BA"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p>
    <w:tbl>
      <w:tblPr>
        <w:tblW w:w="0" w:type="auto"/>
        <w:tblLook w:val="01E0" w:firstRow="1" w:lastRow="1" w:firstColumn="1" w:lastColumn="1" w:noHBand="0" w:noVBand="0"/>
      </w:tblPr>
      <w:tblGrid>
        <w:gridCol w:w="1043"/>
        <w:gridCol w:w="3579"/>
        <w:gridCol w:w="998"/>
        <w:gridCol w:w="3526"/>
      </w:tblGrid>
      <w:tr w:rsidR="00B17DE7" w:rsidRPr="00E00936" w14:paraId="191BF79B" w14:textId="77777777" w:rsidTr="00860A99">
        <w:tc>
          <w:tcPr>
            <w:tcW w:w="1043" w:type="dxa"/>
            <w:tcBorders>
              <w:top w:val="single" w:sz="4" w:space="0" w:color="auto"/>
              <w:bottom w:val="single" w:sz="4" w:space="0" w:color="auto"/>
            </w:tcBorders>
          </w:tcPr>
          <w:p w14:paraId="3931DC94"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Mineral</w:t>
            </w:r>
          </w:p>
        </w:tc>
        <w:tc>
          <w:tcPr>
            <w:tcW w:w="3579" w:type="dxa"/>
            <w:tcBorders>
              <w:top w:val="single" w:sz="4" w:space="0" w:color="auto"/>
              <w:bottom w:val="single" w:sz="4" w:space="0" w:color="auto"/>
            </w:tcBorders>
          </w:tcPr>
          <w:p w14:paraId="48E7E299"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Function</w:t>
            </w:r>
          </w:p>
        </w:tc>
        <w:tc>
          <w:tcPr>
            <w:tcW w:w="708" w:type="dxa"/>
            <w:tcBorders>
              <w:top w:val="single" w:sz="4" w:space="0" w:color="auto"/>
              <w:bottom w:val="single" w:sz="4" w:space="0" w:color="auto"/>
            </w:tcBorders>
          </w:tcPr>
          <w:p w14:paraId="02ECD057"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Mineral</w:t>
            </w:r>
          </w:p>
        </w:tc>
        <w:tc>
          <w:tcPr>
            <w:tcW w:w="3526" w:type="dxa"/>
            <w:tcBorders>
              <w:top w:val="single" w:sz="4" w:space="0" w:color="auto"/>
              <w:bottom w:val="single" w:sz="4" w:space="0" w:color="auto"/>
            </w:tcBorders>
          </w:tcPr>
          <w:p w14:paraId="52015B64"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Function</w:t>
            </w:r>
          </w:p>
        </w:tc>
      </w:tr>
      <w:tr w:rsidR="00B17DE7" w:rsidRPr="00E00936" w14:paraId="4BDE2306" w14:textId="77777777" w:rsidTr="00860A99">
        <w:tc>
          <w:tcPr>
            <w:tcW w:w="1043" w:type="dxa"/>
            <w:tcBorders>
              <w:top w:val="single" w:sz="4" w:space="0" w:color="auto"/>
            </w:tcBorders>
          </w:tcPr>
          <w:p w14:paraId="60F6AB7B" w14:textId="77777777" w:rsidR="00B17DE7" w:rsidRPr="00E00936" w:rsidRDefault="00B17DE7" w:rsidP="006A25F7">
            <w:pPr>
              <w:pStyle w:val="Heading1"/>
              <w:jc w:val="both"/>
              <w:rPr>
                <w:rFonts w:asciiTheme="minorHAnsi" w:hAnsiTheme="minorHAnsi" w:cstheme="minorHAnsi"/>
                <w:color w:val="000000" w:themeColor="text1"/>
                <w:sz w:val="24"/>
              </w:rPr>
            </w:pPr>
            <w:r w:rsidRPr="00513170">
              <w:rPr>
                <w:rFonts w:asciiTheme="minorHAnsi" w:hAnsiTheme="minorHAnsi" w:cstheme="minorHAnsi"/>
                <w:color w:val="000000" w:themeColor="text1"/>
                <w:sz w:val="24"/>
                <w:highlight w:val="cyan"/>
              </w:rPr>
              <w:t>N, S</w:t>
            </w:r>
          </w:p>
        </w:tc>
        <w:tc>
          <w:tcPr>
            <w:tcW w:w="3579" w:type="dxa"/>
            <w:tcBorders>
              <w:top w:val="single" w:sz="4" w:space="0" w:color="auto"/>
            </w:tcBorders>
          </w:tcPr>
          <w:p w14:paraId="721D7408"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513170">
              <w:rPr>
                <w:rFonts w:asciiTheme="minorHAnsi" w:hAnsiTheme="minorHAnsi" w:cstheme="minorHAnsi"/>
                <w:b w:val="0"/>
                <w:bCs w:val="0"/>
                <w:color w:val="000000" w:themeColor="text1"/>
                <w:sz w:val="24"/>
                <w:highlight w:val="cyan"/>
              </w:rPr>
              <w:t>S</w:t>
            </w:r>
            <w:r w:rsidRPr="00E00936">
              <w:rPr>
                <w:rFonts w:asciiTheme="minorHAnsi" w:hAnsiTheme="minorHAnsi" w:cstheme="minorHAnsi"/>
                <w:b w:val="0"/>
                <w:bCs w:val="0"/>
                <w:color w:val="000000" w:themeColor="text1"/>
                <w:sz w:val="24"/>
              </w:rPr>
              <w:t>ynthesis of Amino acids, proteins</w:t>
            </w:r>
          </w:p>
        </w:tc>
        <w:tc>
          <w:tcPr>
            <w:tcW w:w="708" w:type="dxa"/>
            <w:tcBorders>
              <w:top w:val="single" w:sz="4" w:space="0" w:color="auto"/>
            </w:tcBorders>
          </w:tcPr>
          <w:p w14:paraId="6EF95BC0"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P</w:t>
            </w:r>
          </w:p>
        </w:tc>
        <w:tc>
          <w:tcPr>
            <w:tcW w:w="3526" w:type="dxa"/>
            <w:tcBorders>
              <w:top w:val="single" w:sz="4" w:space="0" w:color="auto"/>
            </w:tcBorders>
          </w:tcPr>
          <w:p w14:paraId="6F41D6E6"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Present in compounds like phospholipids, ATP, nucleotides etc.</w:t>
            </w:r>
          </w:p>
        </w:tc>
      </w:tr>
      <w:tr w:rsidR="00B17DE7" w:rsidRPr="00E00936" w14:paraId="682DB25D" w14:textId="77777777" w:rsidTr="00860A99">
        <w:tc>
          <w:tcPr>
            <w:tcW w:w="1043" w:type="dxa"/>
          </w:tcPr>
          <w:p w14:paraId="23F2858F"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K, Na</w:t>
            </w:r>
          </w:p>
        </w:tc>
        <w:tc>
          <w:tcPr>
            <w:tcW w:w="3579" w:type="dxa"/>
          </w:tcPr>
          <w:p w14:paraId="29FA7367"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Constituents of Body fluids, nerve cells, blood plasma</w:t>
            </w:r>
          </w:p>
        </w:tc>
        <w:tc>
          <w:tcPr>
            <w:tcW w:w="708" w:type="dxa"/>
          </w:tcPr>
          <w:p w14:paraId="0829EF98"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Ca</w:t>
            </w:r>
          </w:p>
        </w:tc>
        <w:tc>
          <w:tcPr>
            <w:tcW w:w="3526" w:type="dxa"/>
          </w:tcPr>
          <w:p w14:paraId="4BD93E09"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Plays significant role in Blood coagulation &amp; cell wall formation, propulsion of nerve impulses</w:t>
            </w:r>
          </w:p>
        </w:tc>
      </w:tr>
      <w:tr w:rsidR="00B17DE7" w:rsidRPr="00E00936" w14:paraId="5CB55E58" w14:textId="77777777" w:rsidTr="00860A99">
        <w:tc>
          <w:tcPr>
            <w:tcW w:w="1043" w:type="dxa"/>
          </w:tcPr>
          <w:p w14:paraId="3C20847C" w14:textId="77777777" w:rsidR="00B17DE7" w:rsidRPr="00E00936" w:rsidRDefault="00B17DE7" w:rsidP="006A25F7">
            <w:pPr>
              <w:pStyle w:val="Heading1"/>
              <w:jc w:val="both"/>
              <w:rPr>
                <w:rFonts w:asciiTheme="minorHAnsi" w:hAnsiTheme="minorHAnsi" w:cstheme="minorHAnsi"/>
                <w:color w:val="000000" w:themeColor="text1"/>
                <w:sz w:val="24"/>
              </w:rPr>
            </w:pPr>
            <w:r w:rsidRPr="00142532">
              <w:rPr>
                <w:rFonts w:asciiTheme="minorHAnsi" w:hAnsiTheme="minorHAnsi" w:cstheme="minorHAnsi"/>
                <w:color w:val="000000" w:themeColor="text1"/>
                <w:sz w:val="24"/>
                <w:highlight w:val="cyan"/>
              </w:rPr>
              <w:t>Fe</w:t>
            </w:r>
          </w:p>
        </w:tc>
        <w:tc>
          <w:tcPr>
            <w:tcW w:w="3579" w:type="dxa"/>
          </w:tcPr>
          <w:p w14:paraId="468755B3"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142532">
              <w:rPr>
                <w:rFonts w:asciiTheme="minorHAnsi" w:hAnsiTheme="minorHAnsi" w:cstheme="minorHAnsi"/>
                <w:b w:val="0"/>
                <w:bCs w:val="0"/>
                <w:color w:val="000000" w:themeColor="text1"/>
                <w:sz w:val="24"/>
                <w:highlight w:val="cyan"/>
              </w:rPr>
              <w:t>F</w:t>
            </w:r>
            <w:r w:rsidRPr="00E00936">
              <w:rPr>
                <w:rFonts w:asciiTheme="minorHAnsi" w:hAnsiTheme="minorHAnsi" w:cstheme="minorHAnsi"/>
                <w:b w:val="0"/>
                <w:bCs w:val="0"/>
                <w:color w:val="000000" w:themeColor="text1"/>
                <w:sz w:val="24"/>
              </w:rPr>
              <w:t xml:space="preserve">ormation of </w:t>
            </w:r>
            <w:proofErr w:type="spellStart"/>
            <w:r w:rsidRPr="00E00936">
              <w:rPr>
                <w:rFonts w:asciiTheme="minorHAnsi" w:hAnsiTheme="minorHAnsi" w:cstheme="minorHAnsi"/>
                <w:b w:val="0"/>
                <w:bCs w:val="0"/>
                <w:color w:val="000000" w:themeColor="text1"/>
                <w:sz w:val="24"/>
              </w:rPr>
              <w:t>haemoglobin</w:t>
            </w:r>
            <w:proofErr w:type="spellEnd"/>
            <w:r w:rsidRPr="00E00936">
              <w:rPr>
                <w:rFonts w:asciiTheme="minorHAnsi" w:hAnsiTheme="minorHAnsi" w:cstheme="minorHAnsi"/>
                <w:b w:val="0"/>
                <w:bCs w:val="0"/>
                <w:color w:val="000000" w:themeColor="text1"/>
                <w:sz w:val="24"/>
              </w:rPr>
              <w:t xml:space="preserve"> </w:t>
            </w:r>
          </w:p>
        </w:tc>
        <w:tc>
          <w:tcPr>
            <w:tcW w:w="708" w:type="dxa"/>
          </w:tcPr>
          <w:p w14:paraId="50EF86E6"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Mg</w:t>
            </w:r>
          </w:p>
        </w:tc>
        <w:tc>
          <w:tcPr>
            <w:tcW w:w="3526" w:type="dxa"/>
          </w:tcPr>
          <w:p w14:paraId="1016FB5A"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Formation of chlorophyll, enzymes, structural integrity of ribosomes </w:t>
            </w:r>
          </w:p>
        </w:tc>
      </w:tr>
      <w:tr w:rsidR="00B17DE7" w:rsidRPr="00E00936" w14:paraId="22AC80C5" w14:textId="77777777" w:rsidTr="00860A99">
        <w:tc>
          <w:tcPr>
            <w:tcW w:w="1043" w:type="dxa"/>
            <w:tcBorders>
              <w:bottom w:val="single" w:sz="4" w:space="0" w:color="auto"/>
            </w:tcBorders>
          </w:tcPr>
          <w:p w14:paraId="34F14E14"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I</w:t>
            </w:r>
          </w:p>
        </w:tc>
        <w:tc>
          <w:tcPr>
            <w:tcW w:w="3579" w:type="dxa"/>
            <w:tcBorders>
              <w:bottom w:val="single" w:sz="4" w:space="0" w:color="auto"/>
            </w:tcBorders>
          </w:tcPr>
          <w:p w14:paraId="284D35A0"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Functioning of thyroid glands</w:t>
            </w:r>
          </w:p>
        </w:tc>
        <w:tc>
          <w:tcPr>
            <w:tcW w:w="708" w:type="dxa"/>
            <w:tcBorders>
              <w:bottom w:val="single" w:sz="4" w:space="0" w:color="auto"/>
            </w:tcBorders>
          </w:tcPr>
          <w:p w14:paraId="350F053B"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Cu, Mo</w:t>
            </w:r>
          </w:p>
        </w:tc>
        <w:tc>
          <w:tcPr>
            <w:tcW w:w="3526" w:type="dxa"/>
            <w:tcBorders>
              <w:bottom w:val="single" w:sz="4" w:space="0" w:color="auto"/>
            </w:tcBorders>
          </w:tcPr>
          <w:p w14:paraId="1C487490"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Activation of enzymes</w:t>
            </w:r>
          </w:p>
        </w:tc>
      </w:tr>
    </w:tbl>
    <w:p w14:paraId="4ED4D1D8" w14:textId="77777777" w:rsidR="00B17DE7" w:rsidRPr="00961F99" w:rsidRDefault="00B17DE7" w:rsidP="006A25F7">
      <w:pPr>
        <w:pStyle w:val="Heading1"/>
        <w:jc w:val="both"/>
        <w:rPr>
          <w:rFonts w:asciiTheme="minorHAnsi" w:hAnsiTheme="minorHAnsi" w:cstheme="minorHAnsi"/>
          <w:b w:val="0"/>
          <w:bCs w:val="0"/>
          <w:color w:val="000000" w:themeColor="text1"/>
          <w:sz w:val="24"/>
          <w:highlight w:val="cyan"/>
        </w:rPr>
      </w:pPr>
      <w:r w:rsidRPr="00961F99">
        <w:rPr>
          <w:rFonts w:asciiTheme="minorHAnsi" w:hAnsiTheme="minorHAnsi" w:cstheme="minorHAnsi"/>
          <w:b w:val="0"/>
          <w:bCs w:val="0"/>
          <w:color w:val="000000" w:themeColor="text1"/>
          <w:sz w:val="24"/>
          <w:highlight w:val="cyan"/>
        </w:rPr>
        <w:t xml:space="preserve">Ions are required to maintain osmotic concentration of cellular as well as extra cellular fluids. </w:t>
      </w:r>
    </w:p>
    <w:p w14:paraId="558321DC"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961F99">
        <w:rPr>
          <w:rFonts w:asciiTheme="minorHAnsi" w:hAnsiTheme="minorHAnsi" w:cstheme="minorHAnsi"/>
          <w:color w:val="000000" w:themeColor="text1"/>
          <w:sz w:val="24"/>
          <w:highlight w:val="cyan"/>
        </w:rPr>
        <w:t>Gasses</w:t>
      </w:r>
      <w:r w:rsidRPr="00961F99">
        <w:rPr>
          <w:rFonts w:asciiTheme="minorHAnsi" w:hAnsiTheme="minorHAnsi" w:cstheme="minorHAnsi"/>
          <w:b w:val="0"/>
          <w:bCs w:val="0"/>
          <w:color w:val="000000" w:themeColor="text1"/>
          <w:sz w:val="24"/>
          <w:highlight w:val="cyan"/>
        </w:rPr>
        <w:t xml:space="preserve"> are significant for the basic cellular processes.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3"/>
        <w:gridCol w:w="7705"/>
      </w:tblGrid>
      <w:tr w:rsidR="00B17DE7" w:rsidRPr="00E00936" w14:paraId="534944D1" w14:textId="77777777" w:rsidTr="00860A99">
        <w:tc>
          <w:tcPr>
            <w:tcW w:w="1043" w:type="dxa"/>
          </w:tcPr>
          <w:p w14:paraId="22B6DF52"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Gas</w:t>
            </w:r>
          </w:p>
        </w:tc>
        <w:tc>
          <w:tcPr>
            <w:tcW w:w="7705" w:type="dxa"/>
          </w:tcPr>
          <w:p w14:paraId="5CA223EE"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Function</w:t>
            </w:r>
          </w:p>
        </w:tc>
      </w:tr>
      <w:tr w:rsidR="00B17DE7" w:rsidRPr="00E00936" w14:paraId="4C4255DB" w14:textId="77777777" w:rsidTr="00860A99">
        <w:tc>
          <w:tcPr>
            <w:tcW w:w="1043" w:type="dxa"/>
          </w:tcPr>
          <w:p w14:paraId="3CE1DA38"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lastRenderedPageBreak/>
              <w:t>O</w:t>
            </w:r>
            <w:r w:rsidRPr="00E00936">
              <w:rPr>
                <w:rFonts w:asciiTheme="minorHAnsi" w:hAnsiTheme="minorHAnsi" w:cstheme="minorHAnsi"/>
                <w:color w:val="000000" w:themeColor="text1"/>
                <w:sz w:val="24"/>
                <w:vertAlign w:val="subscript"/>
              </w:rPr>
              <w:t>2</w:t>
            </w:r>
          </w:p>
        </w:tc>
        <w:tc>
          <w:tcPr>
            <w:tcW w:w="7705" w:type="dxa"/>
          </w:tcPr>
          <w:p w14:paraId="3F7D7D72"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Essential for respiration for all aerobic bacteria, combustion process, photosynthesis byproduct </w:t>
            </w:r>
          </w:p>
        </w:tc>
      </w:tr>
      <w:tr w:rsidR="00B17DE7" w:rsidRPr="00E00936" w14:paraId="0874B663" w14:textId="77777777" w:rsidTr="00860A99">
        <w:tc>
          <w:tcPr>
            <w:tcW w:w="1043" w:type="dxa"/>
          </w:tcPr>
          <w:p w14:paraId="27E48B6D"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N</w:t>
            </w:r>
            <w:r w:rsidRPr="00E00936">
              <w:rPr>
                <w:rFonts w:asciiTheme="minorHAnsi" w:hAnsiTheme="minorHAnsi" w:cstheme="minorHAnsi"/>
                <w:color w:val="000000" w:themeColor="text1"/>
                <w:sz w:val="24"/>
                <w:vertAlign w:val="subscript"/>
              </w:rPr>
              <w:t>2</w:t>
            </w:r>
          </w:p>
        </w:tc>
        <w:tc>
          <w:tcPr>
            <w:tcW w:w="7705" w:type="dxa"/>
          </w:tcPr>
          <w:p w14:paraId="05C59869"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Constituents of proteins, nucleic acid, fixation &amp; release of nitrogen by bacteria for plants</w:t>
            </w:r>
          </w:p>
        </w:tc>
      </w:tr>
      <w:tr w:rsidR="00B17DE7" w:rsidRPr="00E00936" w14:paraId="492F71A7" w14:textId="77777777" w:rsidTr="00860A99">
        <w:tc>
          <w:tcPr>
            <w:tcW w:w="1043" w:type="dxa"/>
          </w:tcPr>
          <w:p w14:paraId="008596F6"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CO</w:t>
            </w:r>
            <w:r w:rsidRPr="00E00936">
              <w:rPr>
                <w:rFonts w:asciiTheme="minorHAnsi" w:hAnsiTheme="minorHAnsi" w:cstheme="minorHAnsi"/>
                <w:color w:val="000000" w:themeColor="text1"/>
                <w:sz w:val="24"/>
                <w:vertAlign w:val="subscript"/>
              </w:rPr>
              <w:t>2</w:t>
            </w:r>
          </w:p>
        </w:tc>
        <w:tc>
          <w:tcPr>
            <w:tcW w:w="7705" w:type="dxa"/>
          </w:tcPr>
          <w:p w14:paraId="1FFD082D"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Used in photosynthesis, excess is dissolved in water</w:t>
            </w:r>
          </w:p>
        </w:tc>
      </w:tr>
    </w:tbl>
    <w:p w14:paraId="3C27E7B3" w14:textId="77777777" w:rsidR="00B17DE7" w:rsidRPr="00E00936" w:rsidRDefault="00B17DE7" w:rsidP="006A25F7">
      <w:pPr>
        <w:pStyle w:val="Heading1"/>
        <w:jc w:val="both"/>
        <w:rPr>
          <w:rFonts w:asciiTheme="minorHAnsi" w:hAnsiTheme="minorHAnsi" w:cstheme="minorHAnsi"/>
          <w:bCs w:val="0"/>
          <w:color w:val="000000" w:themeColor="text1"/>
          <w:sz w:val="24"/>
        </w:rPr>
      </w:pPr>
    </w:p>
    <w:p w14:paraId="61F09FE2" w14:textId="77777777" w:rsidR="00B17DE7" w:rsidRPr="00E00936" w:rsidRDefault="00B17DE7" w:rsidP="006A25F7">
      <w:pPr>
        <w:spacing w:after="0" w:line="240" w:lineRule="auto"/>
        <w:jc w:val="both"/>
        <w:rPr>
          <w:rFonts w:eastAsia="Times New Roman" w:cstheme="minorHAnsi"/>
          <w:sz w:val="24"/>
          <w:szCs w:val="24"/>
          <w:lang w:bidi="ar-SA"/>
        </w:rPr>
      </w:pPr>
      <w:r w:rsidRPr="00E00936">
        <w:rPr>
          <w:rFonts w:cstheme="minorHAnsi"/>
          <w:sz w:val="24"/>
          <w:szCs w:val="24"/>
        </w:rPr>
        <w:br w:type="page"/>
      </w:r>
    </w:p>
    <w:p w14:paraId="6732837B"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Cs w:val="0"/>
          <w:color w:val="000000" w:themeColor="text1"/>
          <w:sz w:val="24"/>
        </w:rPr>
        <w:lastRenderedPageBreak/>
        <w:t xml:space="preserve">Carbohydrates </w:t>
      </w:r>
      <w:r w:rsidRPr="00E00936">
        <w:rPr>
          <w:rFonts w:asciiTheme="minorHAnsi" w:hAnsiTheme="minorHAnsi" w:cstheme="minorHAnsi"/>
          <w:b w:val="0"/>
          <w:bCs w:val="0"/>
          <w:color w:val="000000" w:themeColor="text1"/>
          <w:sz w:val="24"/>
        </w:rPr>
        <w:t>–These are hydrates of carbon made up of C, H, O</w:t>
      </w:r>
    </w:p>
    <w:p w14:paraId="17EAF27B"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color w:val="000000" w:themeColor="text1"/>
          <w:sz w:val="24"/>
        </w:rPr>
        <w:t>Reducing sugars</w:t>
      </w:r>
      <w:r w:rsidRPr="00E00936">
        <w:rPr>
          <w:rFonts w:asciiTheme="minorHAnsi" w:hAnsiTheme="minorHAnsi" w:cstheme="minorHAnsi"/>
          <w:b w:val="0"/>
          <w:bCs w:val="0"/>
          <w:color w:val="000000" w:themeColor="text1"/>
          <w:sz w:val="24"/>
        </w:rPr>
        <w:t xml:space="preserve"> – Sugars with free aldehyde / ketone group </w:t>
      </w:r>
    </w:p>
    <w:p w14:paraId="2B6528A2" w14:textId="77777777" w:rsidR="00B17DE7" w:rsidRPr="00E00936" w:rsidRDefault="00B17DE7" w:rsidP="006A25F7">
      <w:pPr>
        <w:pStyle w:val="Heading2"/>
        <w:spacing w:before="0" w:line="240" w:lineRule="auto"/>
        <w:jc w:val="both"/>
        <w:rPr>
          <w:rFonts w:asciiTheme="minorHAnsi" w:hAnsiTheme="minorHAnsi" w:cstheme="minorHAnsi"/>
          <w:b w:val="0"/>
          <w:bCs w:val="0"/>
          <w:color w:val="000000" w:themeColor="text1"/>
          <w:sz w:val="24"/>
          <w:szCs w:val="24"/>
        </w:rPr>
      </w:pPr>
      <w:r w:rsidRPr="00E00936">
        <w:rPr>
          <w:rFonts w:asciiTheme="minorHAnsi" w:hAnsiTheme="minorHAnsi" w:cstheme="minorHAnsi"/>
          <w:color w:val="000000" w:themeColor="text1"/>
          <w:sz w:val="24"/>
          <w:szCs w:val="24"/>
        </w:rPr>
        <w:t>Non- reducing sugars</w:t>
      </w:r>
      <w:r w:rsidRPr="00E00936">
        <w:rPr>
          <w:rFonts w:asciiTheme="minorHAnsi" w:hAnsiTheme="minorHAnsi" w:cstheme="minorHAnsi"/>
          <w:b w:val="0"/>
          <w:bCs w:val="0"/>
          <w:color w:val="000000" w:themeColor="text1"/>
          <w:sz w:val="24"/>
          <w:szCs w:val="24"/>
        </w:rPr>
        <w:t>- e.g. aldehyde region of glucose reacting with ketone region of fructose – form glycosidic bond – non – reducing sugar as free aldehyde / ketone groups are masked.</w:t>
      </w:r>
    </w:p>
    <w:p w14:paraId="62D4A16C"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Aldoses: Glucose, Ribose, </w:t>
      </w:r>
      <w:proofErr w:type="spellStart"/>
      <w:r w:rsidRPr="00E00936">
        <w:rPr>
          <w:rFonts w:asciiTheme="minorHAnsi" w:hAnsiTheme="minorHAnsi" w:cstheme="minorHAnsi"/>
          <w:b w:val="0"/>
          <w:bCs w:val="0"/>
          <w:color w:val="000000" w:themeColor="text1"/>
          <w:sz w:val="24"/>
        </w:rPr>
        <w:t>Deoxiribose</w:t>
      </w:r>
      <w:proofErr w:type="spellEnd"/>
      <w:r w:rsidRPr="00E00936">
        <w:rPr>
          <w:rFonts w:asciiTheme="minorHAnsi" w:hAnsiTheme="minorHAnsi" w:cstheme="minorHAnsi"/>
          <w:b w:val="0"/>
          <w:bCs w:val="0"/>
          <w:color w:val="000000" w:themeColor="text1"/>
          <w:sz w:val="24"/>
        </w:rPr>
        <w:t xml:space="preserve">, Mannose, Galactose etc. </w:t>
      </w:r>
    </w:p>
    <w:p w14:paraId="12418C85"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Ketoses: Fructose, Ribulose, Xylulose etc.</w:t>
      </w:r>
    </w:p>
    <w:p w14:paraId="77B88D7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According to number of monomers present in carbohydrate molecule</w:t>
      </w:r>
    </w:p>
    <w:p w14:paraId="7E176B6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Monosaccharide</w:t>
      </w:r>
      <w:r w:rsidRPr="00E00936">
        <w:rPr>
          <w:rFonts w:cstheme="minorHAnsi"/>
          <w:b/>
          <w:bCs/>
          <w:color w:val="000000" w:themeColor="text1"/>
          <w:sz w:val="24"/>
          <w:szCs w:val="24"/>
        </w:rPr>
        <w:t>: Water soluble</w:t>
      </w:r>
    </w:p>
    <w:p w14:paraId="637FA37B" w14:textId="77777777" w:rsidR="00B17DE7" w:rsidRPr="00E00936" w:rsidRDefault="00B17DE7" w:rsidP="006A25F7">
      <w:pPr>
        <w:numPr>
          <w:ilvl w:val="0"/>
          <w:numId w:val="13"/>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Trioses (Dihydroxy acetone, </w:t>
      </w:r>
      <w:proofErr w:type="spellStart"/>
      <w:r w:rsidRPr="00E00936">
        <w:rPr>
          <w:rFonts w:cstheme="minorHAnsi"/>
          <w:color w:val="000000" w:themeColor="text1"/>
          <w:sz w:val="24"/>
          <w:szCs w:val="24"/>
        </w:rPr>
        <w:t>glyceraldehydes</w:t>
      </w:r>
      <w:proofErr w:type="spellEnd"/>
      <w:r w:rsidRPr="00E00936">
        <w:rPr>
          <w:rFonts w:cstheme="minorHAnsi"/>
          <w:color w:val="000000" w:themeColor="text1"/>
          <w:sz w:val="24"/>
          <w:szCs w:val="24"/>
        </w:rPr>
        <w:t>)</w:t>
      </w:r>
    </w:p>
    <w:p w14:paraId="32AFA2E4" w14:textId="77777777" w:rsidR="00B17DE7" w:rsidRPr="00E00936" w:rsidRDefault="00B17DE7" w:rsidP="006A25F7">
      <w:pPr>
        <w:numPr>
          <w:ilvl w:val="0"/>
          <w:numId w:val="13"/>
        </w:num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Tetroses</w:t>
      </w:r>
      <w:proofErr w:type="spellEnd"/>
      <w:r w:rsidRPr="00E00936">
        <w:rPr>
          <w:rFonts w:cstheme="minorHAnsi"/>
          <w:color w:val="000000" w:themeColor="text1"/>
          <w:sz w:val="24"/>
          <w:szCs w:val="24"/>
        </w:rPr>
        <w:t xml:space="preserve"> (Threose, Erythrose)</w:t>
      </w:r>
    </w:p>
    <w:p w14:paraId="1708CC50" w14:textId="77777777" w:rsidR="00B17DE7" w:rsidRPr="00E00936" w:rsidRDefault="00B17DE7" w:rsidP="006A25F7">
      <w:pPr>
        <w:numPr>
          <w:ilvl w:val="0"/>
          <w:numId w:val="13"/>
        </w:numPr>
        <w:spacing w:after="0" w:line="240" w:lineRule="auto"/>
        <w:jc w:val="both"/>
        <w:rPr>
          <w:rFonts w:cstheme="minorHAnsi"/>
          <w:color w:val="000000" w:themeColor="text1"/>
          <w:sz w:val="24"/>
          <w:szCs w:val="24"/>
          <w:lang w:val="pt-BR"/>
        </w:rPr>
      </w:pPr>
      <w:r w:rsidRPr="00E00936">
        <w:rPr>
          <w:rFonts w:cstheme="minorHAnsi"/>
          <w:color w:val="000000" w:themeColor="text1"/>
          <w:sz w:val="24"/>
          <w:szCs w:val="24"/>
          <w:lang w:val="pt-BR"/>
        </w:rPr>
        <w:t>Pentoses (Ribose, Deoxyribose, Xylose, Ribulose, Arabinose)</w:t>
      </w:r>
    </w:p>
    <w:p w14:paraId="4792D77A" w14:textId="77777777" w:rsidR="00B17DE7" w:rsidRPr="00E00936" w:rsidRDefault="00B17DE7" w:rsidP="006A25F7">
      <w:pPr>
        <w:numPr>
          <w:ilvl w:val="0"/>
          <w:numId w:val="13"/>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Hexoses (Glucose – also called blood sugar, grape sugar and Dextrose can be polymerized in to glycogen in animals and starch in plants; Fructose – Fruit sugar; Galactose, Mannose)</w:t>
      </w:r>
    </w:p>
    <w:p w14:paraId="676148EC" w14:textId="77777777" w:rsidR="00B17DE7" w:rsidRPr="00E00936" w:rsidRDefault="00B17DE7" w:rsidP="006A25F7">
      <w:pPr>
        <w:numPr>
          <w:ilvl w:val="0"/>
          <w:numId w:val="13"/>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Heptose (</w:t>
      </w:r>
      <w:proofErr w:type="spellStart"/>
      <w:r w:rsidRPr="00E00936">
        <w:rPr>
          <w:rFonts w:cstheme="minorHAnsi"/>
          <w:color w:val="000000" w:themeColor="text1"/>
          <w:sz w:val="24"/>
          <w:szCs w:val="24"/>
        </w:rPr>
        <w:t>Sedoheptulose</w:t>
      </w:r>
      <w:proofErr w:type="spellEnd"/>
      <w:r w:rsidRPr="00E00936">
        <w:rPr>
          <w:rFonts w:cstheme="minorHAnsi"/>
          <w:color w:val="000000" w:themeColor="text1"/>
          <w:sz w:val="24"/>
          <w:szCs w:val="24"/>
        </w:rPr>
        <w:t>)</w:t>
      </w:r>
    </w:p>
    <w:p w14:paraId="1A376B44" w14:textId="77777777" w:rsidR="00B17DE7" w:rsidRPr="00E00936" w:rsidRDefault="00B17DE7" w:rsidP="006A25F7">
      <w:pPr>
        <w:spacing w:after="0" w:line="240" w:lineRule="auto"/>
        <w:ind w:left="360"/>
        <w:jc w:val="both"/>
        <w:rPr>
          <w:rFonts w:cstheme="minorHAnsi"/>
          <w:color w:val="000000" w:themeColor="text1"/>
          <w:sz w:val="24"/>
          <w:szCs w:val="24"/>
        </w:rPr>
      </w:pPr>
      <w:r w:rsidRPr="00E00936">
        <w:rPr>
          <w:rFonts w:cstheme="minorHAnsi"/>
          <w:b/>
          <w:bCs/>
          <w:color w:val="000000" w:themeColor="text1"/>
          <w:sz w:val="24"/>
          <w:szCs w:val="24"/>
        </w:rPr>
        <w:t>Oligosaccharides</w:t>
      </w:r>
      <w:r w:rsidRPr="00E00936">
        <w:rPr>
          <w:rFonts w:cstheme="minorHAnsi"/>
          <w:color w:val="000000" w:themeColor="text1"/>
          <w:sz w:val="24"/>
          <w:szCs w:val="24"/>
        </w:rPr>
        <w:t>: 2-9 monomers</w:t>
      </w:r>
    </w:p>
    <w:p w14:paraId="5B1AC7E6" w14:textId="77777777" w:rsidR="00B17DE7" w:rsidRPr="00E00936" w:rsidRDefault="00B17DE7" w:rsidP="006A25F7">
      <w:pPr>
        <w:numPr>
          <w:ilvl w:val="0"/>
          <w:numId w:val="14"/>
        </w:numPr>
        <w:spacing w:after="0" w:line="240" w:lineRule="auto"/>
        <w:jc w:val="both"/>
        <w:rPr>
          <w:rFonts w:cstheme="minorHAnsi"/>
          <w:color w:val="000000" w:themeColor="text1"/>
          <w:sz w:val="24"/>
          <w:szCs w:val="24"/>
          <w:lang w:val="fr-FR"/>
        </w:rPr>
      </w:pPr>
      <w:proofErr w:type="spellStart"/>
      <w:r w:rsidRPr="00E00936">
        <w:rPr>
          <w:rFonts w:cstheme="minorHAnsi"/>
          <w:color w:val="000000" w:themeColor="text1"/>
          <w:sz w:val="24"/>
          <w:szCs w:val="24"/>
          <w:lang w:val="fr-FR"/>
        </w:rPr>
        <w:t>Disccharides</w:t>
      </w:r>
      <w:proofErr w:type="spellEnd"/>
      <w:r w:rsidRPr="00E00936">
        <w:rPr>
          <w:rFonts w:cstheme="minorHAnsi"/>
          <w:color w:val="000000" w:themeColor="text1"/>
          <w:sz w:val="24"/>
          <w:szCs w:val="24"/>
          <w:lang w:val="fr-FR"/>
        </w:rPr>
        <w:t xml:space="preserve"> (Maltose, Sucrose, lactose </w:t>
      </w:r>
      <w:proofErr w:type="spellStart"/>
      <w:r w:rsidRPr="00E00936">
        <w:rPr>
          <w:rFonts w:cstheme="minorHAnsi"/>
          <w:color w:val="000000" w:themeColor="text1"/>
          <w:sz w:val="24"/>
          <w:szCs w:val="24"/>
          <w:lang w:val="fr-FR"/>
        </w:rPr>
        <w:t>etc</w:t>
      </w:r>
      <w:proofErr w:type="spellEnd"/>
      <w:r w:rsidRPr="00E00936">
        <w:rPr>
          <w:rFonts w:cstheme="minorHAnsi"/>
          <w:color w:val="000000" w:themeColor="text1"/>
          <w:sz w:val="24"/>
          <w:szCs w:val="24"/>
          <w:lang w:val="fr-FR"/>
        </w:rPr>
        <w:t>)</w:t>
      </w:r>
    </w:p>
    <w:p w14:paraId="2D73A53D" w14:textId="77777777" w:rsidR="00B17DE7" w:rsidRPr="00E00936" w:rsidRDefault="00B17DE7" w:rsidP="006A25F7">
      <w:pPr>
        <w:numPr>
          <w:ilvl w:val="0"/>
          <w:numId w:val="14"/>
        </w:numPr>
        <w:spacing w:after="0" w:line="240" w:lineRule="auto"/>
        <w:jc w:val="both"/>
        <w:rPr>
          <w:rFonts w:cstheme="minorHAnsi"/>
          <w:color w:val="000000" w:themeColor="text1"/>
          <w:sz w:val="24"/>
          <w:szCs w:val="24"/>
          <w:lang w:val="fr-FR"/>
        </w:rPr>
      </w:pPr>
      <w:proofErr w:type="spellStart"/>
      <w:r w:rsidRPr="00E00936">
        <w:rPr>
          <w:rFonts w:cstheme="minorHAnsi"/>
          <w:color w:val="000000" w:themeColor="text1"/>
          <w:sz w:val="24"/>
          <w:szCs w:val="24"/>
          <w:lang w:val="fr-FR"/>
        </w:rPr>
        <w:t>Trisaccharides</w:t>
      </w:r>
      <w:proofErr w:type="spellEnd"/>
      <w:r w:rsidRPr="00E00936">
        <w:rPr>
          <w:rFonts w:cstheme="minorHAnsi"/>
          <w:color w:val="000000" w:themeColor="text1"/>
          <w:sz w:val="24"/>
          <w:szCs w:val="24"/>
          <w:lang w:val="fr-FR"/>
        </w:rPr>
        <w:t xml:space="preserve"> (</w:t>
      </w:r>
      <w:proofErr w:type="spellStart"/>
      <w:r w:rsidRPr="00E00936">
        <w:rPr>
          <w:rFonts w:cstheme="minorHAnsi"/>
          <w:color w:val="000000" w:themeColor="text1"/>
          <w:sz w:val="24"/>
          <w:szCs w:val="24"/>
          <w:lang w:val="fr-FR"/>
        </w:rPr>
        <w:t>Raphinose</w:t>
      </w:r>
      <w:proofErr w:type="spellEnd"/>
      <w:r w:rsidRPr="00E00936">
        <w:rPr>
          <w:rFonts w:cstheme="minorHAnsi"/>
          <w:color w:val="000000" w:themeColor="text1"/>
          <w:sz w:val="24"/>
          <w:szCs w:val="24"/>
          <w:lang w:val="fr-FR"/>
        </w:rPr>
        <w:t xml:space="preserve">, </w:t>
      </w:r>
      <w:proofErr w:type="spellStart"/>
      <w:r w:rsidRPr="00E00936">
        <w:rPr>
          <w:rFonts w:cstheme="minorHAnsi"/>
          <w:color w:val="000000" w:themeColor="text1"/>
          <w:sz w:val="24"/>
          <w:szCs w:val="24"/>
          <w:lang w:val="fr-FR"/>
        </w:rPr>
        <w:t>Pectin</w:t>
      </w:r>
      <w:proofErr w:type="spellEnd"/>
      <w:r w:rsidRPr="00E00936">
        <w:rPr>
          <w:rFonts w:cstheme="minorHAnsi"/>
          <w:color w:val="000000" w:themeColor="text1"/>
          <w:sz w:val="24"/>
          <w:szCs w:val="24"/>
          <w:lang w:val="fr-FR"/>
        </w:rPr>
        <w:t xml:space="preserve">, </w:t>
      </w:r>
      <w:proofErr w:type="spellStart"/>
      <w:r w:rsidRPr="00E00936">
        <w:rPr>
          <w:rFonts w:cstheme="minorHAnsi"/>
          <w:color w:val="000000" w:themeColor="text1"/>
          <w:sz w:val="24"/>
          <w:szCs w:val="24"/>
          <w:lang w:val="fr-FR"/>
        </w:rPr>
        <w:t>Innulin</w:t>
      </w:r>
      <w:proofErr w:type="spellEnd"/>
      <w:r w:rsidRPr="00E00936">
        <w:rPr>
          <w:rFonts w:cstheme="minorHAnsi"/>
          <w:color w:val="000000" w:themeColor="text1"/>
          <w:sz w:val="24"/>
          <w:szCs w:val="24"/>
          <w:lang w:val="fr-FR"/>
        </w:rPr>
        <w:t>)</w:t>
      </w:r>
    </w:p>
    <w:p w14:paraId="4896D11A" w14:textId="77777777" w:rsidR="00B17DE7" w:rsidRPr="00E00936" w:rsidRDefault="00B17DE7" w:rsidP="006A25F7">
      <w:pPr>
        <w:numPr>
          <w:ilvl w:val="0"/>
          <w:numId w:val="14"/>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Polysaccharides (Starch, Cellulose, Glycogen, Chitin, Agar) </w:t>
      </w:r>
    </w:p>
    <w:p w14:paraId="5CE0B845"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Homo-polymers</w:t>
      </w:r>
      <w:r w:rsidRPr="00E00936">
        <w:rPr>
          <w:rFonts w:cstheme="minorHAnsi"/>
          <w:color w:val="000000" w:themeColor="text1"/>
          <w:sz w:val="24"/>
          <w:szCs w:val="24"/>
        </w:rPr>
        <w:t>: All the monomers same in given polysaccharides (Starch, Hemicellulose, Cellulose, Glycogen)</w:t>
      </w:r>
    </w:p>
    <w:p w14:paraId="340A2980"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Hetero-polymers</w:t>
      </w:r>
      <w:r w:rsidRPr="00E00936">
        <w:rPr>
          <w:rFonts w:cstheme="minorHAnsi"/>
          <w:color w:val="000000" w:themeColor="text1"/>
          <w:sz w:val="24"/>
          <w:szCs w:val="24"/>
        </w:rPr>
        <w:t>: Two or more monomers in given polysaccharides (Agar, Chitin)</w:t>
      </w:r>
    </w:p>
    <w:p w14:paraId="04E6E5B3"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lastRenderedPageBreak/>
        <w:t>Monomers are linked by glycosidic bond during polymerization</w:t>
      </w:r>
    </w:p>
    <w:p w14:paraId="2906C178"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Types &amp; Function of Polysaccharides:</w:t>
      </w:r>
    </w:p>
    <w:p w14:paraId="0338F057"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Storage polysaccharides: </w:t>
      </w:r>
      <w:r w:rsidRPr="00E00936">
        <w:rPr>
          <w:rFonts w:cstheme="minorHAnsi"/>
          <w:i/>
          <w:iCs/>
          <w:color w:val="000000" w:themeColor="text1"/>
          <w:sz w:val="24"/>
          <w:szCs w:val="24"/>
        </w:rPr>
        <w:t>Starch</w:t>
      </w:r>
      <w:r w:rsidRPr="00E00936">
        <w:rPr>
          <w:rFonts w:cstheme="minorHAnsi"/>
          <w:color w:val="000000" w:themeColor="text1"/>
          <w:sz w:val="24"/>
          <w:szCs w:val="24"/>
        </w:rPr>
        <w:t xml:space="preserve">, </w:t>
      </w:r>
      <w:r w:rsidRPr="00E00936">
        <w:rPr>
          <w:rFonts w:cstheme="minorHAnsi"/>
          <w:i/>
          <w:iCs/>
          <w:color w:val="000000" w:themeColor="text1"/>
          <w:sz w:val="24"/>
          <w:szCs w:val="24"/>
        </w:rPr>
        <w:t>inulin</w:t>
      </w:r>
      <w:r w:rsidRPr="00E00936">
        <w:rPr>
          <w:rFonts w:cstheme="minorHAnsi"/>
          <w:color w:val="000000" w:themeColor="text1"/>
          <w:sz w:val="24"/>
          <w:szCs w:val="24"/>
        </w:rPr>
        <w:t xml:space="preserve"> stored in roots, tubers of plants; </w:t>
      </w:r>
      <w:r w:rsidRPr="00E00936">
        <w:rPr>
          <w:rFonts w:cstheme="minorHAnsi"/>
          <w:i/>
          <w:iCs/>
          <w:color w:val="000000" w:themeColor="text1"/>
          <w:sz w:val="24"/>
          <w:szCs w:val="24"/>
        </w:rPr>
        <w:t>Glycogen</w:t>
      </w:r>
      <w:r w:rsidRPr="00E00936">
        <w:rPr>
          <w:rFonts w:cstheme="minorHAnsi"/>
          <w:color w:val="000000" w:themeColor="text1"/>
          <w:sz w:val="24"/>
          <w:szCs w:val="24"/>
        </w:rPr>
        <w:t>: In animals and bacteria</w:t>
      </w:r>
    </w:p>
    <w:p w14:paraId="3A68E19E"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i/>
          <w:iCs/>
          <w:color w:val="000000" w:themeColor="text1"/>
          <w:sz w:val="24"/>
        </w:rPr>
        <w:t>Inulin</w:t>
      </w:r>
      <w:r w:rsidRPr="00E00936">
        <w:rPr>
          <w:rFonts w:asciiTheme="minorHAnsi" w:hAnsiTheme="minorHAnsi" w:cstheme="minorHAnsi"/>
          <w:b w:val="0"/>
          <w:bCs w:val="0"/>
          <w:color w:val="000000" w:themeColor="text1"/>
          <w:sz w:val="24"/>
        </w:rPr>
        <w:t xml:space="preserve"> is the smallest polysaccharide: not metabolized in human body filtered through kidney. </w:t>
      </w:r>
      <w:r w:rsidRPr="00E00936">
        <w:rPr>
          <w:rFonts w:asciiTheme="minorHAnsi" w:hAnsiTheme="minorHAnsi" w:cstheme="minorHAnsi"/>
          <w:b w:val="0"/>
          <w:bCs w:val="0"/>
          <w:color w:val="000000" w:themeColor="text1"/>
          <w:sz w:val="24"/>
        </w:rPr>
        <w:sym w:font="Symbol" w:char="F0BE"/>
      </w:r>
      <w:r w:rsidRPr="00E00936">
        <w:rPr>
          <w:rFonts w:asciiTheme="minorHAnsi" w:hAnsiTheme="minorHAnsi" w:cstheme="minorHAnsi"/>
          <w:b w:val="0"/>
          <w:bCs w:val="0"/>
          <w:color w:val="000000" w:themeColor="text1"/>
          <w:sz w:val="24"/>
        </w:rPr>
        <w:sym w:font="Symbol" w:char="F0BE"/>
      </w:r>
      <w:r w:rsidRPr="00E00936">
        <w:rPr>
          <w:rFonts w:asciiTheme="minorHAnsi" w:hAnsiTheme="minorHAnsi" w:cstheme="minorHAnsi"/>
          <w:b w:val="0"/>
          <w:bCs w:val="0"/>
          <w:color w:val="000000" w:themeColor="text1"/>
          <w:sz w:val="24"/>
        </w:rPr>
        <w:sym w:font="Symbol" w:char="F0AE"/>
      </w:r>
      <w:r w:rsidRPr="00E00936">
        <w:rPr>
          <w:rFonts w:asciiTheme="minorHAnsi" w:hAnsiTheme="minorHAnsi" w:cstheme="minorHAnsi"/>
          <w:b w:val="0"/>
          <w:bCs w:val="0"/>
          <w:color w:val="000000" w:themeColor="text1"/>
          <w:sz w:val="24"/>
        </w:rPr>
        <w:t xml:space="preserve"> used in kidney testing. </w:t>
      </w:r>
    </w:p>
    <w:p w14:paraId="64A44417"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color w:val="000000" w:themeColor="text1"/>
          <w:sz w:val="24"/>
        </w:rPr>
        <w:t xml:space="preserve">Structural polysaccharides: </w:t>
      </w:r>
      <w:r w:rsidRPr="00E00936">
        <w:rPr>
          <w:rFonts w:asciiTheme="minorHAnsi" w:hAnsiTheme="minorHAnsi" w:cstheme="minorHAnsi"/>
          <w:b w:val="0"/>
          <w:bCs w:val="0"/>
          <w:i/>
          <w:iCs/>
          <w:color w:val="000000" w:themeColor="text1"/>
          <w:sz w:val="24"/>
        </w:rPr>
        <w:t>Cellulose, Hemicellulose, Pectin</w:t>
      </w:r>
      <w:r w:rsidRPr="00E00936">
        <w:rPr>
          <w:rFonts w:asciiTheme="minorHAnsi" w:hAnsiTheme="minorHAnsi" w:cstheme="minorHAnsi"/>
          <w:b w:val="0"/>
          <w:bCs w:val="0"/>
          <w:color w:val="000000" w:themeColor="text1"/>
          <w:sz w:val="24"/>
        </w:rPr>
        <w:t xml:space="preserve"> – (in plants), Chitin</w:t>
      </w:r>
      <w:r w:rsidRPr="00E00936">
        <w:rPr>
          <w:rFonts w:asciiTheme="minorHAnsi" w:hAnsiTheme="minorHAnsi" w:cstheme="minorHAnsi"/>
          <w:color w:val="000000" w:themeColor="text1"/>
          <w:sz w:val="24"/>
        </w:rPr>
        <w:t xml:space="preserve"> </w:t>
      </w:r>
      <w:r w:rsidRPr="00E00936">
        <w:rPr>
          <w:rFonts w:asciiTheme="minorHAnsi" w:hAnsiTheme="minorHAnsi" w:cstheme="minorHAnsi"/>
          <w:b w:val="0"/>
          <w:bCs w:val="0"/>
          <w:color w:val="000000" w:themeColor="text1"/>
          <w:sz w:val="24"/>
        </w:rPr>
        <w:t xml:space="preserve">(plant </w:t>
      </w:r>
      <w:proofErr w:type="spellStart"/>
      <w:r w:rsidRPr="00E00936">
        <w:rPr>
          <w:rFonts w:asciiTheme="minorHAnsi" w:hAnsiTheme="minorHAnsi" w:cstheme="minorHAnsi"/>
          <w:b w:val="0"/>
          <w:bCs w:val="0"/>
          <w:color w:val="000000" w:themeColor="text1"/>
          <w:sz w:val="24"/>
        </w:rPr>
        <w:t>fibres</w:t>
      </w:r>
      <w:proofErr w:type="spellEnd"/>
      <w:r w:rsidRPr="00E00936">
        <w:rPr>
          <w:rFonts w:asciiTheme="minorHAnsi" w:hAnsiTheme="minorHAnsi" w:cstheme="minorHAnsi"/>
          <w:b w:val="0"/>
          <w:bCs w:val="0"/>
          <w:color w:val="000000" w:themeColor="text1"/>
          <w:sz w:val="24"/>
        </w:rPr>
        <w:t xml:space="preserve"> &amp; animal exoskeleton like insects, spiders, crabs etc.)</w:t>
      </w:r>
    </w:p>
    <w:p w14:paraId="0CD50119"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i/>
          <w:iCs/>
          <w:color w:val="000000" w:themeColor="text1"/>
          <w:sz w:val="24"/>
          <w:szCs w:val="24"/>
        </w:rPr>
        <w:t>Chondrin</w:t>
      </w:r>
      <w:proofErr w:type="spellEnd"/>
      <w:r w:rsidRPr="00E00936">
        <w:rPr>
          <w:rFonts w:cstheme="minorHAnsi"/>
          <w:i/>
          <w:iCs/>
          <w:color w:val="000000" w:themeColor="text1"/>
          <w:sz w:val="24"/>
          <w:szCs w:val="24"/>
        </w:rPr>
        <w:t xml:space="preserve"> sulphate</w:t>
      </w:r>
      <w:r w:rsidRPr="00E00936">
        <w:rPr>
          <w:rFonts w:cstheme="minorHAnsi"/>
          <w:color w:val="000000" w:themeColor="text1"/>
          <w:sz w:val="24"/>
          <w:szCs w:val="24"/>
        </w:rPr>
        <w:t xml:space="preserve"> in cartilage, tendon ligament</w:t>
      </w:r>
    </w:p>
    <w:p w14:paraId="6297CE48"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i/>
          <w:iCs/>
          <w:color w:val="000000" w:themeColor="text1"/>
          <w:sz w:val="24"/>
          <w:szCs w:val="24"/>
        </w:rPr>
        <w:t>Hyaluronic</w:t>
      </w:r>
      <w:r w:rsidRPr="00E00936">
        <w:rPr>
          <w:rFonts w:cstheme="minorHAnsi"/>
          <w:color w:val="000000" w:themeColor="text1"/>
          <w:sz w:val="24"/>
          <w:szCs w:val="24"/>
        </w:rPr>
        <w:t xml:space="preserve"> </w:t>
      </w:r>
      <w:r w:rsidRPr="00E00936">
        <w:rPr>
          <w:rFonts w:cstheme="minorHAnsi"/>
          <w:i/>
          <w:iCs/>
          <w:color w:val="000000" w:themeColor="text1"/>
          <w:sz w:val="24"/>
          <w:szCs w:val="24"/>
        </w:rPr>
        <w:t>acid</w:t>
      </w:r>
      <w:r w:rsidRPr="00E00936">
        <w:rPr>
          <w:rFonts w:cstheme="minorHAnsi"/>
          <w:color w:val="000000" w:themeColor="text1"/>
          <w:sz w:val="24"/>
          <w:szCs w:val="24"/>
        </w:rPr>
        <w:t xml:space="preserve"> – (</w:t>
      </w:r>
      <w:proofErr w:type="spellStart"/>
      <w:r w:rsidRPr="00E00936">
        <w:rPr>
          <w:rFonts w:cstheme="minorHAnsi"/>
          <w:color w:val="000000" w:themeColor="text1"/>
          <w:sz w:val="24"/>
          <w:szCs w:val="24"/>
        </w:rPr>
        <w:t>glucoronic</w:t>
      </w:r>
      <w:proofErr w:type="spellEnd"/>
      <w:r w:rsidRPr="00E00936">
        <w:rPr>
          <w:rFonts w:cstheme="minorHAnsi"/>
          <w:color w:val="000000" w:themeColor="text1"/>
          <w:sz w:val="24"/>
          <w:szCs w:val="24"/>
        </w:rPr>
        <w:t xml:space="preserve"> a.+ acetyl glucosamine) cementing subs. between animal cells. In diff body fluid – vitreous humor of eye, </w:t>
      </w:r>
    </w:p>
    <w:p w14:paraId="74D194D1"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sinusoidal </w:t>
      </w:r>
      <w:proofErr w:type="gramStart"/>
      <w:r w:rsidRPr="00E00936">
        <w:rPr>
          <w:rFonts w:cstheme="minorHAnsi"/>
          <w:color w:val="000000" w:themeColor="text1"/>
          <w:sz w:val="24"/>
          <w:szCs w:val="24"/>
        </w:rPr>
        <w:t>fluid  CSF</w:t>
      </w:r>
      <w:proofErr w:type="gramEnd"/>
      <w:r w:rsidRPr="00E00936">
        <w:rPr>
          <w:rFonts w:cstheme="minorHAnsi"/>
          <w:color w:val="000000" w:themeColor="text1"/>
          <w:sz w:val="24"/>
          <w:szCs w:val="24"/>
        </w:rPr>
        <w:t xml:space="preserve"> e.g. </w:t>
      </w:r>
      <w:r w:rsidRPr="00E00936">
        <w:rPr>
          <w:rFonts w:cstheme="minorHAnsi"/>
          <w:i/>
          <w:iCs/>
          <w:color w:val="000000" w:themeColor="text1"/>
          <w:sz w:val="24"/>
          <w:szCs w:val="24"/>
        </w:rPr>
        <w:t>Keratan Sulphate</w:t>
      </w:r>
      <w:r w:rsidRPr="00E00936">
        <w:rPr>
          <w:rFonts w:cstheme="minorHAnsi"/>
          <w:color w:val="000000" w:themeColor="text1"/>
          <w:sz w:val="24"/>
          <w:szCs w:val="24"/>
        </w:rPr>
        <w:t xml:space="preserve"> in cornea, skin, cartilage, bone, hair, nail</w:t>
      </w:r>
    </w:p>
    <w:p w14:paraId="27470F0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Mucopolysaccharide</w:t>
      </w:r>
      <w:r w:rsidRPr="00E00936">
        <w:rPr>
          <w:rFonts w:cstheme="minorHAnsi"/>
          <w:color w:val="000000" w:themeColor="text1"/>
          <w:sz w:val="24"/>
          <w:szCs w:val="24"/>
        </w:rPr>
        <w:t xml:space="preserve"> – slimy substances e. g. </w:t>
      </w:r>
      <w:r w:rsidRPr="00E00936">
        <w:rPr>
          <w:rFonts w:cstheme="minorHAnsi"/>
          <w:i/>
          <w:iCs/>
          <w:color w:val="000000" w:themeColor="text1"/>
          <w:sz w:val="24"/>
          <w:szCs w:val="24"/>
        </w:rPr>
        <w:t>Hyaluronic acid</w:t>
      </w:r>
      <w:r w:rsidRPr="00E00936">
        <w:rPr>
          <w:rFonts w:cstheme="minorHAnsi"/>
          <w:color w:val="000000" w:themeColor="text1"/>
          <w:sz w:val="24"/>
          <w:szCs w:val="24"/>
        </w:rPr>
        <w:t xml:space="preserve"> </w:t>
      </w:r>
    </w:p>
    <w:p w14:paraId="6C17ADF2"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Agar – used in culture media, medicine, capsules and chromatography</w:t>
      </w:r>
    </w:p>
    <w:p w14:paraId="6378FE2B"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Algin –used in Ice creams, cosmetics.</w:t>
      </w:r>
    </w:p>
    <w:p w14:paraId="33BBAF22"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Carrageenin – used as </w:t>
      </w:r>
      <w:proofErr w:type="gramStart"/>
      <w:r w:rsidRPr="00E00936">
        <w:rPr>
          <w:rFonts w:cstheme="minorHAnsi"/>
          <w:color w:val="000000" w:themeColor="text1"/>
          <w:sz w:val="24"/>
          <w:szCs w:val="24"/>
        </w:rPr>
        <w:t>a</w:t>
      </w:r>
      <w:proofErr w:type="gramEnd"/>
      <w:r w:rsidRPr="00E00936">
        <w:rPr>
          <w:rFonts w:cstheme="minorHAnsi"/>
          <w:color w:val="000000" w:themeColor="text1"/>
          <w:sz w:val="24"/>
          <w:szCs w:val="24"/>
        </w:rPr>
        <w:t xml:space="preserve"> emulsifier, clearing agent – fruit juice.</w:t>
      </w:r>
    </w:p>
    <w:p w14:paraId="423A7A54"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Funori</w:t>
      </w:r>
      <w:proofErr w:type="spellEnd"/>
      <w:r w:rsidRPr="00E00936">
        <w:rPr>
          <w:rFonts w:cstheme="minorHAnsi"/>
          <w:color w:val="000000" w:themeColor="text1"/>
          <w:sz w:val="24"/>
          <w:szCs w:val="24"/>
        </w:rPr>
        <w:t xml:space="preserve"> –used as </w:t>
      </w:r>
      <w:proofErr w:type="spellStart"/>
      <w:r w:rsidRPr="00E00936">
        <w:rPr>
          <w:rFonts w:cstheme="minorHAnsi"/>
          <w:color w:val="000000" w:themeColor="text1"/>
          <w:sz w:val="24"/>
          <w:szCs w:val="24"/>
        </w:rPr>
        <w:t>adhesilve</w:t>
      </w:r>
      <w:proofErr w:type="spellEnd"/>
      <w:r w:rsidRPr="00E00936">
        <w:rPr>
          <w:rFonts w:cstheme="minorHAnsi"/>
          <w:color w:val="000000" w:themeColor="text1"/>
          <w:sz w:val="24"/>
          <w:szCs w:val="24"/>
        </w:rPr>
        <w:t xml:space="preserve"> in hair curling</w:t>
      </w:r>
    </w:p>
    <w:p w14:paraId="5873AD39"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Heparin – used in blood bank as blood anti-coagulant</w:t>
      </w:r>
    </w:p>
    <w:p w14:paraId="68C9533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Husk of </w:t>
      </w:r>
      <w:r w:rsidRPr="00E00936">
        <w:rPr>
          <w:rFonts w:cstheme="minorHAnsi"/>
          <w:i/>
          <w:iCs/>
          <w:color w:val="000000" w:themeColor="text1"/>
          <w:sz w:val="24"/>
          <w:szCs w:val="24"/>
        </w:rPr>
        <w:t>Plantago ovata</w:t>
      </w:r>
      <w:r w:rsidRPr="00E00936">
        <w:rPr>
          <w:rFonts w:cstheme="minorHAnsi"/>
          <w:color w:val="000000" w:themeColor="text1"/>
          <w:sz w:val="24"/>
          <w:szCs w:val="24"/>
        </w:rPr>
        <w:t xml:space="preserve"> – used as purgative / laxative</w:t>
      </w:r>
    </w:p>
    <w:p w14:paraId="0E89B029"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proofErr w:type="spellStart"/>
      <w:r w:rsidRPr="00E00936">
        <w:rPr>
          <w:rFonts w:asciiTheme="minorHAnsi" w:hAnsiTheme="minorHAnsi" w:cstheme="minorHAnsi"/>
          <w:b w:val="0"/>
          <w:bCs w:val="0"/>
          <w:color w:val="000000" w:themeColor="text1"/>
          <w:sz w:val="24"/>
        </w:rPr>
        <w:t>Aloegel</w:t>
      </w:r>
      <w:proofErr w:type="spellEnd"/>
      <w:r w:rsidRPr="00E00936">
        <w:rPr>
          <w:rFonts w:asciiTheme="minorHAnsi" w:hAnsiTheme="minorHAnsi" w:cstheme="minorHAnsi"/>
          <w:b w:val="0"/>
          <w:bCs w:val="0"/>
          <w:color w:val="000000" w:themeColor="text1"/>
          <w:sz w:val="24"/>
        </w:rPr>
        <w:t xml:space="preserve"> – used as inflammation - relief, in hand lotion, shampoo, hair conditioner, sunscreen lotion.</w:t>
      </w:r>
    </w:p>
    <w:p w14:paraId="5BEC3403"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 xml:space="preserve">Carbohydrates </w:t>
      </w:r>
    </w:p>
    <w:p w14:paraId="0F94405C"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Carbohydrates play a number of structural, functional, and metabolic roles in underpinning natural life processes. Carbohydrates demonstrate crucial roles in various biological pathways including cellular interactions with other cells and their matrices.</w:t>
      </w:r>
      <w:r w:rsidRPr="00E00936">
        <w:rPr>
          <w:rFonts w:cstheme="minorHAnsi"/>
          <w:b/>
          <w:bCs/>
          <w:sz w:val="24"/>
          <w:szCs w:val="24"/>
        </w:rPr>
        <w:t xml:space="preserve"> </w:t>
      </w:r>
      <w:r w:rsidRPr="00E00936">
        <w:rPr>
          <w:rFonts w:cstheme="minorHAnsi"/>
          <w:sz w:val="24"/>
          <w:szCs w:val="24"/>
        </w:rPr>
        <w:t>Carbohydrates are abundant biomolecules, with a strong tendency to form supramolecular networks.</w:t>
      </w:r>
    </w:p>
    <w:p w14:paraId="4575B57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Due to their rheological characteristics, solubility, sweetness, hygroscopicity, ability to prevent crystallization, </w:t>
      </w:r>
      <w:proofErr w:type="spellStart"/>
      <w:r w:rsidRPr="00E00936">
        <w:rPr>
          <w:rFonts w:cstheme="minorHAnsi"/>
          <w:sz w:val="24"/>
          <w:szCs w:val="24"/>
        </w:rPr>
        <w:t>flavour</w:t>
      </w:r>
      <w:proofErr w:type="spellEnd"/>
      <w:r w:rsidRPr="00E00936">
        <w:rPr>
          <w:rFonts w:cstheme="minorHAnsi"/>
          <w:sz w:val="24"/>
          <w:szCs w:val="24"/>
        </w:rPr>
        <w:t xml:space="preserve"> encapsulation, and coating capabilities, carbohydrates are useful in various applications. They hold a remarkable potential for the future of therapeutic development exploring their contribution in sustained drug release, drug targeting, immune antigens, and adjuvants. </w:t>
      </w:r>
    </w:p>
    <w:p w14:paraId="4FC00207" w14:textId="77777777" w:rsidR="00620B5A" w:rsidRDefault="00620B5A" w:rsidP="006A25F7">
      <w:pPr>
        <w:spacing w:after="0" w:line="240" w:lineRule="auto"/>
        <w:jc w:val="both"/>
        <w:rPr>
          <w:rFonts w:cstheme="minorHAnsi"/>
          <w:sz w:val="24"/>
          <w:szCs w:val="24"/>
        </w:rPr>
      </w:pPr>
      <w:r w:rsidRPr="00E00936">
        <w:rPr>
          <w:rFonts w:cstheme="minorHAnsi"/>
          <w:sz w:val="24"/>
          <w:szCs w:val="24"/>
        </w:rPr>
        <w:t xml:space="preserve">Carbohydrates are a class of macromolecules that has significant potential across several domains, including the </w:t>
      </w:r>
      <w:proofErr w:type="spellStart"/>
      <w:r w:rsidRPr="00E00936">
        <w:rPr>
          <w:rFonts w:cstheme="minorHAnsi"/>
          <w:sz w:val="24"/>
          <w:szCs w:val="24"/>
        </w:rPr>
        <w:t>organisation</w:t>
      </w:r>
      <w:proofErr w:type="spellEnd"/>
      <w:r w:rsidRPr="00E00936">
        <w:rPr>
          <w:rFonts w:cstheme="minorHAnsi"/>
          <w:sz w:val="24"/>
          <w:szCs w:val="24"/>
        </w:rPr>
        <w:t xml:space="preserve"> of genetic material, provision of structural support, and facilitation of defense mechanisms against invasion. Their molecular diversity enables a vast array of essential functions, such as energy storage, immunological signaling, and the modification of food texture and consistency. </w:t>
      </w:r>
    </w:p>
    <w:p w14:paraId="0487F9B6" w14:textId="77777777" w:rsidR="00EB2352" w:rsidRPr="00E00936" w:rsidRDefault="00EB2352" w:rsidP="006A25F7">
      <w:pPr>
        <w:spacing w:after="0" w:line="240" w:lineRule="auto"/>
        <w:jc w:val="both"/>
        <w:rPr>
          <w:rFonts w:cstheme="minorHAnsi"/>
          <w:sz w:val="24"/>
          <w:szCs w:val="24"/>
        </w:rPr>
      </w:pPr>
    </w:p>
    <w:p w14:paraId="141AB84A"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What are Carbohydrate Polymers?</w:t>
      </w:r>
    </w:p>
    <w:p w14:paraId="601C9804"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Polymers come in many forms. Many people know about the synthetic human-made polymers seen in everyday life - commonly in the form of plastic products - but there is also an abundance of natural and biological polymeric materials. Within natural and biological polymers are a specific class known as carbohydrate polymers.</w:t>
      </w:r>
    </w:p>
    <w:p w14:paraId="4400C6F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There are many different types of carbohydrate polymers found throughout the body and other biological materials, often in the form of polysaccharides - long chains of cyclic sugar groups connected via an oxygen bridge. Carbohydrates are often disaccharides, which are two cyclic sugar units bonded together, and these carbohydrate molecules can be extended further into polysaccharide biomolecules. These polysaccharides can have very long molecular lengths and are often termed carbohydrate polymers.</w:t>
      </w:r>
    </w:p>
    <w:p w14:paraId="6CDCDE3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 xml:space="preserve">While there are many different types, they are often grouped into reserve carbohydrate polymers, structural carbohydrate polymers, and protective carbohydrate polymers. The most common carbohydrate polymers that are found in nature are cellulose, starch, </w:t>
      </w:r>
      <w:proofErr w:type="spellStart"/>
      <w:r w:rsidRPr="00E00936">
        <w:rPr>
          <w:rFonts w:cstheme="minorHAnsi"/>
          <w:sz w:val="24"/>
          <w:szCs w:val="24"/>
        </w:rPr>
        <w:t>dextrins</w:t>
      </w:r>
      <w:proofErr w:type="spellEnd"/>
      <w:r w:rsidRPr="00E00936">
        <w:rPr>
          <w:rFonts w:cstheme="minorHAnsi"/>
          <w:sz w:val="24"/>
          <w:szCs w:val="24"/>
        </w:rPr>
        <w:t xml:space="preserve"> and cyclodextrins, chitin and chitosan, hyaluronic acid, and various gums (carrageenan, xanthan, etc.).</w:t>
      </w:r>
    </w:p>
    <w:p w14:paraId="70450B6A" w14:textId="77777777" w:rsidR="00620B5A" w:rsidRPr="00E00936" w:rsidRDefault="00620B5A" w:rsidP="006A25F7">
      <w:pPr>
        <w:spacing w:after="0" w:line="240" w:lineRule="auto"/>
        <w:jc w:val="both"/>
        <w:rPr>
          <w:rFonts w:cstheme="minorHAnsi"/>
          <w:sz w:val="24"/>
          <w:szCs w:val="24"/>
        </w:rPr>
      </w:pPr>
      <w:r w:rsidRPr="00F12A57">
        <w:rPr>
          <w:rFonts w:cstheme="minorHAnsi"/>
          <w:sz w:val="24"/>
          <w:szCs w:val="24"/>
          <w:highlight w:val="cyan"/>
        </w:rPr>
        <w:t>Carbohydrate polymers are an environmentally friendly answer to synthetic polymers, have a low cost, are abundant, renewable, and can be easily modified to make materials with superior properties. For these reasons, there has been a lot of interest in recent years in using carbohydrate polymers in various commercial applications.</w:t>
      </w:r>
    </w:p>
    <w:p w14:paraId="23D3C70A"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From revolutionizing drug delivery methods, enhancing corrosion resistance to catalyzing chemical reactions, and even powering eco-friendly fuel cells, carbohydrate polymers are poised to play a pivotal role in shaping a more sustainable and innovative future across various industries.</w:t>
      </w:r>
    </w:p>
    <w:p w14:paraId="0E8782E8"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 xml:space="preserve">Carbohydrate engineering </w:t>
      </w:r>
      <w:r w:rsidRPr="00E00936">
        <w:rPr>
          <w:rFonts w:cstheme="minorHAnsi"/>
          <w:sz w:val="24"/>
          <w:szCs w:val="24"/>
        </w:rPr>
        <w:t>is a scientific discipline that uses chemical synthesis to modify the properties of carbohydrates. This allows for the development of new carbohydrate-based materials, drugs, and vaccines for a variety of medical treatments, and also for industrial uses, such as for energy production and as food additives.</w:t>
      </w:r>
    </w:p>
    <w:p w14:paraId="7FB5C190"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Major areas of engineering applications of Carbohydrates include: </w:t>
      </w:r>
    </w:p>
    <w:p w14:paraId="7ACFB5DB"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 xml:space="preserve">1) </w:t>
      </w:r>
      <w:r w:rsidRPr="00E87C39">
        <w:rPr>
          <w:rFonts w:cstheme="minorHAnsi"/>
          <w:b/>
          <w:bCs/>
          <w:sz w:val="24"/>
          <w:szCs w:val="24"/>
          <w:highlight w:val="cyan"/>
        </w:rPr>
        <w:t>Biomedical</w:t>
      </w:r>
    </w:p>
    <w:p w14:paraId="0D809F34"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Carbohydrates are used in biomedical applications such as drug delivery, imaging, and tissue engineering. Carbohydrate-based nanoparticles and nanogels are used for these applications because they are biocompatible, biodegradable, hydrophilic, and nontoxic. For example, hyaluronic acid is used in cultured skin substitutes. </w:t>
      </w:r>
    </w:p>
    <w:p w14:paraId="1A683F1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Carbohydrates are abundantly found in the </w:t>
      </w:r>
      <w:r w:rsidRPr="00E00936">
        <w:rPr>
          <w:rFonts w:cstheme="minorHAnsi"/>
          <w:b/>
          <w:bCs/>
          <w:sz w:val="24"/>
          <w:szCs w:val="24"/>
        </w:rPr>
        <w:t>extracellular matrix (ECM)</w:t>
      </w:r>
      <w:r w:rsidRPr="00E00936">
        <w:rPr>
          <w:rFonts w:cstheme="minorHAnsi"/>
          <w:sz w:val="24"/>
          <w:szCs w:val="24"/>
        </w:rPr>
        <w:t xml:space="preserve">. In this regards, carbohydrate-based scaffolds (oligosaccharides and polysaccharides) have been frequently implemented for stem-cell culture and tissue engineering. An ideal scaffold should be capable of providing favorable environment for directing stem cell for tissue engineering and </w:t>
      </w:r>
      <w:r w:rsidRPr="00E00936">
        <w:rPr>
          <w:rFonts w:cstheme="minorHAnsi"/>
          <w:sz w:val="24"/>
          <w:szCs w:val="24"/>
        </w:rPr>
        <w:lastRenderedPageBreak/>
        <w:t>cell therapy purposes. Carbohydrates as an important component of ECM showed great potential to fabricate versatile scaffolds that simulate the natural environment of stem cells. This chapter summarized scaffold preparation methods and described the current status of oligosaccharides- and polysaccharides-based scaffolds for application in tissue engineering. In the near future, carbohydrate-based scaffolds may be applied to design and fabricate sophisticated scaffolds that can determine and regulate the fate of the stem cells.</w:t>
      </w:r>
    </w:p>
    <w:p w14:paraId="2C4A48B4"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Carbohydrate-based micro/nanoparticles</w:t>
      </w:r>
      <w:r w:rsidRPr="00E00936">
        <w:rPr>
          <w:rFonts w:cstheme="minorHAnsi"/>
          <w:sz w:val="24"/>
          <w:szCs w:val="24"/>
        </w:rPr>
        <w:t xml:space="preserve"> have gained significant attention for various biomedical applications such as targeted/triggered/controlled drug delivery, bioimaging, biosensing, etc., because of their prominent characteristics like biocompatibility, biodegradability, hydrophilicity, and nontoxicity as well as </w:t>
      </w:r>
      <w:proofErr w:type="spellStart"/>
      <w:r w:rsidRPr="00E00936">
        <w:rPr>
          <w:rFonts w:cstheme="minorHAnsi"/>
          <w:sz w:val="24"/>
          <w:szCs w:val="24"/>
        </w:rPr>
        <w:t>nonimmunogenicity</w:t>
      </w:r>
      <w:proofErr w:type="spellEnd"/>
      <w:r w:rsidRPr="00E00936">
        <w:rPr>
          <w:rFonts w:cstheme="minorHAnsi"/>
          <w:sz w:val="24"/>
          <w:szCs w:val="24"/>
        </w:rPr>
        <w:t>. Most importantly, the ability of the nanoparticles to recognize specific cell sites by targeting cell surface receptors makes them a promising candidate for designing a targeted drug delivery system. These particles may either comprise polysaccharides/</w:t>
      </w:r>
      <w:proofErr w:type="spellStart"/>
      <w:r w:rsidRPr="00E00936">
        <w:rPr>
          <w:rFonts w:cstheme="minorHAnsi"/>
          <w:sz w:val="24"/>
          <w:szCs w:val="24"/>
        </w:rPr>
        <w:t>glycopolymers</w:t>
      </w:r>
      <w:proofErr w:type="spellEnd"/>
      <w:r w:rsidRPr="00E00936">
        <w:rPr>
          <w:rFonts w:cstheme="minorHAnsi"/>
          <w:sz w:val="24"/>
          <w:szCs w:val="24"/>
        </w:rPr>
        <w:t xml:space="preserve"> or be integrated with various polymeric/inorganic nanoparticles such as gold, silver, silica, iron, etc., to reduce the toxicity of the inorganic nanoparticles and thus facilitate their cellular insertion. Various synthetic methods have been developed to fabricate carbohydrate-based or carbohydrate-conjugated inorganic/polymeric nanoparticles. In this review, we have highlighted the recently developed synthetic approaches to afford carbohydrate-based particles along with their significance in various biomedical applications.</w:t>
      </w:r>
    </w:p>
    <w:p w14:paraId="1CBBD030" w14:textId="77777777" w:rsidR="00052CA3" w:rsidRDefault="00620B5A" w:rsidP="006A25F7">
      <w:pPr>
        <w:spacing w:after="0" w:line="240" w:lineRule="auto"/>
        <w:jc w:val="both"/>
        <w:rPr>
          <w:rFonts w:cstheme="minorHAnsi"/>
          <w:sz w:val="24"/>
          <w:szCs w:val="24"/>
        </w:rPr>
      </w:pPr>
      <w:r w:rsidRPr="00E00936">
        <w:rPr>
          <w:rFonts w:cstheme="minorHAnsi"/>
          <w:sz w:val="24"/>
          <w:szCs w:val="24"/>
        </w:rPr>
        <w:t>A host of carbohydrate-based nanomaterials have been exploited for biomedical applications. These structures are based on simple mono- or disaccharides, as well as on complex, polymeric systems. Chemical modifications serve to tune the shapes and properties of these materials. In particular, carbohydrate-based nanoparticles and nanogels were used for drug delivery, imaging, and tissue engineering applications. Due to the reversible nature of the assembly, often based on a combination of hydrogen bonding and hydrophobic interactions, carbohydrate-based materials are valuable substrates for the creations of responsive systems. Herein, we review the current research on carbohydrate-based nano</w:t>
      </w:r>
      <w:r w:rsidRPr="00E00936">
        <w:rPr>
          <w:rFonts w:cstheme="minorHAnsi"/>
          <w:sz w:val="24"/>
          <w:szCs w:val="24"/>
        </w:rPr>
        <w:lastRenderedPageBreak/>
        <w:t>materials, with a particular focus on carbohydrate assembly. We will discuss how these systems are formed and how their properties are tuned. Particular emphasis will be placed on the use of carbohydrates for biomedical applications.</w:t>
      </w:r>
    </w:p>
    <w:p w14:paraId="3907684E" w14:textId="77777777" w:rsidR="00046446" w:rsidRDefault="00046446" w:rsidP="006A25F7">
      <w:pPr>
        <w:spacing w:after="0" w:line="240" w:lineRule="auto"/>
        <w:jc w:val="both"/>
        <w:rPr>
          <w:rFonts w:cstheme="minorHAnsi"/>
          <w:sz w:val="24"/>
          <w:szCs w:val="24"/>
        </w:rPr>
      </w:pPr>
    </w:p>
    <w:p w14:paraId="5E477EB3" w14:textId="77777777" w:rsidR="00046446" w:rsidRDefault="00046446" w:rsidP="006A25F7">
      <w:pPr>
        <w:spacing w:after="0" w:line="240" w:lineRule="auto"/>
        <w:jc w:val="both"/>
        <w:rPr>
          <w:rFonts w:cstheme="minorHAnsi"/>
          <w:sz w:val="24"/>
          <w:szCs w:val="24"/>
        </w:rPr>
      </w:pPr>
    </w:p>
    <w:p w14:paraId="32D08C5B" w14:textId="73C817D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Applications of Carbohydrate Polymers: Drug Delivery</w:t>
      </w:r>
    </w:p>
    <w:p w14:paraId="05A5416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As carbohydrate polymers are biomolecules found in the body, they have the potential to be excellent drug delivery vessels due to their inherent biocompatibility and ability to be excreted from the body after the drugs have been delivered.</w:t>
      </w:r>
    </w:p>
    <w:p w14:paraId="2FC9A9D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They must be modified first, but as a raw starting material, certain types of carbohydrate polymers have great potential; hyaluronic acid and chitosan are particularly excellent examples. These materials have been used to create hydrogels, liposomes, microparticles, and granules that can carry a wide range of drugs through dermal and oral delivery routes.</w:t>
      </w:r>
    </w:p>
    <w:p w14:paraId="668545C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 polymers are used in various applications within the realm of drug delivery, with applications in drug targeting, immune antigens, sustained drug release, and adjuvants. Examples of their use in drug delivery include the use of high-molecular-weight carbohydrate polymer xanthan gum in the development of hydrogels and nanogels for sustained drug release.</w:t>
      </w:r>
    </w:p>
    <w:p w14:paraId="21D3486D" w14:textId="77777777" w:rsidR="00620B5A" w:rsidRPr="00E00936" w:rsidRDefault="00620B5A" w:rsidP="006A25F7">
      <w:pPr>
        <w:spacing w:after="0" w:line="240" w:lineRule="auto"/>
        <w:jc w:val="both"/>
        <w:rPr>
          <w:rFonts w:cstheme="minorHAnsi"/>
          <w:sz w:val="24"/>
          <w:szCs w:val="24"/>
        </w:rPr>
      </w:pPr>
      <w:r w:rsidRPr="00CA02A7">
        <w:rPr>
          <w:rFonts w:cstheme="minorHAnsi"/>
          <w:sz w:val="24"/>
          <w:szCs w:val="24"/>
          <w:highlight w:val="cyan"/>
        </w:rPr>
        <w:t>Dextran, another type of carbohydrate polymer, is popular in many drug delivery systems, where it is often used in the delivery of drugs that are unstable or do not pass through cellular membranes easily.</w:t>
      </w:r>
    </w:p>
    <w:p w14:paraId="418E429B" w14:textId="77777777" w:rsidR="00620B5A" w:rsidRPr="00E00936" w:rsidRDefault="00620B5A" w:rsidP="006A25F7">
      <w:pPr>
        <w:spacing w:after="0" w:line="240" w:lineRule="auto"/>
        <w:jc w:val="both"/>
        <w:rPr>
          <w:rFonts w:cstheme="minorHAnsi"/>
          <w:sz w:val="24"/>
          <w:szCs w:val="24"/>
        </w:rPr>
      </w:pPr>
      <w:r w:rsidRPr="00CA02A7">
        <w:rPr>
          <w:rFonts w:cstheme="minorHAnsi"/>
          <w:sz w:val="24"/>
          <w:szCs w:val="24"/>
          <w:highlight w:val="cyan"/>
        </w:rPr>
        <w:t>Alginates are carbohydrate polymers that are often used are microspheres, gels, and nanoparticles in drug delivery systems to ensure the controlled release of the pharmaceutical compound.</w:t>
      </w:r>
    </w:p>
    <w:p w14:paraId="099E195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Gellan is commonly used as an adhesive to keep a drug on the targeted area of the body. For example, studies have shown that it can be used as a mucoadhesive in situ gel for nasal administration.</w:t>
      </w:r>
    </w:p>
    <w:p w14:paraId="113DE63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After cellobiose, chitin is the most abundant natural biodegradable polymer. This type of carbohydrate polymer has been used extensively in drug delivery systems. Recent research has demonstrated the novel use of chitin in the form </w:t>
      </w:r>
      <w:r w:rsidRPr="00E00936">
        <w:rPr>
          <w:rFonts w:cstheme="minorHAnsi"/>
          <w:sz w:val="24"/>
          <w:szCs w:val="24"/>
        </w:rPr>
        <w:lastRenderedPageBreak/>
        <w:t>of nanocrystalline particles. However, more studies are needed to understand more about the drug release of chitin in this form.</w:t>
      </w:r>
    </w:p>
    <w:p w14:paraId="0EB5586C" w14:textId="77777777" w:rsidR="00620B5A" w:rsidRPr="00E00936" w:rsidRDefault="00620B5A" w:rsidP="006A25F7">
      <w:pPr>
        <w:spacing w:after="0" w:line="240" w:lineRule="auto"/>
        <w:jc w:val="both"/>
        <w:rPr>
          <w:rFonts w:cstheme="minorHAnsi"/>
          <w:sz w:val="24"/>
          <w:szCs w:val="24"/>
        </w:rPr>
      </w:pPr>
      <w:proofErr w:type="spellStart"/>
      <w:r w:rsidRPr="00E00936">
        <w:rPr>
          <w:rFonts w:cstheme="minorHAnsi"/>
          <w:sz w:val="24"/>
          <w:szCs w:val="24"/>
        </w:rPr>
        <w:t>Pullanans</w:t>
      </w:r>
      <w:proofErr w:type="spellEnd"/>
      <w:r w:rsidRPr="00E00936">
        <w:rPr>
          <w:rFonts w:cstheme="minorHAnsi"/>
          <w:sz w:val="24"/>
          <w:szCs w:val="24"/>
        </w:rPr>
        <w:t xml:space="preserve"> are carbohydrate polymers that were first used for drug delivery in microcapsules. </w:t>
      </w:r>
      <w:proofErr w:type="spellStart"/>
      <w:r w:rsidRPr="00E00936">
        <w:rPr>
          <w:rFonts w:cstheme="minorHAnsi"/>
          <w:sz w:val="24"/>
          <w:szCs w:val="24"/>
        </w:rPr>
        <w:t>Pullanans</w:t>
      </w:r>
      <w:proofErr w:type="spellEnd"/>
      <w:r w:rsidRPr="00E00936">
        <w:rPr>
          <w:rFonts w:cstheme="minorHAnsi"/>
          <w:sz w:val="24"/>
          <w:szCs w:val="24"/>
        </w:rPr>
        <w:t xml:space="preserve"> are also commonly used as nanoparticles. For example, they have been modified to treat liver diseases, and some studies have also investigated their use in the treatment of anti-inflammatory diseases.</w:t>
      </w:r>
    </w:p>
    <w:p w14:paraId="5E0DE08E" w14:textId="77777777" w:rsidR="00620B5A" w:rsidRPr="00E00936" w:rsidRDefault="00620B5A" w:rsidP="006A25F7">
      <w:pPr>
        <w:spacing w:after="0" w:line="240" w:lineRule="auto"/>
        <w:jc w:val="both"/>
        <w:rPr>
          <w:rFonts w:cstheme="minorHAnsi"/>
          <w:sz w:val="24"/>
          <w:szCs w:val="24"/>
        </w:rPr>
      </w:pPr>
      <w:r w:rsidRPr="00546AFC">
        <w:rPr>
          <w:rFonts w:cstheme="minorHAnsi"/>
          <w:sz w:val="24"/>
          <w:szCs w:val="24"/>
          <w:highlight w:val="cyan"/>
        </w:rPr>
        <w:t>As well as delivering drugs, and still in the medical field, hyaluronic acid has also been used in medical wound dressings.</w:t>
      </w:r>
    </w:p>
    <w:p w14:paraId="556C7FB3"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2) Agricultural</w:t>
      </w:r>
    </w:p>
    <w:p w14:paraId="3E6BE73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Carbohydrate-based biopolymeric nanoparticles can be used to improve agricultural yields. They can protect plants from pathogenic fungi, and can be used as carriers for agrochemicals. </w:t>
      </w:r>
      <w:r w:rsidRPr="00E00936">
        <w:rPr>
          <w:rFonts w:cstheme="minorHAnsi"/>
          <w:b/>
          <w:bCs/>
          <w:sz w:val="24"/>
          <w:szCs w:val="24"/>
        </w:rPr>
        <w:t>Carbohydrate-based biopolymeric nanoparticles</w:t>
      </w:r>
      <w:r w:rsidRPr="00E00936">
        <w:rPr>
          <w:rFonts w:cstheme="minorHAnsi"/>
          <w:sz w:val="24"/>
          <w:szCs w:val="24"/>
        </w:rPr>
        <w:t xml:space="preserve"> are a viable and cost-effective way to boost agricultural yields, which is crucial for the increasing global population. The use of biopolymeric nanoparticles derived from carbohydrates is a potential and economically viable approach to enhance the quality and quantity of agricultural harvests, which is of utmost importance given the developing global population. The carbohydrate biopolymers may play in plant protection against pathogenic fungi by inhibiting spore germination and mycelial growth, may act as effective elicitors inducing the plant immune system to cope with pathogens. Furthermore, they can be </w:t>
      </w:r>
      <w:proofErr w:type="spellStart"/>
      <w:r w:rsidRPr="00E00936">
        <w:rPr>
          <w:rFonts w:cstheme="minorHAnsi"/>
          <w:sz w:val="24"/>
          <w:szCs w:val="24"/>
        </w:rPr>
        <w:t>utilised</w:t>
      </w:r>
      <w:proofErr w:type="spellEnd"/>
      <w:r w:rsidRPr="00E00936">
        <w:rPr>
          <w:rFonts w:cstheme="minorHAnsi"/>
          <w:sz w:val="24"/>
          <w:szCs w:val="24"/>
        </w:rPr>
        <w:t xml:space="preserve"> as carriers in controlled-release formulations of agrochemicals or other active ingredients, offering an alternative approach to conventional fungicides. </w:t>
      </w:r>
    </w:p>
    <w:p w14:paraId="4C9320F8"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3) Industrial</w:t>
      </w:r>
    </w:p>
    <w:p w14:paraId="4364B61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Carbohydrates are used in industrial applications such as energy production and as food additives. </w:t>
      </w:r>
    </w:p>
    <w:p w14:paraId="09A97A34"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Bio-based packaging</w:t>
      </w:r>
      <w:r w:rsidRPr="00E00936">
        <w:rPr>
          <w:rFonts w:cstheme="minorHAnsi"/>
          <w:sz w:val="24"/>
          <w:szCs w:val="24"/>
        </w:rPr>
        <w:t xml:space="preserve"> provides an emerging phase of materials that offer biodegradability and biocompatibility, serving as a substitute for traditional non-biodegradable polymers used as coatings on paper. Blending polyhydroxyalkanoates (PHA) with carbohydrate biopolymers, such as starch, cellulose, polylactic acid, etc., reduces the undesirable qualities </w:t>
      </w:r>
      <w:r w:rsidRPr="00E00936">
        <w:rPr>
          <w:rFonts w:cstheme="minorHAnsi"/>
          <w:sz w:val="24"/>
          <w:szCs w:val="24"/>
        </w:rPr>
        <w:lastRenderedPageBreak/>
        <w:t xml:space="preserve">of PHA, such as crystallinity and brittleness, and enhances the PHA's properties in addition to minimizing manufacturing costs. </w:t>
      </w:r>
    </w:p>
    <w:p w14:paraId="45C1D01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Carbohydrates are acting in states of both health and disease. Given this importance, over millions of years of evolution, living systems have developed an ability to recognize and bind carbohydrates, achieving remarkable recognition affinity and specificity in spite of the often hydrophilic and ubiquitous character of carbohydrate targets. In recent years, </w:t>
      </w:r>
      <w:r w:rsidRPr="00E00936">
        <w:rPr>
          <w:rFonts w:cstheme="minorHAnsi"/>
          <w:b/>
          <w:bCs/>
          <w:sz w:val="24"/>
          <w:szCs w:val="24"/>
        </w:rPr>
        <w:t>bio-inspired synthetic receptors</w:t>
      </w:r>
      <w:r w:rsidRPr="00E00936">
        <w:rPr>
          <w:rFonts w:cstheme="minorHAnsi"/>
          <w:sz w:val="24"/>
          <w:szCs w:val="24"/>
        </w:rPr>
        <w:t xml:space="preserve"> have been developed to bind carbohydrates, with examples of (pseudo) temple-shaped receptors, flexible receptors, and dynamic-covalent/coordinative receptors reported. Certain of these have even demonstrated promising results, for example in binding glucose or exhibiting antiviral and antibiotic function. Accordingly, and in spite of remaining challenges, the development of synthetic receptors for carbohydrate recognition holds great promise to combat some of the most urgent problems facing our world today.</w:t>
      </w:r>
    </w:p>
    <w:p w14:paraId="3757F857"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Applications of Carbohydrate Polymers: Corrosion Resistance</w:t>
      </w:r>
    </w:p>
    <w:p w14:paraId="44DEE51E"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 polymers have also been touted as a class of molecules that can prevent metals from corroding by acting as chemical inhibitors. Chemical inhibitors can be used to protect metals against changes in pH, temperature, and moisture, as well as any changes in the device where they are used - such as changes in the electrolyte within a battery system.</w:t>
      </w:r>
    </w:p>
    <w:p w14:paraId="36087CA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 polymers are being trialed over other chemicals because they are less toxic, of lower cost, are less harsh to the environment once used (eco-friendlier), and are readily available. Many have a unique inhibiting mechanism to counteract corrosion, where they have specific absorption centers that can absorb various molecules that would cause the metal to corrode.</w:t>
      </w:r>
    </w:p>
    <w:p w14:paraId="7EA1DFF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inhibiting center is due to the cyclic rings in the long chains being able to form bonds with the incoming molecules, thus trapping the corrosion-inducing molecules.</w:t>
      </w:r>
    </w:p>
    <w:p w14:paraId="2319D868" w14:textId="77777777" w:rsidR="00620B5A" w:rsidRPr="00E00936" w:rsidRDefault="00620B5A" w:rsidP="006A25F7">
      <w:pPr>
        <w:spacing w:after="0" w:line="240" w:lineRule="auto"/>
        <w:jc w:val="both"/>
        <w:rPr>
          <w:rFonts w:cstheme="minorHAnsi"/>
          <w:b/>
          <w:bCs/>
          <w:sz w:val="24"/>
          <w:szCs w:val="24"/>
        </w:rPr>
      </w:pPr>
    </w:p>
    <w:p w14:paraId="318FC0F5"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Applications of Carbohydrate Polymers: Catalysis</w:t>
      </w:r>
    </w:p>
    <w:p w14:paraId="72EA532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Carbohydrate polymers also have potential in heterogeneous catalysis - that is, catalysis where the catalyst is in a different matter state/phase to the reactants, e.g., a solid surface with liquid reactants.</w:t>
      </w:r>
    </w:p>
    <w:p w14:paraId="22855C2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use of carbohydrate polymers has extended to using starch, cellulose, and chitosan as catalytic surfaces, where the they act as a support surface for the reaction to take place.</w:t>
      </w:r>
    </w:p>
    <w:p w14:paraId="712C5126" w14:textId="77777777" w:rsidR="00620B5A" w:rsidRDefault="00620B5A" w:rsidP="006A25F7">
      <w:pPr>
        <w:spacing w:after="0" w:line="240" w:lineRule="auto"/>
        <w:jc w:val="both"/>
        <w:rPr>
          <w:rFonts w:cstheme="minorHAnsi"/>
          <w:sz w:val="24"/>
          <w:szCs w:val="24"/>
        </w:rPr>
      </w:pPr>
      <w:r w:rsidRPr="00E00936">
        <w:rPr>
          <w:rFonts w:cstheme="minorHAnsi"/>
          <w:sz w:val="24"/>
          <w:szCs w:val="24"/>
        </w:rPr>
        <w:t>There are many reasons for trialing carbohydrate polymers in catalysis applications, including the ease with which the physical and chemical properties can be tuned, desirable functional groups, low toxicity, and high thermal stability.</w:t>
      </w:r>
    </w:p>
    <w:p w14:paraId="5A7BF0CC" w14:textId="77777777" w:rsidR="00271FB2" w:rsidRPr="00E00936" w:rsidRDefault="00271FB2" w:rsidP="006A25F7">
      <w:pPr>
        <w:spacing w:after="0" w:line="240" w:lineRule="auto"/>
        <w:jc w:val="both"/>
        <w:rPr>
          <w:rFonts w:cstheme="minorHAnsi"/>
          <w:sz w:val="24"/>
          <w:szCs w:val="24"/>
        </w:rPr>
      </w:pPr>
    </w:p>
    <w:p w14:paraId="4C3225FA"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Applications of Carbohydrate Polymers: Fuel Cell</w:t>
      </w:r>
    </w:p>
    <w:p w14:paraId="3AE7B55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Another area of interest is fuel cells. In fuel cell applications, chitosan, starch, cellulose, and glycogen carbohydrate polymer have been used as the starting material in alternative synthetic pathways to yield new low-cost and eco-friendlier polymer electrolytes. In these applications, their aim has not to be more efficient but provide a less toxic and cheaper alternative to the status quo.</w:t>
      </w:r>
    </w:p>
    <w:p w14:paraId="6625D74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Chitosan has also been touted as a material that can be used in the proton-exchange membrane in fuel cells as its physical and chemical properties can be easily modified to fit the requirements required in these membranes, such as low methanol permeability and hydrophobicity.</w:t>
      </w:r>
    </w:p>
    <w:p w14:paraId="54C0897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Recent research has suggested that cellulose, in an aqueous solution or liquid phase, could be used as a sustainable fuel supply.</w:t>
      </w:r>
    </w:p>
    <w:p w14:paraId="7967AAA5"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The Future of Carbohydrate Polymers</w:t>
      </w:r>
    </w:p>
    <w:p w14:paraId="190A7028"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As the world looks more and more at renewable and sustainable materials, it is likely that more applications of carbohydrate polymers will emerge, particularly in fuel cells and drug delivery systems, where they have already made a </w:t>
      </w:r>
      <w:r w:rsidRPr="00E00936">
        <w:rPr>
          <w:rFonts w:cstheme="minorHAnsi"/>
          <w:sz w:val="24"/>
          <w:szCs w:val="24"/>
        </w:rPr>
        <w:lastRenderedPageBreak/>
        <w:t>great impact. Given the availability and biocompatibility of carbohydrate polymers, it can be expected that many more medical and healthcare applications of this type of material will be developed in the coming years.</w:t>
      </w:r>
    </w:p>
    <w:p w14:paraId="0494CF95" w14:textId="77777777" w:rsidR="00620B5A" w:rsidRPr="00E00936" w:rsidRDefault="00620B5A" w:rsidP="006A25F7">
      <w:pPr>
        <w:spacing w:after="0" w:line="240" w:lineRule="auto"/>
        <w:rPr>
          <w:rFonts w:cstheme="minorHAnsi"/>
          <w:sz w:val="24"/>
          <w:szCs w:val="24"/>
          <w:lang w:bidi="ar-SA"/>
        </w:rPr>
      </w:pPr>
    </w:p>
    <w:p w14:paraId="5337C632" w14:textId="77777777" w:rsidR="00B17DE7" w:rsidRPr="00E00936" w:rsidRDefault="00B17DE7" w:rsidP="006A25F7">
      <w:pPr>
        <w:spacing w:after="0" w:line="240" w:lineRule="auto"/>
        <w:jc w:val="both"/>
        <w:rPr>
          <w:rFonts w:eastAsia="Times New Roman" w:cstheme="minorHAnsi"/>
          <w:b/>
          <w:bCs/>
          <w:smallCaps/>
          <w:color w:val="000000" w:themeColor="text1"/>
          <w:sz w:val="24"/>
          <w:szCs w:val="24"/>
          <w:lang w:bidi="ar-SA"/>
        </w:rPr>
      </w:pPr>
      <w:r w:rsidRPr="00E00936">
        <w:rPr>
          <w:rFonts w:cstheme="minorHAnsi"/>
          <w:smallCaps/>
          <w:color w:val="000000" w:themeColor="text1"/>
          <w:sz w:val="24"/>
          <w:szCs w:val="24"/>
        </w:rPr>
        <w:br w:type="page"/>
      </w:r>
    </w:p>
    <w:p w14:paraId="1AE21D6A" w14:textId="77777777" w:rsidR="00B17DE7" w:rsidRPr="00E00936" w:rsidRDefault="00B17DE7" w:rsidP="006A25F7">
      <w:pPr>
        <w:pStyle w:val="Heading1"/>
        <w:jc w:val="both"/>
        <w:rPr>
          <w:rFonts w:asciiTheme="minorHAnsi" w:hAnsiTheme="minorHAnsi" w:cstheme="minorHAnsi"/>
          <w:smallCaps/>
          <w:color w:val="000000" w:themeColor="text1"/>
          <w:sz w:val="24"/>
        </w:rPr>
      </w:pPr>
      <w:r w:rsidRPr="00E00936">
        <w:rPr>
          <w:rFonts w:asciiTheme="minorHAnsi" w:hAnsiTheme="minorHAnsi" w:cstheme="minorHAnsi"/>
          <w:smallCaps/>
          <w:color w:val="000000" w:themeColor="text1"/>
          <w:sz w:val="24"/>
        </w:rPr>
        <w:lastRenderedPageBreak/>
        <w:t>Lipids:</w:t>
      </w:r>
    </w:p>
    <w:p w14:paraId="6F8F1C0F"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Lipids are the organic compounds that share a distinguishing property of </w:t>
      </w:r>
      <w:proofErr w:type="spellStart"/>
      <w:r w:rsidRPr="00E00936">
        <w:rPr>
          <w:rFonts w:asciiTheme="minorHAnsi" w:hAnsiTheme="minorHAnsi" w:cstheme="minorHAnsi"/>
          <w:b w:val="0"/>
          <w:bCs w:val="0"/>
          <w:color w:val="000000" w:themeColor="text1"/>
          <w:sz w:val="24"/>
        </w:rPr>
        <w:t>non polarity</w:t>
      </w:r>
      <w:proofErr w:type="spellEnd"/>
      <w:r w:rsidRPr="00E00936">
        <w:rPr>
          <w:rFonts w:asciiTheme="minorHAnsi" w:hAnsiTheme="minorHAnsi" w:cstheme="minorHAnsi"/>
          <w:b w:val="0"/>
          <w:bCs w:val="0"/>
          <w:color w:val="000000" w:themeColor="text1"/>
          <w:sz w:val="24"/>
        </w:rPr>
        <w:t xml:space="preserve"> and so do not dissolve in water. They mostly contain carbon and hydrogen with very small portion of oxygen compare to carbohydrates. Some of them also incorporate phosphorus and nitrogen. </w:t>
      </w:r>
      <w:proofErr w:type="gramStart"/>
      <w:r w:rsidRPr="00E00936">
        <w:rPr>
          <w:rFonts w:asciiTheme="minorHAnsi" w:hAnsiTheme="minorHAnsi" w:cstheme="minorHAnsi"/>
          <w:b w:val="0"/>
          <w:bCs w:val="0"/>
          <w:color w:val="000000" w:themeColor="text1"/>
          <w:sz w:val="24"/>
        </w:rPr>
        <w:t>Basically</w:t>
      </w:r>
      <w:proofErr w:type="gramEnd"/>
      <w:r w:rsidRPr="00E00936">
        <w:rPr>
          <w:rFonts w:asciiTheme="minorHAnsi" w:hAnsiTheme="minorHAnsi" w:cstheme="minorHAnsi"/>
          <w:b w:val="0"/>
          <w:bCs w:val="0"/>
          <w:color w:val="000000" w:themeColor="text1"/>
          <w:sz w:val="24"/>
        </w:rPr>
        <w:t xml:space="preserve"> they are polymers of fatty acids &amp; glycerol.  </w:t>
      </w:r>
    </w:p>
    <w:p w14:paraId="60346043"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As lipids are insoluble in </w:t>
      </w:r>
      <w:proofErr w:type="gramStart"/>
      <w:r w:rsidRPr="00E00936">
        <w:rPr>
          <w:rFonts w:asciiTheme="minorHAnsi" w:hAnsiTheme="minorHAnsi" w:cstheme="minorHAnsi"/>
          <w:b w:val="0"/>
          <w:bCs w:val="0"/>
          <w:color w:val="000000" w:themeColor="text1"/>
          <w:sz w:val="24"/>
        </w:rPr>
        <w:t>water</w:t>
      </w:r>
      <w:proofErr w:type="gramEnd"/>
      <w:r w:rsidRPr="00E00936">
        <w:rPr>
          <w:rFonts w:asciiTheme="minorHAnsi" w:hAnsiTheme="minorHAnsi" w:cstheme="minorHAnsi"/>
          <w:b w:val="0"/>
          <w:bCs w:val="0"/>
          <w:color w:val="000000" w:themeColor="text1"/>
          <w:sz w:val="24"/>
        </w:rPr>
        <w:t xml:space="preserve"> they are vital components of the membrane that separate living cells from each other and their </w:t>
      </w:r>
      <w:proofErr w:type="spellStart"/>
      <w:r w:rsidRPr="00E00936">
        <w:rPr>
          <w:rFonts w:asciiTheme="minorHAnsi" w:hAnsiTheme="minorHAnsi" w:cstheme="minorHAnsi"/>
          <w:b w:val="0"/>
          <w:bCs w:val="0"/>
          <w:color w:val="000000" w:themeColor="text1"/>
          <w:sz w:val="24"/>
        </w:rPr>
        <w:t>surrounding</w:t>
      </w:r>
      <w:proofErr w:type="spellEnd"/>
      <w:r w:rsidRPr="00E00936">
        <w:rPr>
          <w:rFonts w:asciiTheme="minorHAnsi" w:hAnsiTheme="minorHAnsi" w:cstheme="minorHAnsi"/>
          <w:b w:val="0"/>
          <w:bCs w:val="0"/>
          <w:color w:val="000000" w:themeColor="text1"/>
          <w:sz w:val="24"/>
        </w:rPr>
        <w:t xml:space="preserve">. </w:t>
      </w:r>
    </w:p>
    <w:p w14:paraId="545DCB12" w14:textId="77777777" w:rsidR="00B17DE7" w:rsidRPr="00E00936" w:rsidRDefault="00B17DE7"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Lipids offer unique way to store energy as they possess very high proportion of energy rich carbon-hydrogen bonds in a concentrated form within the cells. They contain six times more energy than the carbohydrates and have become increasingly important as food reserves for organisms. (e.g. migratory birds).</w:t>
      </w:r>
    </w:p>
    <w:p w14:paraId="2D445E7C"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Fatty Acids</w:t>
      </w:r>
      <w:r w:rsidRPr="00E00936">
        <w:rPr>
          <w:rFonts w:cstheme="minorHAnsi"/>
          <w:color w:val="000000" w:themeColor="text1"/>
          <w:sz w:val="24"/>
          <w:szCs w:val="24"/>
        </w:rPr>
        <w:t>: Simplest form of lipids consisting of a long hydrocarbon chain (</w:t>
      </w:r>
      <w:proofErr w:type="spellStart"/>
      <w:r w:rsidRPr="00E00936">
        <w:rPr>
          <w:rFonts w:cstheme="minorHAnsi"/>
          <w:color w:val="000000" w:themeColor="text1"/>
          <w:sz w:val="24"/>
          <w:szCs w:val="24"/>
        </w:rPr>
        <w:t>non polar</w:t>
      </w:r>
      <w:proofErr w:type="spellEnd"/>
      <w:r w:rsidRPr="00E00936">
        <w:rPr>
          <w:rFonts w:cstheme="minorHAnsi"/>
          <w:color w:val="000000" w:themeColor="text1"/>
          <w:sz w:val="24"/>
          <w:szCs w:val="24"/>
        </w:rPr>
        <w:t xml:space="preserve"> hydrophobic) with a carboxyl group at the end (which is hydrophilic). Because of this characteristic orientation, fatty acids significantly contribute in the structure of cell wall. </w:t>
      </w:r>
    </w:p>
    <w:p w14:paraId="32E998EF"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Fats &amp; Oils</w:t>
      </w:r>
      <w:r w:rsidRPr="00E00936">
        <w:rPr>
          <w:rFonts w:cstheme="minorHAnsi"/>
          <w:color w:val="000000" w:themeColor="text1"/>
          <w:sz w:val="24"/>
          <w:szCs w:val="24"/>
        </w:rPr>
        <w:t xml:space="preserve">: These are the energy store reserves for the plant &amp; animal cells. Fats are formed by the condensation of fatty acid molecules and are characteristically non polar. They are classified into </w:t>
      </w:r>
      <w:r w:rsidRPr="00E00936">
        <w:rPr>
          <w:rFonts w:cstheme="minorHAnsi"/>
          <w:b/>
          <w:bCs/>
          <w:color w:val="000000" w:themeColor="text1"/>
          <w:sz w:val="24"/>
          <w:szCs w:val="24"/>
        </w:rPr>
        <w:t>saturated</w:t>
      </w:r>
      <w:r w:rsidRPr="00E00936">
        <w:rPr>
          <w:rFonts w:cstheme="minorHAnsi"/>
          <w:color w:val="000000" w:themeColor="text1"/>
          <w:sz w:val="24"/>
          <w:szCs w:val="24"/>
        </w:rPr>
        <w:t xml:space="preserve"> (butter, coconut oil) which are solid at room temperature and without double bond and </w:t>
      </w:r>
      <w:r w:rsidRPr="00E00936">
        <w:rPr>
          <w:rFonts w:cstheme="minorHAnsi"/>
          <w:b/>
          <w:bCs/>
          <w:color w:val="000000" w:themeColor="text1"/>
          <w:sz w:val="24"/>
          <w:szCs w:val="24"/>
        </w:rPr>
        <w:t>unsaturated</w:t>
      </w:r>
      <w:r w:rsidRPr="00E00936">
        <w:rPr>
          <w:rFonts w:cstheme="minorHAnsi"/>
          <w:color w:val="000000" w:themeColor="text1"/>
          <w:sz w:val="24"/>
          <w:szCs w:val="24"/>
        </w:rPr>
        <w:t xml:space="preserve"> (from olive, corn, safflower, peanut etc.) which are liquid at room temperature and with double bond. Usually, animals use saturated fatty acids against the plants with unsaturated fatty acids.</w:t>
      </w:r>
    </w:p>
    <w:p w14:paraId="469CD327"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Phospholipids</w:t>
      </w:r>
      <w:r w:rsidRPr="00E00936">
        <w:rPr>
          <w:rFonts w:cstheme="minorHAnsi"/>
          <w:color w:val="000000" w:themeColor="text1"/>
          <w:sz w:val="24"/>
          <w:szCs w:val="24"/>
        </w:rPr>
        <w:t xml:space="preserve">: These are similar to fats except one or two fatty acids are replaced by phosphate group which in turn are linked to nitrogen containing group. </w:t>
      </w:r>
    </w:p>
    <w:p w14:paraId="095D6034"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lastRenderedPageBreak/>
        <w:t>Steroids</w:t>
      </w:r>
      <w:r w:rsidRPr="00E00936">
        <w:rPr>
          <w:rFonts w:cstheme="minorHAnsi"/>
          <w:color w:val="000000" w:themeColor="text1"/>
          <w:sz w:val="24"/>
          <w:szCs w:val="24"/>
        </w:rPr>
        <w:t xml:space="preserve">: They differ from lipids in structure but insoluble in water. Cholesterol is most commonly known steroid forming essential component of animal cell membrane. It also served as a raw material for the production of vitamin D and steroid hormones.  </w:t>
      </w:r>
    </w:p>
    <w:p w14:paraId="5E4066FB"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In </w:t>
      </w:r>
      <w:proofErr w:type="gramStart"/>
      <w:r w:rsidRPr="00E00936">
        <w:rPr>
          <w:rFonts w:cstheme="minorHAnsi"/>
          <w:color w:val="000000" w:themeColor="text1"/>
          <w:sz w:val="24"/>
          <w:szCs w:val="24"/>
        </w:rPr>
        <w:t>general</w:t>
      </w:r>
      <w:proofErr w:type="gramEnd"/>
      <w:r w:rsidRPr="00E00936">
        <w:rPr>
          <w:rFonts w:cstheme="minorHAnsi"/>
          <w:color w:val="000000" w:themeColor="text1"/>
          <w:sz w:val="24"/>
          <w:szCs w:val="24"/>
        </w:rPr>
        <w:t xml:space="preserve"> the steroids carry chemical messages between the cells.</w:t>
      </w:r>
    </w:p>
    <w:p w14:paraId="67BB9EF2" w14:textId="77777777" w:rsidR="00B17DE7" w:rsidRPr="00E00936" w:rsidRDefault="00B17DE7"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Properties:</w:t>
      </w:r>
    </w:p>
    <w:p w14:paraId="23CD9C1B"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Saturated &amp; unsaturated</w:t>
      </w:r>
    </w:p>
    <w:p w14:paraId="21EA8AC2"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Insoluble in water and soluble in organic solvents like alcohol</w:t>
      </w:r>
    </w:p>
    <w:p w14:paraId="3DD9EAE0"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Low specific gravity hence </w:t>
      </w:r>
      <w:proofErr w:type="gramStart"/>
      <w:r w:rsidRPr="00E00936">
        <w:rPr>
          <w:rFonts w:cstheme="minorHAnsi"/>
          <w:color w:val="000000" w:themeColor="text1"/>
          <w:sz w:val="24"/>
          <w:szCs w:val="24"/>
        </w:rPr>
        <w:t>float</w:t>
      </w:r>
      <w:proofErr w:type="gramEnd"/>
      <w:r w:rsidRPr="00E00936">
        <w:rPr>
          <w:rFonts w:cstheme="minorHAnsi"/>
          <w:color w:val="000000" w:themeColor="text1"/>
          <w:sz w:val="24"/>
          <w:szCs w:val="24"/>
        </w:rPr>
        <w:t xml:space="preserve"> on water</w:t>
      </w:r>
    </w:p>
    <w:p w14:paraId="6C146844"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On hydrolysis give fatty acids and glycerol</w:t>
      </w:r>
    </w:p>
    <w:p w14:paraId="65F0F130"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Neutral fats or triglycerides are </w:t>
      </w:r>
      <w:proofErr w:type="spellStart"/>
      <w:r w:rsidRPr="00E00936">
        <w:rPr>
          <w:rFonts w:cstheme="minorHAnsi"/>
          <w:color w:val="000000" w:themeColor="text1"/>
          <w:sz w:val="24"/>
          <w:szCs w:val="24"/>
        </w:rPr>
        <w:t>colour</w:t>
      </w:r>
      <w:proofErr w:type="spellEnd"/>
      <w:r w:rsidRPr="00E00936">
        <w:rPr>
          <w:rFonts w:cstheme="minorHAnsi"/>
          <w:color w:val="000000" w:themeColor="text1"/>
          <w:sz w:val="24"/>
          <w:szCs w:val="24"/>
        </w:rPr>
        <w:t xml:space="preserve"> less, odder less, taste less</w:t>
      </w:r>
    </w:p>
    <w:p w14:paraId="67619B46" w14:textId="77777777" w:rsidR="00B17DE7" w:rsidRPr="00E00936" w:rsidRDefault="00B17DE7" w:rsidP="006A25F7">
      <w:pPr>
        <w:numPr>
          <w:ilvl w:val="0"/>
          <w:numId w:val="1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Rancidity: Naturally occurring unsaturated fats undergo partial hydrolysis by the action of enzyme lipase. Oxidation at double bond produces aldehydes and carboxylic acids. This develops foul test and odder to the </w:t>
      </w:r>
      <w:proofErr w:type="spellStart"/>
      <w:proofErr w:type="gramStart"/>
      <w:r w:rsidRPr="00E00936">
        <w:rPr>
          <w:rFonts w:cstheme="minorHAnsi"/>
          <w:color w:val="000000" w:themeColor="text1"/>
          <w:sz w:val="24"/>
          <w:szCs w:val="24"/>
        </w:rPr>
        <w:t>fats.</w:t>
      </w:r>
      <w:r w:rsidRPr="00E00936">
        <w:rPr>
          <w:rFonts w:cstheme="minorHAnsi"/>
          <w:b/>
          <w:bCs/>
          <w:color w:val="000000" w:themeColor="text1"/>
          <w:sz w:val="24"/>
          <w:szCs w:val="24"/>
        </w:rPr>
        <w:t>Types</w:t>
      </w:r>
      <w:proofErr w:type="spellEnd"/>
      <w:proofErr w:type="gramEnd"/>
      <w:r w:rsidRPr="00E00936">
        <w:rPr>
          <w:rFonts w:cstheme="minorHAnsi"/>
          <w:b/>
          <w:bCs/>
          <w:color w:val="000000" w:themeColor="text1"/>
          <w:sz w:val="24"/>
          <w:szCs w:val="24"/>
        </w:rPr>
        <w:t xml:space="preserve"> of Lipids –</w:t>
      </w:r>
      <w:r w:rsidRPr="00E00936">
        <w:rPr>
          <w:rFonts w:cstheme="minorHAnsi"/>
          <w:b/>
          <w:bCs/>
          <w:color w:val="000000" w:themeColor="text1"/>
          <w:sz w:val="24"/>
          <w:szCs w:val="24"/>
        </w:rPr>
        <w:tab/>
      </w:r>
      <w:r w:rsidRPr="00E00936">
        <w:rPr>
          <w:rFonts w:cstheme="minorHAnsi"/>
          <w:b/>
          <w:bCs/>
          <w:color w:val="000000" w:themeColor="text1"/>
          <w:sz w:val="24"/>
          <w:szCs w:val="24"/>
        </w:rPr>
        <w:tab/>
        <w:t xml:space="preserve">      </w:t>
      </w:r>
    </w:p>
    <w:p w14:paraId="268EA84B"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1. Simple Lipids</w:t>
      </w:r>
      <w:r w:rsidRPr="00E00936">
        <w:rPr>
          <w:rFonts w:cstheme="minorHAnsi"/>
          <w:color w:val="000000" w:themeColor="text1"/>
          <w:sz w:val="24"/>
          <w:szCs w:val="24"/>
        </w:rPr>
        <w:t xml:space="preserve"> – These are neutral or true fats. Solid at room temperature, on hydrolysis give three </w:t>
      </w:r>
      <w:proofErr w:type="spellStart"/>
      <w:r w:rsidRPr="00E00936">
        <w:rPr>
          <w:rFonts w:cstheme="minorHAnsi"/>
          <w:color w:val="000000" w:themeColor="text1"/>
          <w:sz w:val="24"/>
          <w:szCs w:val="24"/>
        </w:rPr>
        <w:t>faty</w:t>
      </w:r>
      <w:proofErr w:type="spellEnd"/>
      <w:r w:rsidRPr="00E00936">
        <w:rPr>
          <w:rFonts w:cstheme="minorHAnsi"/>
          <w:color w:val="000000" w:themeColor="text1"/>
          <w:sz w:val="24"/>
          <w:szCs w:val="24"/>
        </w:rPr>
        <w:t xml:space="preserve"> acids and one glycerol e.g. waxes </w:t>
      </w:r>
    </w:p>
    <w:p w14:paraId="49DB133F" w14:textId="77777777" w:rsidR="00B17DE7" w:rsidRPr="00E00936" w:rsidRDefault="00B17DE7" w:rsidP="006A25F7">
      <w:pPr>
        <w:spacing w:after="0" w:line="240" w:lineRule="auto"/>
        <w:jc w:val="both"/>
        <w:rPr>
          <w:rFonts w:cstheme="minorHAnsi"/>
          <w:color w:val="000000" w:themeColor="text1"/>
          <w:sz w:val="24"/>
          <w:szCs w:val="24"/>
        </w:rPr>
      </w:pPr>
    </w:p>
    <w:p w14:paraId="747E3518"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R      C      O      R </w:t>
      </w:r>
      <w:r w:rsidRPr="00E00936">
        <w:rPr>
          <w:rFonts w:cstheme="minorHAnsi"/>
          <w:color w:val="000000" w:themeColor="text1"/>
          <w:sz w:val="24"/>
          <w:szCs w:val="24"/>
        </w:rPr>
        <w:sym w:font="Symbol" w:char="F0AC"/>
      </w:r>
      <w:r w:rsidRPr="00E00936">
        <w:rPr>
          <w:rFonts w:cstheme="minorHAnsi"/>
          <w:color w:val="000000" w:themeColor="text1"/>
          <w:sz w:val="24"/>
          <w:szCs w:val="24"/>
        </w:rPr>
        <w:t xml:space="preserve"> esters of fatty acids with different alcohols.</w:t>
      </w:r>
    </w:p>
    <w:p w14:paraId="28C7D86D" w14:textId="77777777" w:rsidR="00B17DE7" w:rsidRPr="00E00936" w:rsidRDefault="00B17DE7" w:rsidP="006A25F7">
      <w:pPr>
        <w:pStyle w:val="BodyTextIndent2"/>
        <w:spacing w:line="240" w:lineRule="auto"/>
        <w:ind w:left="0"/>
        <w:jc w:val="both"/>
        <w:rPr>
          <w:rFonts w:asciiTheme="minorHAnsi" w:hAnsiTheme="minorHAnsi" w:cstheme="minorHAnsi"/>
          <w:color w:val="000000" w:themeColor="text1"/>
        </w:rPr>
      </w:pPr>
      <w:r w:rsidRPr="00E00936">
        <w:rPr>
          <w:rFonts w:asciiTheme="minorHAnsi" w:hAnsiTheme="minorHAnsi" w:cstheme="minorHAnsi"/>
          <w:color w:val="000000" w:themeColor="text1"/>
        </w:rPr>
        <w:t xml:space="preserve">e.g. tripalmitin, </w:t>
      </w:r>
      <w:proofErr w:type="spellStart"/>
      <w:r w:rsidRPr="00E00936">
        <w:rPr>
          <w:rFonts w:asciiTheme="minorHAnsi" w:hAnsiTheme="minorHAnsi" w:cstheme="minorHAnsi"/>
          <w:color w:val="000000" w:themeColor="text1"/>
        </w:rPr>
        <w:t>diplamitin</w:t>
      </w:r>
      <w:proofErr w:type="spellEnd"/>
      <w:r w:rsidRPr="00E00936">
        <w:rPr>
          <w:rFonts w:asciiTheme="minorHAnsi" w:hAnsiTheme="minorHAnsi" w:cstheme="minorHAnsi"/>
          <w:color w:val="000000" w:themeColor="text1"/>
        </w:rPr>
        <w:t xml:space="preserve"> are hard fats, solid at room temp.  </w:t>
      </w:r>
    </w:p>
    <w:p w14:paraId="15C68712" w14:textId="77777777" w:rsidR="00B17DE7" w:rsidRPr="00E00936" w:rsidRDefault="00B17DE7" w:rsidP="006A25F7">
      <w:pPr>
        <w:pStyle w:val="BodyTextIndent2"/>
        <w:spacing w:line="240" w:lineRule="auto"/>
        <w:ind w:left="0"/>
        <w:jc w:val="both"/>
        <w:rPr>
          <w:rFonts w:asciiTheme="minorHAnsi" w:hAnsiTheme="minorHAnsi" w:cstheme="minorHAnsi"/>
          <w:color w:val="000000" w:themeColor="text1"/>
        </w:rPr>
      </w:pPr>
      <w:r w:rsidRPr="00E00936">
        <w:rPr>
          <w:rFonts w:asciiTheme="minorHAnsi" w:hAnsiTheme="minorHAnsi" w:cstheme="minorHAnsi"/>
          <w:b/>
          <w:bCs/>
          <w:color w:val="000000" w:themeColor="text1"/>
        </w:rPr>
        <w:t xml:space="preserve">2. Compound / Conjugated lipids – </w:t>
      </w:r>
    </w:p>
    <w:p w14:paraId="7C387D3A"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b/>
          <w:bCs/>
          <w:color w:val="000000" w:themeColor="text1"/>
          <w:sz w:val="24"/>
          <w:szCs w:val="24"/>
        </w:rPr>
        <w:t>Phospolipids</w:t>
      </w:r>
      <w:proofErr w:type="spellEnd"/>
      <w:r w:rsidRPr="00E00936">
        <w:rPr>
          <w:rFonts w:cstheme="minorHAnsi"/>
          <w:color w:val="000000" w:themeColor="text1"/>
          <w:sz w:val="24"/>
          <w:szCs w:val="24"/>
        </w:rPr>
        <w:t xml:space="preserve"> – </w:t>
      </w:r>
      <w:r w:rsidRPr="00E00936">
        <w:rPr>
          <w:rFonts w:cstheme="minorHAnsi"/>
          <w:color w:val="000000" w:themeColor="text1"/>
          <w:sz w:val="24"/>
          <w:szCs w:val="24"/>
        </w:rPr>
        <w:tab/>
        <w:t>Cephalin – act as insulation for nerves</w:t>
      </w:r>
    </w:p>
    <w:p w14:paraId="1E29030C" w14:textId="77777777" w:rsidR="00B17DE7" w:rsidRPr="00E00936" w:rsidRDefault="00B17DE7" w:rsidP="006A25F7">
      <w:pPr>
        <w:spacing w:after="0" w:line="240" w:lineRule="auto"/>
        <w:ind w:left="1440" w:firstLine="720"/>
        <w:jc w:val="both"/>
        <w:rPr>
          <w:rFonts w:cstheme="minorHAnsi"/>
          <w:color w:val="000000" w:themeColor="text1"/>
          <w:sz w:val="24"/>
          <w:szCs w:val="24"/>
        </w:rPr>
      </w:pPr>
      <w:r w:rsidRPr="00E00936">
        <w:rPr>
          <w:rFonts w:cstheme="minorHAnsi"/>
          <w:color w:val="000000" w:themeColor="text1"/>
          <w:sz w:val="24"/>
          <w:szCs w:val="24"/>
        </w:rPr>
        <w:lastRenderedPageBreak/>
        <w:t>Lecithin – cell permeability</w:t>
      </w:r>
    </w:p>
    <w:p w14:paraId="2666A945"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b/>
          <w:bCs/>
          <w:color w:val="000000" w:themeColor="text1"/>
          <w:sz w:val="24"/>
          <w:szCs w:val="24"/>
        </w:rPr>
        <w:t>Glycolipds</w:t>
      </w:r>
      <w:proofErr w:type="spellEnd"/>
      <w:r w:rsidRPr="00E00936">
        <w:rPr>
          <w:rFonts w:cstheme="minorHAnsi"/>
          <w:color w:val="000000" w:themeColor="text1"/>
          <w:sz w:val="24"/>
          <w:szCs w:val="24"/>
        </w:rPr>
        <w:t xml:space="preserve"> –</w:t>
      </w:r>
      <w:r w:rsidRPr="00E00936">
        <w:rPr>
          <w:rFonts w:cstheme="minorHAnsi"/>
          <w:color w:val="000000" w:themeColor="text1"/>
          <w:sz w:val="24"/>
          <w:szCs w:val="24"/>
        </w:rPr>
        <w:tab/>
      </w:r>
      <w:r w:rsidRPr="00E00936">
        <w:rPr>
          <w:rFonts w:cstheme="minorHAnsi"/>
          <w:color w:val="000000" w:themeColor="text1"/>
          <w:sz w:val="24"/>
          <w:szCs w:val="24"/>
        </w:rPr>
        <w:tab/>
        <w:t>Cerebrosides – brain cells – cell mem. gangliosides – grey matter.</w:t>
      </w:r>
    </w:p>
    <w:p w14:paraId="4B788199" w14:textId="77777777" w:rsidR="00B17DE7" w:rsidRPr="00E00936" w:rsidRDefault="00B17DE7" w:rsidP="006A25F7">
      <w:pPr>
        <w:spacing w:after="0" w:line="240" w:lineRule="auto"/>
        <w:ind w:left="1440" w:firstLine="720"/>
        <w:jc w:val="both"/>
        <w:rPr>
          <w:rFonts w:cstheme="minorHAnsi"/>
          <w:color w:val="000000" w:themeColor="text1"/>
          <w:sz w:val="24"/>
          <w:szCs w:val="24"/>
        </w:rPr>
      </w:pPr>
      <w:r w:rsidRPr="00E00936">
        <w:rPr>
          <w:rFonts w:cstheme="minorHAnsi"/>
          <w:color w:val="000000" w:themeColor="text1"/>
          <w:sz w:val="24"/>
          <w:szCs w:val="24"/>
        </w:rPr>
        <w:t>Sphingomyelins –in myelin sheath.</w:t>
      </w:r>
    </w:p>
    <w:p w14:paraId="6910BA00" w14:textId="77777777" w:rsidR="00B17DE7" w:rsidRPr="00E00936" w:rsidRDefault="00B17DE7" w:rsidP="006A25F7">
      <w:pPr>
        <w:spacing w:after="0" w:line="240" w:lineRule="auto"/>
        <w:ind w:left="1440" w:firstLine="720"/>
        <w:jc w:val="both"/>
        <w:rPr>
          <w:rFonts w:cstheme="minorHAnsi"/>
          <w:color w:val="000000" w:themeColor="text1"/>
          <w:sz w:val="24"/>
          <w:szCs w:val="24"/>
        </w:rPr>
      </w:pPr>
      <w:r w:rsidRPr="00E00936">
        <w:rPr>
          <w:rFonts w:cstheme="minorHAnsi"/>
          <w:color w:val="000000" w:themeColor="text1"/>
          <w:sz w:val="24"/>
          <w:szCs w:val="24"/>
        </w:rPr>
        <w:t xml:space="preserve">Sphingosine </w:t>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AE"/>
      </w:r>
      <w:r w:rsidRPr="00E00936">
        <w:rPr>
          <w:rFonts w:cstheme="minorHAnsi"/>
          <w:color w:val="000000" w:themeColor="text1"/>
          <w:sz w:val="24"/>
          <w:szCs w:val="24"/>
        </w:rPr>
        <w:t xml:space="preserve"> amino alcohol.</w:t>
      </w:r>
    </w:p>
    <w:p w14:paraId="41BC6FA9"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Lipoproteins</w:t>
      </w:r>
      <w:r w:rsidRPr="00E00936">
        <w:rPr>
          <w:rFonts w:cstheme="minorHAnsi"/>
          <w:color w:val="000000" w:themeColor="text1"/>
          <w:sz w:val="24"/>
          <w:szCs w:val="24"/>
        </w:rPr>
        <w:t xml:space="preserve"> – </w:t>
      </w:r>
      <w:r w:rsidRPr="00E00936">
        <w:rPr>
          <w:rFonts w:cstheme="minorHAnsi"/>
          <w:color w:val="000000" w:themeColor="text1"/>
          <w:sz w:val="24"/>
          <w:szCs w:val="24"/>
        </w:rPr>
        <w:tab/>
        <w:t>found in milk, egg yolk, blood plasma, tissues, cell surfaces.</w:t>
      </w:r>
    </w:p>
    <w:p w14:paraId="7514822E" w14:textId="77777777" w:rsidR="00B17DE7" w:rsidRPr="00E00936" w:rsidRDefault="00B17DE7" w:rsidP="006A25F7">
      <w:pPr>
        <w:spacing w:after="0" w:line="240" w:lineRule="auto"/>
        <w:ind w:left="1440" w:firstLine="720"/>
        <w:jc w:val="both"/>
        <w:rPr>
          <w:rFonts w:cstheme="minorHAnsi"/>
          <w:color w:val="000000" w:themeColor="text1"/>
          <w:sz w:val="24"/>
          <w:szCs w:val="24"/>
        </w:rPr>
      </w:pPr>
      <w:r w:rsidRPr="00E00936">
        <w:rPr>
          <w:rFonts w:cstheme="minorHAnsi"/>
          <w:color w:val="000000" w:themeColor="text1"/>
          <w:sz w:val="24"/>
          <w:szCs w:val="24"/>
        </w:rPr>
        <w:t>Cutin – from cuticle.</w:t>
      </w:r>
    </w:p>
    <w:p w14:paraId="2ED30C1C" w14:textId="77777777" w:rsidR="00B17DE7" w:rsidRPr="00E00936" w:rsidRDefault="00B17DE7" w:rsidP="006A25F7">
      <w:pPr>
        <w:spacing w:after="0" w:line="240" w:lineRule="auto"/>
        <w:ind w:left="1440" w:firstLine="720"/>
        <w:jc w:val="both"/>
        <w:rPr>
          <w:rFonts w:cstheme="minorHAnsi"/>
          <w:color w:val="000000" w:themeColor="text1"/>
          <w:sz w:val="24"/>
          <w:szCs w:val="24"/>
        </w:rPr>
      </w:pPr>
      <w:r w:rsidRPr="00E00936">
        <w:rPr>
          <w:rFonts w:cstheme="minorHAnsi"/>
          <w:color w:val="000000" w:themeColor="text1"/>
          <w:sz w:val="24"/>
          <w:szCs w:val="24"/>
        </w:rPr>
        <w:t>Suberin – due to it cell wall impermeable to H</w:t>
      </w:r>
      <w:r w:rsidRPr="00E00936">
        <w:rPr>
          <w:rFonts w:cstheme="minorHAnsi"/>
          <w:color w:val="000000" w:themeColor="text1"/>
          <w:sz w:val="24"/>
          <w:szCs w:val="24"/>
          <w:vertAlign w:val="subscript"/>
        </w:rPr>
        <w:t>2</w:t>
      </w:r>
      <w:r w:rsidRPr="00E00936">
        <w:rPr>
          <w:rFonts w:cstheme="minorHAnsi"/>
          <w:color w:val="000000" w:themeColor="text1"/>
          <w:sz w:val="24"/>
          <w:szCs w:val="24"/>
        </w:rPr>
        <w:t>O.</w:t>
      </w:r>
    </w:p>
    <w:p w14:paraId="71844923" w14:textId="77777777" w:rsidR="00B17DE7" w:rsidRPr="00E00936" w:rsidRDefault="00B17DE7" w:rsidP="006A25F7">
      <w:pPr>
        <w:spacing w:after="0" w:line="240" w:lineRule="auto"/>
        <w:ind w:left="1440" w:firstLine="720"/>
        <w:jc w:val="both"/>
        <w:rPr>
          <w:rFonts w:cstheme="minorHAnsi"/>
          <w:color w:val="000000" w:themeColor="text1"/>
          <w:sz w:val="24"/>
          <w:szCs w:val="24"/>
        </w:rPr>
      </w:pPr>
      <w:proofErr w:type="spellStart"/>
      <w:r w:rsidRPr="00E00936">
        <w:rPr>
          <w:rFonts w:cstheme="minorHAnsi"/>
          <w:color w:val="000000" w:themeColor="text1"/>
          <w:sz w:val="24"/>
          <w:szCs w:val="24"/>
        </w:rPr>
        <w:t>Chromolipds</w:t>
      </w:r>
      <w:proofErr w:type="spellEnd"/>
      <w:r w:rsidRPr="00E00936">
        <w:rPr>
          <w:rFonts w:cstheme="minorHAnsi"/>
          <w:color w:val="000000" w:themeColor="text1"/>
          <w:sz w:val="24"/>
          <w:szCs w:val="24"/>
        </w:rPr>
        <w:t xml:space="preserve"> – e.g. carotenoids.</w:t>
      </w:r>
    </w:p>
    <w:p w14:paraId="7AF6C20A"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3. Derived Lipids</w:t>
      </w:r>
      <w:r w:rsidRPr="00E00936">
        <w:rPr>
          <w:rFonts w:cstheme="minorHAnsi"/>
          <w:color w:val="000000" w:themeColor="text1"/>
          <w:sz w:val="24"/>
          <w:szCs w:val="24"/>
        </w:rPr>
        <w:t xml:space="preserve"> –Formed from hydrolysis of simple &amp; comp. lipids, Include </w:t>
      </w:r>
      <w:proofErr w:type="spellStart"/>
      <w:r w:rsidRPr="00E00936">
        <w:rPr>
          <w:rFonts w:cstheme="minorHAnsi"/>
          <w:color w:val="000000" w:themeColor="text1"/>
          <w:sz w:val="24"/>
          <w:szCs w:val="24"/>
        </w:rPr>
        <w:t>f.a.</w:t>
      </w:r>
      <w:proofErr w:type="spellEnd"/>
      <w:r w:rsidRPr="00E00936">
        <w:rPr>
          <w:rFonts w:cstheme="minorHAnsi"/>
          <w:color w:val="000000" w:themeColor="text1"/>
          <w:sz w:val="24"/>
          <w:szCs w:val="24"/>
        </w:rPr>
        <w:t>, steroids, prostaglandins, terpenes.</w:t>
      </w:r>
    </w:p>
    <w:p w14:paraId="677F036D"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Prostaglandins</w:t>
      </w:r>
      <w:r w:rsidRPr="00E00936">
        <w:rPr>
          <w:rFonts w:cstheme="minorHAnsi"/>
          <w:color w:val="000000" w:themeColor="text1"/>
          <w:sz w:val="24"/>
          <w:szCs w:val="24"/>
        </w:rPr>
        <w:t xml:space="preserve"> – Hormone – like unsaturated fatty acids / local hormones, present in amniotic and tissue fluid </w:t>
      </w:r>
    </w:p>
    <w:p w14:paraId="0EB347F0" w14:textId="77777777" w:rsidR="00B17DE7" w:rsidRPr="00E00936" w:rsidRDefault="00B17DE7" w:rsidP="006A25F7">
      <w:pPr>
        <w:numPr>
          <w:ilvl w:val="0"/>
          <w:numId w:val="12"/>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Circulate in blood</w:t>
      </w:r>
    </w:p>
    <w:p w14:paraId="0EDB85C7" w14:textId="77777777" w:rsidR="00B17DE7" w:rsidRPr="00E00936" w:rsidRDefault="00B17DE7" w:rsidP="006A25F7">
      <w:pPr>
        <w:numPr>
          <w:ilvl w:val="0"/>
          <w:numId w:val="12"/>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Cause acid production in stomach</w:t>
      </w:r>
    </w:p>
    <w:p w14:paraId="16A7D0A1" w14:textId="77777777" w:rsidR="00B17DE7" w:rsidRPr="00E00936" w:rsidRDefault="00B17DE7" w:rsidP="006A25F7">
      <w:pPr>
        <w:numPr>
          <w:ilvl w:val="0"/>
          <w:numId w:val="12"/>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Stimulate contraction of smooth muscles.</w:t>
      </w:r>
    </w:p>
    <w:p w14:paraId="3EFB5FD8"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Steroids</w:t>
      </w:r>
      <w:r w:rsidRPr="00E00936">
        <w:rPr>
          <w:rFonts w:cstheme="minorHAnsi"/>
          <w:color w:val="000000" w:themeColor="text1"/>
          <w:sz w:val="24"/>
          <w:szCs w:val="24"/>
        </w:rPr>
        <w:t xml:space="preserve"> – solid wax like alcohols e.g. ergosterol – yeast. Cholesterol - animal cell mem., blood, bite. When bl. level of chole. rises – Cholesterol and its esters form bond with fats secreted by endothelium of arteries. And </w:t>
      </w:r>
      <w:proofErr w:type="gramStart"/>
      <w:r w:rsidRPr="00E00936">
        <w:rPr>
          <w:rFonts w:cstheme="minorHAnsi"/>
          <w:color w:val="000000" w:themeColor="text1"/>
          <w:sz w:val="24"/>
          <w:szCs w:val="24"/>
        </w:rPr>
        <w:t>thus</w:t>
      </w:r>
      <w:proofErr w:type="gramEnd"/>
      <w:r w:rsidRPr="00E00936">
        <w:rPr>
          <w:rFonts w:cstheme="minorHAnsi"/>
          <w:color w:val="000000" w:themeColor="text1"/>
          <w:sz w:val="24"/>
          <w:szCs w:val="24"/>
        </w:rPr>
        <w:t xml:space="preserve"> deposited on wall of arteries.</w:t>
      </w:r>
    </w:p>
    <w:p w14:paraId="4C98B384"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It is precursor for hormone progesterone, testosterone, cortisol, estradiol, </w:t>
      </w:r>
      <w:proofErr w:type="spellStart"/>
      <w:r w:rsidRPr="00E00936">
        <w:rPr>
          <w:rFonts w:cstheme="minorHAnsi"/>
          <w:color w:val="000000" w:themeColor="text1"/>
          <w:sz w:val="24"/>
          <w:szCs w:val="24"/>
        </w:rPr>
        <w:t>androsteron</w:t>
      </w:r>
      <w:proofErr w:type="spellEnd"/>
    </w:p>
    <w:p w14:paraId="192BA4D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Produces bile salts, vitamin D by action of U V rays of sunlight.</w:t>
      </w:r>
    </w:p>
    <w:p w14:paraId="3A5EEC46" w14:textId="77777777" w:rsidR="00B17DE7" w:rsidRPr="00E00936" w:rsidRDefault="00B17DE7" w:rsidP="006A25F7">
      <w:pPr>
        <w:numPr>
          <w:ilvl w:val="0"/>
          <w:numId w:val="1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React with protein in nucleus </w:t>
      </w:r>
    </w:p>
    <w:p w14:paraId="669B070E" w14:textId="77777777" w:rsidR="00B17DE7" w:rsidRPr="00E00936" w:rsidRDefault="00B17DE7" w:rsidP="006A25F7">
      <w:pPr>
        <w:numPr>
          <w:ilvl w:val="0"/>
          <w:numId w:val="16"/>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Trigger changes in gene expression and metabolism</w:t>
      </w:r>
    </w:p>
    <w:p w14:paraId="646A84D1"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lastRenderedPageBreak/>
        <w:t>Role of lipids:</w:t>
      </w:r>
    </w:p>
    <w:p w14:paraId="657632DF"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Reserved food: In plants oilseeds like groundnuts, mustard, coconut are the stores of fats. Animals contain adipocytes which are the cells containing the fat droplets as stored food.</w:t>
      </w:r>
    </w:p>
    <w:p w14:paraId="028A72E7"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Structural component: Phospholipids, glycolipids and sterols are the structural components of the cell membranes.</w:t>
      </w:r>
    </w:p>
    <w:p w14:paraId="1466ABE3"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Synthesis: Take part in the synthesis of steroids, hormones, Vit D etc.</w:t>
      </w:r>
    </w:p>
    <w:p w14:paraId="41DCDE23"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Energy source: Rich source of energy. 9.3 kcal/gram</w:t>
      </w:r>
    </w:p>
    <w:p w14:paraId="5142B7CF"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Insulation: Provide electrical and thermal insulation. Deposited below the skin and around the internal organs to lessen the heat loss. Also work as shock absorbers. </w:t>
      </w:r>
    </w:p>
    <w:p w14:paraId="07926AE7"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Solvent: Fats are the solvents for fat soluble vitamins like A, D, K, E. </w:t>
      </w:r>
    </w:p>
    <w:p w14:paraId="171BC636" w14:textId="77777777" w:rsidR="00B17DE7" w:rsidRPr="00E00936" w:rsidRDefault="00B17DE7" w:rsidP="006A25F7">
      <w:pPr>
        <w:numPr>
          <w:ilvl w:val="0"/>
          <w:numId w:val="1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Waxes are water proof agents e.g. fur, feathers, insect exoskeleton, bee wax, ear wax (cerumen), skin wax (sebum), paraffin wax &amp; plant waxes</w:t>
      </w:r>
    </w:p>
    <w:p w14:paraId="1F8FB220" w14:textId="77777777" w:rsidR="00B17DE7" w:rsidRPr="00E00936" w:rsidRDefault="00B17DE7" w:rsidP="006A25F7">
      <w:pPr>
        <w:spacing w:after="0" w:line="240" w:lineRule="auto"/>
        <w:jc w:val="both"/>
        <w:rPr>
          <w:rFonts w:cstheme="minorHAnsi"/>
          <w:color w:val="000000" w:themeColor="text1"/>
          <w:sz w:val="24"/>
          <w:szCs w:val="24"/>
        </w:rPr>
      </w:pPr>
    </w:p>
    <w:p w14:paraId="2CFD8BEF"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Lipids</w:t>
      </w:r>
      <w:r w:rsidRPr="00E00936">
        <w:rPr>
          <w:rFonts w:cstheme="minorHAnsi"/>
          <w:sz w:val="24"/>
          <w:szCs w:val="24"/>
        </w:rPr>
        <w:t> are a broad group of naturally occurring molecules, including fats, oils, waxes, sterols, and phospholipids, vital for cell structure and function.</w:t>
      </w:r>
    </w:p>
    <w:p w14:paraId="15EE0BB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For instance, </w:t>
      </w:r>
      <w:r w:rsidRPr="00E00936">
        <w:rPr>
          <w:rFonts w:cstheme="minorHAnsi"/>
          <w:b/>
          <w:bCs/>
          <w:sz w:val="24"/>
          <w:szCs w:val="24"/>
        </w:rPr>
        <w:t>enhanced olive oil</w:t>
      </w:r>
      <w:r w:rsidRPr="00E00936">
        <w:rPr>
          <w:rFonts w:cstheme="minorHAnsi"/>
          <w:sz w:val="24"/>
          <w:szCs w:val="24"/>
        </w:rPr>
        <w:t>, rich in healthier fats, can be developed through lipid engineering, providing benefits such as improved heart health and longer shelf life.</w:t>
      </w:r>
    </w:p>
    <w:p w14:paraId="68436428"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Lipid engineering is the process of modifying the fatty acid composition or metabolic pathways of organisms to enhance their natural lipid production for applications such as biofuels, pharmaceuticals, and nutrition. By optimizing enzymes and genes, scientists can tailor the properties of lipids, making them more efficient for specific industrial or medical </w:t>
      </w:r>
      <w:r w:rsidRPr="00E00936">
        <w:rPr>
          <w:rFonts w:cstheme="minorHAnsi"/>
          <w:sz w:val="24"/>
          <w:szCs w:val="24"/>
        </w:rPr>
        <w:lastRenderedPageBreak/>
        <w:t>purposes. This innovative field holds promise for sustainable development, offering a renewable alternative to fossil fuels and contributing to advances in personalized medicine.</w:t>
      </w:r>
    </w:p>
    <w:p w14:paraId="7C665115"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Historical Development of Lipid Engineering</w:t>
      </w:r>
    </w:p>
    <w:p w14:paraId="7C418AC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field of lipid engineering has evolved tremendously over the years. In the early 20th century, scientists began understanding the basic structure and function of lipids, laying the groundwork for future advancements. Key milestones in the historical development include:</w:t>
      </w:r>
    </w:p>
    <w:p w14:paraId="797734E3" w14:textId="77777777" w:rsidR="00620B5A" w:rsidRPr="00E00936" w:rsidRDefault="00620B5A" w:rsidP="006A25F7">
      <w:pPr>
        <w:numPr>
          <w:ilvl w:val="0"/>
          <w:numId w:val="47"/>
        </w:numPr>
        <w:spacing w:after="0" w:line="240" w:lineRule="auto"/>
        <w:jc w:val="both"/>
        <w:rPr>
          <w:rFonts w:cstheme="minorHAnsi"/>
          <w:sz w:val="24"/>
          <w:szCs w:val="24"/>
        </w:rPr>
      </w:pPr>
      <w:r w:rsidRPr="00E00936">
        <w:rPr>
          <w:rFonts w:cstheme="minorHAnsi"/>
          <w:b/>
          <w:bCs/>
          <w:sz w:val="24"/>
          <w:szCs w:val="24"/>
        </w:rPr>
        <w:t>1950s</w:t>
      </w:r>
      <w:r w:rsidRPr="00E00936">
        <w:rPr>
          <w:rFonts w:cstheme="minorHAnsi"/>
          <w:sz w:val="24"/>
          <w:szCs w:val="24"/>
        </w:rPr>
        <w:t>: Discoveries in genetic engineering opened new avenues in modifying organismal lipid profiles.</w:t>
      </w:r>
    </w:p>
    <w:p w14:paraId="6D34D4E2" w14:textId="77777777" w:rsidR="00620B5A" w:rsidRPr="00E00936" w:rsidRDefault="00620B5A" w:rsidP="006A25F7">
      <w:pPr>
        <w:numPr>
          <w:ilvl w:val="0"/>
          <w:numId w:val="47"/>
        </w:numPr>
        <w:spacing w:after="0" w:line="240" w:lineRule="auto"/>
        <w:jc w:val="both"/>
        <w:rPr>
          <w:rFonts w:cstheme="minorHAnsi"/>
          <w:sz w:val="24"/>
          <w:szCs w:val="24"/>
        </w:rPr>
      </w:pPr>
      <w:r w:rsidRPr="00E00936">
        <w:rPr>
          <w:rFonts w:cstheme="minorHAnsi"/>
          <w:b/>
          <w:bCs/>
          <w:sz w:val="24"/>
          <w:szCs w:val="24"/>
        </w:rPr>
        <w:t>1970s</w:t>
      </w:r>
      <w:r w:rsidRPr="00E00936">
        <w:rPr>
          <w:rFonts w:cstheme="minorHAnsi"/>
          <w:sz w:val="24"/>
          <w:szCs w:val="24"/>
        </w:rPr>
        <w:t>: Techniques in biotechnology emerged, allowing precise manipulation of lipid pathways.</w:t>
      </w:r>
    </w:p>
    <w:p w14:paraId="1ED7DC03" w14:textId="77777777" w:rsidR="00620B5A" w:rsidRPr="00E00936" w:rsidRDefault="00620B5A" w:rsidP="006A25F7">
      <w:pPr>
        <w:numPr>
          <w:ilvl w:val="0"/>
          <w:numId w:val="47"/>
        </w:numPr>
        <w:spacing w:after="0" w:line="240" w:lineRule="auto"/>
        <w:jc w:val="both"/>
        <w:rPr>
          <w:rFonts w:cstheme="minorHAnsi"/>
          <w:sz w:val="24"/>
          <w:szCs w:val="24"/>
        </w:rPr>
      </w:pPr>
      <w:r w:rsidRPr="00E00936">
        <w:rPr>
          <w:rFonts w:cstheme="minorHAnsi"/>
          <w:b/>
          <w:bCs/>
          <w:sz w:val="24"/>
          <w:szCs w:val="24"/>
        </w:rPr>
        <w:t>1990s</w:t>
      </w:r>
      <w:r w:rsidRPr="00E00936">
        <w:rPr>
          <w:rFonts w:cstheme="minorHAnsi"/>
          <w:sz w:val="24"/>
          <w:szCs w:val="24"/>
        </w:rPr>
        <w:t>: Advances in genomics facilitated the mapping of lipid-related genes, identifying targets for modification.</w:t>
      </w:r>
    </w:p>
    <w:p w14:paraId="5A2026F2" w14:textId="77777777" w:rsidR="00620B5A" w:rsidRPr="00E00936" w:rsidRDefault="00620B5A" w:rsidP="006A25F7">
      <w:pPr>
        <w:numPr>
          <w:ilvl w:val="0"/>
          <w:numId w:val="48"/>
        </w:numPr>
        <w:spacing w:after="0" w:line="240" w:lineRule="auto"/>
        <w:jc w:val="both"/>
        <w:rPr>
          <w:rFonts w:cstheme="minorHAnsi"/>
          <w:sz w:val="24"/>
          <w:szCs w:val="24"/>
        </w:rPr>
      </w:pPr>
      <w:r w:rsidRPr="00E00936">
        <w:rPr>
          <w:rFonts w:cstheme="minorHAnsi"/>
          <w:b/>
          <w:bCs/>
          <w:sz w:val="24"/>
          <w:szCs w:val="24"/>
        </w:rPr>
        <w:t>2000s</w:t>
      </w:r>
      <w:r w:rsidRPr="00E00936">
        <w:rPr>
          <w:rFonts w:cstheme="minorHAnsi"/>
          <w:sz w:val="24"/>
          <w:szCs w:val="24"/>
        </w:rPr>
        <w:t>: The rise of computational biology led to more targeted lipid engineering strategies with better predictive outcomes.</w:t>
      </w:r>
    </w:p>
    <w:p w14:paraId="1E82F32C"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These milestones have enabled significant innovations, such as:</w:t>
      </w:r>
    </w:p>
    <w:p w14:paraId="20B7AFFC" w14:textId="77777777" w:rsidR="00620B5A" w:rsidRPr="00E00936" w:rsidRDefault="00620B5A" w:rsidP="006A25F7">
      <w:pPr>
        <w:numPr>
          <w:ilvl w:val="0"/>
          <w:numId w:val="49"/>
        </w:numPr>
        <w:spacing w:after="0" w:line="240" w:lineRule="auto"/>
        <w:jc w:val="both"/>
        <w:rPr>
          <w:rFonts w:cstheme="minorHAnsi"/>
          <w:sz w:val="24"/>
          <w:szCs w:val="24"/>
        </w:rPr>
      </w:pPr>
      <w:r w:rsidRPr="00E00936">
        <w:rPr>
          <w:rFonts w:cstheme="minorHAnsi"/>
          <w:sz w:val="24"/>
          <w:szCs w:val="24"/>
        </w:rPr>
        <w:t>Enhanced nutritional profiles in crops like soybeans and canola.</w:t>
      </w:r>
    </w:p>
    <w:p w14:paraId="41E71796" w14:textId="77777777" w:rsidR="00620B5A" w:rsidRPr="00E00936" w:rsidRDefault="00620B5A" w:rsidP="006A25F7">
      <w:pPr>
        <w:numPr>
          <w:ilvl w:val="0"/>
          <w:numId w:val="49"/>
        </w:numPr>
        <w:spacing w:after="0" w:line="240" w:lineRule="auto"/>
        <w:jc w:val="both"/>
        <w:rPr>
          <w:rFonts w:cstheme="minorHAnsi"/>
          <w:sz w:val="24"/>
          <w:szCs w:val="24"/>
        </w:rPr>
      </w:pPr>
      <w:r w:rsidRPr="00E00936">
        <w:rPr>
          <w:rFonts w:cstheme="minorHAnsi"/>
          <w:sz w:val="24"/>
          <w:szCs w:val="24"/>
        </w:rPr>
        <w:t>Developments in pharmaceuticals, with targeted delivery mechanisms using structured lipids.</w:t>
      </w:r>
    </w:p>
    <w:p w14:paraId="5980A271" w14:textId="77777777" w:rsidR="00620B5A" w:rsidRPr="00E00936" w:rsidRDefault="00620B5A" w:rsidP="006A25F7">
      <w:pPr>
        <w:numPr>
          <w:ilvl w:val="0"/>
          <w:numId w:val="49"/>
        </w:numPr>
        <w:spacing w:after="0" w:line="240" w:lineRule="auto"/>
        <w:jc w:val="both"/>
        <w:rPr>
          <w:rFonts w:cstheme="minorHAnsi"/>
          <w:sz w:val="24"/>
          <w:szCs w:val="24"/>
        </w:rPr>
      </w:pPr>
      <w:r w:rsidRPr="00E00936">
        <w:rPr>
          <w:rFonts w:cstheme="minorHAnsi"/>
          <w:sz w:val="24"/>
          <w:szCs w:val="24"/>
        </w:rPr>
        <w:t>Advancements in sustainable energy through engineered algae for biofuel production.</w:t>
      </w:r>
    </w:p>
    <w:p w14:paraId="36E4B7CC"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progress in lipid engineering continues to drive innovation in both academic and industrial sectors, pushing forward the boundaries of what is possible in food, health, and environmental sciences.</w:t>
      </w:r>
    </w:p>
    <w:p w14:paraId="7F6BD26A"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Lipid engineering</w:t>
      </w:r>
      <w:r w:rsidRPr="00E00936">
        <w:rPr>
          <w:rFonts w:cstheme="minorHAnsi"/>
          <w:sz w:val="24"/>
          <w:szCs w:val="24"/>
        </w:rPr>
        <w:t> is the strategic modification and manipulation of lipid compositions in various organisms to achieve desired properties or functions. This field is pivotal in improving food nutritional value, developing pharmaceuticals, and advancing biofuel production. Understanding the basics of lipid engineering is crucial for various industries focusing on health, sustainability, and technology.</w:t>
      </w:r>
    </w:p>
    <w:p w14:paraId="66742D6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Lipid engineering involves altering the types and amounts of </w:t>
      </w:r>
      <w:r w:rsidRPr="00E00936">
        <w:rPr>
          <w:rFonts w:cstheme="minorHAnsi"/>
          <w:b/>
          <w:bCs/>
          <w:sz w:val="24"/>
          <w:szCs w:val="24"/>
        </w:rPr>
        <w:t>lipids</w:t>
      </w:r>
      <w:r w:rsidRPr="00E00936">
        <w:rPr>
          <w:rFonts w:cstheme="minorHAnsi"/>
          <w:sz w:val="24"/>
          <w:szCs w:val="24"/>
        </w:rPr>
        <w:t>—fats and similar compounds—in </w:t>
      </w:r>
      <w:r w:rsidRPr="00E00936">
        <w:rPr>
          <w:rFonts w:cstheme="minorHAnsi"/>
          <w:b/>
          <w:bCs/>
          <w:sz w:val="24"/>
          <w:szCs w:val="24"/>
        </w:rPr>
        <w:t>cells or tissues</w:t>
      </w:r>
      <w:r w:rsidRPr="00E00936">
        <w:rPr>
          <w:rFonts w:cstheme="minorHAnsi"/>
          <w:sz w:val="24"/>
          <w:szCs w:val="24"/>
        </w:rPr>
        <w:t>. The goal is to create organisms with ideal characteristics for specific applications. Lipids play a significant role in biological membranes, energy storage, and signaling. Here's what lipid engineering typically encompasses:</w:t>
      </w:r>
    </w:p>
    <w:p w14:paraId="11FDF2A1" w14:textId="77777777" w:rsidR="00620B5A" w:rsidRPr="00E00936" w:rsidRDefault="00620B5A" w:rsidP="006A25F7">
      <w:pPr>
        <w:numPr>
          <w:ilvl w:val="0"/>
          <w:numId w:val="45"/>
        </w:numPr>
        <w:spacing w:after="0" w:line="240" w:lineRule="auto"/>
        <w:jc w:val="both"/>
        <w:rPr>
          <w:rFonts w:cstheme="minorHAnsi"/>
          <w:sz w:val="24"/>
          <w:szCs w:val="24"/>
        </w:rPr>
      </w:pPr>
      <w:r w:rsidRPr="00E00936">
        <w:rPr>
          <w:rFonts w:cstheme="minorHAnsi"/>
          <w:b/>
          <w:bCs/>
          <w:sz w:val="24"/>
          <w:szCs w:val="24"/>
        </w:rPr>
        <w:t>Genetic Modification</w:t>
      </w:r>
      <w:r w:rsidRPr="00E00936">
        <w:rPr>
          <w:rFonts w:cstheme="minorHAnsi"/>
          <w:sz w:val="24"/>
          <w:szCs w:val="24"/>
        </w:rPr>
        <w:t> - Inserting or altering genes in organisms to enhance or suppress lipid production.</w:t>
      </w:r>
    </w:p>
    <w:p w14:paraId="5651BECA" w14:textId="77777777" w:rsidR="00620B5A" w:rsidRPr="00E00936" w:rsidRDefault="00620B5A" w:rsidP="006A25F7">
      <w:pPr>
        <w:numPr>
          <w:ilvl w:val="0"/>
          <w:numId w:val="45"/>
        </w:numPr>
        <w:spacing w:after="0" w:line="240" w:lineRule="auto"/>
        <w:jc w:val="both"/>
        <w:rPr>
          <w:rFonts w:cstheme="minorHAnsi"/>
          <w:sz w:val="24"/>
          <w:szCs w:val="24"/>
        </w:rPr>
      </w:pPr>
      <w:r w:rsidRPr="00E00936">
        <w:rPr>
          <w:rFonts w:cstheme="minorHAnsi"/>
          <w:b/>
          <w:bCs/>
          <w:sz w:val="24"/>
          <w:szCs w:val="24"/>
        </w:rPr>
        <w:t>Chemical Alteration</w:t>
      </w:r>
      <w:r w:rsidRPr="00E00936">
        <w:rPr>
          <w:rFonts w:cstheme="minorHAnsi"/>
          <w:sz w:val="24"/>
          <w:szCs w:val="24"/>
        </w:rPr>
        <w:t> - Modifying the chemical structure of lipids to produce desired properties.</w:t>
      </w:r>
    </w:p>
    <w:p w14:paraId="19111CFC" w14:textId="77777777" w:rsidR="00620B5A" w:rsidRPr="00E00936" w:rsidRDefault="00620B5A" w:rsidP="006A25F7">
      <w:pPr>
        <w:numPr>
          <w:ilvl w:val="0"/>
          <w:numId w:val="46"/>
        </w:numPr>
        <w:spacing w:after="0" w:line="240" w:lineRule="auto"/>
        <w:jc w:val="both"/>
        <w:rPr>
          <w:rFonts w:cstheme="minorHAnsi"/>
          <w:sz w:val="24"/>
          <w:szCs w:val="24"/>
        </w:rPr>
      </w:pPr>
      <w:r w:rsidRPr="00E00936">
        <w:rPr>
          <w:rFonts w:cstheme="minorHAnsi"/>
          <w:b/>
          <w:bCs/>
          <w:sz w:val="24"/>
          <w:szCs w:val="24"/>
        </w:rPr>
        <w:t>Biotechnological Manipulation</w:t>
      </w:r>
      <w:r w:rsidRPr="00E00936">
        <w:rPr>
          <w:rFonts w:cstheme="minorHAnsi"/>
          <w:sz w:val="24"/>
          <w:szCs w:val="24"/>
        </w:rPr>
        <w:t> - Using biotechnologies to refine and innovate new lipids.</w:t>
      </w:r>
    </w:p>
    <w:p w14:paraId="40919B9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Techniques</w:t>
      </w:r>
    </w:p>
    <w:p w14:paraId="2D0B5BA8"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 deeper understanding of lipid engineering techniques is essential for addressing challenges in nutrition, medicine, and energy sectors. These techniques vary from traditional methods to cutting-edge technologies, each holding unique benefits and applications.</w:t>
      </w:r>
    </w:p>
    <w:p w14:paraId="27C80769"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Common Lipid Engineering Techniques</w:t>
      </w:r>
    </w:p>
    <w:p w14:paraId="3FD116A5"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Several common techniques are used in lipid engineering to modify and optimize lipid profiles. Here's a look at some widely adopted methods:</w:t>
      </w:r>
    </w:p>
    <w:p w14:paraId="535E8711" w14:textId="77777777" w:rsidR="00620B5A" w:rsidRPr="00E00936" w:rsidRDefault="00620B5A" w:rsidP="006A25F7">
      <w:pPr>
        <w:numPr>
          <w:ilvl w:val="0"/>
          <w:numId w:val="50"/>
        </w:numPr>
        <w:spacing w:after="0" w:line="240" w:lineRule="auto"/>
        <w:jc w:val="both"/>
        <w:rPr>
          <w:rFonts w:cstheme="minorHAnsi"/>
          <w:sz w:val="24"/>
          <w:szCs w:val="24"/>
        </w:rPr>
      </w:pPr>
      <w:r w:rsidRPr="00E00936">
        <w:rPr>
          <w:rFonts w:cstheme="minorHAnsi"/>
          <w:b/>
          <w:bCs/>
          <w:sz w:val="24"/>
          <w:szCs w:val="24"/>
        </w:rPr>
        <w:t>Transgenic Approaches</w:t>
      </w:r>
      <w:r w:rsidRPr="00E00936">
        <w:rPr>
          <w:rFonts w:cstheme="minorHAnsi"/>
          <w:sz w:val="24"/>
          <w:szCs w:val="24"/>
        </w:rPr>
        <w:t>: Incorporating genes into an organism to enhance specific lipid pathways. This is often done to increase the production of beneficial lipids.</w:t>
      </w:r>
    </w:p>
    <w:p w14:paraId="6C7069D2" w14:textId="77777777" w:rsidR="00620B5A" w:rsidRPr="00E00936" w:rsidRDefault="00620B5A" w:rsidP="006A25F7">
      <w:pPr>
        <w:numPr>
          <w:ilvl w:val="0"/>
          <w:numId w:val="50"/>
        </w:numPr>
        <w:spacing w:after="0" w:line="240" w:lineRule="auto"/>
        <w:jc w:val="both"/>
        <w:rPr>
          <w:rFonts w:cstheme="minorHAnsi"/>
          <w:sz w:val="24"/>
          <w:szCs w:val="24"/>
        </w:rPr>
      </w:pPr>
      <w:r w:rsidRPr="00E00936">
        <w:rPr>
          <w:rFonts w:cstheme="minorHAnsi"/>
          <w:b/>
          <w:bCs/>
          <w:sz w:val="24"/>
          <w:szCs w:val="24"/>
        </w:rPr>
        <w:t>CRISPR-Cas9 Gene Editing</w:t>
      </w:r>
      <w:r w:rsidRPr="00E00936">
        <w:rPr>
          <w:rFonts w:cstheme="minorHAnsi"/>
          <w:sz w:val="24"/>
          <w:szCs w:val="24"/>
        </w:rPr>
        <w:t>: A precise method of editing the DNA in organisms to adjust lipid metabolic pathways, leading to desired trait expressions.</w:t>
      </w:r>
    </w:p>
    <w:p w14:paraId="2F98848B" w14:textId="77777777" w:rsidR="00620B5A" w:rsidRPr="00E00936" w:rsidRDefault="00620B5A" w:rsidP="006A25F7">
      <w:pPr>
        <w:numPr>
          <w:ilvl w:val="0"/>
          <w:numId w:val="50"/>
        </w:numPr>
        <w:spacing w:after="0" w:line="240" w:lineRule="auto"/>
        <w:jc w:val="both"/>
        <w:rPr>
          <w:rFonts w:cstheme="minorHAnsi"/>
          <w:sz w:val="24"/>
          <w:szCs w:val="24"/>
        </w:rPr>
      </w:pPr>
      <w:r w:rsidRPr="00E00936">
        <w:rPr>
          <w:rFonts w:cstheme="minorHAnsi"/>
          <w:b/>
          <w:bCs/>
          <w:sz w:val="24"/>
          <w:szCs w:val="24"/>
        </w:rPr>
        <w:t>Directed Evolution</w:t>
      </w:r>
      <w:r w:rsidRPr="00E00936">
        <w:rPr>
          <w:rFonts w:cstheme="minorHAnsi"/>
          <w:sz w:val="24"/>
          <w:szCs w:val="24"/>
        </w:rPr>
        <w:t>: Manipulating enzymes and proteins involved in lipid synthesis to improve their activity and selectivity.</w:t>
      </w:r>
    </w:p>
    <w:p w14:paraId="092187AA" w14:textId="77777777" w:rsidR="00620B5A" w:rsidRPr="00E00936" w:rsidRDefault="00620B5A" w:rsidP="006A25F7">
      <w:pPr>
        <w:numPr>
          <w:ilvl w:val="0"/>
          <w:numId w:val="50"/>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Breeding Techniques</w:t>
      </w:r>
      <w:r w:rsidRPr="00E00936">
        <w:rPr>
          <w:rFonts w:eastAsia="Times New Roman" w:cstheme="minorHAnsi"/>
          <w:spacing w:val="-3"/>
          <w:sz w:val="24"/>
          <w:szCs w:val="24"/>
        </w:rPr>
        <w:t>: Using traditional cross-breeding methods to combine desirable traits related to lipid production in plants and animals.</w:t>
      </w:r>
    </w:p>
    <w:p w14:paraId="665E3CF4" w14:textId="77777777" w:rsidR="00620B5A" w:rsidRPr="00E00936" w:rsidRDefault="00620B5A" w:rsidP="006A25F7">
      <w:pPr>
        <w:numPr>
          <w:ilvl w:val="0"/>
          <w:numId w:val="50"/>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lastRenderedPageBreak/>
        <w:t>Fermentation Processes</w:t>
      </w:r>
      <w:r w:rsidRPr="00E00936">
        <w:rPr>
          <w:rFonts w:eastAsia="Times New Roman" w:cstheme="minorHAnsi"/>
          <w:spacing w:val="-3"/>
          <w:sz w:val="24"/>
          <w:szCs w:val="24"/>
        </w:rPr>
        <w:t>: Utilizing microorganisms to produce lipids in controlled environments for industrial applications, such as producing omega-3 fatty acids.</w:t>
      </w:r>
    </w:p>
    <w:p w14:paraId="48553F52" w14:textId="77777777" w:rsidR="00620B5A" w:rsidRPr="00E00936" w:rsidRDefault="00620B5A" w:rsidP="006A25F7">
      <w:pPr>
        <w:spacing w:after="0" w:line="240" w:lineRule="auto"/>
        <w:jc w:val="both"/>
        <w:rPr>
          <w:rFonts w:eastAsia="Times New Roman" w:cstheme="minorHAnsi"/>
          <w:spacing w:val="-3"/>
          <w:sz w:val="24"/>
          <w:szCs w:val="24"/>
        </w:rPr>
      </w:pPr>
      <w:r w:rsidRPr="00E00936">
        <w:rPr>
          <w:rFonts w:eastAsia="Times New Roman" w:cstheme="minorHAnsi"/>
          <w:spacing w:val="-3"/>
          <w:sz w:val="24"/>
          <w:szCs w:val="24"/>
          <w:shd w:val="clear" w:color="auto" w:fill="FFFFFF"/>
        </w:rPr>
        <w:t xml:space="preserve">These techniques are essential for developing tailored lipid modifications required in various industrial sectors. </w:t>
      </w:r>
      <w:r w:rsidRPr="00E00936">
        <w:rPr>
          <w:rFonts w:eastAsia="Times New Roman" w:cstheme="minorHAnsi"/>
          <w:spacing w:val="-3"/>
          <w:sz w:val="24"/>
          <w:szCs w:val="24"/>
        </w:rPr>
        <w:t>For example, using </w:t>
      </w:r>
      <w:r w:rsidRPr="00E00936">
        <w:rPr>
          <w:rFonts w:eastAsia="Times New Roman" w:cstheme="minorHAnsi"/>
          <w:b/>
          <w:bCs/>
          <w:spacing w:val="-3"/>
          <w:sz w:val="24"/>
          <w:szCs w:val="24"/>
        </w:rPr>
        <w:t>CRISPR-Cas9 technology</w:t>
      </w:r>
      <w:r w:rsidRPr="00E00936">
        <w:rPr>
          <w:rFonts w:eastAsia="Times New Roman" w:cstheme="minorHAnsi"/>
          <w:spacing w:val="-3"/>
          <w:sz w:val="24"/>
          <w:szCs w:val="24"/>
        </w:rPr>
        <w:t>, researchers have engineered yeast strains to produce omega-3 fatty acids, providing a cost-effective and sustainable alternative to fish-derived omega-3.</w:t>
      </w:r>
    </w:p>
    <w:p w14:paraId="096B0F19" w14:textId="77777777" w:rsidR="00620B5A" w:rsidRPr="00E00936" w:rsidRDefault="00620B5A" w:rsidP="006A25F7">
      <w:pPr>
        <w:spacing w:after="0" w:line="240" w:lineRule="auto"/>
        <w:jc w:val="both"/>
        <w:rPr>
          <w:rFonts w:cstheme="minorHAnsi"/>
          <w:b/>
          <w:bCs/>
          <w:sz w:val="24"/>
          <w:szCs w:val="24"/>
        </w:rPr>
      </w:pPr>
    </w:p>
    <w:p w14:paraId="6B2EF18B"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Advances in Lipid Engineering Technology</w:t>
      </w:r>
    </w:p>
    <w:p w14:paraId="02F55BE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Recent advancements in technology have revolutionized the field of lipid engineering, providing new opportunities and methods for manipulation. Here are key advances:</w:t>
      </w:r>
    </w:p>
    <w:p w14:paraId="19D48BCF" w14:textId="77777777" w:rsidR="00620B5A" w:rsidRPr="00E00936" w:rsidRDefault="00620B5A" w:rsidP="006A25F7">
      <w:pPr>
        <w:numPr>
          <w:ilvl w:val="0"/>
          <w:numId w:val="51"/>
        </w:numPr>
        <w:spacing w:after="0" w:line="240" w:lineRule="auto"/>
        <w:jc w:val="both"/>
        <w:rPr>
          <w:rFonts w:cstheme="minorHAnsi"/>
          <w:sz w:val="24"/>
          <w:szCs w:val="24"/>
        </w:rPr>
      </w:pPr>
      <w:r w:rsidRPr="00E00936">
        <w:rPr>
          <w:rFonts w:cstheme="minorHAnsi"/>
          <w:b/>
          <w:bCs/>
          <w:sz w:val="24"/>
          <w:szCs w:val="24"/>
        </w:rPr>
        <w:t>Omics Technologies</w:t>
      </w:r>
      <w:r w:rsidRPr="00E00936">
        <w:rPr>
          <w:rFonts w:cstheme="minorHAnsi"/>
          <w:sz w:val="24"/>
          <w:szCs w:val="24"/>
        </w:rPr>
        <w:t>: Integrated systems biology approaches, such as genomics, proteomics, and metabolomics, are used to provide comprehensive insights into lipid metabolism.</w:t>
      </w:r>
    </w:p>
    <w:p w14:paraId="0A044F95" w14:textId="77777777" w:rsidR="00620B5A" w:rsidRPr="00E00936" w:rsidRDefault="00620B5A" w:rsidP="006A25F7">
      <w:pPr>
        <w:numPr>
          <w:ilvl w:val="0"/>
          <w:numId w:val="51"/>
        </w:numPr>
        <w:spacing w:after="0" w:line="240" w:lineRule="auto"/>
        <w:jc w:val="both"/>
        <w:rPr>
          <w:rFonts w:cstheme="minorHAnsi"/>
          <w:sz w:val="24"/>
          <w:szCs w:val="24"/>
        </w:rPr>
      </w:pPr>
      <w:r w:rsidRPr="00E00936">
        <w:rPr>
          <w:rFonts w:cstheme="minorHAnsi"/>
          <w:b/>
          <w:bCs/>
          <w:sz w:val="24"/>
          <w:szCs w:val="24"/>
        </w:rPr>
        <w:t>Bioinformatics Tools</w:t>
      </w:r>
      <w:r w:rsidRPr="00E00936">
        <w:rPr>
          <w:rFonts w:cstheme="minorHAnsi"/>
          <w:sz w:val="24"/>
          <w:szCs w:val="24"/>
        </w:rPr>
        <w:t>: Advanced computational models are employed to predict the outcomes of lipid modifications and guide experimental design.</w:t>
      </w:r>
    </w:p>
    <w:p w14:paraId="626DC744" w14:textId="77777777" w:rsidR="00620B5A" w:rsidRPr="00E00936" w:rsidRDefault="00620B5A" w:rsidP="006A25F7">
      <w:pPr>
        <w:numPr>
          <w:ilvl w:val="0"/>
          <w:numId w:val="51"/>
        </w:numPr>
        <w:spacing w:after="0" w:line="240" w:lineRule="auto"/>
        <w:jc w:val="both"/>
        <w:rPr>
          <w:rFonts w:cstheme="minorHAnsi"/>
          <w:sz w:val="24"/>
          <w:szCs w:val="24"/>
        </w:rPr>
      </w:pPr>
      <w:r w:rsidRPr="00E00936">
        <w:rPr>
          <w:rFonts w:cstheme="minorHAnsi"/>
          <w:b/>
          <w:bCs/>
          <w:sz w:val="24"/>
          <w:szCs w:val="24"/>
        </w:rPr>
        <w:t>Advanced Screening Techniques</w:t>
      </w:r>
      <w:r w:rsidRPr="00E00936">
        <w:rPr>
          <w:rFonts w:cstheme="minorHAnsi"/>
          <w:sz w:val="24"/>
          <w:szCs w:val="24"/>
        </w:rPr>
        <w:t>: High-throughput screening methods allow rapid identification and characterization of lipid profiles in various organisms.</w:t>
      </w:r>
    </w:p>
    <w:p w14:paraId="28826820" w14:textId="77777777" w:rsidR="00620B5A" w:rsidRPr="00E00936" w:rsidRDefault="00620B5A" w:rsidP="006A25F7">
      <w:pPr>
        <w:numPr>
          <w:ilvl w:val="0"/>
          <w:numId w:val="51"/>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Nanotechnology</w:t>
      </w:r>
      <w:r w:rsidRPr="00E00936">
        <w:rPr>
          <w:rFonts w:eastAsia="Times New Roman" w:cstheme="minorHAnsi"/>
          <w:spacing w:val="-3"/>
          <w:sz w:val="24"/>
          <w:szCs w:val="24"/>
        </w:rPr>
        <w:t>: Utilized in developing lipid-based nanoparticles for innovative delivery systems, which are crucial in pharmaceutical applications.</w:t>
      </w:r>
    </w:p>
    <w:p w14:paraId="2DE16719" w14:textId="77777777" w:rsidR="00620B5A" w:rsidRPr="00E00936" w:rsidRDefault="00620B5A" w:rsidP="006A25F7">
      <w:pPr>
        <w:numPr>
          <w:ilvl w:val="0"/>
          <w:numId w:val="51"/>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Artificial Intelligence</w:t>
      </w:r>
      <w:r w:rsidRPr="00E00936">
        <w:rPr>
          <w:rFonts w:eastAsia="Times New Roman" w:cstheme="minorHAnsi"/>
          <w:spacing w:val="-3"/>
          <w:sz w:val="24"/>
          <w:szCs w:val="24"/>
        </w:rPr>
        <w:t>: AI is increasingly being used to analyze data quickly and efficiently, leading to smarter decision-making in optimizing lipid engineering processes.</w:t>
      </w:r>
    </w:p>
    <w:p w14:paraId="3B3CEAE5" w14:textId="77777777" w:rsidR="00620B5A" w:rsidRPr="00E00936" w:rsidRDefault="00620B5A" w:rsidP="006A25F7">
      <w:pPr>
        <w:spacing w:after="0" w:line="240" w:lineRule="auto"/>
        <w:jc w:val="both"/>
        <w:rPr>
          <w:rFonts w:eastAsia="Times New Roman" w:cstheme="minorHAnsi"/>
          <w:spacing w:val="-3"/>
          <w:sz w:val="24"/>
          <w:szCs w:val="24"/>
          <w:shd w:val="clear" w:color="auto" w:fill="FFFFFF"/>
        </w:rPr>
      </w:pPr>
      <w:r w:rsidRPr="00E00936">
        <w:rPr>
          <w:rFonts w:eastAsia="Times New Roman" w:cstheme="minorHAnsi"/>
          <w:spacing w:val="-3"/>
          <w:sz w:val="24"/>
          <w:szCs w:val="24"/>
          <w:shd w:val="clear" w:color="auto" w:fill="FFFFFF"/>
        </w:rPr>
        <w:t>These technological enhancements have dramatically increased the precision, efficiency, and outcome predictability of lipid engineering endeavors.</w:t>
      </w:r>
    </w:p>
    <w:p w14:paraId="2B0C319A" w14:textId="77777777" w:rsidR="00620B5A" w:rsidRPr="00E00936" w:rsidRDefault="00620B5A" w:rsidP="006A25F7">
      <w:pPr>
        <w:spacing w:after="0" w:line="240" w:lineRule="auto"/>
        <w:jc w:val="both"/>
        <w:rPr>
          <w:rFonts w:cstheme="minorHAnsi"/>
          <w:sz w:val="24"/>
          <w:szCs w:val="24"/>
        </w:rPr>
      </w:pPr>
      <w:r w:rsidRPr="009A60FF">
        <w:rPr>
          <w:rFonts w:cstheme="minorHAnsi"/>
          <w:sz w:val="24"/>
          <w:szCs w:val="24"/>
          <w:highlight w:val="cyan"/>
        </w:rPr>
        <w:lastRenderedPageBreak/>
        <w:t>BIOBITS A fascinating development in lipid engineering technology is the use of </w:t>
      </w:r>
      <w:r w:rsidRPr="009A60FF">
        <w:rPr>
          <w:rFonts w:cstheme="minorHAnsi"/>
          <w:b/>
          <w:bCs/>
          <w:sz w:val="24"/>
          <w:szCs w:val="24"/>
          <w:highlight w:val="cyan"/>
        </w:rPr>
        <w:t>artificial intelligence (AI)</w:t>
      </w:r>
      <w:r w:rsidRPr="009A60FF">
        <w:rPr>
          <w:rFonts w:cstheme="minorHAnsi"/>
          <w:sz w:val="24"/>
          <w:szCs w:val="24"/>
          <w:highlight w:val="cyan"/>
        </w:rPr>
        <w:t> to streamline workflows and increase efficiency. AI algorithms can analyze complex datasets to identify patterns and predict the success of lipid modification strategies.</w:t>
      </w:r>
      <w:r w:rsidRPr="00E00936">
        <w:rPr>
          <w:rFonts w:cstheme="minorHAnsi"/>
          <w:sz w:val="24"/>
          <w:szCs w:val="24"/>
        </w:rPr>
        <w:t xml:space="preserve"> For example, by combining AI with omics data, researchers can rapidly pinpoint </w:t>
      </w:r>
      <w:r w:rsidRPr="00FD46DC">
        <w:rPr>
          <w:rFonts w:cstheme="minorHAnsi"/>
          <w:sz w:val="24"/>
          <w:szCs w:val="24"/>
          <w:highlight w:val="cyan"/>
        </w:rPr>
        <w:t>which genes or pathways to target for improving lipid profiles in crops or microorganisms</w:t>
      </w:r>
      <w:r w:rsidRPr="00E00936">
        <w:rPr>
          <w:rFonts w:cstheme="minorHAnsi"/>
          <w:sz w:val="24"/>
          <w:szCs w:val="24"/>
        </w:rPr>
        <w:t>. This integration not only accelerates the research process but also significantly reduces costs and the time required to achieve successful results. AI-driven lipid engineering is an exciting field that holds promise for significant breakthroughs across various industries, from enhanced nutritional options in food science to eco-friendly biofuels.</w:t>
      </w:r>
    </w:p>
    <w:p w14:paraId="0DD7B5B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is crucial in various fields, notably:</w:t>
      </w:r>
    </w:p>
    <w:p w14:paraId="27620B7D"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Nutrition Science</w:t>
      </w:r>
      <w:r w:rsidRPr="00E00936">
        <w:rPr>
          <w:rFonts w:cstheme="minorHAnsi"/>
          <w:sz w:val="24"/>
          <w:szCs w:val="24"/>
        </w:rPr>
        <w:t>: Lipid engineering can improve the nutritional quality of food. Designer lipids can have anti-inflammatory, anti-diabetic, anti-carcinogenic, and other nutraceutical properties</w:t>
      </w:r>
    </w:p>
    <w:p w14:paraId="775F791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is a pivotal technique in </w:t>
      </w:r>
      <w:r w:rsidRPr="00E00936">
        <w:rPr>
          <w:rFonts w:cstheme="minorHAnsi"/>
          <w:b/>
          <w:bCs/>
          <w:sz w:val="24"/>
          <w:szCs w:val="24"/>
        </w:rPr>
        <w:t>nutrition science</w:t>
      </w:r>
      <w:r w:rsidRPr="00E00936">
        <w:rPr>
          <w:rFonts w:cstheme="minorHAnsi"/>
          <w:sz w:val="24"/>
          <w:szCs w:val="24"/>
        </w:rPr>
        <w:t>, offering innovative solutions to enhance the nutritional quality of food. This approach involves the strategic modification of lipid compositions, enabling improvements in both health benefits and food stability.</w:t>
      </w:r>
    </w:p>
    <w:p w14:paraId="24B69BBD"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 xml:space="preserve">Lipid engineering plays several critical roles in enhancing the nutritional content and functionality of food products. Through this process, scientists can develop foods with improved lipid profiles that support better health outcomes. Here are some of the primary </w:t>
      </w:r>
      <w:proofErr w:type="gramStart"/>
      <w:r w:rsidRPr="00E00936">
        <w:rPr>
          <w:rFonts w:cstheme="minorHAnsi"/>
          <w:sz w:val="24"/>
          <w:szCs w:val="24"/>
        </w:rPr>
        <w:t>roles</w:t>
      </w:r>
      <w:proofErr w:type="gramEnd"/>
      <w:r w:rsidRPr="00E00936">
        <w:rPr>
          <w:rFonts w:cstheme="minorHAnsi"/>
          <w:sz w:val="24"/>
          <w:szCs w:val="24"/>
        </w:rPr>
        <w:t xml:space="preserve"> lipid engineering serves in nutrition:</w:t>
      </w:r>
    </w:p>
    <w:p w14:paraId="0C8176B5" w14:textId="77777777" w:rsidR="00620B5A" w:rsidRPr="00E00936" w:rsidRDefault="00620B5A" w:rsidP="006A25F7">
      <w:pPr>
        <w:numPr>
          <w:ilvl w:val="0"/>
          <w:numId w:val="52"/>
        </w:numPr>
        <w:spacing w:after="0" w:line="240" w:lineRule="auto"/>
        <w:jc w:val="both"/>
        <w:rPr>
          <w:rFonts w:cstheme="minorHAnsi"/>
          <w:sz w:val="24"/>
          <w:szCs w:val="24"/>
        </w:rPr>
      </w:pPr>
      <w:r w:rsidRPr="00E00936">
        <w:rPr>
          <w:rFonts w:cstheme="minorHAnsi"/>
          <w:b/>
          <w:bCs/>
          <w:sz w:val="24"/>
          <w:szCs w:val="24"/>
        </w:rPr>
        <w:t>Increased Essential Fatty Acids</w:t>
      </w:r>
      <w:r w:rsidRPr="00E00936">
        <w:rPr>
          <w:rFonts w:cstheme="minorHAnsi"/>
          <w:sz w:val="24"/>
          <w:szCs w:val="24"/>
        </w:rPr>
        <w:t>: By modifying lipid composition, foods can be enriched with essential fatty acids like omega-3 and omega-6, which are crucial for brain and heart health.</w:t>
      </w:r>
    </w:p>
    <w:p w14:paraId="5DB3B772" w14:textId="77777777" w:rsidR="00620B5A" w:rsidRPr="00E00936" w:rsidRDefault="00620B5A" w:rsidP="006A25F7">
      <w:pPr>
        <w:numPr>
          <w:ilvl w:val="0"/>
          <w:numId w:val="52"/>
        </w:numPr>
        <w:spacing w:after="0" w:line="240" w:lineRule="auto"/>
        <w:jc w:val="both"/>
        <w:rPr>
          <w:rFonts w:cstheme="minorHAnsi"/>
          <w:sz w:val="24"/>
          <w:szCs w:val="24"/>
        </w:rPr>
      </w:pPr>
      <w:r w:rsidRPr="00E00936">
        <w:rPr>
          <w:rFonts w:cstheme="minorHAnsi"/>
          <w:b/>
          <w:bCs/>
          <w:sz w:val="24"/>
          <w:szCs w:val="24"/>
        </w:rPr>
        <w:t>Lower Saturated Fat Content</w:t>
      </w:r>
      <w:r w:rsidRPr="00E00936">
        <w:rPr>
          <w:rFonts w:cstheme="minorHAnsi"/>
          <w:sz w:val="24"/>
          <w:szCs w:val="24"/>
        </w:rPr>
        <w:t>: Lipid engineering allows for the reduction of unhealthy saturated fats in food products, promoting heart health.</w:t>
      </w:r>
    </w:p>
    <w:p w14:paraId="52918B5F" w14:textId="77777777" w:rsidR="00620B5A" w:rsidRPr="00E00936" w:rsidRDefault="00620B5A" w:rsidP="006A25F7">
      <w:pPr>
        <w:numPr>
          <w:ilvl w:val="0"/>
          <w:numId w:val="52"/>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lastRenderedPageBreak/>
        <w:t>Enhanced Stability and Shelf Life</w:t>
      </w:r>
      <w:r w:rsidRPr="00E00936">
        <w:rPr>
          <w:rFonts w:eastAsia="Times New Roman" w:cstheme="minorHAnsi"/>
          <w:spacing w:val="-3"/>
          <w:sz w:val="24"/>
          <w:szCs w:val="24"/>
        </w:rPr>
        <w:t>: Modified lipids can improve the stability of oils and fats, extending the shelf life of food products without the need for synthetic preservatives.</w:t>
      </w:r>
    </w:p>
    <w:p w14:paraId="349C9820" w14:textId="77777777" w:rsidR="00620B5A" w:rsidRPr="00E00936" w:rsidRDefault="00620B5A" w:rsidP="006A25F7">
      <w:pPr>
        <w:numPr>
          <w:ilvl w:val="0"/>
          <w:numId w:val="52"/>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Targeted Nutrient Delivery</w:t>
      </w:r>
      <w:r w:rsidRPr="00E00936">
        <w:rPr>
          <w:rFonts w:eastAsia="Times New Roman" w:cstheme="minorHAnsi"/>
          <w:spacing w:val="-3"/>
          <w:sz w:val="24"/>
          <w:szCs w:val="24"/>
        </w:rPr>
        <w:t>: Lipid nanoparticles can be engineered to deliver specific nutrients more efficiently within the body.</w:t>
      </w:r>
    </w:p>
    <w:p w14:paraId="7684CA94" w14:textId="77777777" w:rsidR="00620B5A" w:rsidRPr="00E00936" w:rsidRDefault="00620B5A" w:rsidP="006A25F7">
      <w:pPr>
        <w:spacing w:after="0" w:line="240" w:lineRule="auto"/>
        <w:jc w:val="both"/>
        <w:rPr>
          <w:rFonts w:eastAsia="Times New Roman" w:cstheme="minorHAnsi"/>
          <w:spacing w:val="-3"/>
          <w:sz w:val="24"/>
          <w:szCs w:val="24"/>
          <w:shd w:val="clear" w:color="auto" w:fill="FFFFFF"/>
        </w:rPr>
      </w:pPr>
      <w:r w:rsidRPr="00E00936">
        <w:rPr>
          <w:rFonts w:eastAsia="Times New Roman" w:cstheme="minorHAnsi"/>
          <w:spacing w:val="-3"/>
          <w:sz w:val="24"/>
          <w:szCs w:val="24"/>
          <w:shd w:val="clear" w:color="auto" w:fill="FFFFFF"/>
        </w:rPr>
        <w:t>These roles ensure that food not only tastes better but also aligns with health guidelines, helping consumers make healthier dietary choices.</w:t>
      </w:r>
    </w:p>
    <w:p w14:paraId="5F5C907E"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Nutritional Lipids</w:t>
      </w:r>
      <w:r w:rsidRPr="00E00936">
        <w:rPr>
          <w:rFonts w:cstheme="minorHAnsi"/>
          <w:sz w:val="24"/>
          <w:szCs w:val="24"/>
        </w:rPr>
        <w:t> are fats and oils that provide essential fatty acids and other crucial nutrients required for maintaining optimal health.</w:t>
      </w:r>
    </w:p>
    <w:p w14:paraId="7D200E02" w14:textId="77777777" w:rsidR="00620B5A" w:rsidRPr="00F8676A" w:rsidRDefault="00620B5A" w:rsidP="006A25F7">
      <w:pPr>
        <w:spacing w:after="0" w:line="240" w:lineRule="auto"/>
        <w:jc w:val="both"/>
        <w:rPr>
          <w:rFonts w:cstheme="minorHAnsi"/>
          <w:b/>
          <w:bCs/>
          <w:color w:val="4F81BD" w:themeColor="accent1"/>
          <w:sz w:val="24"/>
          <w:szCs w:val="24"/>
        </w:rPr>
      </w:pPr>
      <w:r w:rsidRPr="00F8676A">
        <w:rPr>
          <w:rFonts w:cstheme="minorHAnsi"/>
          <w:b/>
          <w:bCs/>
          <w:color w:val="4F81BD" w:themeColor="accent1"/>
          <w:sz w:val="24"/>
          <w:szCs w:val="24"/>
        </w:rPr>
        <w:t>An example of lipid engineering in action is the development of canola oil with lowered saturated fat content and increased omega-3 fatty acids, providing consumers with a healthier cooking oil option that supports cardiovascular health.</w:t>
      </w:r>
    </w:p>
    <w:p w14:paraId="51C65391" w14:textId="77777777" w:rsidR="00620B5A" w:rsidRPr="00446C43" w:rsidRDefault="00620B5A" w:rsidP="006A25F7">
      <w:pPr>
        <w:spacing w:after="0" w:line="240" w:lineRule="auto"/>
        <w:jc w:val="both"/>
        <w:rPr>
          <w:rFonts w:cstheme="minorHAnsi"/>
          <w:b/>
          <w:bCs/>
          <w:sz w:val="24"/>
          <w:szCs w:val="24"/>
        </w:rPr>
      </w:pPr>
      <w:r w:rsidRPr="00446C43">
        <w:rPr>
          <w:rFonts w:cstheme="minorHAnsi"/>
          <w:b/>
          <w:bCs/>
          <w:sz w:val="24"/>
          <w:szCs w:val="24"/>
        </w:rPr>
        <w:t>Lipid engineering can also help in reducing trans fats in food products, which are linked to various health issues when consumed in large amounts.</w:t>
      </w:r>
    </w:p>
    <w:p w14:paraId="4080D0C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Benefits of Lipid Engineering for Nutritional Science</w:t>
      </w:r>
    </w:p>
    <w:p w14:paraId="28D6E3E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offers numerous benefits for nutritional science, transforming how foods are formulated and perceived. The application of these techniques brings several advantages:</w:t>
      </w:r>
    </w:p>
    <w:p w14:paraId="56F1B476" w14:textId="77777777" w:rsidR="00620B5A" w:rsidRPr="00E00936" w:rsidRDefault="00620B5A" w:rsidP="006A25F7">
      <w:pPr>
        <w:numPr>
          <w:ilvl w:val="0"/>
          <w:numId w:val="53"/>
        </w:numPr>
        <w:spacing w:after="0" w:line="240" w:lineRule="auto"/>
        <w:jc w:val="both"/>
        <w:rPr>
          <w:rFonts w:cstheme="minorHAnsi"/>
          <w:sz w:val="24"/>
          <w:szCs w:val="24"/>
        </w:rPr>
      </w:pPr>
      <w:r w:rsidRPr="00E00936">
        <w:rPr>
          <w:rFonts w:cstheme="minorHAnsi"/>
          <w:b/>
          <w:bCs/>
          <w:sz w:val="24"/>
          <w:szCs w:val="24"/>
        </w:rPr>
        <w:t>Health Optimization</w:t>
      </w:r>
      <w:r w:rsidRPr="00E00936">
        <w:rPr>
          <w:rFonts w:cstheme="minorHAnsi"/>
          <w:sz w:val="24"/>
          <w:szCs w:val="24"/>
        </w:rPr>
        <w:t>: Altering lipid profiles can help meet specific dietary needs, leading to healthier populations.</w:t>
      </w:r>
    </w:p>
    <w:p w14:paraId="11A4FEC4" w14:textId="77777777" w:rsidR="00620B5A" w:rsidRPr="00E00936" w:rsidRDefault="00620B5A" w:rsidP="006A25F7">
      <w:pPr>
        <w:numPr>
          <w:ilvl w:val="0"/>
          <w:numId w:val="53"/>
        </w:numPr>
        <w:spacing w:after="0" w:line="240" w:lineRule="auto"/>
        <w:jc w:val="both"/>
        <w:rPr>
          <w:rFonts w:cstheme="minorHAnsi"/>
          <w:sz w:val="24"/>
          <w:szCs w:val="24"/>
        </w:rPr>
      </w:pPr>
      <w:r w:rsidRPr="00E00936">
        <w:rPr>
          <w:rFonts w:cstheme="minorHAnsi"/>
          <w:b/>
          <w:bCs/>
          <w:sz w:val="24"/>
          <w:szCs w:val="24"/>
        </w:rPr>
        <w:t>Innovation in Plant-Based Foods</w:t>
      </w:r>
      <w:r w:rsidRPr="00E00936">
        <w:rPr>
          <w:rFonts w:cstheme="minorHAnsi"/>
          <w:sz w:val="24"/>
          <w:szCs w:val="24"/>
        </w:rPr>
        <w:t>: Enables the creation of meat and dairy alternatives with improved textures and flavors through better lipid formulations.</w:t>
      </w:r>
    </w:p>
    <w:p w14:paraId="01CE6E43" w14:textId="77777777" w:rsidR="00620B5A" w:rsidRPr="00E00936" w:rsidRDefault="00620B5A" w:rsidP="006A25F7">
      <w:pPr>
        <w:numPr>
          <w:ilvl w:val="0"/>
          <w:numId w:val="53"/>
        </w:numPr>
        <w:spacing w:after="0" w:line="240" w:lineRule="auto"/>
        <w:jc w:val="both"/>
        <w:rPr>
          <w:rFonts w:cstheme="minorHAnsi"/>
          <w:sz w:val="24"/>
          <w:szCs w:val="24"/>
        </w:rPr>
      </w:pPr>
      <w:r w:rsidRPr="00E00936">
        <w:rPr>
          <w:rFonts w:cstheme="minorHAnsi"/>
          <w:b/>
          <w:bCs/>
          <w:sz w:val="24"/>
          <w:szCs w:val="24"/>
        </w:rPr>
        <w:t>Personalized Nutrition</w:t>
      </w:r>
      <w:r w:rsidRPr="00E00936">
        <w:rPr>
          <w:rFonts w:cstheme="minorHAnsi"/>
          <w:sz w:val="24"/>
          <w:szCs w:val="24"/>
        </w:rPr>
        <w:t>: Supports the development of customized food products tailored to individual lipid dietary requirements.</w:t>
      </w:r>
    </w:p>
    <w:p w14:paraId="6768B7A3" w14:textId="77777777" w:rsidR="00620B5A" w:rsidRPr="00E00936" w:rsidRDefault="00620B5A" w:rsidP="006A25F7">
      <w:pPr>
        <w:numPr>
          <w:ilvl w:val="0"/>
          <w:numId w:val="53"/>
        </w:numPr>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lastRenderedPageBreak/>
        <w:t>Environmental Sustainability</w:t>
      </w:r>
      <w:r w:rsidRPr="00E00936">
        <w:rPr>
          <w:rFonts w:eastAsia="Times New Roman" w:cstheme="minorHAnsi"/>
          <w:spacing w:val="-3"/>
          <w:sz w:val="24"/>
          <w:szCs w:val="24"/>
        </w:rPr>
        <w:t>: Engineering lipids for plant-based alternatives can reduce the environmental impact compared to traditional animal farming.</w:t>
      </w:r>
    </w:p>
    <w:p w14:paraId="3759C401" w14:textId="77777777" w:rsidR="00620B5A" w:rsidRPr="00E00936" w:rsidRDefault="00620B5A" w:rsidP="006A25F7">
      <w:pPr>
        <w:spacing w:after="0" w:line="240" w:lineRule="auto"/>
        <w:jc w:val="both"/>
        <w:rPr>
          <w:rFonts w:eastAsia="Times New Roman" w:cstheme="minorHAnsi"/>
          <w:spacing w:val="-3"/>
          <w:sz w:val="24"/>
          <w:szCs w:val="24"/>
          <w:shd w:val="clear" w:color="auto" w:fill="FFFFFF"/>
        </w:rPr>
      </w:pPr>
      <w:r w:rsidRPr="00E00936">
        <w:rPr>
          <w:rFonts w:eastAsia="Times New Roman" w:cstheme="minorHAnsi"/>
          <w:spacing w:val="-3"/>
          <w:sz w:val="24"/>
          <w:szCs w:val="24"/>
          <w:shd w:val="clear" w:color="auto" w:fill="FFFFFF"/>
        </w:rPr>
        <w:t>These benefits reflect how lipid engineering has become an indispensable tool in the evolution of food science, ensuring that nutrition continues to progress to meet modern dietary needs.</w:t>
      </w:r>
    </w:p>
    <w:p w14:paraId="09C13867"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BIOBITS One interesting aspect of lipid engineering's impact on nutritional science is </w:t>
      </w:r>
      <w:r w:rsidRPr="00E00936">
        <w:rPr>
          <w:rFonts w:cstheme="minorHAnsi"/>
          <w:b/>
          <w:bCs/>
          <w:sz w:val="24"/>
          <w:szCs w:val="24"/>
        </w:rPr>
        <w:t>personalized nutrition</w:t>
      </w:r>
      <w:r w:rsidRPr="00E00936">
        <w:rPr>
          <w:rFonts w:cstheme="minorHAnsi"/>
          <w:sz w:val="24"/>
          <w:szCs w:val="24"/>
        </w:rPr>
        <w:t>. With advancements in genomics and data analytics, lipid engineering can create bespoke lipid profiles in food products tailored to an individual's genetic makeup, lifestyle, and health goals. This approach could potentially revolutionize the way diets are structured, enabling people to consume diets specifically designed for optimal health and wellness outcomes. Personalized lipid-rich diets can help manage or even prevent conditions like cardiovascular diseases and diabetes, showcasing the promising future of nutrition driven by lipid science.</w:t>
      </w:r>
    </w:p>
    <w:p w14:paraId="549D795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Applications of Lipid Engineering</w:t>
      </w:r>
    </w:p>
    <w:p w14:paraId="38441794"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application of </w:t>
      </w:r>
      <w:r w:rsidRPr="00E00936">
        <w:rPr>
          <w:rFonts w:cstheme="minorHAnsi"/>
          <w:b/>
          <w:bCs/>
          <w:sz w:val="24"/>
          <w:szCs w:val="24"/>
        </w:rPr>
        <w:t>lipid engineering</w:t>
      </w:r>
      <w:r w:rsidRPr="00E00936">
        <w:rPr>
          <w:rFonts w:cstheme="minorHAnsi"/>
          <w:sz w:val="24"/>
          <w:szCs w:val="24"/>
        </w:rPr>
        <w:t> spans across multiple disciplines, showcasing its versatility and importance in modern science and industry. From food science to pharmaceuticals, lipid engineering techniques offer innovative solutions. By refining lipid profiles, scientists can develop tailored solutions for specific challenges in diverse fields like food science, health, and environmental sustainability.</w:t>
      </w:r>
    </w:p>
    <w:p w14:paraId="27496BF9"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Medicine</w:t>
      </w:r>
      <w:r w:rsidRPr="00E00936">
        <w:rPr>
          <w:rFonts w:cstheme="minorHAnsi"/>
          <w:sz w:val="24"/>
          <w:szCs w:val="24"/>
        </w:rPr>
        <w:t>: Lipid engineering can help develop drug delivery systems. ILEs, or intravenous lipid emulsions, can be used as antidotes for drug overdoses.</w:t>
      </w:r>
    </w:p>
    <w:p w14:paraId="46BFF5D1" w14:textId="77777777" w:rsidR="00620B5A" w:rsidRPr="00E00936" w:rsidRDefault="00620B5A" w:rsidP="006A25F7">
      <w:pPr>
        <w:spacing w:after="0" w:line="240" w:lineRule="auto"/>
        <w:jc w:val="both"/>
        <w:rPr>
          <w:rFonts w:cstheme="minorHAnsi"/>
          <w:sz w:val="24"/>
          <w:szCs w:val="24"/>
        </w:rPr>
      </w:pPr>
      <w:r w:rsidRPr="00E00936">
        <w:rPr>
          <w:rFonts w:cstheme="minorHAnsi"/>
          <w:b/>
          <w:bCs/>
          <w:sz w:val="24"/>
          <w:szCs w:val="24"/>
        </w:rPr>
        <w:t>Biofuels</w:t>
      </w:r>
      <w:r w:rsidRPr="00E00936">
        <w:rPr>
          <w:rFonts w:cstheme="minorHAnsi"/>
          <w:sz w:val="24"/>
          <w:szCs w:val="24"/>
        </w:rPr>
        <w:t>: Creating renewable energy sources by altering lipid pathways in microorganisms.</w:t>
      </w:r>
    </w:p>
    <w:p w14:paraId="4D461BE8"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Examples in Food Science</w:t>
      </w:r>
    </w:p>
    <w:p w14:paraId="15A969F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has led to remarkable advancements in </w:t>
      </w:r>
      <w:r w:rsidRPr="00E00936">
        <w:rPr>
          <w:rFonts w:cstheme="minorHAnsi"/>
          <w:b/>
          <w:bCs/>
          <w:sz w:val="24"/>
          <w:szCs w:val="24"/>
        </w:rPr>
        <w:t>food science</w:t>
      </w:r>
      <w:r w:rsidRPr="00E00936">
        <w:rPr>
          <w:rFonts w:cstheme="minorHAnsi"/>
          <w:sz w:val="24"/>
          <w:szCs w:val="24"/>
        </w:rPr>
        <w:t>. Here are some key examples of its application in this field:</w:t>
      </w:r>
    </w:p>
    <w:p w14:paraId="1F53555E" w14:textId="77777777" w:rsidR="00620B5A" w:rsidRPr="00E00936" w:rsidRDefault="00620B5A" w:rsidP="006A25F7">
      <w:pPr>
        <w:numPr>
          <w:ilvl w:val="0"/>
          <w:numId w:val="54"/>
        </w:numPr>
        <w:spacing w:after="0" w:line="240" w:lineRule="auto"/>
        <w:jc w:val="both"/>
        <w:rPr>
          <w:rFonts w:cstheme="minorHAnsi"/>
          <w:sz w:val="24"/>
          <w:szCs w:val="24"/>
        </w:rPr>
      </w:pPr>
      <w:r w:rsidRPr="00E00936">
        <w:rPr>
          <w:rFonts w:cstheme="minorHAnsi"/>
          <w:b/>
          <w:bCs/>
          <w:sz w:val="24"/>
          <w:szCs w:val="24"/>
        </w:rPr>
        <w:lastRenderedPageBreak/>
        <w:t>Modified Oils</w:t>
      </w:r>
      <w:r w:rsidRPr="00E00936">
        <w:rPr>
          <w:rFonts w:cstheme="minorHAnsi"/>
          <w:sz w:val="24"/>
          <w:szCs w:val="24"/>
        </w:rPr>
        <w:t>: Healthier oils with increased unsaturated fat content are produced by altering the lipid content in oil-producing crops like sunflower and soybean.</w:t>
      </w:r>
    </w:p>
    <w:p w14:paraId="5AFEBDCE" w14:textId="77777777" w:rsidR="00620B5A" w:rsidRPr="00E00936" w:rsidRDefault="00620B5A" w:rsidP="006A25F7">
      <w:pPr>
        <w:numPr>
          <w:ilvl w:val="0"/>
          <w:numId w:val="54"/>
        </w:numPr>
        <w:spacing w:after="0" w:line="240" w:lineRule="auto"/>
        <w:jc w:val="both"/>
        <w:rPr>
          <w:rFonts w:cstheme="minorHAnsi"/>
          <w:sz w:val="24"/>
          <w:szCs w:val="24"/>
        </w:rPr>
      </w:pPr>
      <w:r w:rsidRPr="00E00936">
        <w:rPr>
          <w:rFonts w:cstheme="minorHAnsi"/>
          <w:b/>
          <w:bCs/>
          <w:sz w:val="24"/>
          <w:szCs w:val="24"/>
        </w:rPr>
        <w:t>Dairy Alternatives</w:t>
      </w:r>
      <w:r w:rsidRPr="00E00936">
        <w:rPr>
          <w:rFonts w:cstheme="minorHAnsi"/>
          <w:sz w:val="24"/>
          <w:szCs w:val="24"/>
        </w:rPr>
        <w:t>: Lipid engineering is crucial in developing plant-based dairy products with textures and flavors resembling traditional dairy.</w:t>
      </w:r>
    </w:p>
    <w:p w14:paraId="79C46CB0" w14:textId="77777777" w:rsidR="00620B5A" w:rsidRPr="00E00936" w:rsidRDefault="00620B5A" w:rsidP="006A25F7">
      <w:pPr>
        <w:numPr>
          <w:ilvl w:val="0"/>
          <w:numId w:val="54"/>
        </w:numPr>
        <w:spacing w:after="0" w:line="240" w:lineRule="auto"/>
        <w:jc w:val="both"/>
        <w:rPr>
          <w:rFonts w:cstheme="minorHAnsi"/>
          <w:sz w:val="24"/>
          <w:szCs w:val="24"/>
        </w:rPr>
      </w:pPr>
      <w:r w:rsidRPr="00E00936">
        <w:rPr>
          <w:rFonts w:cstheme="minorHAnsi"/>
          <w:b/>
          <w:bCs/>
          <w:sz w:val="24"/>
          <w:szCs w:val="24"/>
        </w:rPr>
        <w:t>Functional Foods</w:t>
      </w:r>
      <w:r w:rsidRPr="00E00936">
        <w:rPr>
          <w:rFonts w:cstheme="minorHAnsi"/>
          <w:sz w:val="24"/>
          <w:szCs w:val="24"/>
        </w:rPr>
        <w:t>: Foods enhanced with additional health benefits, such as omega-enriched eggs, are developed through lipid modification techniques.</w:t>
      </w:r>
    </w:p>
    <w:p w14:paraId="7F8A8881"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By employing lipid engineering, the food industry is able to meet consumers' demands for healthier and more sustainable food options.</w:t>
      </w:r>
    </w:p>
    <w:p w14:paraId="00A3C4B6"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An example of lipid engineering in action is the development of </w:t>
      </w:r>
      <w:r w:rsidRPr="00E00936">
        <w:rPr>
          <w:rFonts w:cstheme="minorHAnsi"/>
          <w:b/>
          <w:bCs/>
          <w:sz w:val="24"/>
          <w:szCs w:val="24"/>
        </w:rPr>
        <w:t>omega-3 enriched bread</w:t>
      </w:r>
      <w:r w:rsidRPr="00E00936">
        <w:rPr>
          <w:rFonts w:cstheme="minorHAnsi"/>
          <w:sz w:val="24"/>
          <w:szCs w:val="24"/>
        </w:rPr>
        <w:t>, which provides consumers with heart-healthy nutrients typically found in fish, enriching diets with essential fatty acids without altering the bread's taste.</w:t>
      </w:r>
    </w:p>
    <w:p w14:paraId="25BE39BC"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Lipid-engineered foods can help manage dietary concerns like cholesterol and support overall well-being.</w:t>
      </w:r>
    </w:p>
    <w:p w14:paraId="0DB99CF2"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Current Lipid Engineering Research</w:t>
      </w:r>
    </w:p>
    <w:p w14:paraId="24C69F02"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Current research in lipid engineering focuses on enhancing the capabilities and efficiencies of lipid-based applications. Key research areas include:</w:t>
      </w:r>
    </w:p>
    <w:p w14:paraId="72CEDC90" w14:textId="77777777" w:rsidR="00620B5A" w:rsidRPr="00E00936" w:rsidRDefault="00620B5A" w:rsidP="006A25F7">
      <w:pPr>
        <w:numPr>
          <w:ilvl w:val="0"/>
          <w:numId w:val="55"/>
        </w:numPr>
        <w:spacing w:after="0" w:line="240" w:lineRule="auto"/>
        <w:jc w:val="both"/>
        <w:rPr>
          <w:rFonts w:cstheme="minorHAnsi"/>
          <w:sz w:val="24"/>
          <w:szCs w:val="24"/>
        </w:rPr>
      </w:pPr>
      <w:r w:rsidRPr="00E00936">
        <w:rPr>
          <w:rFonts w:cstheme="minorHAnsi"/>
          <w:b/>
          <w:bCs/>
          <w:sz w:val="24"/>
          <w:szCs w:val="24"/>
        </w:rPr>
        <w:t>Genetic Techniques</w:t>
      </w:r>
      <w:r w:rsidRPr="00E00936">
        <w:rPr>
          <w:rFonts w:cstheme="minorHAnsi"/>
          <w:sz w:val="24"/>
          <w:szCs w:val="24"/>
        </w:rPr>
        <w:t>: Developing new genetic editing tools to precisely control </w:t>
      </w:r>
      <w:r w:rsidRPr="00E00936">
        <w:rPr>
          <w:rFonts w:cstheme="minorHAnsi"/>
          <w:b/>
          <w:bCs/>
          <w:sz w:val="24"/>
          <w:szCs w:val="24"/>
        </w:rPr>
        <w:t>lipid biosynthesis</w:t>
      </w:r>
      <w:r w:rsidRPr="00E00936">
        <w:rPr>
          <w:rFonts w:cstheme="minorHAnsi"/>
          <w:sz w:val="24"/>
          <w:szCs w:val="24"/>
        </w:rPr>
        <w:t> pathways.</w:t>
      </w:r>
    </w:p>
    <w:p w14:paraId="04F077CA" w14:textId="77777777" w:rsidR="00620B5A" w:rsidRPr="00E00936" w:rsidRDefault="00620B5A" w:rsidP="006A25F7">
      <w:pPr>
        <w:numPr>
          <w:ilvl w:val="0"/>
          <w:numId w:val="55"/>
        </w:numPr>
        <w:spacing w:after="0" w:line="240" w:lineRule="auto"/>
        <w:jc w:val="both"/>
        <w:rPr>
          <w:rFonts w:cstheme="minorHAnsi"/>
          <w:sz w:val="24"/>
          <w:szCs w:val="24"/>
        </w:rPr>
      </w:pPr>
      <w:r w:rsidRPr="00E00936">
        <w:rPr>
          <w:rFonts w:cstheme="minorHAnsi"/>
          <w:b/>
          <w:bCs/>
          <w:sz w:val="24"/>
          <w:szCs w:val="24"/>
        </w:rPr>
        <w:t>Sustainable Biofuels</w:t>
      </w:r>
      <w:r w:rsidRPr="00E00936">
        <w:rPr>
          <w:rFonts w:cstheme="minorHAnsi"/>
          <w:sz w:val="24"/>
          <w:szCs w:val="24"/>
        </w:rPr>
        <w:t>: Exploring lipid engineering in algae to produce biofuels that are eco-friendly alternatives to fossil fuels.</w:t>
      </w:r>
    </w:p>
    <w:p w14:paraId="183038CE" w14:textId="77777777" w:rsidR="00620B5A" w:rsidRPr="00E00936" w:rsidRDefault="00620B5A" w:rsidP="006A25F7">
      <w:pPr>
        <w:numPr>
          <w:ilvl w:val="0"/>
          <w:numId w:val="55"/>
        </w:numPr>
        <w:spacing w:after="0" w:line="240" w:lineRule="auto"/>
        <w:jc w:val="both"/>
        <w:rPr>
          <w:rFonts w:cstheme="minorHAnsi"/>
          <w:sz w:val="24"/>
          <w:szCs w:val="24"/>
        </w:rPr>
      </w:pPr>
      <w:r w:rsidRPr="00E00936">
        <w:rPr>
          <w:rFonts w:cstheme="minorHAnsi"/>
          <w:b/>
          <w:bCs/>
          <w:sz w:val="24"/>
          <w:szCs w:val="24"/>
        </w:rPr>
        <w:t>Pharmaceutical Applications</w:t>
      </w:r>
      <w:r w:rsidRPr="00E00936">
        <w:rPr>
          <w:rFonts w:cstheme="minorHAnsi"/>
          <w:sz w:val="24"/>
          <w:szCs w:val="24"/>
        </w:rPr>
        <w:t>: Creating lipid nanoparticles for more effective and targeted drug delivery systems.</w:t>
      </w:r>
    </w:p>
    <w:p w14:paraId="0D00081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Researchers are continuously pushing the boundaries of lipid engineering to uncover new potentials and applications across various sectors.</w:t>
      </w:r>
    </w:p>
    <w:p w14:paraId="5541FD64"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BIOBITS A fascinating area of research in lipid engineering involves the development of </w:t>
      </w:r>
      <w:r w:rsidRPr="00E00936">
        <w:rPr>
          <w:rFonts w:cstheme="minorHAnsi"/>
          <w:b/>
          <w:bCs/>
          <w:sz w:val="24"/>
          <w:szCs w:val="24"/>
        </w:rPr>
        <w:t>bioengineered yeasts</w:t>
      </w:r>
      <w:r w:rsidRPr="00E00936">
        <w:rPr>
          <w:rFonts w:cstheme="minorHAnsi"/>
          <w:sz w:val="24"/>
          <w:szCs w:val="24"/>
        </w:rPr>
        <w:t xml:space="preserve"> that can produce high-value lipids like </w:t>
      </w:r>
      <w:r w:rsidRPr="00E00936">
        <w:rPr>
          <w:rFonts w:cstheme="minorHAnsi"/>
          <w:b/>
          <w:bCs/>
          <w:sz w:val="24"/>
          <w:szCs w:val="24"/>
        </w:rPr>
        <w:t>polyunsaturated fatty acids (PUFAs)</w:t>
      </w:r>
      <w:r w:rsidRPr="00E00936">
        <w:rPr>
          <w:rFonts w:cstheme="minorHAnsi"/>
          <w:sz w:val="24"/>
          <w:szCs w:val="24"/>
        </w:rPr>
        <w:t>. These yeasts are grown economically at scale, providing a sustainable source of important nutrients typically obtained from fish and marine sources. This research has significant implications for both human health and environmental conservation, offering an alternative to depleting aquatic resources.</w:t>
      </w:r>
    </w:p>
    <w:p w14:paraId="5FA2CC47"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Future Applications of Lipid Engineering</w:t>
      </w:r>
    </w:p>
    <w:p w14:paraId="0383AFAA"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The future of lipid engineering is promising, with numerous potential applications emerging thanks to ongoing research and technological advancements. Future possibilities include:</w:t>
      </w:r>
    </w:p>
    <w:p w14:paraId="6DF6C780" w14:textId="77777777" w:rsidR="00620B5A" w:rsidRPr="00E00936" w:rsidRDefault="00620B5A" w:rsidP="006A25F7">
      <w:pPr>
        <w:numPr>
          <w:ilvl w:val="0"/>
          <w:numId w:val="56"/>
        </w:numPr>
        <w:spacing w:after="0" w:line="240" w:lineRule="auto"/>
        <w:jc w:val="both"/>
        <w:rPr>
          <w:rFonts w:cstheme="minorHAnsi"/>
          <w:sz w:val="24"/>
          <w:szCs w:val="24"/>
        </w:rPr>
      </w:pPr>
      <w:r w:rsidRPr="00E00936">
        <w:rPr>
          <w:rFonts w:cstheme="minorHAnsi"/>
          <w:b/>
          <w:bCs/>
          <w:sz w:val="24"/>
          <w:szCs w:val="24"/>
        </w:rPr>
        <w:t>Personalized Nutrition</w:t>
      </w:r>
      <w:r w:rsidRPr="00E00936">
        <w:rPr>
          <w:rFonts w:cstheme="minorHAnsi"/>
          <w:sz w:val="24"/>
          <w:szCs w:val="24"/>
        </w:rPr>
        <w:t>: Tailoring lipid profiles in food to meet individual dietary needs based on genetic and lifestyle information.</w:t>
      </w:r>
    </w:p>
    <w:p w14:paraId="2F5062ED" w14:textId="77777777" w:rsidR="00620B5A" w:rsidRPr="00E00936" w:rsidRDefault="00620B5A" w:rsidP="006A25F7">
      <w:pPr>
        <w:numPr>
          <w:ilvl w:val="0"/>
          <w:numId w:val="56"/>
        </w:numPr>
        <w:spacing w:after="0" w:line="240" w:lineRule="auto"/>
        <w:jc w:val="both"/>
        <w:rPr>
          <w:rFonts w:cstheme="minorHAnsi"/>
          <w:sz w:val="24"/>
          <w:szCs w:val="24"/>
        </w:rPr>
      </w:pPr>
      <w:r w:rsidRPr="00E00936">
        <w:rPr>
          <w:rFonts w:cstheme="minorHAnsi"/>
          <w:b/>
          <w:bCs/>
          <w:sz w:val="24"/>
          <w:szCs w:val="24"/>
        </w:rPr>
        <w:t>Environmental Solutions</w:t>
      </w:r>
      <w:r w:rsidRPr="00E00936">
        <w:rPr>
          <w:rFonts w:cstheme="minorHAnsi"/>
          <w:sz w:val="24"/>
          <w:szCs w:val="24"/>
        </w:rPr>
        <w:t>: Engineering plants to produce lipids that can be converted into biodegradable plastics.</w:t>
      </w:r>
    </w:p>
    <w:p w14:paraId="39EFE774" w14:textId="77777777" w:rsidR="00620B5A" w:rsidRPr="00E00936" w:rsidRDefault="00620B5A" w:rsidP="006A25F7">
      <w:pPr>
        <w:numPr>
          <w:ilvl w:val="0"/>
          <w:numId w:val="56"/>
        </w:numPr>
        <w:spacing w:after="0" w:line="240" w:lineRule="auto"/>
        <w:jc w:val="both"/>
        <w:rPr>
          <w:rFonts w:cstheme="minorHAnsi"/>
          <w:sz w:val="24"/>
          <w:szCs w:val="24"/>
        </w:rPr>
      </w:pPr>
      <w:r w:rsidRPr="00E00936">
        <w:rPr>
          <w:rFonts w:cstheme="minorHAnsi"/>
          <w:b/>
          <w:bCs/>
          <w:sz w:val="24"/>
          <w:szCs w:val="24"/>
        </w:rPr>
        <w:t>Health Interventions</w:t>
      </w:r>
      <w:r w:rsidRPr="00E00936">
        <w:rPr>
          <w:rFonts w:cstheme="minorHAnsi"/>
          <w:sz w:val="24"/>
          <w:szCs w:val="24"/>
        </w:rPr>
        <w:t>: Utilizing lipid engineering to produce therapeutic compounds that target specific diseases.</w:t>
      </w:r>
    </w:p>
    <w:p w14:paraId="438F205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As technology advances, lipid engineering is set to play a pivotal role in promoting sustainable practices and improving health outcomes globally.</w:t>
      </w:r>
    </w:p>
    <w:p w14:paraId="64D7685D"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 Key takeaways</w:t>
      </w:r>
    </w:p>
    <w:p w14:paraId="36CBA6AE" w14:textId="77777777" w:rsidR="00620B5A" w:rsidRPr="00E00936" w:rsidRDefault="00620B5A" w:rsidP="006A25F7">
      <w:pPr>
        <w:numPr>
          <w:ilvl w:val="0"/>
          <w:numId w:val="57"/>
        </w:numPr>
        <w:spacing w:after="0" w:line="240" w:lineRule="auto"/>
        <w:jc w:val="both"/>
        <w:rPr>
          <w:rFonts w:cstheme="minorHAnsi"/>
          <w:sz w:val="24"/>
          <w:szCs w:val="24"/>
        </w:rPr>
      </w:pPr>
      <w:r w:rsidRPr="00E00936">
        <w:rPr>
          <w:rFonts w:cstheme="minorHAnsi"/>
          <w:b/>
          <w:bCs/>
          <w:sz w:val="24"/>
          <w:szCs w:val="24"/>
        </w:rPr>
        <w:t>Lipid Engineering Definition</w:t>
      </w:r>
      <w:r w:rsidRPr="00E00936">
        <w:rPr>
          <w:rFonts w:cstheme="minorHAnsi"/>
          <w:sz w:val="24"/>
          <w:szCs w:val="24"/>
        </w:rPr>
        <w:t>: The strategic modification and manipulation of lipid compositions in organisms to achieve desired properties or functions.</w:t>
      </w:r>
    </w:p>
    <w:p w14:paraId="3DC63475" w14:textId="77777777" w:rsidR="00620B5A" w:rsidRPr="00E00936" w:rsidRDefault="00620B5A" w:rsidP="006A25F7">
      <w:pPr>
        <w:numPr>
          <w:ilvl w:val="0"/>
          <w:numId w:val="57"/>
        </w:numPr>
        <w:spacing w:after="0" w:line="240" w:lineRule="auto"/>
        <w:jc w:val="both"/>
        <w:rPr>
          <w:rFonts w:cstheme="minorHAnsi"/>
          <w:sz w:val="24"/>
          <w:szCs w:val="24"/>
        </w:rPr>
      </w:pPr>
      <w:r w:rsidRPr="00E00936">
        <w:rPr>
          <w:rFonts w:cstheme="minorHAnsi"/>
          <w:b/>
          <w:bCs/>
          <w:sz w:val="24"/>
          <w:szCs w:val="24"/>
        </w:rPr>
        <w:t>Lipid Engineering Research</w:t>
      </w:r>
      <w:r w:rsidRPr="00E00936">
        <w:rPr>
          <w:rFonts w:cstheme="minorHAnsi"/>
          <w:sz w:val="24"/>
          <w:szCs w:val="24"/>
        </w:rPr>
        <w:t>: Focuses on enhancing nutritional quality, developing pharmaceuticals, and advancing biofuel production through genetic modification and biotechnology.</w:t>
      </w:r>
    </w:p>
    <w:p w14:paraId="77D73EC6" w14:textId="77777777" w:rsidR="00620B5A" w:rsidRPr="00E00936" w:rsidRDefault="00620B5A" w:rsidP="006A25F7">
      <w:pPr>
        <w:numPr>
          <w:ilvl w:val="0"/>
          <w:numId w:val="57"/>
        </w:numPr>
        <w:spacing w:after="0" w:line="240" w:lineRule="auto"/>
        <w:jc w:val="both"/>
        <w:rPr>
          <w:rFonts w:cstheme="minorHAnsi"/>
          <w:sz w:val="24"/>
          <w:szCs w:val="24"/>
        </w:rPr>
      </w:pPr>
      <w:r w:rsidRPr="00E00936">
        <w:rPr>
          <w:rFonts w:cstheme="minorHAnsi"/>
          <w:b/>
          <w:bCs/>
          <w:sz w:val="24"/>
          <w:szCs w:val="24"/>
        </w:rPr>
        <w:t>Lipid Engineering in Nutrition</w:t>
      </w:r>
      <w:r w:rsidRPr="00E00936">
        <w:rPr>
          <w:rFonts w:cstheme="minorHAnsi"/>
          <w:sz w:val="24"/>
          <w:szCs w:val="24"/>
        </w:rPr>
        <w:t>: Aims to improve food by increasing essential fatty acids, lowering saturated fats, and enhancing stability and nutrient delivery.</w:t>
      </w:r>
    </w:p>
    <w:p w14:paraId="17901CB5" w14:textId="77777777" w:rsidR="00620B5A" w:rsidRPr="00E00936" w:rsidRDefault="00620B5A" w:rsidP="006A25F7">
      <w:pPr>
        <w:numPr>
          <w:ilvl w:val="0"/>
          <w:numId w:val="57"/>
        </w:numPr>
        <w:spacing w:after="0" w:line="240" w:lineRule="auto"/>
        <w:jc w:val="both"/>
        <w:rPr>
          <w:rFonts w:cstheme="minorHAnsi"/>
          <w:sz w:val="24"/>
          <w:szCs w:val="24"/>
        </w:rPr>
      </w:pPr>
      <w:r w:rsidRPr="00E00936">
        <w:rPr>
          <w:rFonts w:cstheme="minorHAnsi"/>
          <w:b/>
          <w:bCs/>
          <w:sz w:val="24"/>
          <w:szCs w:val="24"/>
        </w:rPr>
        <w:lastRenderedPageBreak/>
        <w:t>Common Lipid Engineering Techniques</w:t>
      </w:r>
      <w:r w:rsidRPr="00E00936">
        <w:rPr>
          <w:rFonts w:cstheme="minorHAnsi"/>
          <w:sz w:val="24"/>
          <w:szCs w:val="24"/>
        </w:rPr>
        <w:t>: Include transgenic approaches, CRISPR-Cas9, directed evolution, and fermentation processes.</w:t>
      </w:r>
    </w:p>
    <w:p w14:paraId="0EA9F917" w14:textId="77777777" w:rsidR="00620B5A" w:rsidRPr="00E00936" w:rsidRDefault="00620B5A" w:rsidP="006A25F7">
      <w:pPr>
        <w:numPr>
          <w:ilvl w:val="0"/>
          <w:numId w:val="57"/>
        </w:numPr>
        <w:shd w:val="clear" w:color="auto" w:fill="FFFFFF"/>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Applications of Lipid Engineering</w:t>
      </w:r>
      <w:r w:rsidRPr="00E00936">
        <w:rPr>
          <w:rFonts w:eastAsia="Times New Roman" w:cstheme="minorHAnsi"/>
          <w:spacing w:val="-3"/>
          <w:sz w:val="24"/>
          <w:szCs w:val="24"/>
        </w:rPr>
        <w:t>: Range from modified oils and dairy alternatives to biofuel production and pharmaceutical development.</w:t>
      </w:r>
    </w:p>
    <w:p w14:paraId="29C596B6" w14:textId="77777777" w:rsidR="00620B5A" w:rsidRPr="00E00936" w:rsidRDefault="00620B5A" w:rsidP="006A25F7">
      <w:pPr>
        <w:numPr>
          <w:ilvl w:val="0"/>
          <w:numId w:val="57"/>
        </w:numPr>
        <w:shd w:val="clear" w:color="auto" w:fill="FFFFFF"/>
        <w:spacing w:after="0" w:line="240" w:lineRule="auto"/>
        <w:jc w:val="both"/>
        <w:rPr>
          <w:rFonts w:eastAsia="Times New Roman" w:cstheme="minorHAnsi"/>
          <w:spacing w:val="-3"/>
          <w:sz w:val="24"/>
          <w:szCs w:val="24"/>
        </w:rPr>
      </w:pPr>
      <w:r w:rsidRPr="00E00936">
        <w:rPr>
          <w:rFonts w:eastAsia="Times New Roman" w:cstheme="minorHAnsi"/>
          <w:b/>
          <w:bCs/>
          <w:spacing w:val="-3"/>
          <w:sz w:val="24"/>
          <w:szCs w:val="24"/>
        </w:rPr>
        <w:t>Lipid Engineering Examples</w:t>
      </w:r>
      <w:r w:rsidRPr="00E00936">
        <w:rPr>
          <w:rFonts w:eastAsia="Times New Roman" w:cstheme="minorHAnsi"/>
          <w:spacing w:val="-3"/>
          <w:sz w:val="24"/>
          <w:szCs w:val="24"/>
        </w:rPr>
        <w:t>: Include enhanced olive oil for better heart health and engineered yeasts for sustainable production of polyunsaturated fatty acids.</w:t>
      </w:r>
    </w:p>
    <w:p w14:paraId="1C33962B"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Questions &amp; Answers:</w:t>
      </w:r>
    </w:p>
    <w:p w14:paraId="02149F21"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What are the potential benefits of lipid engineering in food production?</w:t>
      </w:r>
    </w:p>
    <w:p w14:paraId="6C296E9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in food production can enhance nutritional profiles by enriching foods with healthy fats, improve the taste and texture of food products, increase the stability and shelf-life of foods, and facilitate the production of functional foods that support health and prevent disease.</w:t>
      </w:r>
    </w:p>
    <w:p w14:paraId="0C85244E"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How does lipid engineering impact the nutritional value of foods?</w:t>
      </w:r>
    </w:p>
    <w:p w14:paraId="6ACE6F6B"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enhances the nutritional value of foods by modifying the fatty acid composition, improving energy density, and introducing beneficial lipids like omega-3 and omega-6 fatty acids. It can also reduce unhealthy trans fats, leading to improved cardiovascular health and better overall nutrient profiles.</w:t>
      </w:r>
    </w:p>
    <w:p w14:paraId="0C9546B9"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What are the potential risks or challenges associated with lipid engineering in the food industry?</w:t>
      </w:r>
    </w:p>
    <w:p w14:paraId="55C6DB95"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Potential risks or challenges of lipid engineering in the food industry include the possibility of unintended health effects, ethical concerns over genetically modified organisms, regulatory hurdles, and public resistance to modified food products due to concerns over safety and ecological implications.</w:t>
      </w:r>
    </w:p>
    <w:p w14:paraId="48E2BBB2"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How does lipid engineering affect the sustainability of food systems?</w:t>
      </w:r>
    </w:p>
    <w:p w14:paraId="3D4769F7"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Lipid engineering enhances the sustainability of food systems by improving the nutritional profile of food, increasing crop yields of oil-producing plants, and reducing reliance on environmentally harmful agricultural practices. It enables the production of healthier and more efficient lipid sources, potentially lowering resource use and environmental impact.</w:t>
      </w:r>
    </w:p>
    <w:p w14:paraId="77B8FB73"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What role does lipid engineering play in developing plant-based meat alternatives?</w:t>
      </w:r>
    </w:p>
    <w:p w14:paraId="0E93590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is crucial in developing plant-based meat alternatives by enhancing the texture, flavor, and nutritional profile. It focuses on creating lipid structures that mimic animal fat, improving mouthfeel and taste. Additionally, engineered lipids can help achieve desired nutritional compositions, such as healthier fat profiles in these products.</w:t>
      </w:r>
    </w:p>
    <w:p w14:paraId="45CA0FF8"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Biofuels</w:t>
      </w:r>
    </w:p>
    <w:p w14:paraId="73D3750F"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 engineering can create renewable energy sources by changing lipid pathways in microorganisms.</w:t>
      </w:r>
    </w:p>
    <w:p w14:paraId="123EA3BB" w14:textId="77777777" w:rsidR="00620B5A" w:rsidRPr="00E00936" w:rsidRDefault="00620B5A" w:rsidP="006A25F7">
      <w:pPr>
        <w:spacing w:after="0" w:line="240" w:lineRule="auto"/>
        <w:jc w:val="both"/>
        <w:rPr>
          <w:rFonts w:cstheme="minorHAnsi"/>
          <w:b/>
          <w:bCs/>
          <w:sz w:val="24"/>
          <w:szCs w:val="24"/>
        </w:rPr>
      </w:pPr>
      <w:r w:rsidRPr="00E00936">
        <w:rPr>
          <w:rFonts w:cstheme="minorHAnsi"/>
          <w:b/>
          <w:bCs/>
          <w:sz w:val="24"/>
          <w:szCs w:val="24"/>
        </w:rPr>
        <w:t>Industrial applications</w:t>
      </w:r>
    </w:p>
    <w:p w14:paraId="081C0A57"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t>Lipids and plant oils can be used in many industrial applications, such as:</w:t>
      </w:r>
    </w:p>
    <w:p w14:paraId="36C55112"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Coatings and polymers, Printing inks, Lubricants </w:t>
      </w:r>
    </w:p>
    <w:p w14:paraId="4AC3F27C"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Cosmetics and pharmaceuticals </w:t>
      </w:r>
    </w:p>
    <w:p w14:paraId="5A3A5BCF"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Leather processing </w:t>
      </w:r>
    </w:p>
    <w:p w14:paraId="0BE0E919"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Surfactants </w:t>
      </w:r>
    </w:p>
    <w:p w14:paraId="4E5B0FD7"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Solvents </w:t>
      </w:r>
    </w:p>
    <w:p w14:paraId="167B87F2"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Hydraulic fluids </w:t>
      </w:r>
    </w:p>
    <w:p w14:paraId="1C1B046A"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Pesticide and herbicide adjuvants </w:t>
      </w:r>
    </w:p>
    <w:p w14:paraId="53852482" w14:textId="77777777" w:rsidR="00620B5A" w:rsidRPr="00E00936" w:rsidRDefault="00620B5A" w:rsidP="006A25F7">
      <w:pPr>
        <w:numPr>
          <w:ilvl w:val="0"/>
          <w:numId w:val="44"/>
        </w:numPr>
        <w:spacing w:after="0" w:line="240" w:lineRule="auto"/>
        <w:jc w:val="both"/>
        <w:rPr>
          <w:rFonts w:cstheme="minorHAnsi"/>
          <w:sz w:val="24"/>
          <w:szCs w:val="24"/>
        </w:rPr>
      </w:pPr>
      <w:r w:rsidRPr="00E00936">
        <w:rPr>
          <w:rFonts w:cstheme="minorHAnsi"/>
          <w:sz w:val="24"/>
          <w:szCs w:val="24"/>
        </w:rPr>
        <w:t>Glycerin </w:t>
      </w:r>
    </w:p>
    <w:p w14:paraId="35D66C70" w14:textId="77777777" w:rsidR="00620B5A" w:rsidRPr="00E00936" w:rsidRDefault="00620B5A" w:rsidP="006A25F7">
      <w:pPr>
        <w:spacing w:after="0" w:line="240" w:lineRule="auto"/>
        <w:jc w:val="both"/>
        <w:rPr>
          <w:rFonts w:cstheme="minorHAnsi"/>
          <w:sz w:val="24"/>
          <w:szCs w:val="24"/>
        </w:rPr>
      </w:pPr>
      <w:r w:rsidRPr="00E00936">
        <w:rPr>
          <w:rFonts w:cstheme="minorHAnsi"/>
          <w:sz w:val="24"/>
          <w:szCs w:val="24"/>
        </w:rPr>
        <w:lastRenderedPageBreak/>
        <w:t>Other areas of lipid engineering include microbial production of functional lipids, metabolic engineering of microorganisms, elucidation of physiological functions of rare lipids, lipid-related enzyme engineering, and lipid analysis techniques.</w:t>
      </w:r>
    </w:p>
    <w:p w14:paraId="66B14B6A" w14:textId="59639558" w:rsidR="00620B5A" w:rsidRPr="00E00936" w:rsidRDefault="00620B5A" w:rsidP="006A25F7">
      <w:pPr>
        <w:spacing w:after="0" w:line="240" w:lineRule="auto"/>
        <w:rPr>
          <w:rFonts w:eastAsiaTheme="majorEastAsia" w:cstheme="minorHAnsi"/>
          <w:b/>
          <w:bCs/>
          <w:smallCaps/>
          <w:color w:val="000000" w:themeColor="text1"/>
          <w:sz w:val="24"/>
          <w:szCs w:val="24"/>
        </w:rPr>
      </w:pPr>
      <w:r w:rsidRPr="00E00936">
        <w:rPr>
          <w:rFonts w:eastAsiaTheme="majorEastAsia" w:cstheme="minorHAnsi"/>
          <w:b/>
          <w:bCs/>
          <w:smallCaps/>
          <w:color w:val="000000" w:themeColor="text1"/>
          <w:sz w:val="24"/>
          <w:szCs w:val="24"/>
        </w:rPr>
        <w:br w:type="page"/>
      </w:r>
    </w:p>
    <w:p w14:paraId="32A63C29" w14:textId="77777777" w:rsidR="00620B5A" w:rsidRPr="00E00936" w:rsidRDefault="00620B5A" w:rsidP="006A25F7">
      <w:pPr>
        <w:pStyle w:val="Heading1"/>
        <w:jc w:val="both"/>
        <w:rPr>
          <w:rFonts w:asciiTheme="minorHAnsi" w:hAnsiTheme="minorHAnsi" w:cstheme="minorHAnsi"/>
          <w:smallCaps/>
          <w:color w:val="000000" w:themeColor="text1"/>
          <w:sz w:val="24"/>
        </w:rPr>
      </w:pPr>
      <w:r w:rsidRPr="00E00936">
        <w:rPr>
          <w:rFonts w:asciiTheme="minorHAnsi" w:hAnsiTheme="minorHAnsi" w:cstheme="minorHAnsi"/>
          <w:smallCaps/>
          <w:color w:val="000000" w:themeColor="text1"/>
          <w:sz w:val="24"/>
        </w:rPr>
        <w:lastRenderedPageBreak/>
        <w:t>Proteins:</w:t>
      </w:r>
    </w:p>
    <w:p w14:paraId="2E5ED021"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Proteins make up more than 50 % of the dry mass of animals and bacteria and perform important functions in living organisms. They contain the elements carbon, oxygen, hydrogen, nitrogen and usually sulfur that makes a monomer of protein i.e. amino acid. All organisms contain 20 common amino acids as biological molecules. </w:t>
      </w:r>
    </w:p>
    <w:p w14:paraId="066356A9" w14:textId="77777777" w:rsidR="00620B5A" w:rsidRPr="00E00936" w:rsidRDefault="00620B5A" w:rsidP="006A25F7">
      <w:pPr>
        <w:spacing w:after="0" w:line="240" w:lineRule="auto"/>
        <w:jc w:val="both"/>
        <w:rPr>
          <w:rFonts w:cstheme="minorHAnsi"/>
          <w:color w:val="000000" w:themeColor="text1"/>
          <w:sz w:val="24"/>
          <w:szCs w:val="24"/>
          <w:lang w:val="pt-BR"/>
        </w:rPr>
      </w:pPr>
      <w:r w:rsidRPr="00E00936">
        <w:rPr>
          <w:rFonts w:cstheme="minorHAnsi"/>
          <w:color w:val="000000" w:themeColor="text1"/>
          <w:sz w:val="24"/>
          <w:szCs w:val="24"/>
          <w:lang w:val="pt-BR"/>
        </w:rPr>
        <w:t>Essential amino acids: can not be synthesized by animals, so must be taken in diet. In man such amino acids are 8, in other animals are 7.</w:t>
      </w:r>
    </w:p>
    <w:p w14:paraId="2C004E9D" w14:textId="77777777" w:rsidR="00620B5A" w:rsidRPr="00E00936" w:rsidRDefault="00620B5A" w:rsidP="006A25F7">
      <w:pPr>
        <w:spacing w:after="0" w:line="240" w:lineRule="auto"/>
        <w:jc w:val="both"/>
        <w:rPr>
          <w:rFonts w:cstheme="minorHAnsi"/>
          <w:color w:val="000000" w:themeColor="text1"/>
          <w:sz w:val="24"/>
          <w:szCs w:val="24"/>
          <w:lang w:val="pt-BR"/>
        </w:rPr>
      </w:pPr>
      <w:r w:rsidRPr="00E00936">
        <w:rPr>
          <w:rFonts w:cstheme="minorHAnsi"/>
          <w:color w:val="000000" w:themeColor="text1"/>
          <w:sz w:val="24"/>
          <w:szCs w:val="24"/>
          <w:lang w:val="pt-BR"/>
        </w:rPr>
        <w:t>Non Essential Amino acids: Can be synthesized by animals, so may not be taken in diet</w:t>
      </w:r>
    </w:p>
    <w:p w14:paraId="22D49FE0"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Each amino acid (AA) has a carboxyl group (-COOH), amino group (-NH2) and a hydrogen atom bounded to a central carbon atom. The sequence of amino acids (linked by peptide bond) determines the overall shape and properties of proteins. Depending on number of amino acids in a chain oligopeptide (1-10 AA), Polypeptides (11-50 AA) and protein (&gt;50 AA).</w:t>
      </w:r>
    </w:p>
    <w:p w14:paraId="520608C0"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Various categories made for the classification of proteins based on the composition, structure etc. are as follows;</w:t>
      </w:r>
    </w:p>
    <w:p w14:paraId="4C8A8651"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Structural organization of proteins:</w:t>
      </w:r>
    </w:p>
    <w:p w14:paraId="794F9FB9" w14:textId="77777777" w:rsidR="00620B5A" w:rsidRPr="00E00936" w:rsidRDefault="00620B5A" w:rsidP="006A25F7">
      <w:pPr>
        <w:spacing w:after="0" w:line="240" w:lineRule="auto"/>
        <w:jc w:val="both"/>
        <w:rPr>
          <w:rFonts w:cstheme="minorHAnsi"/>
          <w:color w:val="000000" w:themeColor="text1"/>
          <w:sz w:val="24"/>
          <w:szCs w:val="24"/>
        </w:rPr>
      </w:pPr>
      <w:proofErr w:type="spellStart"/>
      <w:r w:rsidRPr="00E00936">
        <w:rPr>
          <w:rFonts w:cstheme="minorHAnsi"/>
          <w:b/>
          <w:bCs/>
          <w:color w:val="000000" w:themeColor="text1"/>
          <w:sz w:val="24"/>
          <w:szCs w:val="24"/>
        </w:rPr>
        <w:t>PrimaryProteins</w:t>
      </w:r>
      <w:proofErr w:type="spellEnd"/>
      <w:r w:rsidRPr="00E00936">
        <w:rPr>
          <w:rFonts w:cstheme="minorHAnsi"/>
          <w:color w:val="000000" w:themeColor="text1"/>
          <w:sz w:val="24"/>
          <w:szCs w:val="24"/>
        </w:rPr>
        <w:t xml:space="preserve">: </w:t>
      </w:r>
      <w:proofErr w:type="gramStart"/>
      <w:r w:rsidRPr="00E00936">
        <w:rPr>
          <w:rFonts w:cstheme="minorHAnsi"/>
          <w:color w:val="000000" w:themeColor="text1"/>
          <w:sz w:val="24"/>
          <w:szCs w:val="24"/>
        </w:rPr>
        <w:t>two dimensional</w:t>
      </w:r>
      <w:proofErr w:type="gramEnd"/>
      <w:r w:rsidRPr="00E00936">
        <w:rPr>
          <w:rFonts w:cstheme="minorHAnsi"/>
          <w:color w:val="000000" w:themeColor="text1"/>
          <w:sz w:val="24"/>
          <w:szCs w:val="24"/>
        </w:rPr>
        <w:t>, simple chain of AA with peptide (covalent) bond e.g. Insulin</w:t>
      </w:r>
    </w:p>
    <w:p w14:paraId="7EAF754A"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Secondary Proteins</w:t>
      </w:r>
      <w:r w:rsidRPr="00E00936">
        <w:rPr>
          <w:rFonts w:cstheme="minorHAnsi"/>
          <w:color w:val="000000" w:themeColor="text1"/>
          <w:sz w:val="24"/>
          <w:szCs w:val="24"/>
        </w:rPr>
        <w:t xml:space="preserve">: Various functional groups exposed on outer surface interact with hydrogen bonds </w:t>
      </w:r>
    </w:p>
    <w:p w14:paraId="2C33861B" w14:textId="77777777" w:rsidR="00620B5A" w:rsidRPr="00E00936" w:rsidRDefault="00620B5A" w:rsidP="006A25F7">
      <w:pPr>
        <w:numPr>
          <w:ilvl w:val="0"/>
          <w:numId w:val="8"/>
        </w:numPr>
        <w:spacing w:after="0" w:line="240" w:lineRule="auto"/>
        <w:jc w:val="both"/>
        <w:rPr>
          <w:rFonts w:cstheme="minorHAnsi"/>
          <w:color w:val="000000" w:themeColor="text1"/>
          <w:sz w:val="24"/>
          <w:szCs w:val="24"/>
        </w:rPr>
      </w:pPr>
      <w:r w:rsidRPr="00E00936">
        <w:rPr>
          <w:rFonts w:cstheme="minorHAnsi"/>
          <w:color w:val="000000" w:themeColor="text1"/>
          <w:sz w:val="24"/>
          <w:szCs w:val="24"/>
        </w:rPr>
        <w:sym w:font="Symbol" w:char="F061"/>
      </w:r>
      <w:r w:rsidRPr="00E00936">
        <w:rPr>
          <w:rFonts w:cstheme="minorHAnsi"/>
          <w:color w:val="000000" w:themeColor="text1"/>
          <w:sz w:val="24"/>
          <w:szCs w:val="24"/>
        </w:rPr>
        <w:t>- helix – e.g. keratin, hair, fur, clans, hooves</w:t>
      </w:r>
    </w:p>
    <w:p w14:paraId="4FAC74C7" w14:textId="77777777" w:rsidR="00620B5A" w:rsidRPr="00E00936" w:rsidRDefault="00620B5A" w:rsidP="006A25F7">
      <w:pPr>
        <w:numPr>
          <w:ilvl w:val="0"/>
          <w:numId w:val="8"/>
        </w:numPr>
        <w:spacing w:after="0" w:line="240" w:lineRule="auto"/>
        <w:jc w:val="both"/>
        <w:rPr>
          <w:rFonts w:cstheme="minorHAnsi"/>
          <w:color w:val="000000" w:themeColor="text1"/>
          <w:sz w:val="24"/>
          <w:szCs w:val="24"/>
        </w:rPr>
      </w:pPr>
      <w:r w:rsidRPr="00E00936">
        <w:rPr>
          <w:rFonts w:cstheme="minorHAnsi"/>
          <w:color w:val="000000" w:themeColor="text1"/>
          <w:sz w:val="24"/>
          <w:szCs w:val="24"/>
        </w:rPr>
        <w:sym w:font="Symbol" w:char="F062"/>
      </w:r>
      <w:r w:rsidRPr="00E00936">
        <w:rPr>
          <w:rFonts w:cstheme="minorHAnsi"/>
          <w:color w:val="000000" w:themeColor="text1"/>
          <w:sz w:val="24"/>
          <w:szCs w:val="24"/>
        </w:rPr>
        <w:t>– pleated – B. keratin of feathers, silk fibroin</w:t>
      </w:r>
    </w:p>
    <w:p w14:paraId="2608CE43" w14:textId="77777777" w:rsidR="00620B5A" w:rsidRPr="00E00936" w:rsidRDefault="00620B5A" w:rsidP="006A25F7">
      <w:pPr>
        <w:numPr>
          <w:ilvl w:val="0"/>
          <w:numId w:val="8"/>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Collagen helix – 3 </w:t>
      </w:r>
      <w:r w:rsidRPr="00E00936">
        <w:rPr>
          <w:rFonts w:cstheme="minorHAnsi"/>
          <w:color w:val="000000" w:themeColor="text1"/>
          <w:sz w:val="24"/>
          <w:szCs w:val="24"/>
        </w:rPr>
        <w:sym w:font="Symbol" w:char="F061"/>
      </w:r>
      <w:r w:rsidRPr="00E00936">
        <w:rPr>
          <w:rFonts w:cstheme="minorHAnsi"/>
          <w:color w:val="000000" w:themeColor="text1"/>
          <w:sz w:val="24"/>
          <w:szCs w:val="24"/>
        </w:rPr>
        <w:t xml:space="preserve"> – helices coiled around one another </w:t>
      </w:r>
    </w:p>
    <w:p w14:paraId="3ADD9D42"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Tertiary</w:t>
      </w:r>
      <w:r w:rsidRPr="00E00936">
        <w:rPr>
          <w:rFonts w:cstheme="minorHAnsi"/>
          <w:color w:val="000000" w:themeColor="text1"/>
          <w:sz w:val="24"/>
          <w:szCs w:val="24"/>
        </w:rPr>
        <w:t xml:space="preserve"> </w:t>
      </w:r>
      <w:r w:rsidRPr="00E00936">
        <w:rPr>
          <w:rFonts w:cstheme="minorHAnsi"/>
          <w:b/>
          <w:color w:val="000000" w:themeColor="text1"/>
          <w:sz w:val="24"/>
          <w:szCs w:val="24"/>
        </w:rPr>
        <w:t>Proteins</w:t>
      </w:r>
      <w:r w:rsidRPr="00E00936">
        <w:rPr>
          <w:rFonts w:cstheme="minorHAnsi"/>
          <w:color w:val="000000" w:themeColor="text1"/>
          <w:sz w:val="24"/>
          <w:szCs w:val="24"/>
        </w:rPr>
        <w:t xml:space="preserve">: Additional bonds between functional groups, twisting of secondary protein, weak covalent and high energy </w:t>
      </w:r>
      <w:proofErr w:type="spellStart"/>
      <w:r w:rsidRPr="00E00936">
        <w:rPr>
          <w:rFonts w:cstheme="minorHAnsi"/>
          <w:color w:val="000000" w:themeColor="text1"/>
          <w:sz w:val="24"/>
          <w:szCs w:val="24"/>
        </w:rPr>
        <w:t>disulphide</w:t>
      </w:r>
      <w:proofErr w:type="spellEnd"/>
      <w:r w:rsidRPr="00E00936">
        <w:rPr>
          <w:rFonts w:cstheme="minorHAnsi"/>
          <w:color w:val="000000" w:themeColor="text1"/>
          <w:sz w:val="24"/>
          <w:szCs w:val="24"/>
        </w:rPr>
        <w:t xml:space="preserve"> bonds are formed e.g. Myoglobin</w:t>
      </w:r>
    </w:p>
    <w:p w14:paraId="62E6BA4D"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Quaternary</w:t>
      </w:r>
      <w:r w:rsidRPr="00E00936">
        <w:rPr>
          <w:rFonts w:cstheme="minorHAnsi"/>
          <w:color w:val="000000" w:themeColor="text1"/>
          <w:sz w:val="24"/>
          <w:szCs w:val="24"/>
        </w:rPr>
        <w:t xml:space="preserve"> P</w:t>
      </w:r>
      <w:r w:rsidRPr="00E00936">
        <w:rPr>
          <w:rFonts w:cstheme="minorHAnsi"/>
          <w:b/>
          <w:color w:val="000000" w:themeColor="text1"/>
          <w:sz w:val="24"/>
          <w:szCs w:val="24"/>
        </w:rPr>
        <w:t>roteins</w:t>
      </w:r>
      <w:r w:rsidRPr="00E00936">
        <w:rPr>
          <w:rFonts w:cstheme="minorHAnsi"/>
          <w:color w:val="000000" w:themeColor="text1"/>
          <w:sz w:val="24"/>
          <w:szCs w:val="24"/>
        </w:rPr>
        <w:t xml:space="preserve">: Formed as a result of 2-more </w:t>
      </w:r>
    </w:p>
    <w:p w14:paraId="48860732"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polypeptide chain and have specific orientation</w:t>
      </w:r>
    </w:p>
    <w:p w14:paraId="58CEE03B" w14:textId="77777777" w:rsidR="00620B5A" w:rsidRPr="00E00936" w:rsidRDefault="00620B5A" w:rsidP="006A25F7">
      <w:pPr>
        <w:spacing w:after="0" w:line="240" w:lineRule="auto"/>
        <w:jc w:val="both"/>
        <w:rPr>
          <w:rFonts w:cstheme="minorHAnsi"/>
          <w:color w:val="000000" w:themeColor="text1"/>
          <w:sz w:val="24"/>
          <w:szCs w:val="24"/>
        </w:rPr>
      </w:pPr>
    </w:p>
    <w:p w14:paraId="137D13D3"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605B1A04" wp14:editId="2201FA6D">
            <wp:extent cx="3667125" cy="2238375"/>
            <wp:effectExtent l="19050" t="0" r="9525" b="0"/>
            <wp:docPr id="6" name="Picture 6" descr="levels_of_protein_s_c_la_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vels_of_protein_s_c_la_784"/>
                    <pic:cNvPicPr>
                      <a:picLocks noChangeAspect="1" noChangeArrowheads="1"/>
                    </pic:cNvPicPr>
                  </pic:nvPicPr>
                  <pic:blipFill>
                    <a:blip r:embed="rId16"/>
                    <a:srcRect/>
                    <a:stretch>
                      <a:fillRect/>
                    </a:stretch>
                  </pic:blipFill>
                  <pic:spPr bwMode="auto">
                    <a:xfrm>
                      <a:off x="0" y="0"/>
                      <a:ext cx="3667125" cy="2238375"/>
                    </a:xfrm>
                    <a:prstGeom prst="rect">
                      <a:avLst/>
                    </a:prstGeom>
                    <a:noFill/>
                    <a:ln w="9525">
                      <a:noFill/>
                      <a:miter lim="800000"/>
                      <a:headEnd/>
                      <a:tailEnd/>
                    </a:ln>
                  </pic:spPr>
                </pic:pic>
              </a:graphicData>
            </a:graphic>
          </wp:inline>
        </w:drawing>
      </w:r>
    </w:p>
    <w:p w14:paraId="406E37B4" w14:textId="77777777" w:rsidR="00620B5A" w:rsidRPr="00E00936" w:rsidRDefault="00620B5A" w:rsidP="006A25F7">
      <w:pPr>
        <w:spacing w:after="0" w:line="240" w:lineRule="auto"/>
        <w:jc w:val="both"/>
        <w:rPr>
          <w:rFonts w:cstheme="minorHAnsi"/>
          <w:color w:val="000000" w:themeColor="text1"/>
          <w:sz w:val="24"/>
          <w:szCs w:val="24"/>
        </w:rPr>
      </w:pPr>
    </w:p>
    <w:p w14:paraId="5F5BDB1E" w14:textId="064FC2B5" w:rsidR="00620B5A" w:rsidRPr="00E00936" w:rsidRDefault="00127D31" w:rsidP="006A25F7">
      <w:pPr>
        <w:spacing w:after="0" w:line="240" w:lineRule="auto"/>
        <w:jc w:val="both"/>
        <w:rPr>
          <w:rFonts w:cstheme="minorHAnsi"/>
          <w:b/>
          <w:bCs/>
          <w:color w:val="000000" w:themeColor="text1"/>
          <w:sz w:val="24"/>
          <w:szCs w:val="24"/>
        </w:rPr>
      </w:pPr>
      <w:proofErr w:type="spellStart"/>
      <w:r>
        <w:rPr>
          <w:rFonts w:cstheme="minorHAnsi"/>
          <w:b/>
          <w:bCs/>
          <w:color w:val="000000" w:themeColor="text1"/>
          <w:sz w:val="24"/>
          <w:szCs w:val="24"/>
        </w:rPr>
        <w:t>ir</w:t>
      </w:r>
      <w:r w:rsidR="00620B5A" w:rsidRPr="00E00936">
        <w:rPr>
          <w:rFonts w:cstheme="minorHAnsi"/>
          <w:b/>
          <w:bCs/>
          <w:color w:val="000000" w:themeColor="text1"/>
          <w:sz w:val="24"/>
          <w:szCs w:val="24"/>
        </w:rPr>
        <w:t>s</w:t>
      </w:r>
      <w:proofErr w:type="spellEnd"/>
      <w:r w:rsidR="00620B5A" w:rsidRPr="00E00936">
        <w:rPr>
          <w:rFonts w:cstheme="minorHAnsi"/>
          <w:b/>
          <w:bCs/>
          <w:color w:val="000000" w:themeColor="text1"/>
          <w:sz w:val="24"/>
          <w:szCs w:val="24"/>
        </w:rPr>
        <w:t xml:space="preserve"> of proteins according to structure:</w:t>
      </w:r>
    </w:p>
    <w:p w14:paraId="61F1E8DC"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Fibrous</w:t>
      </w:r>
      <w:r w:rsidRPr="00E00936">
        <w:rPr>
          <w:rFonts w:cstheme="minorHAnsi"/>
          <w:color w:val="000000" w:themeColor="text1"/>
          <w:sz w:val="24"/>
          <w:szCs w:val="24"/>
        </w:rPr>
        <w:t xml:space="preserve"> – collagen </w:t>
      </w:r>
      <w:proofErr w:type="spellStart"/>
      <w:r w:rsidRPr="00E00936">
        <w:rPr>
          <w:rFonts w:cstheme="minorHAnsi"/>
          <w:color w:val="000000" w:themeColor="text1"/>
          <w:sz w:val="24"/>
          <w:szCs w:val="24"/>
        </w:rPr>
        <w:t>fibres</w:t>
      </w:r>
      <w:proofErr w:type="spellEnd"/>
      <w:r w:rsidRPr="00E00936">
        <w:rPr>
          <w:rFonts w:cstheme="minorHAnsi"/>
          <w:color w:val="000000" w:themeColor="text1"/>
          <w:sz w:val="24"/>
          <w:szCs w:val="24"/>
        </w:rPr>
        <w:t>, keratin, elastin, fibrin, fibroin, actin, myosin, bl. clot.</w:t>
      </w:r>
    </w:p>
    <w:p w14:paraId="187F2D65"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Globular</w:t>
      </w:r>
      <w:r w:rsidRPr="00E00936">
        <w:rPr>
          <w:rFonts w:cstheme="minorHAnsi"/>
          <w:color w:val="000000" w:themeColor="text1"/>
          <w:sz w:val="24"/>
          <w:szCs w:val="24"/>
        </w:rPr>
        <w:t xml:space="preserve"> – glutelin, </w:t>
      </w:r>
      <w:proofErr w:type="spellStart"/>
      <w:r w:rsidRPr="00E00936">
        <w:rPr>
          <w:rFonts w:cstheme="minorHAnsi"/>
          <w:color w:val="000000" w:themeColor="text1"/>
          <w:sz w:val="24"/>
          <w:szCs w:val="24"/>
        </w:rPr>
        <w:t>protemine</w:t>
      </w:r>
      <w:proofErr w:type="spellEnd"/>
      <w:r w:rsidRPr="00E00936">
        <w:rPr>
          <w:rFonts w:cstheme="minorHAnsi"/>
          <w:color w:val="000000" w:themeColor="text1"/>
          <w:sz w:val="24"/>
          <w:szCs w:val="24"/>
        </w:rPr>
        <w:t xml:space="preserve">, globulin, albumin, glutenin, </w:t>
      </w:r>
      <w:proofErr w:type="spellStart"/>
      <w:r w:rsidRPr="00E00936">
        <w:rPr>
          <w:rFonts w:cstheme="minorHAnsi"/>
          <w:color w:val="000000" w:themeColor="text1"/>
          <w:sz w:val="24"/>
          <w:szCs w:val="24"/>
        </w:rPr>
        <w:t>orygemin</w:t>
      </w:r>
      <w:proofErr w:type="spellEnd"/>
      <w:r w:rsidRPr="00E00936">
        <w:rPr>
          <w:rFonts w:cstheme="minorHAnsi"/>
          <w:color w:val="000000" w:themeColor="text1"/>
          <w:sz w:val="24"/>
          <w:szCs w:val="24"/>
        </w:rPr>
        <w:t>.</w:t>
      </w:r>
    </w:p>
    <w:p w14:paraId="61FD3DA0"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Intermediate</w:t>
      </w:r>
      <w:r w:rsidRPr="00E00936">
        <w:rPr>
          <w:rFonts w:cstheme="minorHAnsi"/>
          <w:color w:val="000000" w:themeColor="text1"/>
          <w:sz w:val="24"/>
          <w:szCs w:val="24"/>
        </w:rPr>
        <w:t xml:space="preserve"> – (myosin), fibrinogen.</w:t>
      </w:r>
    </w:p>
    <w:p w14:paraId="4B321D55" w14:textId="77777777" w:rsidR="00620B5A" w:rsidRPr="00E00936" w:rsidRDefault="00620B5A"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Types of proteins according to chemical nature</w:t>
      </w:r>
    </w:p>
    <w:p w14:paraId="5C9C2988"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Simple</w:t>
      </w:r>
      <w:r w:rsidRPr="00E00936">
        <w:rPr>
          <w:rFonts w:cstheme="minorHAnsi"/>
          <w:color w:val="000000" w:themeColor="text1"/>
          <w:sz w:val="24"/>
          <w:szCs w:val="24"/>
        </w:rPr>
        <w:t xml:space="preserve"> – only </w:t>
      </w:r>
      <w:proofErr w:type="spellStart"/>
      <w:r w:rsidRPr="00E00936">
        <w:rPr>
          <w:rFonts w:cstheme="minorHAnsi"/>
          <w:color w:val="000000" w:themeColor="text1"/>
          <w:sz w:val="24"/>
          <w:szCs w:val="24"/>
        </w:rPr>
        <w:t>a.a.</w:t>
      </w:r>
      <w:proofErr w:type="spellEnd"/>
      <w:r w:rsidRPr="00E00936">
        <w:rPr>
          <w:rFonts w:cstheme="minorHAnsi"/>
          <w:color w:val="000000" w:themeColor="text1"/>
          <w:sz w:val="24"/>
          <w:szCs w:val="24"/>
        </w:rPr>
        <w:t xml:space="preserve"> Albumin, globulin, </w:t>
      </w:r>
      <w:proofErr w:type="spellStart"/>
      <w:r w:rsidRPr="00E00936">
        <w:rPr>
          <w:rFonts w:cstheme="minorHAnsi"/>
          <w:color w:val="000000" w:themeColor="text1"/>
          <w:sz w:val="24"/>
          <w:szCs w:val="24"/>
        </w:rPr>
        <w:t>protanine</w:t>
      </w:r>
      <w:proofErr w:type="spellEnd"/>
      <w:r w:rsidRPr="00E00936">
        <w:rPr>
          <w:rFonts w:cstheme="minorHAnsi"/>
          <w:color w:val="000000" w:themeColor="text1"/>
          <w:sz w:val="24"/>
          <w:szCs w:val="24"/>
        </w:rPr>
        <w:t xml:space="preserve">, fish, </w:t>
      </w:r>
      <w:proofErr w:type="spellStart"/>
      <w:r w:rsidRPr="00E00936">
        <w:rPr>
          <w:rFonts w:cstheme="minorHAnsi"/>
          <w:color w:val="000000" w:themeColor="text1"/>
          <w:sz w:val="24"/>
          <w:szCs w:val="24"/>
        </w:rPr>
        <w:t>prolamine</w:t>
      </w:r>
      <w:proofErr w:type="spellEnd"/>
      <w:r w:rsidRPr="00E00936">
        <w:rPr>
          <w:rFonts w:cstheme="minorHAnsi"/>
          <w:color w:val="000000" w:themeColor="text1"/>
          <w:sz w:val="24"/>
          <w:szCs w:val="24"/>
        </w:rPr>
        <w:t xml:space="preserve"> (corn, pl, wheat), histone (corn, wheat), glutelin (glutenin), keratin.</w:t>
      </w:r>
    </w:p>
    <w:p w14:paraId="6DF23692"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Conjugated</w:t>
      </w:r>
      <w:r w:rsidRPr="00E00936">
        <w:rPr>
          <w:rFonts w:cstheme="minorHAnsi"/>
          <w:color w:val="000000" w:themeColor="text1"/>
          <w:sz w:val="24"/>
          <w:szCs w:val="24"/>
        </w:rPr>
        <w:t xml:space="preserve"> – protein + non protein (prosthetic group) e.g. </w:t>
      </w:r>
      <w:r w:rsidRPr="00E00936">
        <w:rPr>
          <w:rFonts w:cstheme="minorHAnsi"/>
          <w:b/>
          <w:bCs/>
          <w:color w:val="000000" w:themeColor="text1"/>
          <w:sz w:val="24"/>
          <w:szCs w:val="24"/>
        </w:rPr>
        <w:t xml:space="preserve">Nucleoprotein </w:t>
      </w:r>
      <w:r w:rsidRPr="00E00936">
        <w:rPr>
          <w:rFonts w:cstheme="minorHAnsi"/>
          <w:color w:val="000000" w:themeColor="text1"/>
          <w:sz w:val="24"/>
          <w:szCs w:val="24"/>
        </w:rPr>
        <w:t xml:space="preserve">(nucleic acid), </w:t>
      </w:r>
      <w:r w:rsidRPr="00E00936">
        <w:rPr>
          <w:rFonts w:cstheme="minorHAnsi"/>
          <w:b/>
          <w:bCs/>
          <w:color w:val="000000" w:themeColor="text1"/>
          <w:sz w:val="24"/>
          <w:szCs w:val="24"/>
        </w:rPr>
        <w:t>chromoprotein</w:t>
      </w:r>
      <w:r w:rsidRPr="00E00936">
        <w:rPr>
          <w:rFonts w:cstheme="minorHAnsi"/>
          <w:color w:val="000000" w:themeColor="text1"/>
          <w:sz w:val="24"/>
          <w:szCs w:val="24"/>
        </w:rPr>
        <w:t xml:space="preserve"> (Hb, cytochrome), </w:t>
      </w:r>
      <w:proofErr w:type="spellStart"/>
      <w:r w:rsidRPr="00E00936">
        <w:rPr>
          <w:rFonts w:cstheme="minorHAnsi"/>
          <w:b/>
          <w:bCs/>
          <w:color w:val="000000" w:themeColor="text1"/>
          <w:sz w:val="24"/>
          <w:szCs w:val="24"/>
        </w:rPr>
        <w:t>metallo</w:t>
      </w:r>
      <w:proofErr w:type="spellEnd"/>
      <w:r w:rsidRPr="00E00936">
        <w:rPr>
          <w:rFonts w:cstheme="minorHAnsi"/>
          <w:color w:val="000000" w:themeColor="text1"/>
          <w:sz w:val="24"/>
          <w:szCs w:val="24"/>
        </w:rPr>
        <w:t xml:space="preserve"> (with metals Zn, </w:t>
      </w:r>
      <w:proofErr w:type="gramStart"/>
      <w:r w:rsidRPr="00E00936">
        <w:rPr>
          <w:rFonts w:cstheme="minorHAnsi"/>
          <w:color w:val="000000" w:themeColor="text1"/>
          <w:sz w:val="24"/>
          <w:szCs w:val="24"/>
        </w:rPr>
        <w:t>Fe )</w:t>
      </w:r>
      <w:proofErr w:type="gramEnd"/>
      <w:r w:rsidRPr="00E00936">
        <w:rPr>
          <w:rFonts w:cstheme="minorHAnsi"/>
          <w:color w:val="000000" w:themeColor="text1"/>
          <w:sz w:val="24"/>
          <w:szCs w:val="24"/>
        </w:rPr>
        <w:t xml:space="preserve">, </w:t>
      </w:r>
      <w:r w:rsidRPr="00E00936">
        <w:rPr>
          <w:rFonts w:cstheme="minorHAnsi"/>
          <w:b/>
          <w:bCs/>
          <w:color w:val="000000" w:themeColor="text1"/>
          <w:sz w:val="24"/>
          <w:szCs w:val="24"/>
        </w:rPr>
        <w:t>lipoprotein</w:t>
      </w:r>
      <w:r w:rsidRPr="00E00936">
        <w:rPr>
          <w:rFonts w:cstheme="minorHAnsi"/>
          <w:color w:val="000000" w:themeColor="text1"/>
          <w:sz w:val="24"/>
          <w:szCs w:val="24"/>
        </w:rPr>
        <w:t xml:space="preserve">, </w:t>
      </w:r>
      <w:r w:rsidRPr="00E00936">
        <w:rPr>
          <w:rFonts w:cstheme="minorHAnsi"/>
          <w:b/>
          <w:bCs/>
          <w:color w:val="000000" w:themeColor="text1"/>
          <w:sz w:val="24"/>
          <w:szCs w:val="24"/>
        </w:rPr>
        <w:t>glycoprotein</w:t>
      </w:r>
      <w:r w:rsidRPr="00E00936">
        <w:rPr>
          <w:rFonts w:cstheme="minorHAnsi"/>
          <w:color w:val="000000" w:themeColor="text1"/>
          <w:sz w:val="24"/>
          <w:szCs w:val="24"/>
        </w:rPr>
        <w:t xml:space="preserve"> etc.</w:t>
      </w:r>
    </w:p>
    <w:p w14:paraId="00247C06" w14:textId="77777777" w:rsidR="00620B5A" w:rsidRPr="00E00936" w:rsidRDefault="00620B5A"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lastRenderedPageBreak/>
        <w:t>Properties of proteins:</w:t>
      </w:r>
    </w:p>
    <w:p w14:paraId="12B6A4C2"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Number: According to </w:t>
      </w:r>
      <w:proofErr w:type="gramStart"/>
      <w:r w:rsidRPr="00E00936">
        <w:rPr>
          <w:rFonts w:cstheme="minorHAnsi"/>
          <w:color w:val="000000" w:themeColor="text1"/>
          <w:sz w:val="24"/>
          <w:szCs w:val="24"/>
        </w:rPr>
        <w:t>length,,</w:t>
      </w:r>
      <w:proofErr w:type="gramEnd"/>
      <w:r w:rsidRPr="00E00936">
        <w:rPr>
          <w:rFonts w:cstheme="minorHAnsi"/>
          <w:color w:val="000000" w:themeColor="text1"/>
          <w:sz w:val="24"/>
          <w:szCs w:val="24"/>
        </w:rPr>
        <w:t xml:space="preserve"> number &amp; types of polypeptides – thousands of proteins</w:t>
      </w:r>
    </w:p>
    <w:p w14:paraId="03DB7143"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Specificity: High specificity in the individual but shared with related species or group</w:t>
      </w:r>
    </w:p>
    <w:p w14:paraId="1494BD76"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Molecular weight – ACTH (4500 </w:t>
      </w:r>
      <w:proofErr w:type="spellStart"/>
      <w:r w:rsidRPr="00E00936">
        <w:rPr>
          <w:rFonts w:cstheme="minorHAnsi"/>
          <w:color w:val="000000" w:themeColor="text1"/>
          <w:sz w:val="24"/>
          <w:szCs w:val="24"/>
        </w:rPr>
        <w:t>daltons</w:t>
      </w:r>
      <w:proofErr w:type="spellEnd"/>
      <w:r w:rsidRPr="00E00936">
        <w:rPr>
          <w:rFonts w:cstheme="minorHAnsi"/>
          <w:color w:val="000000" w:themeColor="text1"/>
          <w:sz w:val="24"/>
          <w:szCs w:val="24"/>
        </w:rPr>
        <w:t xml:space="preserve">) to Pyruvate Dehydrogenase (4,600,000 </w:t>
      </w:r>
      <w:proofErr w:type="spellStart"/>
      <w:r w:rsidRPr="00E00936">
        <w:rPr>
          <w:rFonts w:cstheme="minorHAnsi"/>
          <w:color w:val="000000" w:themeColor="text1"/>
          <w:sz w:val="24"/>
          <w:szCs w:val="24"/>
        </w:rPr>
        <w:t>daltons</w:t>
      </w:r>
      <w:proofErr w:type="spellEnd"/>
      <w:r w:rsidRPr="00E00936">
        <w:rPr>
          <w:rFonts w:cstheme="minorHAnsi"/>
          <w:color w:val="000000" w:themeColor="text1"/>
          <w:sz w:val="24"/>
          <w:szCs w:val="24"/>
        </w:rPr>
        <w:t>)</w:t>
      </w:r>
    </w:p>
    <w:p w14:paraId="293524A7"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Solubility: Some are insoluble due to large size, many form colloidal solution with water</w:t>
      </w:r>
    </w:p>
    <w:p w14:paraId="76CBDCF5"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Amphoteric nature: Show both acidic &amp; basic properties.</w:t>
      </w:r>
    </w:p>
    <w:p w14:paraId="05E8A190"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Electrical reaction: Isoelectric point at which pH is neutral (Curdling of milk at pH 4.7 due to isoelectric point at acidic pH 4.7)</w:t>
      </w:r>
    </w:p>
    <w:p w14:paraId="488ABCD8" w14:textId="77777777" w:rsidR="00620B5A" w:rsidRPr="00E00936" w:rsidRDefault="00620B5A" w:rsidP="006A25F7">
      <w:pPr>
        <w:numPr>
          <w:ilvl w:val="0"/>
          <w:numId w:val="17"/>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Denaturation: Permanent or temporary loss of </w:t>
      </w:r>
      <w:proofErr w:type="gramStart"/>
      <w:r w:rsidRPr="00E00936">
        <w:rPr>
          <w:rFonts w:cstheme="minorHAnsi"/>
          <w:color w:val="000000" w:themeColor="text1"/>
          <w:sz w:val="24"/>
          <w:szCs w:val="24"/>
        </w:rPr>
        <w:t>three dimensional</w:t>
      </w:r>
      <w:proofErr w:type="gramEnd"/>
      <w:r w:rsidRPr="00E00936">
        <w:rPr>
          <w:rFonts w:cstheme="minorHAnsi"/>
          <w:color w:val="000000" w:themeColor="text1"/>
          <w:sz w:val="24"/>
          <w:szCs w:val="24"/>
        </w:rPr>
        <w:t xml:space="preserve"> structure caused due to UV, heat, strong acid &amp; alkali, high salt concentration; within limit renaturation occur.</w:t>
      </w:r>
    </w:p>
    <w:p w14:paraId="0D7B98C4" w14:textId="77777777" w:rsidR="00620B5A" w:rsidRPr="00E00936" w:rsidRDefault="00620B5A"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Role of protein: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534"/>
        <w:gridCol w:w="4126"/>
      </w:tblGrid>
      <w:tr w:rsidR="00620B5A" w:rsidRPr="00E00936" w14:paraId="7F4CC800" w14:textId="77777777" w:rsidTr="001E2722">
        <w:tc>
          <w:tcPr>
            <w:tcW w:w="2088" w:type="dxa"/>
            <w:tcBorders>
              <w:top w:val="single" w:sz="4" w:space="0" w:color="auto"/>
              <w:bottom w:val="single" w:sz="4" w:space="0" w:color="auto"/>
            </w:tcBorders>
          </w:tcPr>
          <w:p w14:paraId="59A05910" w14:textId="77777777" w:rsidR="00620B5A" w:rsidRPr="00E00936" w:rsidRDefault="00620B5A"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Type of protein</w:t>
            </w:r>
          </w:p>
        </w:tc>
        <w:tc>
          <w:tcPr>
            <w:tcW w:w="2534" w:type="dxa"/>
            <w:tcBorders>
              <w:top w:val="single" w:sz="4" w:space="0" w:color="auto"/>
              <w:bottom w:val="single" w:sz="4" w:space="0" w:color="auto"/>
            </w:tcBorders>
          </w:tcPr>
          <w:p w14:paraId="7785AE0D" w14:textId="77777777" w:rsidR="00620B5A" w:rsidRPr="00E00936" w:rsidRDefault="00620B5A"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Example</w:t>
            </w:r>
          </w:p>
        </w:tc>
        <w:tc>
          <w:tcPr>
            <w:tcW w:w="4126" w:type="dxa"/>
            <w:tcBorders>
              <w:top w:val="single" w:sz="4" w:space="0" w:color="auto"/>
              <w:bottom w:val="single" w:sz="4" w:space="0" w:color="auto"/>
            </w:tcBorders>
          </w:tcPr>
          <w:p w14:paraId="5E73107F" w14:textId="77777777" w:rsidR="00620B5A" w:rsidRPr="00E00936" w:rsidRDefault="00620B5A"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Function</w:t>
            </w:r>
          </w:p>
        </w:tc>
      </w:tr>
      <w:tr w:rsidR="00620B5A" w:rsidRPr="00E00936" w14:paraId="32848849" w14:textId="77777777" w:rsidTr="001E2722">
        <w:tc>
          <w:tcPr>
            <w:tcW w:w="2088" w:type="dxa"/>
            <w:tcBorders>
              <w:top w:val="single" w:sz="4" w:space="0" w:color="auto"/>
            </w:tcBorders>
          </w:tcPr>
          <w:p w14:paraId="3FA1AF7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Enzymes</w:t>
            </w:r>
          </w:p>
        </w:tc>
        <w:tc>
          <w:tcPr>
            <w:tcW w:w="2534" w:type="dxa"/>
            <w:tcBorders>
              <w:top w:val="single" w:sz="4" w:space="0" w:color="auto"/>
            </w:tcBorders>
          </w:tcPr>
          <w:p w14:paraId="38D57805"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Amylase</w:t>
            </w:r>
          </w:p>
        </w:tc>
        <w:tc>
          <w:tcPr>
            <w:tcW w:w="4126" w:type="dxa"/>
            <w:tcBorders>
              <w:top w:val="single" w:sz="4" w:space="0" w:color="auto"/>
            </w:tcBorders>
          </w:tcPr>
          <w:p w14:paraId="706A211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Converts starch into sugar</w:t>
            </w:r>
          </w:p>
        </w:tc>
      </w:tr>
      <w:tr w:rsidR="00620B5A" w:rsidRPr="00E00936" w14:paraId="4C506E1E" w14:textId="77777777" w:rsidTr="001E2722">
        <w:tc>
          <w:tcPr>
            <w:tcW w:w="2088" w:type="dxa"/>
          </w:tcPr>
          <w:p w14:paraId="216D2805"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Structural</w:t>
            </w:r>
          </w:p>
        </w:tc>
        <w:tc>
          <w:tcPr>
            <w:tcW w:w="2534" w:type="dxa"/>
          </w:tcPr>
          <w:p w14:paraId="73A516F0"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Keratin, Collagen</w:t>
            </w:r>
          </w:p>
          <w:p w14:paraId="1F6DEE33" w14:textId="77777777" w:rsidR="00620B5A" w:rsidRPr="00E00936" w:rsidRDefault="00620B5A" w:rsidP="006A25F7">
            <w:pPr>
              <w:spacing w:after="0" w:line="240" w:lineRule="auto"/>
              <w:jc w:val="both"/>
              <w:rPr>
                <w:rFonts w:cstheme="minorHAnsi"/>
                <w:color w:val="000000" w:themeColor="text1"/>
                <w:sz w:val="24"/>
                <w:szCs w:val="24"/>
              </w:rPr>
            </w:pPr>
          </w:p>
          <w:p w14:paraId="5757DB7D" w14:textId="77777777" w:rsidR="00620B5A" w:rsidRPr="00E00936" w:rsidRDefault="00620B5A" w:rsidP="006A25F7">
            <w:p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Haemoglobin</w:t>
            </w:r>
            <w:proofErr w:type="spellEnd"/>
          </w:p>
        </w:tc>
        <w:tc>
          <w:tcPr>
            <w:tcW w:w="4126" w:type="dxa"/>
          </w:tcPr>
          <w:p w14:paraId="608C36C1"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Hair, wool, nail, horn, hoofs, tendons, cartilage</w:t>
            </w:r>
          </w:p>
          <w:p w14:paraId="7E1D7CFA"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Blood clotting</w:t>
            </w:r>
          </w:p>
        </w:tc>
      </w:tr>
      <w:tr w:rsidR="00620B5A" w:rsidRPr="00E00936" w14:paraId="0D3BF8A6" w14:textId="77777777" w:rsidTr="001E2722">
        <w:tc>
          <w:tcPr>
            <w:tcW w:w="2088" w:type="dxa"/>
          </w:tcPr>
          <w:p w14:paraId="449D52EF"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Hormones</w:t>
            </w:r>
          </w:p>
        </w:tc>
        <w:tc>
          <w:tcPr>
            <w:tcW w:w="2534" w:type="dxa"/>
          </w:tcPr>
          <w:p w14:paraId="6283731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Insulin, </w:t>
            </w:r>
            <w:proofErr w:type="spellStart"/>
            <w:r w:rsidRPr="00E00936">
              <w:rPr>
                <w:rFonts w:asciiTheme="minorHAnsi" w:hAnsiTheme="minorHAnsi" w:cstheme="minorHAnsi"/>
                <w:b w:val="0"/>
                <w:bCs w:val="0"/>
                <w:color w:val="000000" w:themeColor="text1"/>
                <w:sz w:val="24"/>
              </w:rPr>
              <w:t>glucagons</w:t>
            </w:r>
            <w:proofErr w:type="spellEnd"/>
          </w:p>
        </w:tc>
        <w:tc>
          <w:tcPr>
            <w:tcW w:w="4126" w:type="dxa"/>
          </w:tcPr>
          <w:p w14:paraId="67E31225"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Regulate glucose metabolism</w:t>
            </w:r>
          </w:p>
        </w:tc>
      </w:tr>
      <w:tr w:rsidR="00620B5A" w:rsidRPr="00E00936" w14:paraId="1511C99B" w14:textId="77777777" w:rsidTr="001E2722">
        <w:tc>
          <w:tcPr>
            <w:tcW w:w="2088" w:type="dxa"/>
          </w:tcPr>
          <w:p w14:paraId="50BEBEA9"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Contractile</w:t>
            </w:r>
          </w:p>
        </w:tc>
        <w:tc>
          <w:tcPr>
            <w:tcW w:w="2534" w:type="dxa"/>
          </w:tcPr>
          <w:p w14:paraId="40A548BD"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Actin, myosin</w:t>
            </w:r>
          </w:p>
        </w:tc>
        <w:tc>
          <w:tcPr>
            <w:tcW w:w="4126" w:type="dxa"/>
          </w:tcPr>
          <w:p w14:paraId="1FE4515B"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Contractile filaments in muscle, cilia &amp; flagella (in lower organisms)</w:t>
            </w:r>
          </w:p>
        </w:tc>
      </w:tr>
      <w:tr w:rsidR="00620B5A" w:rsidRPr="00E00936" w14:paraId="20053583" w14:textId="77777777" w:rsidTr="001E2722">
        <w:tc>
          <w:tcPr>
            <w:tcW w:w="2088" w:type="dxa"/>
          </w:tcPr>
          <w:p w14:paraId="667005F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Amphoteric</w:t>
            </w:r>
          </w:p>
        </w:tc>
        <w:tc>
          <w:tcPr>
            <w:tcW w:w="2534" w:type="dxa"/>
          </w:tcPr>
          <w:p w14:paraId="72A1B995"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All proteins</w:t>
            </w:r>
          </w:p>
        </w:tc>
        <w:tc>
          <w:tcPr>
            <w:tcW w:w="4126" w:type="dxa"/>
          </w:tcPr>
          <w:p w14:paraId="415975B3"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Maintain acid-base equilibrium</w:t>
            </w:r>
          </w:p>
        </w:tc>
      </w:tr>
      <w:tr w:rsidR="00620B5A" w:rsidRPr="00E00936" w14:paraId="06A46F31" w14:textId="77777777" w:rsidTr="001E2722">
        <w:tc>
          <w:tcPr>
            <w:tcW w:w="2088" w:type="dxa"/>
          </w:tcPr>
          <w:p w14:paraId="02E2A222"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Storage</w:t>
            </w:r>
          </w:p>
        </w:tc>
        <w:tc>
          <w:tcPr>
            <w:tcW w:w="2534" w:type="dxa"/>
          </w:tcPr>
          <w:p w14:paraId="4B72A70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Ferritin, albumin</w:t>
            </w:r>
          </w:p>
          <w:p w14:paraId="087E85A0"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Casin</w:t>
            </w:r>
          </w:p>
        </w:tc>
        <w:tc>
          <w:tcPr>
            <w:tcW w:w="4126" w:type="dxa"/>
          </w:tcPr>
          <w:p w14:paraId="78D8F994"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Stores iron in spleen &amp; egg yolk</w:t>
            </w:r>
          </w:p>
          <w:p w14:paraId="36EB9448"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Milk </w:t>
            </w:r>
          </w:p>
        </w:tc>
      </w:tr>
      <w:tr w:rsidR="00620B5A" w:rsidRPr="00E00936" w14:paraId="4CEFBF2E" w14:textId="77777777" w:rsidTr="001E2722">
        <w:tc>
          <w:tcPr>
            <w:tcW w:w="2088" w:type="dxa"/>
          </w:tcPr>
          <w:p w14:paraId="6D4A66E4"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Transport</w:t>
            </w:r>
          </w:p>
        </w:tc>
        <w:tc>
          <w:tcPr>
            <w:tcW w:w="2534" w:type="dxa"/>
          </w:tcPr>
          <w:p w14:paraId="5A5A2C9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proofErr w:type="spellStart"/>
            <w:r w:rsidRPr="00E00936">
              <w:rPr>
                <w:rFonts w:asciiTheme="minorHAnsi" w:hAnsiTheme="minorHAnsi" w:cstheme="minorHAnsi"/>
                <w:b w:val="0"/>
                <w:bCs w:val="0"/>
                <w:color w:val="000000" w:themeColor="text1"/>
                <w:sz w:val="24"/>
              </w:rPr>
              <w:t>Haemoglobin</w:t>
            </w:r>
            <w:proofErr w:type="spellEnd"/>
          </w:p>
          <w:p w14:paraId="506D8F1F"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Serum albumin</w:t>
            </w:r>
          </w:p>
        </w:tc>
        <w:tc>
          <w:tcPr>
            <w:tcW w:w="4126" w:type="dxa"/>
          </w:tcPr>
          <w:p w14:paraId="1618722E"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Carried oxygen in blood</w:t>
            </w:r>
          </w:p>
          <w:p w14:paraId="42E100FD" w14:textId="77777777" w:rsidR="00620B5A" w:rsidRPr="00E00936" w:rsidRDefault="00620B5A"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Carries fatty acid in blood</w:t>
            </w:r>
          </w:p>
        </w:tc>
      </w:tr>
      <w:tr w:rsidR="00620B5A" w:rsidRPr="00E00936" w14:paraId="2B820CF1" w14:textId="77777777" w:rsidTr="001E2722">
        <w:tc>
          <w:tcPr>
            <w:tcW w:w="2088" w:type="dxa"/>
          </w:tcPr>
          <w:p w14:paraId="24861650"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Energy</w:t>
            </w:r>
          </w:p>
        </w:tc>
        <w:tc>
          <w:tcPr>
            <w:tcW w:w="2534" w:type="dxa"/>
          </w:tcPr>
          <w:p w14:paraId="4712C34B"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All proteins</w:t>
            </w:r>
          </w:p>
        </w:tc>
        <w:tc>
          <w:tcPr>
            <w:tcW w:w="4126" w:type="dxa"/>
          </w:tcPr>
          <w:p w14:paraId="35DAF1FB"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Provides energy stored in peptide bonds</w:t>
            </w:r>
          </w:p>
        </w:tc>
      </w:tr>
      <w:tr w:rsidR="00620B5A" w:rsidRPr="00E00936" w14:paraId="1D9C1E82" w14:textId="77777777" w:rsidTr="001E2722">
        <w:tc>
          <w:tcPr>
            <w:tcW w:w="2088" w:type="dxa"/>
          </w:tcPr>
          <w:p w14:paraId="37373C76"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proofErr w:type="spellStart"/>
            <w:r w:rsidRPr="00E00936">
              <w:rPr>
                <w:rFonts w:asciiTheme="minorHAnsi" w:hAnsiTheme="minorHAnsi" w:cstheme="minorHAnsi"/>
                <w:b w:val="0"/>
                <w:bCs w:val="0"/>
                <w:color w:val="000000" w:themeColor="text1"/>
                <w:sz w:val="24"/>
              </w:rPr>
              <w:lastRenderedPageBreak/>
              <w:t>Metaloprotein</w:t>
            </w:r>
            <w:proofErr w:type="spellEnd"/>
          </w:p>
        </w:tc>
        <w:tc>
          <w:tcPr>
            <w:tcW w:w="2534" w:type="dxa"/>
          </w:tcPr>
          <w:p w14:paraId="5D175C92"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Cytochrome</w:t>
            </w:r>
          </w:p>
        </w:tc>
        <w:tc>
          <w:tcPr>
            <w:tcW w:w="4126" w:type="dxa"/>
          </w:tcPr>
          <w:p w14:paraId="644747D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Electron transport</w:t>
            </w:r>
          </w:p>
        </w:tc>
      </w:tr>
      <w:tr w:rsidR="00620B5A" w:rsidRPr="00E00936" w14:paraId="71792E23" w14:textId="77777777" w:rsidTr="001E2722">
        <w:tc>
          <w:tcPr>
            <w:tcW w:w="2088" w:type="dxa"/>
          </w:tcPr>
          <w:p w14:paraId="094B306E"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Receptor</w:t>
            </w:r>
          </w:p>
        </w:tc>
        <w:tc>
          <w:tcPr>
            <w:tcW w:w="2534" w:type="dxa"/>
          </w:tcPr>
          <w:p w14:paraId="248D9F3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Adrenalin</w:t>
            </w:r>
          </w:p>
        </w:tc>
        <w:tc>
          <w:tcPr>
            <w:tcW w:w="4126" w:type="dxa"/>
          </w:tcPr>
          <w:p w14:paraId="6821BDBF"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Conduction of nerve stimulus</w:t>
            </w:r>
          </w:p>
        </w:tc>
      </w:tr>
      <w:tr w:rsidR="00620B5A" w:rsidRPr="00E00936" w14:paraId="616AC39C" w14:textId="77777777" w:rsidTr="001E2722">
        <w:tc>
          <w:tcPr>
            <w:tcW w:w="2088" w:type="dxa"/>
          </w:tcPr>
          <w:p w14:paraId="50EBE82E"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Nucleoprotein</w:t>
            </w:r>
          </w:p>
        </w:tc>
        <w:tc>
          <w:tcPr>
            <w:tcW w:w="2534" w:type="dxa"/>
          </w:tcPr>
          <w:p w14:paraId="0537031B"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Histones &amp; non-histone</w:t>
            </w:r>
          </w:p>
        </w:tc>
        <w:tc>
          <w:tcPr>
            <w:tcW w:w="4126" w:type="dxa"/>
          </w:tcPr>
          <w:p w14:paraId="2A7EE6D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Stabilization of DNA coiling</w:t>
            </w:r>
          </w:p>
        </w:tc>
      </w:tr>
      <w:tr w:rsidR="00620B5A" w:rsidRPr="00E00936" w14:paraId="090BB4EA" w14:textId="77777777" w:rsidTr="001E2722">
        <w:tc>
          <w:tcPr>
            <w:tcW w:w="2088" w:type="dxa"/>
          </w:tcPr>
          <w:p w14:paraId="57DF1B0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Immunological</w:t>
            </w:r>
          </w:p>
        </w:tc>
        <w:tc>
          <w:tcPr>
            <w:tcW w:w="2534" w:type="dxa"/>
          </w:tcPr>
          <w:p w14:paraId="251CAFD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Antibodies</w:t>
            </w:r>
          </w:p>
        </w:tc>
        <w:tc>
          <w:tcPr>
            <w:tcW w:w="4126" w:type="dxa"/>
          </w:tcPr>
          <w:p w14:paraId="58928BD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Forms complexes with foreign proteins</w:t>
            </w:r>
          </w:p>
        </w:tc>
      </w:tr>
      <w:tr w:rsidR="00620B5A" w:rsidRPr="00E00936" w14:paraId="5EEAD362" w14:textId="77777777" w:rsidTr="001E2722">
        <w:tc>
          <w:tcPr>
            <w:tcW w:w="2088" w:type="dxa"/>
            <w:tcBorders>
              <w:bottom w:val="single" w:sz="4" w:space="0" w:color="auto"/>
            </w:tcBorders>
          </w:tcPr>
          <w:p w14:paraId="21282783"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Toxins</w:t>
            </w:r>
          </w:p>
        </w:tc>
        <w:tc>
          <w:tcPr>
            <w:tcW w:w="2534" w:type="dxa"/>
            <w:tcBorders>
              <w:bottom w:val="single" w:sz="4" w:space="0" w:color="auto"/>
            </w:tcBorders>
          </w:tcPr>
          <w:p w14:paraId="1C809067"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proofErr w:type="spellStart"/>
            <w:r w:rsidRPr="00E00936">
              <w:rPr>
                <w:rFonts w:asciiTheme="minorHAnsi" w:hAnsiTheme="minorHAnsi" w:cstheme="minorHAnsi"/>
                <w:b w:val="0"/>
                <w:bCs w:val="0"/>
                <w:color w:val="000000" w:themeColor="text1"/>
                <w:sz w:val="24"/>
              </w:rPr>
              <w:t>Venum</w:t>
            </w:r>
            <w:proofErr w:type="spellEnd"/>
            <w:r w:rsidRPr="00E00936">
              <w:rPr>
                <w:rFonts w:asciiTheme="minorHAnsi" w:hAnsiTheme="minorHAnsi" w:cstheme="minorHAnsi"/>
                <w:b w:val="0"/>
                <w:bCs w:val="0"/>
                <w:color w:val="000000" w:themeColor="text1"/>
                <w:sz w:val="24"/>
              </w:rPr>
              <w:t xml:space="preserve"> (Neurotoxin)</w:t>
            </w:r>
          </w:p>
        </w:tc>
        <w:tc>
          <w:tcPr>
            <w:tcW w:w="4126" w:type="dxa"/>
            <w:tcBorders>
              <w:bottom w:val="single" w:sz="4" w:space="0" w:color="auto"/>
            </w:tcBorders>
          </w:tcPr>
          <w:p w14:paraId="0B3081A8"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Blocks the nerve function</w:t>
            </w:r>
          </w:p>
        </w:tc>
      </w:tr>
    </w:tbl>
    <w:p w14:paraId="71BC5022" w14:textId="77777777" w:rsidR="00620B5A" w:rsidRPr="00E00936" w:rsidRDefault="00620B5A" w:rsidP="006A25F7">
      <w:pPr>
        <w:pStyle w:val="Heading1"/>
        <w:jc w:val="both"/>
        <w:rPr>
          <w:rFonts w:asciiTheme="minorHAnsi" w:hAnsiTheme="minorHAnsi" w:cstheme="minorHAnsi"/>
          <w:b w:val="0"/>
          <w:bCs w:val="0"/>
          <w:color w:val="000000" w:themeColor="text1"/>
          <w:sz w:val="24"/>
        </w:rPr>
      </w:pPr>
      <w:r w:rsidRPr="00E00936">
        <w:rPr>
          <w:rFonts w:asciiTheme="minorHAnsi" w:hAnsiTheme="minorHAnsi" w:cstheme="minorHAnsi"/>
          <w:b w:val="0"/>
          <w:bCs w:val="0"/>
          <w:color w:val="000000" w:themeColor="text1"/>
          <w:sz w:val="24"/>
        </w:rPr>
        <w:t xml:space="preserve">Proteins are masterpieces of molecular engineering and they are tailored to their functions by millions of years of natural selection. </w:t>
      </w:r>
    </w:p>
    <w:p w14:paraId="5C653B71" w14:textId="77777777" w:rsidR="00B17DE7" w:rsidRPr="00E00936" w:rsidRDefault="00B17DE7" w:rsidP="006A25F7">
      <w:pPr>
        <w:spacing w:after="0" w:line="240" w:lineRule="auto"/>
        <w:jc w:val="both"/>
        <w:rPr>
          <w:rFonts w:eastAsiaTheme="majorEastAsia" w:cstheme="minorHAnsi"/>
          <w:b/>
          <w:bCs/>
          <w:smallCaps/>
          <w:color w:val="000000" w:themeColor="text1"/>
          <w:sz w:val="24"/>
          <w:szCs w:val="24"/>
        </w:rPr>
      </w:pPr>
    </w:p>
    <w:p w14:paraId="1F35BD57"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 engineering is a sub-discipline of genetic engineering that modifies the structure of proteins to alter their physiological function or activity. It has many applications, including: </w:t>
      </w:r>
    </w:p>
    <w:p w14:paraId="6BAD7690"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Medicine: Developing protein therapeutics and antiviral peptides </w:t>
      </w:r>
    </w:p>
    <w:p w14:paraId="78AA68D9"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Food science: Improving the production of natural products </w:t>
      </w:r>
    </w:p>
    <w:p w14:paraId="3C853475"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Biofuels: Engineering enzymes to function under industrially relevant conditions </w:t>
      </w:r>
    </w:p>
    <w:p w14:paraId="5D3A4E6F"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Environmental applications: Using proteins in wastewater treatment, bioremediation, and soil stabilization </w:t>
      </w:r>
    </w:p>
    <w:p w14:paraId="20DFE1AD"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Industrial synthesis: Inventing novel biocatalytic reactions to synthesize active pharmaceutical ingredients </w:t>
      </w:r>
    </w:p>
    <w:p w14:paraId="47E16C29" w14:textId="77777777" w:rsidR="00AB7A4F" w:rsidRPr="00E00936" w:rsidRDefault="00AB7A4F" w:rsidP="006A25F7">
      <w:pPr>
        <w:numPr>
          <w:ilvl w:val="0"/>
          <w:numId w:val="58"/>
        </w:numPr>
        <w:spacing w:after="0" w:line="240" w:lineRule="auto"/>
        <w:jc w:val="both"/>
        <w:rPr>
          <w:rFonts w:cstheme="minorHAnsi"/>
          <w:sz w:val="24"/>
          <w:szCs w:val="24"/>
        </w:rPr>
      </w:pPr>
      <w:r w:rsidRPr="00E00936">
        <w:rPr>
          <w:rFonts w:cstheme="minorHAnsi"/>
          <w:sz w:val="24"/>
          <w:szCs w:val="24"/>
        </w:rPr>
        <w:t>Biosensors: Monitoring pathways or nutrients in real time and screening mutant variants </w:t>
      </w:r>
    </w:p>
    <w:p w14:paraId="2DFF3138" w14:textId="77777777" w:rsidR="00AB7A4F" w:rsidRPr="00E00936" w:rsidRDefault="00AB7A4F" w:rsidP="006A25F7">
      <w:pPr>
        <w:spacing w:after="0" w:line="240" w:lineRule="auto"/>
        <w:jc w:val="both"/>
        <w:rPr>
          <w:rFonts w:cstheme="minorHAnsi"/>
          <w:sz w:val="24"/>
          <w:szCs w:val="24"/>
        </w:rPr>
      </w:pPr>
      <w:r w:rsidRPr="00E00936">
        <w:rPr>
          <w:rFonts w:cstheme="minorHAnsi"/>
          <w:sz w:val="24"/>
          <w:szCs w:val="24"/>
        </w:rPr>
        <w:t>Some techniques used in protein engineering include: </w:t>
      </w:r>
    </w:p>
    <w:p w14:paraId="32100065" w14:textId="77777777" w:rsidR="00AB7A4F" w:rsidRPr="00E00936" w:rsidRDefault="00AB7A4F" w:rsidP="006A25F7">
      <w:pPr>
        <w:numPr>
          <w:ilvl w:val="0"/>
          <w:numId w:val="59"/>
        </w:numPr>
        <w:spacing w:after="0" w:line="240" w:lineRule="auto"/>
        <w:jc w:val="both"/>
        <w:rPr>
          <w:rFonts w:cstheme="minorHAnsi"/>
          <w:sz w:val="24"/>
          <w:szCs w:val="24"/>
        </w:rPr>
      </w:pPr>
      <w:r w:rsidRPr="00E00936">
        <w:rPr>
          <w:rFonts w:cstheme="minorHAnsi"/>
          <w:sz w:val="24"/>
          <w:szCs w:val="24"/>
        </w:rPr>
        <w:t>Rational design: Tailoring wild-type enzymes for industrial applications </w:t>
      </w:r>
    </w:p>
    <w:p w14:paraId="2AEBEE5F" w14:textId="77777777" w:rsidR="00AB7A4F" w:rsidRPr="00E00936" w:rsidRDefault="00AB7A4F" w:rsidP="006A25F7">
      <w:pPr>
        <w:numPr>
          <w:ilvl w:val="0"/>
          <w:numId w:val="59"/>
        </w:numPr>
        <w:spacing w:after="0" w:line="240" w:lineRule="auto"/>
        <w:jc w:val="both"/>
        <w:rPr>
          <w:rFonts w:cstheme="minorHAnsi"/>
          <w:sz w:val="24"/>
          <w:szCs w:val="24"/>
        </w:rPr>
      </w:pPr>
      <w:r w:rsidRPr="00E00936">
        <w:rPr>
          <w:rFonts w:cstheme="minorHAnsi"/>
          <w:sz w:val="24"/>
          <w:szCs w:val="24"/>
        </w:rPr>
        <w:t>Random mutagenesis: Improving the catalytic activity of enzymes towards specific substrates </w:t>
      </w:r>
    </w:p>
    <w:p w14:paraId="38247785" w14:textId="77777777" w:rsidR="00AB7A4F" w:rsidRPr="00E00936" w:rsidRDefault="00AB7A4F" w:rsidP="006A25F7">
      <w:pPr>
        <w:numPr>
          <w:ilvl w:val="0"/>
          <w:numId w:val="59"/>
        </w:numPr>
        <w:spacing w:after="0" w:line="240" w:lineRule="auto"/>
        <w:jc w:val="both"/>
        <w:rPr>
          <w:rFonts w:cstheme="minorHAnsi"/>
          <w:sz w:val="24"/>
          <w:szCs w:val="24"/>
        </w:rPr>
      </w:pPr>
      <w:r w:rsidRPr="00E00936">
        <w:rPr>
          <w:rFonts w:cstheme="minorHAnsi"/>
          <w:sz w:val="24"/>
          <w:szCs w:val="24"/>
        </w:rPr>
        <w:t>Antibody fragments: Using antibody fragments instead of full-length antibodies because they are more suitable for protein engineering techniques </w:t>
      </w:r>
    </w:p>
    <w:p w14:paraId="6A0A0E51" w14:textId="77777777" w:rsidR="00AB7A4F" w:rsidRPr="00E00936" w:rsidRDefault="00AB7A4F" w:rsidP="006A25F7">
      <w:pPr>
        <w:spacing w:after="0" w:line="240" w:lineRule="auto"/>
        <w:jc w:val="both"/>
        <w:rPr>
          <w:rFonts w:cstheme="minorHAnsi"/>
          <w:sz w:val="24"/>
          <w:szCs w:val="24"/>
        </w:rPr>
      </w:pPr>
      <w:r w:rsidRPr="00E00936">
        <w:rPr>
          <w:rFonts w:cstheme="minorHAnsi"/>
          <w:sz w:val="24"/>
          <w:szCs w:val="24"/>
        </w:rPr>
        <w:lastRenderedPageBreak/>
        <w:t>Protein engineering has been used successfully in fields ranging from medicine to food science to biofuels. Applications of protein engineering include developing antiviral peptides or other protein therapeutics, </w:t>
      </w:r>
      <w:hyperlink r:id="rId17" w:tooltip="Learn more about antibody engineering from ScienceDirect's AI-generated Topic Pages" w:history="1">
        <w:r w:rsidRPr="00E00936">
          <w:rPr>
            <w:rStyle w:val="Hyperlink"/>
            <w:rFonts w:cstheme="minorHAnsi"/>
            <w:sz w:val="24"/>
            <w:szCs w:val="24"/>
          </w:rPr>
          <w:t>antibody engineering</w:t>
        </w:r>
      </w:hyperlink>
      <w:r w:rsidRPr="00E00936">
        <w:rPr>
          <w:rFonts w:cstheme="minorHAnsi"/>
          <w:sz w:val="24"/>
          <w:szCs w:val="24"/>
        </w:rPr>
        <w:t>, designing protein-based logic circuits, engineering </w:t>
      </w:r>
      <w:hyperlink r:id="rId18" w:tooltip="Learn more about enzymes from ScienceDirect's AI-generated Topic Pages" w:history="1">
        <w:r w:rsidRPr="00E00936">
          <w:rPr>
            <w:rStyle w:val="Hyperlink"/>
            <w:rFonts w:cstheme="minorHAnsi"/>
            <w:sz w:val="24"/>
            <w:szCs w:val="24"/>
          </w:rPr>
          <w:t>enzymes</w:t>
        </w:r>
      </w:hyperlink>
      <w:r w:rsidRPr="00E00936">
        <w:rPr>
          <w:rFonts w:cstheme="minorHAnsi"/>
          <w:sz w:val="24"/>
          <w:szCs w:val="24"/>
        </w:rPr>
        <w:t> to be more specific or to function under industrially relevant conditions such as at higher temperatures or high/low pH, modifying </w:t>
      </w:r>
      <w:hyperlink r:id="rId19" w:tooltip="Learn more about cell signaling from ScienceDirect's AI-generated Topic Pages" w:history="1">
        <w:r w:rsidRPr="00E00936">
          <w:rPr>
            <w:rStyle w:val="Hyperlink"/>
            <w:rFonts w:cstheme="minorHAnsi"/>
            <w:sz w:val="24"/>
            <w:szCs w:val="24"/>
          </w:rPr>
          <w:t>cell signaling</w:t>
        </w:r>
      </w:hyperlink>
      <w:r w:rsidRPr="00E00936">
        <w:rPr>
          <w:rFonts w:cstheme="minorHAnsi"/>
          <w:sz w:val="24"/>
          <w:szCs w:val="24"/>
        </w:rPr>
        <w:t> or regulatory functions, and so on. Advances in </w:t>
      </w:r>
      <w:hyperlink r:id="rId20" w:tooltip="Learn more about recombinant DNA from ScienceDirect's AI-generated Topic Pages" w:history="1">
        <w:r w:rsidRPr="00E00936">
          <w:rPr>
            <w:rStyle w:val="Hyperlink"/>
            <w:rFonts w:cstheme="minorHAnsi"/>
            <w:sz w:val="24"/>
            <w:szCs w:val="24"/>
          </w:rPr>
          <w:t>recombinant DNA</w:t>
        </w:r>
      </w:hyperlink>
      <w:r w:rsidRPr="00E00936">
        <w:rPr>
          <w:rFonts w:cstheme="minorHAnsi"/>
          <w:sz w:val="24"/>
          <w:szCs w:val="24"/>
        </w:rPr>
        <w:t>, “omics,” and CRISPR-Cas (clustered regularly interspaced short palindromic repeats and its associated proteins) technologies, combined with high-throughput screening facilities, will lead to improved methods for protein engineering, enabling easy modification of more proteins/enzymes for new specific applications. New methods for rational design, directed evolution, and computer-aided </w:t>
      </w:r>
      <w:hyperlink r:id="rId21" w:tooltip="Learn more about protein design from ScienceDirect's AI-generated Topic Pages" w:history="1">
        <w:r w:rsidRPr="00E00936">
          <w:rPr>
            <w:rStyle w:val="Hyperlink"/>
            <w:rFonts w:cstheme="minorHAnsi"/>
            <w:sz w:val="24"/>
            <w:szCs w:val="24"/>
          </w:rPr>
          <w:t>protein design</w:t>
        </w:r>
      </w:hyperlink>
      <w:r w:rsidRPr="00E00936">
        <w:rPr>
          <w:rFonts w:cstheme="minorHAnsi"/>
          <w:sz w:val="24"/>
          <w:szCs w:val="24"/>
        </w:rPr>
        <w:t> will further accelerate the speed of protein evolution and expand the scope for protein engineering. In this chapter we discuss general protein engineering strategies and advances in engineering proteins with desired functions, focusing on the “design” and “build” part of the design-build-test-learn cycle.</w:t>
      </w:r>
    </w:p>
    <w:p w14:paraId="1ED433F0" w14:textId="77777777" w:rsidR="00AB7A4F" w:rsidRPr="00E00936" w:rsidRDefault="00AB7A4F" w:rsidP="006A25F7">
      <w:pPr>
        <w:spacing w:after="0" w:line="240" w:lineRule="auto"/>
        <w:jc w:val="both"/>
        <w:rPr>
          <w:rFonts w:cstheme="minorHAnsi"/>
          <w:sz w:val="24"/>
          <w:szCs w:val="24"/>
        </w:rPr>
      </w:pPr>
      <w:r w:rsidRPr="00E00936">
        <w:rPr>
          <w:rFonts w:cstheme="minorHAnsi"/>
          <w:sz w:val="24"/>
          <w:szCs w:val="24"/>
        </w:rPr>
        <w:t>Proteins are used as enzyme in food industry e.g. starch, meat, dairy, wine processing etc. which modify the food properties due to their ability to act as catalysts, transforming raw materials into improved food products. The three basic approaches applied in protein engineering are rational design, directed evolution, and semi-rational design. The selection of these method depends on the availability of the protein's structure and function. The fundamental principle of protein engineering involves modifying sequences through methods, such as direct evolution, rational design, and de novo design (Figure 1). These modifications aim to enhance the catalytic activity, stability, and selectivity, thereby improving the enzyme cascade system.</w:t>
      </w:r>
    </w:p>
    <w:p w14:paraId="4DD930F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Proteins are biopolymeric structures composed of amino acids, of which 20 are commonly found in biological chemistry. Proteins serve as structural support, biochemical catalysts, hormones, enzymes, building blocks, and initiators of cellular death. Proteins can be further defined by their four structural levels: primary, secondary, tertiary, and quaternary. The </w:t>
      </w:r>
      <w:r w:rsidRPr="00E00936">
        <w:rPr>
          <w:rFonts w:cstheme="minorHAnsi"/>
          <w:sz w:val="24"/>
          <w:szCs w:val="24"/>
        </w:rPr>
        <w:lastRenderedPageBreak/>
        <w:t>first level is the primary structure because it is the most basic protein structure. It is composed of the linear order of amino acid residues. All of the residues connect via peptide bonds. These linkages have designated carbon atom positions of alpha, beta, and gamma, corresponding to specific positions relative to the peptide linkage. This structure also has the name of the protein backbone.</w:t>
      </w:r>
    </w:p>
    <w:p w14:paraId="2039399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The second level of protein structure is the secondary structure, and it consists of the various shapes formed via hydrogen bonding. These shapes include alpha helix, beta-pleated sheet, and beta-turn. As previously stated, hydrogen bonds stabilize all of these shapes. The third level of protein structure is the tertiary structure. It consists of the three-dimensional shape that forms when the polypeptide chain "backbone" interacts with an aqueous environment, which immediately begins to form when a newly synthesized polypeptide chain exits the terminal end of the ribosomal subunit complex. The polypeptide chain sequesters hydrophobic residues and exposes those that are hydrophilic to achieve thermodynamic stability. This thermodynamic stability is further driven by various chemical interactions, including hydrogen bonds, Vanderwall forces, and ionic bonding (the term ionic bonding includes electrostatic interactions and salt bridges). These interactions can produce energy ranging from 0.1 to 3 kilocalories per mole. The fourth and final level of protein structure is called the </w:t>
      </w:r>
      <w:proofErr w:type="spellStart"/>
      <w:r w:rsidRPr="00E00936">
        <w:rPr>
          <w:rFonts w:cstheme="minorHAnsi"/>
          <w:sz w:val="24"/>
          <w:szCs w:val="24"/>
        </w:rPr>
        <w:t>quarternary</w:t>
      </w:r>
      <w:proofErr w:type="spellEnd"/>
      <w:r w:rsidRPr="00E00936">
        <w:rPr>
          <w:rFonts w:cstheme="minorHAnsi"/>
          <w:sz w:val="24"/>
          <w:szCs w:val="24"/>
        </w:rPr>
        <w:t xml:space="preserve"> structure. This level is when complexes form from multiple polypeptide chains called subunits. An example is hemoglobin and how its tetrameric structure forms when chemical interactions hold 2 alpha and 2 beta subunits together. Therefore, it is appropriate to say that quaternary structure is the three-dimensional arrangement of two or more polypeptides in a protein, each folding independently. It is important to note that the term subunit is interchangeable with protomer.</w:t>
      </w:r>
      <w:hyperlink r:id="rId22" w:history="1">
        <w:r w:rsidRPr="00E00936">
          <w:rPr>
            <w:rStyle w:val="Hyperlink"/>
            <w:rFonts w:cstheme="minorHAnsi"/>
            <w:sz w:val="24"/>
            <w:szCs w:val="24"/>
          </w:rPr>
          <w:t>[1]</w:t>
        </w:r>
      </w:hyperlink>
      <w:r w:rsidRPr="00E00936">
        <w:rPr>
          <w:rFonts w:cstheme="minorHAnsi"/>
          <w:sz w:val="24"/>
          <w:szCs w:val="24"/>
        </w:rPr>
        <w:t> An example of clinical significance is in sickle cell anemia, whereby the hemoglobin protein possesses insoluble amino acids in an aqueous environment, driving the defective hemoglobin to aggregate to hide newly formed hydrophobic residues and achieve thermodynamic favorability. These altered hemoglobin molecules then form polymers that manifest as long, inflexible rods. These macromolecules con</w:t>
      </w:r>
      <w:r w:rsidRPr="00E00936">
        <w:rPr>
          <w:rFonts w:cstheme="minorHAnsi"/>
          <w:sz w:val="24"/>
          <w:szCs w:val="24"/>
        </w:rPr>
        <w:lastRenderedPageBreak/>
        <w:t xml:space="preserve">tinue to elongate until they eventually precipitate and distort the red blood </w:t>
      </w:r>
      <w:proofErr w:type="spellStart"/>
      <w:r w:rsidRPr="00E00936">
        <w:rPr>
          <w:rFonts w:cstheme="minorHAnsi"/>
          <w:sz w:val="24"/>
          <w:szCs w:val="24"/>
        </w:rPr>
        <w:t>cell's</w:t>
      </w:r>
      <w:proofErr w:type="spellEnd"/>
      <w:r w:rsidRPr="00E00936">
        <w:rPr>
          <w:rFonts w:cstheme="minorHAnsi"/>
          <w:sz w:val="24"/>
          <w:szCs w:val="24"/>
        </w:rPr>
        <w:t xml:space="preserve"> plasma membrane into the classic sickle shape seen in a sickle cell crisis.</w:t>
      </w:r>
    </w:p>
    <w:p w14:paraId="4E635455"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Issues of Concern</w:t>
      </w:r>
    </w:p>
    <w:p w14:paraId="53A73218"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Denaturation</w:t>
      </w:r>
    </w:p>
    <w:p w14:paraId="5039AE2A" w14:textId="77777777" w:rsidR="00AB7A4F" w:rsidRPr="00E00936" w:rsidRDefault="00AB7A4F" w:rsidP="006A25F7">
      <w:pPr>
        <w:spacing w:after="0" w:line="240" w:lineRule="auto"/>
        <w:rPr>
          <w:rFonts w:cstheme="minorHAnsi"/>
          <w:sz w:val="24"/>
          <w:szCs w:val="24"/>
        </w:rPr>
      </w:pPr>
      <w:proofErr w:type="spellStart"/>
      <w:r w:rsidRPr="00E00936">
        <w:rPr>
          <w:rFonts w:cstheme="minorHAnsi"/>
          <w:sz w:val="24"/>
          <w:szCs w:val="24"/>
        </w:rPr>
        <w:t>Mercaptoethanol</w:t>
      </w:r>
      <w:proofErr w:type="spellEnd"/>
      <w:r w:rsidRPr="00E00936">
        <w:rPr>
          <w:rFonts w:cstheme="minorHAnsi"/>
          <w:sz w:val="24"/>
          <w:szCs w:val="24"/>
        </w:rPr>
        <w:t xml:space="preserve"> is a chemical that can break up disulfide bonds. </w:t>
      </w:r>
      <w:proofErr w:type="gramStart"/>
      <w:r w:rsidRPr="00E00936">
        <w:rPr>
          <w:rFonts w:cstheme="minorHAnsi"/>
          <w:sz w:val="24"/>
          <w:szCs w:val="24"/>
        </w:rPr>
        <w:t>It</w:t>
      </w:r>
      <w:proofErr w:type="gramEnd"/>
      <w:r w:rsidRPr="00E00936">
        <w:rPr>
          <w:rFonts w:cstheme="minorHAnsi"/>
          <w:sz w:val="24"/>
          <w:szCs w:val="24"/>
        </w:rPr>
        <w:t xml:space="preserve"> "cuts" proteins to the right of the penultimate amino </w:t>
      </w:r>
      <w:proofErr w:type="spellStart"/>
      <w:r w:rsidRPr="00E00936">
        <w:rPr>
          <w:rFonts w:cstheme="minorHAnsi"/>
          <w:sz w:val="24"/>
          <w:szCs w:val="24"/>
        </w:rPr>
        <w:t>acid's</w:t>
      </w:r>
      <w:proofErr w:type="spellEnd"/>
      <w:r w:rsidRPr="00E00936">
        <w:rPr>
          <w:rFonts w:cstheme="minorHAnsi"/>
          <w:sz w:val="24"/>
          <w:szCs w:val="24"/>
        </w:rPr>
        <w:t xml:space="preserve"> carboxyl group. This cutting can only occur at disulfide bonds because these bonds can receive electrons from the alcohol groups on beta-</w:t>
      </w:r>
      <w:proofErr w:type="spellStart"/>
      <w:r w:rsidRPr="00E00936">
        <w:rPr>
          <w:rFonts w:cstheme="minorHAnsi"/>
          <w:sz w:val="24"/>
          <w:szCs w:val="24"/>
        </w:rPr>
        <w:t>mercaptoethanol</w:t>
      </w:r>
      <w:proofErr w:type="spellEnd"/>
      <w:r w:rsidRPr="00E00936">
        <w:rPr>
          <w:rFonts w:cstheme="minorHAnsi"/>
          <w:sz w:val="24"/>
          <w:szCs w:val="24"/>
        </w:rPr>
        <w:t>, which is also why this substance is known as a reducing agent. The issue of concern manifests through hormonal denaturation. Hormones are well-known for being proteins with a lot of disulfide bonds. Therefore, if placed in an aqueous environment rich in alcohol groups, hormones denature and lose biological functionality. This condition appears to be why mothers who have alcohol use disorder and breastfeed can stop lactating (due to denatured prolactin), why alcoholics develop diabetes after a while (due to denatured insulin), and why teenagers who excessively consume alcohol stop growing (due to denatured growth hormone).</w:t>
      </w:r>
      <w:hyperlink r:id="rId23" w:history="1">
        <w:r w:rsidRPr="00E00936">
          <w:rPr>
            <w:rStyle w:val="Hyperlink"/>
            <w:rFonts w:cstheme="minorHAnsi"/>
            <w:sz w:val="24"/>
            <w:szCs w:val="24"/>
          </w:rPr>
          <w:t>[2]</w:t>
        </w:r>
      </w:hyperlink>
    </w:p>
    <w:p w14:paraId="4FDB6D3B"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Cellular Level</w:t>
      </w:r>
    </w:p>
    <w:p w14:paraId="2FFA4075"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Transportation</w:t>
      </w:r>
    </w:p>
    <w:p w14:paraId="2E87A20B"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Proteins, produced on ribosomes in the rough endoplasmic reticulum, are transferred to the smooth endoplasmic reticulum to be processed into vesicles for intracellular transport. Proteins are also responsible for targeting the vesicles through a series of interactions, which include receptor and substrate interactions. The Golgi apparatus comprises the cis, medial, trans, and trans-Golgi network. James Rothman proposed in the 1980s that proteins processed by the Golgi apparatus are transported from 1 sac to the next in vesicles. This concept is important because it was poorly understood how proteins could stay and act as Golgi-specific enzymes, especially since virtually all Golgi enzymes are membrane proteins. This proposal led to three theorized pathways by which proteins are processed and transported.</w:t>
      </w:r>
      <w:hyperlink r:id="rId24" w:history="1">
        <w:r w:rsidRPr="00E00936">
          <w:rPr>
            <w:rStyle w:val="Hyperlink"/>
            <w:rFonts w:cstheme="minorHAnsi"/>
            <w:sz w:val="24"/>
            <w:szCs w:val="24"/>
          </w:rPr>
          <w:t>[3]</w:t>
        </w:r>
      </w:hyperlink>
    </w:p>
    <w:p w14:paraId="24605C2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lastRenderedPageBreak/>
        <w:t>The three pathways are the secretory, lysosomal, and regulated. </w:t>
      </w:r>
    </w:p>
    <w:p w14:paraId="1FBC5468"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Secretory Transport</w:t>
      </w:r>
    </w:p>
    <w:p w14:paraId="16FEE683"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Constitutive secretion is a continuous pathway that takes place in all cells. It is thought to be how cells produce new plasma membranes. It's also how exocytosis occurs. Vesicles in the cytosol fuse with the plasma membrane. Fluid membranes facilitate membrane fusion because of the principle that "like dissolves like." This theory asserts that a signal and a complement receptor (on the Golgi) are necessary for sorting in the Golgi. This theory derives from the well-established concept that a signal and its complement receptor are fundamental to all intracellular vesicular sorting.</w:t>
      </w:r>
      <w:hyperlink r:id="rId25" w:history="1">
        <w:r w:rsidRPr="00E00936">
          <w:rPr>
            <w:rStyle w:val="Hyperlink"/>
            <w:rFonts w:cstheme="minorHAnsi"/>
            <w:sz w:val="24"/>
            <w:szCs w:val="24"/>
          </w:rPr>
          <w:t>[4]</w:t>
        </w:r>
      </w:hyperlink>
    </w:p>
    <w:p w14:paraId="4BDDE311"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Lysosomal Transport</w:t>
      </w:r>
    </w:p>
    <w:p w14:paraId="1A5CD4DA"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Defined as the constitutive lysosomal pathway, this theory asserts that transport vesicles containing lysosomal enzymes form a lysosome when intracellular vesicles fuse vesicles formed from the plasma membrane during endocytosis. The lysosome is the site within a cell where macromolecules degrade into their respective monomers. (</w:t>
      </w:r>
      <w:proofErr w:type="spellStart"/>
      <w:proofErr w:type="gramStart"/>
      <w:r w:rsidRPr="00E00936">
        <w:rPr>
          <w:rFonts w:cstheme="minorHAnsi"/>
          <w:sz w:val="24"/>
          <w:szCs w:val="24"/>
        </w:rPr>
        <w:t>eg</w:t>
      </w:r>
      <w:proofErr w:type="spellEnd"/>
      <w:proofErr w:type="gramEnd"/>
      <w:r w:rsidRPr="00E00936">
        <w:rPr>
          <w:rFonts w:cstheme="minorHAnsi"/>
          <w:sz w:val="24"/>
          <w:szCs w:val="24"/>
        </w:rPr>
        <w:t>, proteins, polysaccharides, polynucleotides, and lipids. The basic building blocks are amino acids, monosaccharides, and nucleotides. There is no single building block for lipids, but fatty acids come closest. The cell reuses building blocks to make new macromolecules.</w:t>
      </w:r>
      <w:hyperlink r:id="rId26" w:history="1">
        <w:r w:rsidRPr="00E00936">
          <w:rPr>
            <w:rStyle w:val="Hyperlink"/>
            <w:rFonts w:cstheme="minorHAnsi"/>
            <w:sz w:val="24"/>
            <w:szCs w:val="24"/>
          </w:rPr>
          <w:t>[5]</w:t>
        </w:r>
      </w:hyperlink>
      <w:r w:rsidRPr="00E00936">
        <w:rPr>
          <w:rFonts w:cstheme="minorHAnsi"/>
          <w:sz w:val="24"/>
          <w:szCs w:val="24"/>
        </w:rPr>
        <w:t> </w:t>
      </w:r>
    </w:p>
    <w:p w14:paraId="765E6238"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Regulated Transport</w:t>
      </w:r>
    </w:p>
    <w:p w14:paraId="1DEAF2EF" w14:textId="212FA983" w:rsidR="00AB7A4F" w:rsidRPr="00E00936" w:rsidRDefault="00AB7A4F" w:rsidP="006A25F7">
      <w:pPr>
        <w:spacing w:after="0" w:line="240" w:lineRule="auto"/>
        <w:rPr>
          <w:rFonts w:cstheme="minorHAnsi"/>
          <w:sz w:val="24"/>
          <w:szCs w:val="24"/>
        </w:rPr>
      </w:pPr>
      <w:r w:rsidRPr="00E00936">
        <w:rPr>
          <w:rFonts w:cstheme="minorHAnsi"/>
          <w:sz w:val="24"/>
          <w:szCs w:val="24"/>
        </w:rPr>
        <w:t>This regulated secretory pathway only takes place in cells specialized for secretion. (</w:t>
      </w:r>
      <w:proofErr w:type="spellStart"/>
      <w:r w:rsidRPr="00E00936">
        <w:rPr>
          <w:rFonts w:cstheme="minorHAnsi"/>
          <w:sz w:val="24"/>
          <w:szCs w:val="24"/>
        </w:rPr>
        <w:t>eg</w:t>
      </w:r>
      <w:proofErr w:type="spellEnd"/>
      <w:r w:rsidRPr="00E00936">
        <w:rPr>
          <w:rFonts w:cstheme="minorHAnsi"/>
          <w:sz w:val="24"/>
          <w:szCs w:val="24"/>
        </w:rPr>
        <w:t>, B lymphocytes secrete antibodies). Vesicles containing specialized proteins for secretion bud off of the trans-Golgi network region of the Golgi apparatus. The secretory vesicle then remains in the cytosol. The ligand binds to a ligand-binding site on the extracellular matrix facing transmembrane receptor protein. After binding to a ligand (</w:t>
      </w:r>
      <w:proofErr w:type="spellStart"/>
      <w:r w:rsidRPr="00E00936">
        <w:rPr>
          <w:rFonts w:cstheme="minorHAnsi"/>
          <w:sz w:val="24"/>
          <w:szCs w:val="24"/>
        </w:rPr>
        <w:t>eg</w:t>
      </w:r>
      <w:proofErr w:type="spellEnd"/>
      <w:r w:rsidRPr="00E00936">
        <w:rPr>
          <w:rFonts w:cstheme="minorHAnsi"/>
          <w:sz w:val="24"/>
          <w:szCs w:val="24"/>
        </w:rPr>
        <w:t>, neurotransmitter or hormone), the receptor undergoes a conformational change, thus activating the signal transduction pathway. The signal transduction pathway could cause an increase in intracellular calcium levels. The extracellular concentration of calcium is 1x10</w:t>
      </w:r>
      <w:r w:rsidRPr="00E00936">
        <w:rPr>
          <w:rFonts w:cstheme="minorHAnsi"/>
          <w:sz w:val="24"/>
          <w:szCs w:val="24"/>
          <w:vertAlign w:val="superscript"/>
        </w:rPr>
        <w:t>-3</w:t>
      </w:r>
      <w:r w:rsidRPr="00E00936">
        <w:rPr>
          <w:rFonts w:cstheme="minorHAnsi"/>
          <w:sz w:val="24"/>
          <w:szCs w:val="24"/>
        </w:rPr>
        <w:t xml:space="preserve">. </w:t>
      </w:r>
      <w:r w:rsidRPr="00E00936">
        <w:rPr>
          <w:rFonts w:cstheme="minorHAnsi"/>
          <w:sz w:val="24"/>
          <w:szCs w:val="24"/>
        </w:rPr>
        <w:lastRenderedPageBreak/>
        <w:t>Intracellular calcium concentration is 1x10</w:t>
      </w:r>
      <w:r w:rsidRPr="00E00936">
        <w:rPr>
          <w:rFonts w:cstheme="minorHAnsi"/>
          <w:sz w:val="24"/>
          <w:szCs w:val="24"/>
          <w:vertAlign w:val="superscript"/>
        </w:rPr>
        <w:t>-7</w:t>
      </w:r>
      <w:r w:rsidRPr="00E00936">
        <w:rPr>
          <w:rFonts w:cstheme="minorHAnsi"/>
          <w:sz w:val="24"/>
          <w:szCs w:val="24"/>
        </w:rPr>
        <w:t>. Calcium influx activates the cell once intracellular concentration reaches 5x10</w:t>
      </w:r>
      <w:r w:rsidRPr="00E00936">
        <w:rPr>
          <w:rFonts w:cstheme="minorHAnsi"/>
          <w:sz w:val="24"/>
          <w:szCs w:val="24"/>
          <w:vertAlign w:val="superscript"/>
        </w:rPr>
        <w:t>-6</w:t>
      </w:r>
      <w:r w:rsidRPr="00E00936">
        <w:rPr>
          <w:rFonts w:cstheme="minorHAnsi"/>
          <w:sz w:val="24"/>
          <w:szCs w:val="24"/>
        </w:rPr>
        <w:t>M. The cytosolic secretory vesicles then move to the plasma membrane for exocytosis.</w:t>
      </w:r>
      <w:r w:rsidR="00E00936" w:rsidRPr="00E00936">
        <w:rPr>
          <w:rFonts w:cstheme="minorHAnsi"/>
          <w:sz w:val="24"/>
          <w:szCs w:val="24"/>
        </w:rPr>
        <w:t xml:space="preserve"> </w:t>
      </w:r>
    </w:p>
    <w:p w14:paraId="59768693"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Peptide Bonds</w:t>
      </w:r>
    </w:p>
    <w:p w14:paraId="3315A7BE"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Peptide bonds form when the carboxyl group of the amino acid on the left attacks the amino group of the amino acid on the right. The amino terminal is always to the left. The carboxy-terminal is always to the right. The polarity of each amino acid is due to its R-group. A peptide bond has three features: plantar, restricted mobility, and trans configuration. Restriction enzymes are often utilized in laboratory procedures to sequence specific proteins. The history of protein sequencing is beyond the scope of this topic.</w:t>
      </w:r>
      <w:hyperlink r:id="rId27" w:history="1">
        <w:r w:rsidRPr="00E00936">
          <w:rPr>
            <w:rStyle w:val="Hyperlink"/>
            <w:rFonts w:cstheme="minorHAnsi"/>
            <w:sz w:val="24"/>
            <w:szCs w:val="24"/>
          </w:rPr>
          <w:t>[7]</w:t>
        </w:r>
      </w:hyperlink>
    </w:p>
    <w:p w14:paraId="60D104E7"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Disulfide Bonds</w:t>
      </w:r>
    </w:p>
    <w:p w14:paraId="4DB60CC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These are also known as disulfide bridges; these bonds form by nearby cysteine residues within the protein. The cysteine residue has a non-polar R group, specifically a sulfhydryl group. This bond is approximately 60 kilocalories per mole of energy. These strong covalent bonds result from chemical interaction associated with proteins that fold in the rough endoplasmic reticulum because reducing agents break disulfide bonds. The relatively high concentration of reducing agents in the cytosol breaks sulfur-sulfur bonds as soon as the bonds form. The main reducing agent in the cytosol is a tripeptide called glutathione. The classic Anfinsen's experiment is the basis of this understanding. The experiment utilized ribonuclease, a functional representation of a mature structure with numerous disulfide bonds. The experiment treated ribonuclease with reducing agents that denature the protein, specifically urea, which breaks all weak chemical bonds in the protein. Beta-</w:t>
      </w:r>
      <w:proofErr w:type="spellStart"/>
      <w:r w:rsidRPr="00E00936">
        <w:rPr>
          <w:rFonts w:cstheme="minorHAnsi"/>
          <w:sz w:val="24"/>
          <w:szCs w:val="24"/>
        </w:rPr>
        <w:t>mercaptoethanol</w:t>
      </w:r>
      <w:proofErr w:type="spellEnd"/>
      <w:r w:rsidRPr="00E00936">
        <w:rPr>
          <w:rFonts w:cstheme="minorHAnsi"/>
          <w:sz w:val="24"/>
          <w:szCs w:val="24"/>
        </w:rPr>
        <w:t xml:space="preserve"> was another reducing agent utilized. The result was a protein with no biological activity because it no longer had an active site. It is said to be a denatured form of the ribonuclease protein. The protein was then placed in water with the denaturing agent and a dialysis tubing. They replaced the external dialysis medium several times to remove as many denaturing molecules as possible. After dialysis, they found that the ribonu</w:t>
      </w:r>
      <w:r w:rsidRPr="00E00936">
        <w:rPr>
          <w:rFonts w:cstheme="minorHAnsi"/>
          <w:sz w:val="24"/>
          <w:szCs w:val="24"/>
        </w:rPr>
        <w:lastRenderedPageBreak/>
        <w:t>clease renatured into 100% functional status, which led to the conclusion that the primary structure determines the tertiary structure.</w:t>
      </w:r>
      <w:hyperlink r:id="rId28" w:history="1">
        <w:r w:rsidRPr="00E00936">
          <w:rPr>
            <w:rStyle w:val="Hyperlink"/>
            <w:rFonts w:cstheme="minorHAnsi"/>
            <w:sz w:val="24"/>
            <w:szCs w:val="24"/>
          </w:rPr>
          <w:t>[7]</w:t>
        </w:r>
      </w:hyperlink>
      <w:r w:rsidRPr="00E00936">
        <w:rPr>
          <w:rFonts w:cstheme="minorHAnsi"/>
          <w:sz w:val="24"/>
          <w:szCs w:val="24"/>
        </w:rPr>
        <w:t> </w:t>
      </w:r>
    </w:p>
    <w:p w14:paraId="5C15EA1D"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Biochemical Reactions</w:t>
      </w:r>
      <w:r w:rsidRPr="00E00936">
        <w:rPr>
          <w:rFonts w:cstheme="minorHAnsi"/>
          <w:sz w:val="24"/>
          <w:szCs w:val="24"/>
        </w:rPr>
        <w:t> </w:t>
      </w:r>
    </w:p>
    <w:p w14:paraId="4FC34BFA"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most important proteins in the body are those that help with reactions. These are called enzymes; their main job is to help the body generate energy. Reactions are always possible but not favorable. Approximately 90% of the reactions that occur in the body would not operate at the appropriate speed required for life. Enzymes, therefore, act as "catalysts." Approximately 80% of reactions in the body would not occur without an enzyme to catalyze the reaction. Enzymes make reactions more probable by making them easier to occur. They bring substrates together in space and time. Enzymes lower the free energy of activation, which translates to less energy needed for a reaction to occur. Enzymes also stabilize the high-energy substrate intermediate within a reaction and are not consumed in the reaction. An enzyme can be classified as globular if it's a highly folded polypeptide that often exhibits a spherical shape and is stabilized by weak chemical interactions.</w:t>
      </w:r>
      <w:hyperlink r:id="rId29" w:history="1">
        <w:r w:rsidRPr="00E00936">
          <w:rPr>
            <w:rStyle w:val="Hyperlink"/>
            <w:rFonts w:cstheme="minorHAnsi"/>
            <w:sz w:val="24"/>
            <w:szCs w:val="24"/>
          </w:rPr>
          <w:t>[8]</w:t>
        </w:r>
      </w:hyperlink>
    </w:p>
    <w:p w14:paraId="12468FD0"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Sources</w:t>
      </w:r>
    </w:p>
    <w:p w14:paraId="3807D7C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 is a vital part of the human diet and is present in various foods, like eggs, meats, dairy, seafood, legumes, nuts, and seeds. Irrespective of the source of the protein consumed, it gets broken down and reformed into new proteins in our bodies. These proteins do everything from fighting infections to helping cells divide. The L-isomer of each amino acid is usually the more biologically relevant form compared to the D isomer.</w:t>
      </w:r>
    </w:p>
    <w:p w14:paraId="1FEEF159"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Classification of Amino Acids</w:t>
      </w:r>
    </w:p>
    <w:p w14:paraId="2CADB24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While there are hundreds of amino acids, humans use only 20. One way to further classify them is by defining which one's healthy body can and cannot make. </w:t>
      </w:r>
    </w:p>
    <w:p w14:paraId="1E9E456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three classes of proteins are:</w:t>
      </w:r>
    </w:p>
    <w:p w14:paraId="38D99646" w14:textId="77777777" w:rsidR="00AB7A4F" w:rsidRPr="00E00936" w:rsidRDefault="00AB7A4F" w:rsidP="006A25F7">
      <w:pPr>
        <w:numPr>
          <w:ilvl w:val="0"/>
          <w:numId w:val="60"/>
        </w:numPr>
        <w:spacing w:after="0" w:line="240" w:lineRule="auto"/>
        <w:rPr>
          <w:rFonts w:cstheme="minorHAnsi"/>
          <w:sz w:val="24"/>
          <w:szCs w:val="24"/>
        </w:rPr>
      </w:pPr>
      <w:r w:rsidRPr="00E00936">
        <w:rPr>
          <w:rFonts w:cstheme="minorHAnsi"/>
          <w:sz w:val="24"/>
          <w:szCs w:val="24"/>
        </w:rPr>
        <w:lastRenderedPageBreak/>
        <w:t>Non-Essential</w:t>
      </w:r>
    </w:p>
    <w:p w14:paraId="0E66E010" w14:textId="77777777" w:rsidR="00AB7A4F" w:rsidRPr="00E00936" w:rsidRDefault="00AB7A4F" w:rsidP="006A25F7">
      <w:pPr>
        <w:numPr>
          <w:ilvl w:val="0"/>
          <w:numId w:val="60"/>
        </w:numPr>
        <w:spacing w:after="0" w:line="240" w:lineRule="auto"/>
        <w:rPr>
          <w:rFonts w:cstheme="minorHAnsi"/>
          <w:sz w:val="24"/>
          <w:szCs w:val="24"/>
        </w:rPr>
      </w:pPr>
      <w:r w:rsidRPr="00E00936">
        <w:rPr>
          <w:rFonts w:cstheme="minorHAnsi"/>
          <w:sz w:val="24"/>
          <w:szCs w:val="24"/>
        </w:rPr>
        <w:t>Conditionally Essential</w:t>
      </w:r>
    </w:p>
    <w:p w14:paraId="1BAE771E" w14:textId="77777777" w:rsidR="00AB7A4F" w:rsidRPr="00E00936" w:rsidRDefault="00AB7A4F" w:rsidP="006A25F7">
      <w:pPr>
        <w:numPr>
          <w:ilvl w:val="0"/>
          <w:numId w:val="60"/>
        </w:numPr>
        <w:spacing w:after="0" w:line="240" w:lineRule="auto"/>
        <w:rPr>
          <w:rFonts w:cstheme="minorHAnsi"/>
          <w:sz w:val="24"/>
          <w:szCs w:val="24"/>
        </w:rPr>
      </w:pPr>
      <w:r w:rsidRPr="00E00936">
        <w:rPr>
          <w:rFonts w:cstheme="minorHAnsi"/>
          <w:sz w:val="24"/>
          <w:szCs w:val="24"/>
        </w:rPr>
        <w:t>Essential</w:t>
      </w:r>
    </w:p>
    <w:p w14:paraId="0F1C814F"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Non-Essential Amino Acids</w:t>
      </w:r>
    </w:p>
    <w:p w14:paraId="53996B25"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Five amino acids are termed non-essential because they can be obtained from foods and also generated within the body.</w:t>
      </w:r>
    </w:p>
    <w:p w14:paraId="3FB0542A"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non-essential amino acids are:</w:t>
      </w:r>
    </w:p>
    <w:p w14:paraId="6A99B469" w14:textId="77777777" w:rsidR="00AB7A4F" w:rsidRPr="00E00936" w:rsidRDefault="00AB7A4F" w:rsidP="006A25F7">
      <w:pPr>
        <w:numPr>
          <w:ilvl w:val="0"/>
          <w:numId w:val="61"/>
        </w:numPr>
        <w:spacing w:after="0" w:line="240" w:lineRule="auto"/>
        <w:rPr>
          <w:rFonts w:cstheme="minorHAnsi"/>
          <w:sz w:val="24"/>
          <w:szCs w:val="24"/>
        </w:rPr>
      </w:pPr>
      <w:r w:rsidRPr="00E00936">
        <w:rPr>
          <w:rFonts w:cstheme="minorHAnsi"/>
          <w:sz w:val="24"/>
          <w:szCs w:val="24"/>
        </w:rPr>
        <w:t>Alanine</w:t>
      </w:r>
    </w:p>
    <w:p w14:paraId="25AB023A" w14:textId="77777777" w:rsidR="00AB7A4F" w:rsidRPr="00E00936" w:rsidRDefault="00AB7A4F" w:rsidP="006A25F7">
      <w:pPr>
        <w:numPr>
          <w:ilvl w:val="0"/>
          <w:numId w:val="61"/>
        </w:numPr>
        <w:spacing w:after="0" w:line="240" w:lineRule="auto"/>
        <w:rPr>
          <w:rFonts w:cstheme="minorHAnsi"/>
          <w:sz w:val="24"/>
          <w:szCs w:val="24"/>
        </w:rPr>
      </w:pPr>
      <w:r w:rsidRPr="00E00936">
        <w:rPr>
          <w:rFonts w:cstheme="minorHAnsi"/>
          <w:sz w:val="24"/>
          <w:szCs w:val="24"/>
        </w:rPr>
        <w:t>Asparagine</w:t>
      </w:r>
    </w:p>
    <w:p w14:paraId="2C813BFF" w14:textId="77777777" w:rsidR="00AB7A4F" w:rsidRPr="00E00936" w:rsidRDefault="00AB7A4F" w:rsidP="006A25F7">
      <w:pPr>
        <w:numPr>
          <w:ilvl w:val="0"/>
          <w:numId w:val="61"/>
        </w:numPr>
        <w:spacing w:after="0" w:line="240" w:lineRule="auto"/>
        <w:rPr>
          <w:rFonts w:cstheme="minorHAnsi"/>
          <w:sz w:val="24"/>
          <w:szCs w:val="24"/>
        </w:rPr>
      </w:pPr>
      <w:r w:rsidRPr="00E00936">
        <w:rPr>
          <w:rFonts w:cstheme="minorHAnsi"/>
          <w:sz w:val="24"/>
          <w:szCs w:val="24"/>
        </w:rPr>
        <w:t>Aspartic acid </w:t>
      </w:r>
    </w:p>
    <w:p w14:paraId="74E75FB4" w14:textId="77777777" w:rsidR="00AB7A4F" w:rsidRPr="00E00936" w:rsidRDefault="00AB7A4F" w:rsidP="006A25F7">
      <w:pPr>
        <w:numPr>
          <w:ilvl w:val="0"/>
          <w:numId w:val="61"/>
        </w:numPr>
        <w:spacing w:after="0" w:line="240" w:lineRule="auto"/>
        <w:rPr>
          <w:rFonts w:cstheme="minorHAnsi"/>
          <w:sz w:val="24"/>
          <w:szCs w:val="24"/>
        </w:rPr>
      </w:pPr>
      <w:r w:rsidRPr="00E00936">
        <w:rPr>
          <w:rFonts w:cstheme="minorHAnsi"/>
          <w:sz w:val="24"/>
          <w:szCs w:val="24"/>
        </w:rPr>
        <w:t>Glutamic acid </w:t>
      </w:r>
    </w:p>
    <w:p w14:paraId="6B4F73D3" w14:textId="77777777" w:rsidR="00AB7A4F" w:rsidRPr="00E00936" w:rsidRDefault="00AB7A4F" w:rsidP="006A25F7">
      <w:pPr>
        <w:numPr>
          <w:ilvl w:val="0"/>
          <w:numId w:val="61"/>
        </w:numPr>
        <w:spacing w:after="0" w:line="240" w:lineRule="auto"/>
        <w:rPr>
          <w:rFonts w:cstheme="minorHAnsi"/>
          <w:sz w:val="24"/>
          <w:szCs w:val="24"/>
        </w:rPr>
      </w:pPr>
      <w:r w:rsidRPr="00E00936">
        <w:rPr>
          <w:rFonts w:cstheme="minorHAnsi"/>
          <w:sz w:val="24"/>
          <w:szCs w:val="24"/>
        </w:rPr>
        <w:t>Serine </w:t>
      </w:r>
    </w:p>
    <w:p w14:paraId="621B542B"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Conditionally-Essential Amino Acids</w:t>
      </w:r>
    </w:p>
    <w:p w14:paraId="4D78F2D3"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Six amino acids are termed conditionally essential because healthy bodies can generate them under normal physiologic conditions. They become essential under certain conditions, like starvation or inborn errors of metabolism. </w:t>
      </w:r>
    </w:p>
    <w:p w14:paraId="34087680"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conditionally essential amino acids are:</w:t>
      </w:r>
    </w:p>
    <w:p w14:paraId="43B6CAEA"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t>Arginine</w:t>
      </w:r>
    </w:p>
    <w:p w14:paraId="5693589C"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t>Cysteine </w:t>
      </w:r>
    </w:p>
    <w:p w14:paraId="6DBB3E32"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t>Glutamine</w:t>
      </w:r>
    </w:p>
    <w:p w14:paraId="434E0916"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t>Glycine</w:t>
      </w:r>
    </w:p>
    <w:p w14:paraId="23BF73D3"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t>Proline</w:t>
      </w:r>
    </w:p>
    <w:p w14:paraId="02CB2F89" w14:textId="77777777" w:rsidR="00AB7A4F" w:rsidRPr="00E00936" w:rsidRDefault="00AB7A4F" w:rsidP="006A25F7">
      <w:pPr>
        <w:numPr>
          <w:ilvl w:val="0"/>
          <w:numId w:val="62"/>
        </w:numPr>
        <w:spacing w:after="0" w:line="240" w:lineRule="auto"/>
        <w:rPr>
          <w:rFonts w:cstheme="minorHAnsi"/>
          <w:sz w:val="24"/>
          <w:szCs w:val="24"/>
        </w:rPr>
      </w:pPr>
      <w:r w:rsidRPr="00E00936">
        <w:rPr>
          <w:rFonts w:cstheme="minorHAnsi"/>
          <w:sz w:val="24"/>
          <w:szCs w:val="24"/>
        </w:rPr>
        <w:lastRenderedPageBreak/>
        <w:t>Tyrosine</w:t>
      </w:r>
    </w:p>
    <w:p w14:paraId="47EB51FE"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Essential Amino Acids</w:t>
      </w:r>
    </w:p>
    <w:p w14:paraId="29B5521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Nine amino acids are essential because they cannot be generated within the body. Dietary protein, therefore, provides these amino acids, which are needed to make certain hormones and other important molecules.</w:t>
      </w:r>
    </w:p>
    <w:p w14:paraId="2C1B44E0"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essential amino acids are:</w:t>
      </w:r>
    </w:p>
    <w:p w14:paraId="2D2E1D44"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Histidine</w:t>
      </w:r>
    </w:p>
    <w:p w14:paraId="5D259603"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Isoleucine</w:t>
      </w:r>
    </w:p>
    <w:p w14:paraId="05F8E8E7"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Leucine</w:t>
      </w:r>
    </w:p>
    <w:p w14:paraId="390BAA67"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Lysine</w:t>
      </w:r>
    </w:p>
    <w:p w14:paraId="0F950C02"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Methionine</w:t>
      </w:r>
    </w:p>
    <w:p w14:paraId="63FA735A"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Phenylalanine</w:t>
      </w:r>
    </w:p>
    <w:p w14:paraId="1A28409A"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Threonine</w:t>
      </w:r>
    </w:p>
    <w:p w14:paraId="154325EB"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Tryptophan</w:t>
      </w:r>
    </w:p>
    <w:p w14:paraId="4C127745" w14:textId="77777777" w:rsidR="00AB7A4F" w:rsidRPr="00E00936" w:rsidRDefault="00AB7A4F" w:rsidP="006A25F7">
      <w:pPr>
        <w:numPr>
          <w:ilvl w:val="0"/>
          <w:numId w:val="63"/>
        </w:numPr>
        <w:spacing w:after="0" w:line="240" w:lineRule="auto"/>
        <w:rPr>
          <w:rFonts w:cstheme="minorHAnsi"/>
          <w:sz w:val="24"/>
          <w:szCs w:val="24"/>
        </w:rPr>
      </w:pPr>
      <w:r w:rsidRPr="00E00936">
        <w:rPr>
          <w:rFonts w:cstheme="minorHAnsi"/>
          <w:sz w:val="24"/>
          <w:szCs w:val="24"/>
        </w:rPr>
        <w:t>Valine</w:t>
      </w:r>
    </w:p>
    <w:p w14:paraId="7B76762B"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Development</w:t>
      </w:r>
    </w:p>
    <w:p w14:paraId="0AA0433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4 levels of protein structure are: </w:t>
      </w:r>
    </w:p>
    <w:p w14:paraId="41403920" w14:textId="77777777" w:rsidR="00AB7A4F" w:rsidRPr="00E00936" w:rsidRDefault="00AB7A4F" w:rsidP="006A25F7">
      <w:pPr>
        <w:numPr>
          <w:ilvl w:val="0"/>
          <w:numId w:val="64"/>
        </w:numPr>
        <w:spacing w:after="0" w:line="240" w:lineRule="auto"/>
        <w:rPr>
          <w:rFonts w:cstheme="minorHAnsi"/>
          <w:sz w:val="24"/>
          <w:szCs w:val="24"/>
        </w:rPr>
      </w:pPr>
      <w:r w:rsidRPr="00E00936">
        <w:rPr>
          <w:rFonts w:cstheme="minorHAnsi"/>
          <w:sz w:val="24"/>
          <w:szCs w:val="24"/>
        </w:rPr>
        <w:t>Primary</w:t>
      </w:r>
    </w:p>
    <w:p w14:paraId="57DC62C8" w14:textId="77777777" w:rsidR="00AB7A4F" w:rsidRPr="00E00936" w:rsidRDefault="00AB7A4F" w:rsidP="006A25F7">
      <w:pPr>
        <w:numPr>
          <w:ilvl w:val="0"/>
          <w:numId w:val="64"/>
        </w:numPr>
        <w:spacing w:after="0" w:line="240" w:lineRule="auto"/>
        <w:rPr>
          <w:rFonts w:cstheme="minorHAnsi"/>
          <w:sz w:val="24"/>
          <w:szCs w:val="24"/>
        </w:rPr>
      </w:pPr>
      <w:r w:rsidRPr="00E00936">
        <w:rPr>
          <w:rFonts w:cstheme="minorHAnsi"/>
          <w:sz w:val="24"/>
          <w:szCs w:val="24"/>
        </w:rPr>
        <w:t>Secondary</w:t>
      </w:r>
    </w:p>
    <w:p w14:paraId="3CC66A8C" w14:textId="77777777" w:rsidR="00AB7A4F" w:rsidRPr="00E00936" w:rsidRDefault="00AB7A4F" w:rsidP="006A25F7">
      <w:pPr>
        <w:numPr>
          <w:ilvl w:val="0"/>
          <w:numId w:val="64"/>
        </w:numPr>
        <w:spacing w:after="0" w:line="240" w:lineRule="auto"/>
        <w:rPr>
          <w:rFonts w:cstheme="minorHAnsi"/>
          <w:sz w:val="24"/>
          <w:szCs w:val="24"/>
        </w:rPr>
      </w:pPr>
      <w:r w:rsidRPr="00E00936">
        <w:rPr>
          <w:rFonts w:cstheme="minorHAnsi"/>
          <w:sz w:val="24"/>
          <w:szCs w:val="24"/>
        </w:rPr>
        <w:t>Tertiary</w:t>
      </w:r>
    </w:p>
    <w:p w14:paraId="22F2592C" w14:textId="77777777" w:rsidR="00AB7A4F" w:rsidRPr="00E00936" w:rsidRDefault="00AB7A4F" w:rsidP="006A25F7">
      <w:pPr>
        <w:numPr>
          <w:ilvl w:val="0"/>
          <w:numId w:val="64"/>
        </w:numPr>
        <w:spacing w:after="0" w:line="240" w:lineRule="auto"/>
        <w:rPr>
          <w:rFonts w:cstheme="minorHAnsi"/>
          <w:sz w:val="24"/>
          <w:szCs w:val="24"/>
        </w:rPr>
      </w:pPr>
      <w:r w:rsidRPr="00E00936">
        <w:rPr>
          <w:rFonts w:cstheme="minorHAnsi"/>
          <w:sz w:val="24"/>
          <w:szCs w:val="24"/>
        </w:rPr>
        <w:t>Quaternary</w:t>
      </w:r>
    </w:p>
    <w:p w14:paraId="4653BE6E"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Primary Structure</w:t>
      </w:r>
    </w:p>
    <w:p w14:paraId="15BD6CD0"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lastRenderedPageBreak/>
        <w:t>A protein is a chain of amino acids bound to one another via peptide bonds. Like a string of beads, these strings can twist and fold into a final protein shape. When someone eats protein, it breaks down into its amino acids. These amino acids are composed of a central carbon atom bonded to an "amino" or nitrogen-containing group and a carboxylic "acid" group, hence the name "amino acid." The carbon also has a single hydrogen atom and a side chain, or "R-group," unique to each amino acid. The exception to this is Proline, which is a ring structure.</w:t>
      </w:r>
    </w:p>
    <w:p w14:paraId="1F041BCA" w14:textId="77777777" w:rsidR="00AB7A4F" w:rsidRPr="00E00936" w:rsidRDefault="00AB7A4F" w:rsidP="006A25F7">
      <w:pPr>
        <w:spacing w:after="0" w:line="240" w:lineRule="auto"/>
        <w:rPr>
          <w:rFonts w:cstheme="minorHAnsi"/>
          <w:sz w:val="24"/>
          <w:szCs w:val="24"/>
        </w:rPr>
      </w:pPr>
      <w:proofErr w:type="gramStart"/>
      <w:r w:rsidRPr="00E00936">
        <w:rPr>
          <w:rFonts w:cstheme="minorHAnsi"/>
          <w:b/>
          <w:bCs/>
          <w:sz w:val="24"/>
          <w:szCs w:val="24"/>
        </w:rPr>
        <w:t>Secondary</w:t>
      </w:r>
      <w:r w:rsidRPr="00E00936">
        <w:rPr>
          <w:rFonts w:cstheme="minorHAnsi"/>
          <w:sz w:val="24"/>
          <w:szCs w:val="24"/>
        </w:rPr>
        <w:t> </w:t>
      </w:r>
      <w:r w:rsidRPr="00E00936">
        <w:rPr>
          <w:rFonts w:cstheme="minorHAnsi"/>
          <w:b/>
          <w:bCs/>
          <w:i/>
          <w:iCs/>
          <w:sz w:val="24"/>
          <w:szCs w:val="24"/>
        </w:rPr>
        <w:t> </w:t>
      </w:r>
      <w:r w:rsidRPr="00E00936">
        <w:rPr>
          <w:rFonts w:cstheme="minorHAnsi"/>
          <w:b/>
          <w:bCs/>
          <w:sz w:val="24"/>
          <w:szCs w:val="24"/>
        </w:rPr>
        <w:t>Structure</w:t>
      </w:r>
      <w:proofErr w:type="gramEnd"/>
    </w:p>
    <w:p w14:paraId="7BAADF02" w14:textId="12C91A54"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The secondary structure is the protein structure at which two common confirmations occur: alpha-helix and beta-pleated sheets. Biologically, this level can further subdivide into three common structures. The third combines alpha-helices and beta-plated sheets, which can form some enzymes. The first is alpha-helices, which can be present in proteins such as hemoglobin and intermediate filaments. Alpha helixes are amino acids in a coiled or spiral confirmation, allowing hydrogen bonding to form between nitrogen and hydrogen, otherwise known as nitrate groups of 1 amino acid with the carboxyl group of another amino acid four residues earlier. Some amino acids are more prone to form alpha helixes. Some examples are methionine, glutamine, cysteine, histidine, and lysine. The second is beta-pleated sheets, which appear in fatty acid transport proteins and antibodies. Beta-pleated sheets are amino acids in a series of adjacent rows, allowing lateral hydrogen bonds to form between the amino acid group and the carboxyl group of another amino acid. When there is a kink in the pattern, it indicates that there is a proline amino acid located at that position. Some amino acids are more prone to form beta-pleated sheets. Some examples are isoleucine, tyrosine, tryptophan, and valine. Furthermore, there are two biological characteristics of secondary structure—those that are functional and those that are acute phase reactants. The bone marrow and liver are classified as functional. The bone marrow produces immunoglobulins. In the liver, albumin, fibrinogen, and alpha-1-antitrypsin are all produced. The liver produces approximately 90% of the proteins that serve as the osmotic gradient within the serum. An osmotic gradient is needed </w:t>
      </w:r>
      <w:r w:rsidRPr="00E00936">
        <w:rPr>
          <w:rFonts w:cstheme="minorHAnsi"/>
          <w:sz w:val="24"/>
          <w:szCs w:val="24"/>
        </w:rPr>
        <w:lastRenderedPageBreak/>
        <w:t>to pull fluid in and out of the capillaries. The acute phase reactants are those proteins made during inflammation. They are non-specific and used to monitor whether inflammation occurs in the body. Examples include transferrin and ceruloplasmin.</w:t>
      </w:r>
      <w:r w:rsidR="00D205FF" w:rsidRPr="00E00936">
        <w:rPr>
          <w:rFonts w:cstheme="minorHAnsi"/>
          <w:sz w:val="24"/>
          <w:szCs w:val="24"/>
        </w:rPr>
        <w:t xml:space="preserve"> </w:t>
      </w:r>
    </w:p>
    <w:p w14:paraId="653A4CA1"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Tertiary Structure</w:t>
      </w:r>
    </w:p>
    <w:p w14:paraId="089AB4E7"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Its hydrophobic and hydrophilic interactions are </w:t>
      </w:r>
      <w:proofErr w:type="gramStart"/>
      <w:r w:rsidRPr="00E00936">
        <w:rPr>
          <w:rFonts w:cstheme="minorHAnsi"/>
          <w:sz w:val="24"/>
          <w:szCs w:val="24"/>
        </w:rPr>
        <w:t>The</w:t>
      </w:r>
      <w:proofErr w:type="gramEnd"/>
      <w:r w:rsidRPr="00E00936">
        <w:rPr>
          <w:rFonts w:cstheme="minorHAnsi"/>
          <w:sz w:val="24"/>
          <w:szCs w:val="24"/>
        </w:rPr>
        <w:t xml:space="preserve"> most critical factors contributing to the tertiary structure. The hydrophobic fat-soluble amino acids within a </w:t>
      </w:r>
      <w:proofErr w:type="gramStart"/>
      <w:r w:rsidRPr="00E00936">
        <w:rPr>
          <w:rFonts w:cstheme="minorHAnsi"/>
          <w:sz w:val="24"/>
          <w:szCs w:val="24"/>
        </w:rPr>
        <w:t>protein folds</w:t>
      </w:r>
      <w:proofErr w:type="gramEnd"/>
      <w:r w:rsidRPr="00E00936">
        <w:rPr>
          <w:rFonts w:cstheme="minorHAnsi"/>
          <w:sz w:val="24"/>
          <w:szCs w:val="24"/>
        </w:rPr>
        <w:t xml:space="preserve"> towards the protein's "inside" and away from contact with water. In contrast, hydrophilic water-soluble amino acid residues fold towards a protein's "outside," towards contact with water. Also, tertiary is the level at which covalent bonds form. All of these characteristics contribute to the three-dimensional shape that ultimately forms.</w:t>
      </w:r>
      <w:hyperlink r:id="rId30" w:history="1">
        <w:r w:rsidRPr="00E00936">
          <w:rPr>
            <w:rStyle w:val="Hyperlink"/>
            <w:rFonts w:cstheme="minorHAnsi"/>
            <w:sz w:val="24"/>
            <w:szCs w:val="24"/>
          </w:rPr>
          <w:t>[10]</w:t>
        </w:r>
      </w:hyperlink>
    </w:p>
    <w:p w14:paraId="321AB16C"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Quaternary Structure</w:t>
      </w:r>
    </w:p>
    <w:p w14:paraId="45155C38"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A quaternary structure is the level at which two or more proteins interact, termed cooperativity. When cooperativity is applied to the composition of enzymes, it classifies as an allosteric enzyme. Allosteric enzymes are usually rate-limiting enzymes. They are the proteins that control a specific step within a pathway. The rate-limiting enzyme is therefore involved in the step that is termed the" rate-limiting step." If the rate-limiting enzyme becomes slower, the downstream or subsequent steps also slow down. The vice versa is also true. If the rate-limiting enzyme becomes more efficient, it increases the speed of a reaction because the downstream steps ultimately occur sooner. So, the rate-limiting enzyme should be the slowest catalyst within the reaction. It also mentions that most clinically significant genetic conditions affect the rate-limiting enzyme of a biochemical reaction. The kinetic curve of an enzyme is shaped in a specific way if the protein is allosteric. The most likely confirmation is sigmoidal, which is significant in first-order elimination. While the pharmacokinetic aspects are beyond the scope of this topic, one must appreciate that first-order elimination is associated with substrate concentration and Vmax. When proteins have multiple active sites, their Vmax increases. </w:t>
      </w:r>
      <w:r w:rsidRPr="00E00936">
        <w:rPr>
          <w:rFonts w:cstheme="minorHAnsi"/>
          <w:sz w:val="24"/>
          <w:szCs w:val="24"/>
        </w:rPr>
        <w:lastRenderedPageBreak/>
        <w:t>Proteins are said to be saturated when a substrate occupies all active sites. Clinically, this is how protein channels and transporters affect the glomerular filtration rate.</w:t>
      </w:r>
      <w:hyperlink r:id="rId31" w:history="1">
        <w:r w:rsidRPr="00E00936">
          <w:rPr>
            <w:rStyle w:val="Hyperlink"/>
            <w:rFonts w:cstheme="minorHAnsi"/>
            <w:sz w:val="24"/>
            <w:szCs w:val="24"/>
          </w:rPr>
          <w:t>[11]</w:t>
        </w:r>
      </w:hyperlink>
    </w:p>
    <w:p w14:paraId="5F7F9DF8"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Organ Systems Involved</w:t>
      </w:r>
    </w:p>
    <w:p w14:paraId="3DDC13D4"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Diet</w:t>
      </w:r>
    </w:p>
    <w:p w14:paraId="3EF1729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In general, animal-based protein foods such as eggs, dairy, meat, and seafood provide all nine essential amino acids in adequate amounts. Soy-based foods are unique because they are tasteless and provide all nine </w:t>
      </w:r>
      <w:proofErr w:type="gramStart"/>
      <w:r w:rsidRPr="00E00936">
        <w:rPr>
          <w:rFonts w:cstheme="minorHAnsi"/>
          <w:sz w:val="24"/>
          <w:szCs w:val="24"/>
        </w:rPr>
        <w:t>essential</w:t>
      </w:r>
      <w:proofErr w:type="gramEnd"/>
      <w:r w:rsidRPr="00E00936">
        <w:rPr>
          <w:rFonts w:cstheme="minorHAnsi"/>
          <w:sz w:val="24"/>
          <w:szCs w:val="24"/>
        </w:rPr>
        <w:t xml:space="preserve"> amino in sufficient quantities. Most other plant foods, including whole grains, nuts, legumes, and seeds, possess high levels of some amino acids and low amounts of others. It would be wrong to assume that animal-based foods provide more protein than plant-based ones. A cup of tofu contains the same number of grams of protein as 3 ounces of steak, chicken, or fish. A half-cup of lentils has more grams of protein than an egg. Not all plant foods are low in the same amino acids, so eating various plant-based foods can provide all nine essentials. For example, pairing protein sources like rice and beans, hummus, pita bread, or oatmeal topped with almond butter. However, regarding volume, it may be necessary to eat more plant-based foods to get a similar amount of protein and amino acid profile provided by animal-based proteins.</w:t>
      </w:r>
      <w:hyperlink r:id="rId32" w:history="1">
        <w:r w:rsidRPr="00E00936">
          <w:rPr>
            <w:rStyle w:val="Hyperlink"/>
            <w:rFonts w:cstheme="minorHAnsi"/>
            <w:sz w:val="24"/>
            <w:szCs w:val="24"/>
          </w:rPr>
          <w:t>[12]</w:t>
        </w:r>
      </w:hyperlink>
    </w:p>
    <w:p w14:paraId="4FC63577"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Digestion</w:t>
      </w:r>
    </w:p>
    <w:p w14:paraId="01FE06E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When the food reaches the stomach, hydrochloric acid denatures the protein, unfolding it and making the amino acid chain more accessible to enzymatic action. Then, pepsin, a protein produced by gastric chief cells, cleaves any available protein into smaller oligopeptide chains, which then move on into the duodenum. The second set of digestive enzymes, made by the pancreas, cleaves oligopeptides into tripeptides, dipeptides, and individual amino acids. Intestinal cells can take up these products, where dipeptides and tripeptides convert into amino acids. Some amino acids are part of </w:t>
      </w:r>
      <w:r w:rsidRPr="00E00936">
        <w:rPr>
          <w:rFonts w:cstheme="minorHAnsi"/>
          <w:sz w:val="24"/>
          <w:szCs w:val="24"/>
        </w:rPr>
        <w:lastRenderedPageBreak/>
        <w:t>synthesizing intestinal enzymes and new cells. Most enter the bloodstream and are transported to other parts of the body.</w:t>
      </w:r>
    </w:p>
    <w:p w14:paraId="095C6CC5"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Gross</w:t>
      </w:r>
      <w:r w:rsidRPr="00E00936">
        <w:rPr>
          <w:rFonts w:cstheme="minorHAnsi"/>
          <w:sz w:val="24"/>
          <w:szCs w:val="24"/>
        </w:rPr>
        <w:t> </w:t>
      </w:r>
      <w:r w:rsidRPr="00E00936">
        <w:rPr>
          <w:rFonts w:cstheme="minorHAnsi"/>
          <w:b/>
          <w:bCs/>
          <w:sz w:val="24"/>
          <w:szCs w:val="24"/>
        </w:rPr>
        <w:t>Anatomical Manifestation</w:t>
      </w:r>
    </w:p>
    <w:p w14:paraId="39C57DA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Hair is a protein that contains a lot of twists and turns. Therefore, it is not surprising that hair contains many disulfide bonds. Heat denatures proteins, so individuals may steam their hair to "relax" and straighten very curly hair. Organ systems in the body possessing beta-pleated sheets require flat tissues such as flat bones and skin.</w:t>
      </w:r>
      <w:hyperlink r:id="rId33" w:history="1">
        <w:r w:rsidRPr="00E00936">
          <w:rPr>
            <w:rStyle w:val="Hyperlink"/>
            <w:rFonts w:cstheme="minorHAnsi"/>
            <w:sz w:val="24"/>
            <w:szCs w:val="24"/>
          </w:rPr>
          <w:t>[13]</w:t>
        </w:r>
      </w:hyperlink>
    </w:p>
    <w:p w14:paraId="6872A0C9" w14:textId="77777777" w:rsidR="00AB7A4F" w:rsidRPr="00E00936" w:rsidRDefault="00AB7A4F" w:rsidP="006A25F7">
      <w:pPr>
        <w:spacing w:after="0" w:line="240" w:lineRule="auto"/>
        <w:rPr>
          <w:rFonts w:cstheme="minorHAnsi"/>
          <w:sz w:val="24"/>
          <w:szCs w:val="24"/>
        </w:rPr>
      </w:pPr>
      <w:hyperlink r:id="rId34" w:tooltip="Go to other sections in this page" w:history="1">
        <w:r w:rsidRPr="00E00936">
          <w:rPr>
            <w:rStyle w:val="Hyperlink"/>
            <w:rFonts w:cstheme="minorHAnsi"/>
            <w:sz w:val="24"/>
            <w:szCs w:val="24"/>
          </w:rPr>
          <w:t>Go to:</w:t>
        </w:r>
      </w:hyperlink>
    </w:p>
    <w:p w14:paraId="108F3F3A"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Function</w:t>
      </w:r>
    </w:p>
    <w:p w14:paraId="62793F6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Proteins serve crucial roles in human biochemistry</w:t>
      </w:r>
      <w:r w:rsidRPr="00E00936">
        <w:rPr>
          <w:rFonts w:cstheme="minorHAnsi"/>
          <w:i/>
          <w:iCs/>
          <w:sz w:val="24"/>
          <w:szCs w:val="24"/>
        </w:rPr>
        <w:t>.</w:t>
      </w:r>
      <w:r w:rsidRPr="00E00936">
        <w:rPr>
          <w:rFonts w:cstheme="minorHAnsi"/>
          <w:sz w:val="24"/>
          <w:szCs w:val="24"/>
        </w:rPr>
        <w:t> The major role is to provide the body's building blocks. They are the precursors of several biologically relevant molecules. Therefore, either the excess or deficiency of protein can lead to disease, resulting in nervous system defects, metabolic problems, organ failure, and even death.</w:t>
      </w:r>
    </w:p>
    <w:p w14:paraId="608145A0"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Biochemical Functions</w:t>
      </w:r>
    </w:p>
    <w:p w14:paraId="5A58FFB6"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Enzymes proteins accelerate a reaction as a catalyst. Catalyzed reactions are 1 million or more times faster. Enzymes usually have the suffix "-</w:t>
      </w:r>
      <w:proofErr w:type="spellStart"/>
      <w:r w:rsidRPr="00E00936">
        <w:rPr>
          <w:rFonts w:cstheme="minorHAnsi"/>
          <w:sz w:val="24"/>
          <w:szCs w:val="24"/>
        </w:rPr>
        <w:t>ase</w:t>
      </w:r>
      <w:proofErr w:type="spellEnd"/>
      <w:r w:rsidRPr="00E00936">
        <w:rPr>
          <w:rFonts w:cstheme="minorHAnsi"/>
          <w:sz w:val="24"/>
          <w:szCs w:val="24"/>
        </w:rPr>
        <w:t>" in their name. Exceptions are enzymes discovered before the start of the naming scheme. Each enzyme is regulated by competitive and noncompetitive inhibitors or by allosteric molecules. Enzymes can catalyze pathways to produce or break down biological molecules. Changes to enzymes can lead to disease or treatment. Specific amino acids form an enzyme's substrate-binding site. A substrate-binding site is the "active site." This serves in chemical reactions. Substrates can be hydrophobic, hydrophilic, charged, uncharged, neutral, or combined. Mutations that change amino acids in the active site change the enzyme's activity. A substrate joins an enzyme that is lined with compatible amino acids. If these amino acids change, a substrate may be unable to join, rendering an enzyme non-func</w:t>
      </w:r>
      <w:r w:rsidRPr="00E00936">
        <w:rPr>
          <w:rFonts w:cstheme="minorHAnsi"/>
          <w:sz w:val="24"/>
          <w:szCs w:val="24"/>
        </w:rPr>
        <w:lastRenderedPageBreak/>
        <w:t>tional. How a substrate interacts with an active site signifies the "affinity" of that enzyme. Greater affinity means fewer substrates are needed to achieve a reaction. A mutation that changes the active site can raise or lower the affinity.</w:t>
      </w:r>
      <w:hyperlink r:id="rId35" w:history="1">
        <w:r w:rsidRPr="00E00936">
          <w:rPr>
            <w:rStyle w:val="Hyperlink"/>
            <w:rFonts w:cstheme="minorHAnsi"/>
            <w:sz w:val="24"/>
            <w:szCs w:val="24"/>
          </w:rPr>
          <w:t>[14]</w:t>
        </w:r>
      </w:hyperlink>
    </w:p>
    <w:p w14:paraId="2356DB3C"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Structural Functions</w:t>
      </w:r>
    </w:p>
    <w:p w14:paraId="562558C6"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Proteins are the structural elements of cells and tissues—the proteins actin and tubulin form actin filaments and microtubules. In muscles, actin provides the "scaffolding" against which myosin can produce muscle contraction.</w:t>
      </w:r>
      <w:hyperlink r:id="rId36" w:history="1">
        <w:r w:rsidRPr="00E00936">
          <w:rPr>
            <w:rStyle w:val="Hyperlink"/>
            <w:rFonts w:cstheme="minorHAnsi"/>
            <w:sz w:val="24"/>
            <w:szCs w:val="24"/>
          </w:rPr>
          <w:t>[15]</w:t>
        </w:r>
      </w:hyperlink>
    </w:p>
    <w:p w14:paraId="71CB84CF"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Kinetic</w:t>
      </w:r>
      <w:r w:rsidRPr="00E00936">
        <w:rPr>
          <w:rFonts w:cstheme="minorHAnsi"/>
          <w:sz w:val="24"/>
          <w:szCs w:val="24"/>
        </w:rPr>
        <w:t> </w:t>
      </w:r>
      <w:r w:rsidRPr="00E00936">
        <w:rPr>
          <w:rFonts w:cstheme="minorHAnsi"/>
          <w:i/>
          <w:iCs/>
          <w:sz w:val="24"/>
          <w:szCs w:val="24"/>
        </w:rPr>
        <w:t>Functions</w:t>
      </w:r>
    </w:p>
    <w:p w14:paraId="27B2F415"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Motor proteins transport molecules inside a cell, provide movement of certain parts of individual cells involved in specialized function, generate larger-scale movements of fluids and semisolids such as the circulation of blood and movement of food through the digestive tract, and finally provide movement of the human body through their roles in skeletal muscles. Myosin is a protein with a hydrophobic tail, a head group that can attach and detach from actin filaments, and a "hinge" section, which moves the head group back and forth, resulting in movement.</w:t>
      </w:r>
      <w:hyperlink r:id="rId37" w:history="1">
        <w:r w:rsidRPr="00E00936">
          <w:rPr>
            <w:rStyle w:val="Hyperlink"/>
            <w:rFonts w:cstheme="minorHAnsi"/>
            <w:sz w:val="24"/>
            <w:szCs w:val="24"/>
          </w:rPr>
          <w:t>[16]</w:t>
        </w:r>
      </w:hyperlink>
      <w:r w:rsidRPr="00E00936">
        <w:rPr>
          <w:rFonts w:cstheme="minorHAnsi"/>
          <w:sz w:val="24"/>
          <w:szCs w:val="24"/>
        </w:rPr>
        <w:t> </w:t>
      </w:r>
    </w:p>
    <w:p w14:paraId="174A9F46"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Channels</w:t>
      </w:r>
    </w:p>
    <w:p w14:paraId="24CD0B83"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Channels are essential for transporting nutrients into and out of cells for nerve signals and the selective filtration of kidney molecules. This is exemplified by the mammalian cell having an intracellular potassium concentration of approximately 140 millimoles per cell and sodium of 5 to 15 millimoles. The extracellular environment has a potassium concentration of 5 moles and a sodium concentration of 145 millimoles. Potassium-specific channels are responsible for regulating these concentrations in their respective compartments.</w:t>
      </w:r>
      <w:hyperlink r:id="rId38" w:history="1">
        <w:r w:rsidRPr="00E00936">
          <w:rPr>
            <w:rStyle w:val="Hyperlink"/>
            <w:rFonts w:cstheme="minorHAnsi"/>
            <w:sz w:val="24"/>
            <w:szCs w:val="24"/>
          </w:rPr>
          <w:t>[17]</w:t>
        </w:r>
      </w:hyperlink>
    </w:p>
    <w:p w14:paraId="693F5437"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Mechanism</w:t>
      </w:r>
    </w:p>
    <w:p w14:paraId="3D8EA197"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Translation</w:t>
      </w:r>
    </w:p>
    <w:p w14:paraId="23D9EF01" w14:textId="17C0D74D"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Protein synthesis is initiated by GTP, which causes ribosomal units to assemble and begin the elongation process, which turns the primary transcript into the amino acid sequence, forming the fundamental structure of a protein. Eukaryotic </w:t>
      </w:r>
      <w:r w:rsidR="00FE32B0" w:rsidRPr="00E00936">
        <w:rPr>
          <w:rFonts w:cstheme="minorHAnsi"/>
          <w:sz w:val="24"/>
          <w:szCs w:val="24"/>
        </w:rPr>
        <w:lastRenderedPageBreak/>
        <w:t>ribosomal</w:t>
      </w:r>
      <w:r w:rsidR="00FE32B0">
        <w:rPr>
          <w:rFonts w:cstheme="minorHAnsi"/>
          <w:sz w:val="24"/>
          <w:szCs w:val="24"/>
        </w:rPr>
        <w:t xml:space="preserve"> </w:t>
      </w:r>
      <w:r w:rsidRPr="00E00936">
        <w:rPr>
          <w:rFonts w:cstheme="minorHAnsi"/>
          <w:sz w:val="24"/>
          <w:szCs w:val="24"/>
        </w:rPr>
        <w:t xml:space="preserve">subunits are 40s and 60s, whereas prokaryotic ribosomal subunits are 30s and 50s. The eukaryotic ribosomal subunit is in the 80s. The prokaryotic ribosomal subunit is in the 70s. The s does not represent the size of the subunits, so, therefore, 1 must not assume that the total for a subunit complex is the sum of the two individual subunits. </w:t>
      </w:r>
      <w:proofErr w:type="gramStart"/>
      <w:r w:rsidRPr="00E00936">
        <w:rPr>
          <w:rFonts w:cstheme="minorHAnsi"/>
          <w:sz w:val="24"/>
          <w:szCs w:val="24"/>
        </w:rPr>
        <w:t>The ”s</w:t>
      </w:r>
      <w:proofErr w:type="gramEnd"/>
      <w:r w:rsidRPr="00E00936">
        <w:rPr>
          <w:rFonts w:cstheme="minorHAnsi"/>
          <w:sz w:val="24"/>
          <w:szCs w:val="24"/>
        </w:rPr>
        <w:t xml:space="preserve">” represents each protein's sedimentation coefficient when subjected to centrifugation. The process of elongation is how a protein's primary structure is made, also known as translocation. A tRNA binds to a specific position termed the site. The TRNA then </w:t>
      </w:r>
      <w:proofErr w:type="spellStart"/>
      <w:r w:rsidRPr="00E00936">
        <w:rPr>
          <w:rFonts w:cstheme="minorHAnsi"/>
          <w:sz w:val="24"/>
          <w:szCs w:val="24"/>
        </w:rPr>
        <w:t>translocates</w:t>
      </w:r>
      <w:proofErr w:type="spellEnd"/>
      <w:r w:rsidRPr="00E00936">
        <w:rPr>
          <w:rFonts w:cstheme="minorHAnsi"/>
          <w:sz w:val="24"/>
          <w:szCs w:val="24"/>
        </w:rPr>
        <w:t xml:space="preserve"> to the pea site, delivering the amino acid to the end of a growing polypeptide chain. Finally, the tRNA moves to the e-site, where it exits. </w:t>
      </w:r>
    </w:p>
    <w:p w14:paraId="7AB2C856"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Related Testing</w:t>
      </w:r>
    </w:p>
    <w:p w14:paraId="37BC7651"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Protein Sequencing</w:t>
      </w:r>
    </w:p>
    <w:p w14:paraId="5413CAA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There are several laboratory methods used to determine the characteristics of a protein. These tests determine the type, amount, and charge of the amino acids in a protein.</w:t>
      </w:r>
    </w:p>
    <w:p w14:paraId="16516E17"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Acid Hydrolysis</w:t>
      </w:r>
    </w:p>
    <w:p w14:paraId="4CF91589" w14:textId="77777777" w:rsidR="00AB7A4F" w:rsidRPr="00E00936" w:rsidRDefault="00AB7A4F" w:rsidP="006A25F7">
      <w:pPr>
        <w:numPr>
          <w:ilvl w:val="0"/>
          <w:numId w:val="65"/>
        </w:numPr>
        <w:spacing w:after="0" w:line="240" w:lineRule="auto"/>
        <w:rPr>
          <w:rFonts w:cstheme="minorHAnsi"/>
          <w:sz w:val="24"/>
          <w:szCs w:val="24"/>
        </w:rPr>
      </w:pPr>
      <w:r w:rsidRPr="00E00936">
        <w:rPr>
          <w:rFonts w:cstheme="minorHAnsi"/>
          <w:sz w:val="24"/>
          <w:szCs w:val="24"/>
        </w:rPr>
        <w:t>Used to determine the types of amino acids in a protein.</w:t>
      </w:r>
    </w:p>
    <w:p w14:paraId="0ABC16EB" w14:textId="77777777" w:rsidR="00AB7A4F" w:rsidRPr="00E00936" w:rsidRDefault="00AB7A4F" w:rsidP="006A25F7">
      <w:pPr>
        <w:numPr>
          <w:ilvl w:val="0"/>
          <w:numId w:val="65"/>
        </w:numPr>
        <w:spacing w:after="0" w:line="240" w:lineRule="auto"/>
        <w:rPr>
          <w:rFonts w:cstheme="minorHAnsi"/>
          <w:sz w:val="24"/>
          <w:szCs w:val="24"/>
        </w:rPr>
      </w:pPr>
      <w:r w:rsidRPr="00E00936">
        <w:rPr>
          <w:rFonts w:cstheme="minorHAnsi"/>
          <w:sz w:val="24"/>
          <w:szCs w:val="24"/>
        </w:rPr>
        <w:t xml:space="preserve">This method </w:t>
      </w:r>
      <w:proofErr w:type="spellStart"/>
      <w:r w:rsidRPr="00E00936">
        <w:rPr>
          <w:rFonts w:cstheme="minorHAnsi"/>
          <w:sz w:val="24"/>
          <w:szCs w:val="24"/>
        </w:rPr>
        <w:t>can not</w:t>
      </w:r>
      <w:proofErr w:type="spellEnd"/>
      <w:r w:rsidRPr="00E00936">
        <w:rPr>
          <w:rFonts w:cstheme="minorHAnsi"/>
          <w:sz w:val="24"/>
          <w:szCs w:val="24"/>
        </w:rPr>
        <w:t xml:space="preserve"> determine the sequence.</w:t>
      </w:r>
    </w:p>
    <w:p w14:paraId="6CC7E94B" w14:textId="77777777" w:rsidR="00AB7A4F" w:rsidRPr="00E00936" w:rsidRDefault="00AB7A4F" w:rsidP="006A25F7">
      <w:pPr>
        <w:numPr>
          <w:ilvl w:val="0"/>
          <w:numId w:val="65"/>
        </w:numPr>
        <w:spacing w:after="0" w:line="240" w:lineRule="auto"/>
        <w:rPr>
          <w:rFonts w:cstheme="minorHAnsi"/>
          <w:sz w:val="24"/>
          <w:szCs w:val="24"/>
        </w:rPr>
      </w:pPr>
      <w:r w:rsidRPr="00E00936">
        <w:rPr>
          <w:rFonts w:cstheme="minorHAnsi"/>
          <w:sz w:val="24"/>
          <w:szCs w:val="24"/>
        </w:rPr>
        <w:t>Acid hydrolysis is performed by dipping a protein into acid, which denatures the protein.</w:t>
      </w:r>
      <w:hyperlink r:id="rId39" w:history="1">
        <w:r w:rsidRPr="00E00936">
          <w:rPr>
            <w:rStyle w:val="Hyperlink"/>
            <w:rFonts w:cstheme="minorHAnsi"/>
            <w:sz w:val="24"/>
            <w:szCs w:val="24"/>
          </w:rPr>
          <w:t>[18]</w:t>
        </w:r>
      </w:hyperlink>
    </w:p>
    <w:p w14:paraId="4C4DDDBA"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Gel Electrophoresis </w:t>
      </w:r>
    </w:p>
    <w:p w14:paraId="62400F98"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t>Uses agarose gel to separate proteins primarily by size.</w:t>
      </w:r>
    </w:p>
    <w:p w14:paraId="4EA3310E"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t>It can also separate them by charge if electrodes are added. </w:t>
      </w:r>
    </w:p>
    <w:p w14:paraId="659DC312"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t>Smaller proteins migrate further. </w:t>
      </w:r>
    </w:p>
    <w:p w14:paraId="70517356"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t>Larger proteins stay closer to the start site.</w:t>
      </w:r>
    </w:p>
    <w:p w14:paraId="7FC2965C"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t>It does not sequence proteins. </w:t>
      </w:r>
    </w:p>
    <w:p w14:paraId="670F4BD1" w14:textId="77777777" w:rsidR="00AB7A4F" w:rsidRPr="00E00936" w:rsidRDefault="00AB7A4F" w:rsidP="006A25F7">
      <w:pPr>
        <w:numPr>
          <w:ilvl w:val="0"/>
          <w:numId w:val="66"/>
        </w:numPr>
        <w:spacing w:after="0" w:line="240" w:lineRule="auto"/>
        <w:rPr>
          <w:rFonts w:cstheme="minorHAnsi"/>
          <w:sz w:val="24"/>
          <w:szCs w:val="24"/>
        </w:rPr>
      </w:pPr>
      <w:r w:rsidRPr="00E00936">
        <w:rPr>
          <w:rFonts w:cstheme="minorHAnsi"/>
          <w:sz w:val="24"/>
          <w:szCs w:val="24"/>
        </w:rPr>
        <w:lastRenderedPageBreak/>
        <w:t>There is an electrophoretic pattern for any polypeptide; therefore, gel electrophoresis can be used to detect it.</w:t>
      </w:r>
      <w:hyperlink r:id="rId40" w:history="1">
        <w:r w:rsidRPr="00E00936">
          <w:rPr>
            <w:rStyle w:val="Hyperlink"/>
            <w:rFonts w:cstheme="minorHAnsi"/>
            <w:sz w:val="24"/>
            <w:szCs w:val="24"/>
          </w:rPr>
          <w:t>[19]</w:t>
        </w:r>
      </w:hyperlink>
    </w:p>
    <w:p w14:paraId="50DC8FA1"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Ninhydrin Reaction</w:t>
      </w:r>
    </w:p>
    <w:p w14:paraId="387EF33F" w14:textId="77777777" w:rsidR="00AB7A4F" w:rsidRPr="00E00936" w:rsidRDefault="00AB7A4F" w:rsidP="006A25F7">
      <w:pPr>
        <w:numPr>
          <w:ilvl w:val="0"/>
          <w:numId w:val="67"/>
        </w:numPr>
        <w:spacing w:after="0" w:line="240" w:lineRule="auto"/>
        <w:rPr>
          <w:rFonts w:cstheme="minorHAnsi"/>
          <w:sz w:val="24"/>
          <w:szCs w:val="24"/>
        </w:rPr>
      </w:pPr>
      <w:r w:rsidRPr="00E00936">
        <w:rPr>
          <w:rFonts w:cstheme="minorHAnsi"/>
          <w:sz w:val="24"/>
          <w:szCs w:val="24"/>
        </w:rPr>
        <w:t>It is a chemical reaction that reacts with an amino acid on the amino-terminal (left). </w:t>
      </w:r>
    </w:p>
    <w:p w14:paraId="794696F8" w14:textId="77777777" w:rsidR="00AB7A4F" w:rsidRPr="00E00936" w:rsidRDefault="00AB7A4F" w:rsidP="006A25F7">
      <w:pPr>
        <w:numPr>
          <w:ilvl w:val="0"/>
          <w:numId w:val="67"/>
        </w:numPr>
        <w:spacing w:after="0" w:line="240" w:lineRule="auto"/>
        <w:rPr>
          <w:rFonts w:cstheme="minorHAnsi"/>
          <w:sz w:val="24"/>
          <w:szCs w:val="24"/>
        </w:rPr>
      </w:pPr>
      <w:r w:rsidRPr="00E00936">
        <w:rPr>
          <w:rFonts w:cstheme="minorHAnsi"/>
          <w:sz w:val="24"/>
          <w:szCs w:val="24"/>
        </w:rPr>
        <w:t>It reacts with all amino acids, creating a purple color. </w:t>
      </w:r>
    </w:p>
    <w:p w14:paraId="241A9531" w14:textId="77777777" w:rsidR="00AB7A4F" w:rsidRPr="00E00936" w:rsidRDefault="00AB7A4F" w:rsidP="006A25F7">
      <w:pPr>
        <w:numPr>
          <w:ilvl w:val="0"/>
          <w:numId w:val="67"/>
        </w:numPr>
        <w:spacing w:after="0" w:line="240" w:lineRule="auto"/>
        <w:rPr>
          <w:rFonts w:cstheme="minorHAnsi"/>
          <w:sz w:val="24"/>
          <w:szCs w:val="24"/>
        </w:rPr>
      </w:pPr>
      <w:r w:rsidRPr="00E00936">
        <w:rPr>
          <w:rFonts w:cstheme="minorHAnsi"/>
          <w:sz w:val="24"/>
          <w:szCs w:val="24"/>
        </w:rPr>
        <w:t>The proline reaction creates a yellow color. </w:t>
      </w:r>
    </w:p>
    <w:p w14:paraId="2ADA3E43" w14:textId="77777777" w:rsidR="00AB7A4F" w:rsidRPr="00E00936" w:rsidRDefault="00AB7A4F" w:rsidP="006A25F7">
      <w:pPr>
        <w:numPr>
          <w:ilvl w:val="0"/>
          <w:numId w:val="67"/>
        </w:numPr>
        <w:spacing w:after="0" w:line="240" w:lineRule="auto"/>
        <w:rPr>
          <w:rFonts w:cstheme="minorHAnsi"/>
          <w:sz w:val="24"/>
          <w:szCs w:val="24"/>
        </w:rPr>
      </w:pPr>
      <w:r w:rsidRPr="00E00936">
        <w:rPr>
          <w:rFonts w:cstheme="minorHAnsi"/>
          <w:sz w:val="24"/>
          <w:szCs w:val="24"/>
        </w:rPr>
        <w:t>Used to count the number of prolines in a specific protein.</w:t>
      </w:r>
      <w:hyperlink r:id="rId41" w:history="1">
        <w:r w:rsidRPr="00E00936">
          <w:rPr>
            <w:rStyle w:val="Hyperlink"/>
            <w:rFonts w:cstheme="minorHAnsi"/>
            <w:sz w:val="24"/>
            <w:szCs w:val="24"/>
          </w:rPr>
          <w:t>[20]</w:t>
        </w:r>
      </w:hyperlink>
    </w:p>
    <w:p w14:paraId="1193526E"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Edmans Degradation</w:t>
      </w:r>
    </w:p>
    <w:p w14:paraId="5BCE0161" w14:textId="77777777" w:rsidR="00AB7A4F" w:rsidRPr="00E00936" w:rsidRDefault="00AB7A4F" w:rsidP="006A25F7">
      <w:pPr>
        <w:numPr>
          <w:ilvl w:val="0"/>
          <w:numId w:val="68"/>
        </w:numPr>
        <w:spacing w:after="0" w:line="240" w:lineRule="auto"/>
        <w:rPr>
          <w:rFonts w:cstheme="minorHAnsi"/>
          <w:sz w:val="24"/>
          <w:szCs w:val="24"/>
        </w:rPr>
      </w:pPr>
      <w:r w:rsidRPr="00E00936">
        <w:rPr>
          <w:rFonts w:cstheme="minorHAnsi"/>
          <w:sz w:val="24"/>
          <w:szCs w:val="24"/>
        </w:rPr>
        <w:t xml:space="preserve">Uses a reagent called </w:t>
      </w:r>
      <w:proofErr w:type="spellStart"/>
      <w:r w:rsidRPr="00E00936">
        <w:rPr>
          <w:rFonts w:cstheme="minorHAnsi"/>
          <w:sz w:val="24"/>
          <w:szCs w:val="24"/>
        </w:rPr>
        <w:t>phenylisothiocyanate</w:t>
      </w:r>
      <w:proofErr w:type="spellEnd"/>
      <w:r w:rsidRPr="00E00936">
        <w:rPr>
          <w:rFonts w:cstheme="minorHAnsi"/>
          <w:sz w:val="24"/>
          <w:szCs w:val="24"/>
        </w:rPr>
        <w:t>. </w:t>
      </w:r>
    </w:p>
    <w:p w14:paraId="0917C1A8" w14:textId="77777777" w:rsidR="00AB7A4F" w:rsidRPr="00E00936" w:rsidRDefault="00AB7A4F" w:rsidP="006A25F7">
      <w:pPr>
        <w:numPr>
          <w:ilvl w:val="0"/>
          <w:numId w:val="68"/>
        </w:numPr>
        <w:spacing w:after="0" w:line="240" w:lineRule="auto"/>
        <w:rPr>
          <w:rFonts w:cstheme="minorHAnsi"/>
          <w:sz w:val="24"/>
          <w:szCs w:val="24"/>
        </w:rPr>
      </w:pPr>
      <w:r w:rsidRPr="00E00936">
        <w:rPr>
          <w:rFonts w:cstheme="minorHAnsi"/>
          <w:sz w:val="24"/>
          <w:szCs w:val="24"/>
        </w:rPr>
        <w:t>Reacts with any amino acid starting on the amino-terminal.</w:t>
      </w:r>
    </w:p>
    <w:p w14:paraId="6F6CEE38" w14:textId="77777777" w:rsidR="00AB7A4F" w:rsidRPr="00E00936" w:rsidRDefault="00AB7A4F" w:rsidP="006A25F7">
      <w:pPr>
        <w:numPr>
          <w:ilvl w:val="0"/>
          <w:numId w:val="68"/>
        </w:numPr>
        <w:spacing w:after="0" w:line="240" w:lineRule="auto"/>
        <w:rPr>
          <w:rFonts w:cstheme="minorHAnsi"/>
          <w:sz w:val="24"/>
          <w:szCs w:val="24"/>
        </w:rPr>
      </w:pPr>
      <w:r w:rsidRPr="00E00936">
        <w:rPr>
          <w:rFonts w:cstheme="minorHAnsi"/>
          <w:sz w:val="24"/>
          <w:szCs w:val="24"/>
        </w:rPr>
        <w:t>Amino acids are identified using thin-layer chromatography or high-performance liquid chromatography.</w:t>
      </w:r>
    </w:p>
    <w:p w14:paraId="40FBD048" w14:textId="77777777" w:rsidR="00AB7A4F" w:rsidRPr="00E00936" w:rsidRDefault="00AB7A4F" w:rsidP="006A25F7">
      <w:pPr>
        <w:numPr>
          <w:ilvl w:val="0"/>
          <w:numId w:val="68"/>
        </w:numPr>
        <w:spacing w:after="0" w:line="240" w:lineRule="auto"/>
        <w:rPr>
          <w:rFonts w:cstheme="minorHAnsi"/>
          <w:sz w:val="24"/>
          <w:szCs w:val="24"/>
        </w:rPr>
      </w:pPr>
      <w:r w:rsidRPr="00E00936">
        <w:rPr>
          <w:rFonts w:cstheme="minorHAnsi"/>
          <w:sz w:val="24"/>
          <w:szCs w:val="24"/>
        </w:rPr>
        <w:t>The procedure is accurate, with only up to 30 amino acids.</w:t>
      </w:r>
      <w:hyperlink r:id="rId42" w:history="1">
        <w:r w:rsidRPr="00E00936">
          <w:rPr>
            <w:rStyle w:val="Hyperlink"/>
            <w:rFonts w:cstheme="minorHAnsi"/>
            <w:sz w:val="24"/>
            <w:szCs w:val="24"/>
          </w:rPr>
          <w:t>[21]</w:t>
        </w:r>
      </w:hyperlink>
    </w:p>
    <w:p w14:paraId="17723067"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Restriction Peptidases</w:t>
      </w:r>
    </w:p>
    <w:p w14:paraId="12B79585"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Determines a sequence by cutting apart a protein into sets of amino acids.</w:t>
      </w:r>
    </w:p>
    <w:p w14:paraId="27EFC857"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The peptidases are restricted in what they can recognize and cut.</w:t>
      </w:r>
    </w:p>
    <w:p w14:paraId="34E56DD9"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Reverse engineering is then used to determine how they must have been connected.</w:t>
      </w:r>
      <w:hyperlink r:id="rId43" w:history="1">
        <w:r w:rsidRPr="00E00936">
          <w:rPr>
            <w:rStyle w:val="Hyperlink"/>
            <w:rFonts w:cstheme="minorHAnsi"/>
            <w:sz w:val="24"/>
            <w:szCs w:val="24"/>
          </w:rPr>
          <w:t>[22]</w:t>
        </w:r>
      </w:hyperlink>
    </w:p>
    <w:p w14:paraId="60B3F92B"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Used to sequence proteins.</w:t>
      </w:r>
    </w:p>
    <w:p w14:paraId="736AD091"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Have to derive the sequence.</w:t>
      </w:r>
    </w:p>
    <w:p w14:paraId="63D044BB"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Must first know what amino acids the enzymes recognize.</w:t>
      </w:r>
    </w:p>
    <w:p w14:paraId="47E9B617"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Trypsin cuts to the right of LYS and ARG.</w:t>
      </w:r>
    </w:p>
    <w:p w14:paraId="6BFB695E"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Chymotrypsin cuts to the right of the aromatic amino acids PHE and TRP.</w:t>
      </w:r>
    </w:p>
    <w:p w14:paraId="27063343"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Elastase cuts to the right of GLY, ALA, and SER, the three smallest amino acids.</w:t>
      </w:r>
    </w:p>
    <w:p w14:paraId="33E94B69"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lastRenderedPageBreak/>
        <w:t>Cyanogen bromide cuts to the right of MET.</w:t>
      </w:r>
    </w:p>
    <w:p w14:paraId="17FECC38"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Aminopeptidase cuts to the right of any amino acid on the amino-terminal.</w:t>
      </w:r>
    </w:p>
    <w:p w14:paraId="24ED485A" w14:textId="77777777" w:rsidR="00AB7A4F" w:rsidRPr="00E00936" w:rsidRDefault="00AB7A4F" w:rsidP="006A25F7">
      <w:pPr>
        <w:numPr>
          <w:ilvl w:val="0"/>
          <w:numId w:val="69"/>
        </w:numPr>
        <w:spacing w:after="0" w:line="240" w:lineRule="auto"/>
        <w:rPr>
          <w:rFonts w:cstheme="minorHAnsi"/>
          <w:sz w:val="24"/>
          <w:szCs w:val="24"/>
        </w:rPr>
      </w:pPr>
      <w:proofErr w:type="spellStart"/>
      <w:r w:rsidRPr="00E00936">
        <w:rPr>
          <w:rFonts w:cstheme="minorHAnsi"/>
          <w:sz w:val="24"/>
          <w:szCs w:val="24"/>
        </w:rPr>
        <w:t>Mercaptoethanol</w:t>
      </w:r>
      <w:proofErr w:type="spellEnd"/>
      <w:r w:rsidRPr="00E00936">
        <w:rPr>
          <w:rFonts w:cstheme="minorHAnsi"/>
          <w:sz w:val="24"/>
          <w:szCs w:val="24"/>
        </w:rPr>
        <w:t xml:space="preserve"> breaks up disulfide bonds.</w:t>
      </w:r>
    </w:p>
    <w:p w14:paraId="3DFD6D87" w14:textId="77777777" w:rsidR="00AB7A4F" w:rsidRPr="00E00936" w:rsidRDefault="00AB7A4F" w:rsidP="006A25F7">
      <w:pPr>
        <w:numPr>
          <w:ilvl w:val="0"/>
          <w:numId w:val="69"/>
        </w:numPr>
        <w:spacing w:after="0" w:line="240" w:lineRule="auto"/>
        <w:rPr>
          <w:rFonts w:cstheme="minorHAnsi"/>
          <w:sz w:val="24"/>
          <w:szCs w:val="24"/>
        </w:rPr>
      </w:pPr>
      <w:r w:rsidRPr="00E00936">
        <w:rPr>
          <w:rFonts w:cstheme="minorHAnsi"/>
          <w:sz w:val="24"/>
          <w:szCs w:val="24"/>
        </w:rPr>
        <w:t>Carboxypeptidase cuts to the left of any amino acid on the carboxyl-terminal.</w:t>
      </w:r>
    </w:p>
    <w:p w14:paraId="3E5F9CCC"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Pathophysiology</w:t>
      </w:r>
    </w:p>
    <w:p w14:paraId="750F2642"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A dysfunctional protein can lead to a variety of medical conditions and, often, death. Dysfunctional proteins can lead to</w:t>
      </w:r>
      <w:r w:rsidRPr="00E00936">
        <w:rPr>
          <w:rFonts w:cstheme="minorHAnsi"/>
          <w:b/>
          <w:bCs/>
          <w:sz w:val="24"/>
          <w:szCs w:val="24"/>
        </w:rPr>
        <w:t> </w:t>
      </w:r>
      <w:r w:rsidRPr="00E00936">
        <w:rPr>
          <w:rFonts w:cstheme="minorHAnsi"/>
          <w:sz w:val="24"/>
          <w:szCs w:val="24"/>
        </w:rPr>
        <w:t>childhood obesity and the breakdown of the retina, leading to blindness, hearing loss, and type 2 diabetes.</w:t>
      </w:r>
    </w:p>
    <w:p w14:paraId="613B9E3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Take, for example, the protein cilia and how its dysfunction manifests.</w:t>
      </w:r>
    </w:p>
    <w:p w14:paraId="4732C2DC" w14:textId="77777777" w:rsidR="00AB7A4F" w:rsidRPr="00E00936" w:rsidRDefault="00AB7A4F" w:rsidP="006A25F7">
      <w:pPr>
        <w:numPr>
          <w:ilvl w:val="0"/>
          <w:numId w:val="70"/>
        </w:numPr>
        <w:spacing w:after="0" w:line="240" w:lineRule="auto"/>
        <w:rPr>
          <w:rFonts w:cstheme="minorHAnsi"/>
          <w:sz w:val="24"/>
          <w:szCs w:val="24"/>
        </w:rPr>
      </w:pPr>
      <w:r w:rsidRPr="00E00936">
        <w:rPr>
          <w:rFonts w:cstheme="minorHAnsi"/>
          <w:sz w:val="24"/>
          <w:szCs w:val="24"/>
        </w:rPr>
        <w:t>Inadequate cilia in flagella lead to sperm dysmotility.</w:t>
      </w:r>
    </w:p>
    <w:p w14:paraId="016A41F3" w14:textId="77777777" w:rsidR="00AB7A4F" w:rsidRPr="00E00936" w:rsidRDefault="00AB7A4F" w:rsidP="006A25F7">
      <w:pPr>
        <w:numPr>
          <w:ilvl w:val="0"/>
          <w:numId w:val="70"/>
        </w:numPr>
        <w:spacing w:after="0" w:line="240" w:lineRule="auto"/>
        <w:rPr>
          <w:rFonts w:cstheme="minorHAnsi"/>
          <w:sz w:val="24"/>
          <w:szCs w:val="24"/>
        </w:rPr>
      </w:pPr>
      <w:r w:rsidRPr="00E00936">
        <w:rPr>
          <w:rFonts w:cstheme="minorHAnsi"/>
          <w:sz w:val="24"/>
          <w:szCs w:val="24"/>
        </w:rPr>
        <w:t xml:space="preserve">Defective cilia in the respiratory tract </w:t>
      </w:r>
      <w:proofErr w:type="gramStart"/>
      <w:r w:rsidRPr="00E00936">
        <w:rPr>
          <w:rFonts w:cstheme="minorHAnsi"/>
          <w:sz w:val="24"/>
          <w:szCs w:val="24"/>
        </w:rPr>
        <w:t>lead</w:t>
      </w:r>
      <w:proofErr w:type="gramEnd"/>
      <w:r w:rsidRPr="00E00936">
        <w:rPr>
          <w:rFonts w:cstheme="minorHAnsi"/>
          <w:sz w:val="24"/>
          <w:szCs w:val="24"/>
        </w:rPr>
        <w:t xml:space="preserve"> to chronic lung infections.</w:t>
      </w:r>
    </w:p>
    <w:p w14:paraId="6470BA74" w14:textId="77777777" w:rsidR="00AB7A4F" w:rsidRPr="00E00936" w:rsidRDefault="00AB7A4F" w:rsidP="006A25F7">
      <w:pPr>
        <w:numPr>
          <w:ilvl w:val="0"/>
          <w:numId w:val="70"/>
        </w:numPr>
        <w:spacing w:after="0" w:line="240" w:lineRule="auto"/>
        <w:rPr>
          <w:rFonts w:cstheme="minorHAnsi"/>
          <w:sz w:val="24"/>
          <w:szCs w:val="24"/>
        </w:rPr>
      </w:pPr>
      <w:r w:rsidRPr="00E00936">
        <w:rPr>
          <w:rFonts w:cstheme="minorHAnsi"/>
          <w:sz w:val="24"/>
          <w:szCs w:val="24"/>
        </w:rPr>
        <w:t>Eustachian tube cilia dysfunction causes chronic ear infections and hearing loss.</w:t>
      </w:r>
    </w:p>
    <w:p w14:paraId="53ADD04D" w14:textId="77777777" w:rsidR="00AB7A4F" w:rsidRPr="00E00936" w:rsidRDefault="00AB7A4F" w:rsidP="006A25F7">
      <w:pPr>
        <w:numPr>
          <w:ilvl w:val="0"/>
          <w:numId w:val="70"/>
        </w:numPr>
        <w:spacing w:after="0" w:line="240" w:lineRule="auto"/>
        <w:rPr>
          <w:rFonts w:cstheme="minorHAnsi"/>
          <w:sz w:val="24"/>
          <w:szCs w:val="24"/>
        </w:rPr>
      </w:pPr>
      <w:r w:rsidRPr="00E00936">
        <w:rPr>
          <w:rFonts w:cstheme="minorHAnsi"/>
          <w:sz w:val="24"/>
          <w:szCs w:val="24"/>
        </w:rPr>
        <w:t>Dysfunctional cilia in the fallopian tubes cause infertility.</w:t>
      </w:r>
    </w:p>
    <w:p w14:paraId="4E1D0F4F"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Infectious</w:t>
      </w:r>
    </w:p>
    <w:p w14:paraId="4BE134C5"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Many infective agents mimic human accessory proteins and bind to elongation factors. Although the bacteria inhibit proteins, viruses actually "hijack" and use the host's protein synthesis machinery for reproduction and further infection. Infectious, misfolded proteins called "prions," short for "proteinaceous and infectious virions," infect as a normally folded protein and then replicate and misfold into β-sheets called an "amyloid fold." These aggregate into amyloid plaques and create "holes" in tissue, creating a "spongiform" appearance. Prions affect nervous tissue, leading to harmful and deadly neurological symptoms.</w:t>
      </w:r>
      <w:hyperlink r:id="rId44" w:history="1">
        <w:r w:rsidRPr="00E00936">
          <w:rPr>
            <w:rStyle w:val="Hyperlink"/>
            <w:rFonts w:cstheme="minorHAnsi"/>
            <w:sz w:val="24"/>
            <w:szCs w:val="24"/>
          </w:rPr>
          <w:t>[23]</w:t>
        </w:r>
      </w:hyperlink>
    </w:p>
    <w:p w14:paraId="19B25910"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Cartilaginous</w:t>
      </w:r>
    </w:p>
    <w:p w14:paraId="6A0F7913"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lastRenderedPageBreak/>
        <w:t>Mutations that alter collagen's structure promote frequent fractures, easy bruising, weak joints, and hearing loss due to abnormal inner ear bones.</w:t>
      </w:r>
      <w:hyperlink r:id="rId45" w:history="1">
        <w:r w:rsidRPr="00E00936">
          <w:rPr>
            <w:rStyle w:val="Hyperlink"/>
            <w:rFonts w:cstheme="minorHAnsi"/>
            <w:sz w:val="24"/>
            <w:szCs w:val="24"/>
          </w:rPr>
          <w:t>[24]</w:t>
        </w:r>
      </w:hyperlink>
      <w:r w:rsidRPr="00E00936">
        <w:rPr>
          <w:rFonts w:cstheme="minorHAnsi"/>
          <w:sz w:val="24"/>
          <w:szCs w:val="24"/>
        </w:rPr>
        <w:t> </w:t>
      </w:r>
    </w:p>
    <w:p w14:paraId="6EA4CBEE"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Enzymatic</w:t>
      </w:r>
    </w:p>
    <w:p w14:paraId="4330573B"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A genetic disease can cause a deficiency of the enzyme required to convert amino acids into neurotransmitters and skin pigment. The disease does not result from the decrease in amino acid levels but rather from the high concentration of amino acids. This promotes activity in a minor enzymatic pathway, producing toxic products. These products are screened for in the blood as part of standard neonatal testing. Patients usually express traits of albinism, white-blond hair, pale blue eyes, and an odor from the toxic products in their sweat, urine, skin, and hair. Treatment of this disease is with a diet low in specific amino acids.</w:t>
      </w:r>
      <w:hyperlink r:id="rId46" w:history="1">
        <w:r w:rsidRPr="00E00936">
          <w:rPr>
            <w:rStyle w:val="Hyperlink"/>
            <w:rFonts w:cstheme="minorHAnsi"/>
            <w:sz w:val="24"/>
            <w:szCs w:val="24"/>
          </w:rPr>
          <w:t>[25]</w:t>
        </w:r>
      </w:hyperlink>
    </w:p>
    <w:p w14:paraId="308F5052"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Muscular</w:t>
      </w:r>
    </w:p>
    <w:p w14:paraId="0509241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Diseases in skeletal muscle proteins may cause a rapid breakdown, resulting in the inability to walk.</w:t>
      </w:r>
      <w:hyperlink r:id="rId47" w:history="1">
        <w:r w:rsidRPr="00E00936">
          <w:rPr>
            <w:rStyle w:val="Hyperlink"/>
            <w:rFonts w:cstheme="minorHAnsi"/>
            <w:sz w:val="24"/>
            <w:szCs w:val="24"/>
          </w:rPr>
          <w:t>[26]</w:t>
        </w:r>
      </w:hyperlink>
    </w:p>
    <w:p w14:paraId="4ABB73EE"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Osmotic</w:t>
      </w:r>
    </w:p>
    <w:p w14:paraId="145B53EB"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Misfolded proteins can cause numerous clinically significant diseases. Most notable is cystic fibrosis, an autosomal recessive disorder due to a defect in the chloride channel CFTR protein, which regulates water, chloride movement, and mucus production. Normally, this protein is a channel for chloride to move out of cells to balance the tonicity of salt and water. Sodium is an ion that moves counter-currently to balance the osmolality between compartments. This is important in glandular tissues that secrete large concentrations of sodium chloride. Mucus plugs, recurrent infections, infertility, and gastrointestinal dysfunction are common manifestations.</w:t>
      </w:r>
      <w:hyperlink r:id="rId48" w:history="1">
        <w:r w:rsidRPr="00E00936">
          <w:rPr>
            <w:rStyle w:val="Hyperlink"/>
            <w:rFonts w:cstheme="minorHAnsi"/>
            <w:sz w:val="24"/>
            <w:szCs w:val="24"/>
          </w:rPr>
          <w:t>[27]</w:t>
        </w:r>
      </w:hyperlink>
    </w:p>
    <w:p w14:paraId="0EAF2BC6"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Multifactorial</w:t>
      </w:r>
    </w:p>
    <w:p w14:paraId="712F16C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Acute phase reactants are caused mostly by IL-6 made by macrophages and T-helper cells. Too many acute-phase proteins can be deposited anywhere in the body. The non-specific deposition is called amyloidosis. Deposition into the </w:t>
      </w:r>
      <w:r w:rsidRPr="00E00936">
        <w:rPr>
          <w:rFonts w:cstheme="minorHAnsi"/>
          <w:sz w:val="24"/>
          <w:szCs w:val="24"/>
        </w:rPr>
        <w:lastRenderedPageBreak/>
        <w:t xml:space="preserve">vasculature alters their integrity. Compliance with blood vessel walls will decrease, leading to less distensibility; this makes the blood vessel more likely to rupture if the pressure goes up—a massive intracerebral hemorrhage in a young person with no prior history of hypertension or trauma. Diagnostic confirmation is via </w:t>
      </w:r>
      <w:proofErr w:type="spellStart"/>
      <w:r w:rsidRPr="00E00936">
        <w:rPr>
          <w:rFonts w:cstheme="minorHAnsi"/>
          <w:sz w:val="24"/>
          <w:szCs w:val="24"/>
        </w:rPr>
        <w:t>congo</w:t>
      </w:r>
      <w:proofErr w:type="spellEnd"/>
      <w:r w:rsidRPr="00E00936">
        <w:rPr>
          <w:rFonts w:cstheme="minorHAnsi"/>
          <w:sz w:val="24"/>
          <w:szCs w:val="24"/>
        </w:rPr>
        <w:t xml:space="preserve"> red stain, which shows a characteristic apple-green birefringence.</w:t>
      </w:r>
      <w:hyperlink r:id="rId49" w:history="1">
        <w:r w:rsidRPr="00E00936">
          <w:rPr>
            <w:rStyle w:val="Hyperlink"/>
            <w:rFonts w:cstheme="minorHAnsi"/>
            <w:sz w:val="24"/>
            <w:szCs w:val="24"/>
          </w:rPr>
          <w:t>[28]</w:t>
        </w:r>
      </w:hyperlink>
      <w:r w:rsidRPr="00E00936">
        <w:rPr>
          <w:rFonts w:cstheme="minorHAnsi"/>
          <w:sz w:val="24"/>
          <w:szCs w:val="24"/>
        </w:rPr>
        <w:t> Beta-amyloid or tau protein is present in both age-related and Down syndrome-related Alzheimer disease (beta-lipoprotein E4 is more specific for Alzheimer disease). In the general population, this protein gets oxidized, causing Alzheimer disease. Neurofibrillary tangles are the manifestation of the tau protein undergoing oxidation and aggregating. In Down syndrome, the body cannot cleave the beta-lipoprotein from the amyloid precursor protein. The result is the build-up of beta lipoprotein, which causes early-onset Alzheimer disease.</w:t>
      </w:r>
    </w:p>
    <w:p w14:paraId="3688E36C"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t>Clinical Significance</w:t>
      </w:r>
    </w:p>
    <w:p w14:paraId="3C898312"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Signs and Symptoms</w:t>
      </w:r>
    </w:p>
    <w:p w14:paraId="02762568" w14:textId="77777777" w:rsidR="00AB7A4F" w:rsidRPr="00E00936" w:rsidRDefault="00AB7A4F" w:rsidP="006A25F7">
      <w:pPr>
        <w:numPr>
          <w:ilvl w:val="0"/>
          <w:numId w:val="71"/>
        </w:numPr>
        <w:spacing w:after="0" w:line="240" w:lineRule="auto"/>
        <w:rPr>
          <w:rFonts w:cstheme="minorHAnsi"/>
          <w:sz w:val="24"/>
          <w:szCs w:val="24"/>
        </w:rPr>
      </w:pPr>
      <w:r w:rsidRPr="00E00936">
        <w:rPr>
          <w:rFonts w:cstheme="minorHAnsi"/>
          <w:i/>
          <w:iCs/>
          <w:sz w:val="24"/>
          <w:szCs w:val="24"/>
        </w:rPr>
        <w:t>Malnutrition</w:t>
      </w:r>
    </w:p>
    <w:p w14:paraId="0985AE6C"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Dementia</w:t>
      </w:r>
    </w:p>
    <w:p w14:paraId="68811C15"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Pellagra (the 3 Ds)</w:t>
      </w:r>
    </w:p>
    <w:p w14:paraId="3C1F40F7" w14:textId="77777777" w:rsidR="00AB7A4F" w:rsidRPr="00E00936" w:rsidRDefault="00AB7A4F" w:rsidP="006A25F7">
      <w:pPr>
        <w:numPr>
          <w:ilvl w:val="2"/>
          <w:numId w:val="71"/>
        </w:numPr>
        <w:spacing w:after="0" w:line="240" w:lineRule="auto"/>
        <w:rPr>
          <w:rFonts w:cstheme="minorHAnsi"/>
          <w:sz w:val="24"/>
          <w:szCs w:val="24"/>
        </w:rPr>
      </w:pPr>
      <w:r w:rsidRPr="00E00936">
        <w:rPr>
          <w:rFonts w:cstheme="minorHAnsi"/>
          <w:sz w:val="24"/>
          <w:szCs w:val="24"/>
        </w:rPr>
        <w:t>Depression</w:t>
      </w:r>
    </w:p>
    <w:p w14:paraId="160C0B24" w14:textId="77777777" w:rsidR="00AB7A4F" w:rsidRPr="00E00936" w:rsidRDefault="00AB7A4F" w:rsidP="006A25F7">
      <w:pPr>
        <w:numPr>
          <w:ilvl w:val="2"/>
          <w:numId w:val="71"/>
        </w:numPr>
        <w:spacing w:after="0" w:line="240" w:lineRule="auto"/>
        <w:rPr>
          <w:rFonts w:cstheme="minorHAnsi"/>
          <w:sz w:val="24"/>
          <w:szCs w:val="24"/>
        </w:rPr>
      </w:pPr>
      <w:r w:rsidRPr="00E00936">
        <w:rPr>
          <w:rFonts w:cstheme="minorHAnsi"/>
          <w:sz w:val="24"/>
          <w:szCs w:val="24"/>
        </w:rPr>
        <w:t>Dermatitis</w:t>
      </w:r>
    </w:p>
    <w:p w14:paraId="67141B86" w14:textId="77777777" w:rsidR="00AB7A4F" w:rsidRPr="00E00936" w:rsidRDefault="00AB7A4F" w:rsidP="006A25F7">
      <w:pPr>
        <w:numPr>
          <w:ilvl w:val="2"/>
          <w:numId w:val="71"/>
        </w:numPr>
        <w:spacing w:after="0" w:line="240" w:lineRule="auto"/>
        <w:rPr>
          <w:rFonts w:cstheme="minorHAnsi"/>
          <w:sz w:val="24"/>
          <w:szCs w:val="24"/>
        </w:rPr>
      </w:pPr>
      <w:r w:rsidRPr="00E00936">
        <w:rPr>
          <w:rFonts w:cstheme="minorHAnsi"/>
          <w:sz w:val="24"/>
          <w:szCs w:val="24"/>
        </w:rPr>
        <w:t>Diarrhea</w:t>
      </w:r>
    </w:p>
    <w:p w14:paraId="0970CD68"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Mental changes</w:t>
      </w:r>
    </w:p>
    <w:p w14:paraId="4784CD92"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Anorexia</w:t>
      </w:r>
    </w:p>
    <w:p w14:paraId="4CCF3C1F"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Weight loss</w:t>
      </w:r>
    </w:p>
    <w:p w14:paraId="4542422F"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Glossitis </w:t>
      </w:r>
    </w:p>
    <w:p w14:paraId="19F1E582" w14:textId="77777777" w:rsidR="00AB7A4F" w:rsidRPr="00E00936" w:rsidRDefault="00AB7A4F" w:rsidP="006A25F7">
      <w:pPr>
        <w:numPr>
          <w:ilvl w:val="0"/>
          <w:numId w:val="71"/>
        </w:numPr>
        <w:spacing w:after="0" w:line="240" w:lineRule="auto"/>
        <w:rPr>
          <w:rFonts w:cstheme="minorHAnsi"/>
          <w:sz w:val="24"/>
          <w:szCs w:val="24"/>
        </w:rPr>
      </w:pPr>
      <w:r w:rsidRPr="00E00936">
        <w:rPr>
          <w:rFonts w:cstheme="minorHAnsi"/>
          <w:i/>
          <w:iCs/>
          <w:sz w:val="24"/>
          <w:szCs w:val="24"/>
        </w:rPr>
        <w:lastRenderedPageBreak/>
        <w:t>Encephalopathy</w:t>
      </w:r>
    </w:p>
    <w:p w14:paraId="6FFE7D4C"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Confusion</w:t>
      </w:r>
    </w:p>
    <w:p w14:paraId="1119BAFB"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Coma</w:t>
      </w:r>
    </w:p>
    <w:p w14:paraId="2326F817"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Asterixis</w:t>
      </w:r>
    </w:p>
    <w:p w14:paraId="29085A15"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Fetor hepaticus </w:t>
      </w:r>
      <w:hyperlink r:id="rId50" w:history="1">
        <w:r w:rsidRPr="00E00936">
          <w:rPr>
            <w:rStyle w:val="Hyperlink"/>
            <w:rFonts w:cstheme="minorHAnsi"/>
            <w:sz w:val="24"/>
            <w:szCs w:val="24"/>
          </w:rPr>
          <w:t>[29]</w:t>
        </w:r>
      </w:hyperlink>
    </w:p>
    <w:p w14:paraId="4074954C" w14:textId="77777777" w:rsidR="00AB7A4F" w:rsidRPr="00E00936" w:rsidRDefault="00AB7A4F" w:rsidP="006A25F7">
      <w:pPr>
        <w:numPr>
          <w:ilvl w:val="0"/>
          <w:numId w:val="71"/>
        </w:numPr>
        <w:spacing w:after="0" w:line="240" w:lineRule="auto"/>
        <w:rPr>
          <w:rFonts w:cstheme="minorHAnsi"/>
          <w:sz w:val="24"/>
          <w:szCs w:val="24"/>
        </w:rPr>
      </w:pPr>
      <w:r w:rsidRPr="00E00936">
        <w:rPr>
          <w:rFonts w:cstheme="minorHAnsi"/>
          <w:i/>
          <w:iCs/>
          <w:sz w:val="24"/>
          <w:szCs w:val="24"/>
        </w:rPr>
        <w:t>Enteropathy</w:t>
      </w:r>
    </w:p>
    <w:p w14:paraId="53904AE4"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Intestinal dysfunction</w:t>
      </w:r>
    </w:p>
    <w:p w14:paraId="6195F534"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History of organ transplantation</w:t>
      </w:r>
    </w:p>
    <w:p w14:paraId="50ECA6B4"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Vascular congestion</w:t>
      </w:r>
    </w:p>
    <w:p w14:paraId="21C426ED"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Pitting edema</w:t>
      </w:r>
    </w:p>
    <w:p w14:paraId="7D161C46"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Ascites</w:t>
      </w:r>
    </w:p>
    <w:p w14:paraId="5447A2E3"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Alpha 1 anti-trypsin deficiency</w:t>
      </w:r>
    </w:p>
    <w:p w14:paraId="5B40C93C" w14:textId="77777777" w:rsidR="00AB7A4F" w:rsidRPr="00E00936" w:rsidRDefault="00AB7A4F" w:rsidP="006A25F7">
      <w:pPr>
        <w:numPr>
          <w:ilvl w:val="1"/>
          <w:numId w:val="71"/>
        </w:numPr>
        <w:spacing w:after="0" w:line="240" w:lineRule="auto"/>
        <w:rPr>
          <w:rFonts w:cstheme="minorHAnsi"/>
          <w:sz w:val="24"/>
          <w:szCs w:val="24"/>
        </w:rPr>
      </w:pPr>
      <w:r w:rsidRPr="00E00936">
        <w:rPr>
          <w:rFonts w:cstheme="minorHAnsi"/>
          <w:sz w:val="24"/>
          <w:szCs w:val="24"/>
        </w:rPr>
        <w:t>Recent Tm99 scintigraphy </w:t>
      </w:r>
    </w:p>
    <w:p w14:paraId="5F74FCC7"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Pharmacotherapy</w:t>
      </w:r>
    </w:p>
    <w:p w14:paraId="26125368" w14:textId="77777777" w:rsidR="00AB7A4F" w:rsidRPr="00E00936" w:rsidRDefault="00AB7A4F" w:rsidP="006A25F7">
      <w:pPr>
        <w:numPr>
          <w:ilvl w:val="0"/>
          <w:numId w:val="72"/>
        </w:numPr>
        <w:spacing w:after="0" w:line="240" w:lineRule="auto"/>
        <w:rPr>
          <w:rFonts w:cstheme="minorHAnsi"/>
          <w:sz w:val="24"/>
          <w:szCs w:val="24"/>
        </w:rPr>
      </w:pPr>
      <w:r w:rsidRPr="00E00936">
        <w:rPr>
          <w:rFonts w:cstheme="minorHAnsi"/>
          <w:i/>
          <w:iCs/>
          <w:sz w:val="24"/>
          <w:szCs w:val="24"/>
        </w:rPr>
        <w:t>Cephalosporins </w:t>
      </w:r>
      <w:r w:rsidRPr="00E00936">
        <w:rPr>
          <w:rFonts w:cstheme="minorHAnsi"/>
          <w:sz w:val="24"/>
          <w:szCs w:val="24"/>
        </w:rPr>
        <w:t>can bind to the penicillin-binding proteins, inhibiting bacterial cell wall synthesis.</w:t>
      </w:r>
    </w:p>
    <w:p w14:paraId="281692F3" w14:textId="77777777" w:rsidR="00AB7A4F" w:rsidRPr="00E00936" w:rsidRDefault="00AB7A4F" w:rsidP="006A25F7">
      <w:pPr>
        <w:numPr>
          <w:ilvl w:val="0"/>
          <w:numId w:val="72"/>
        </w:numPr>
        <w:spacing w:after="0" w:line="240" w:lineRule="auto"/>
        <w:rPr>
          <w:rFonts w:cstheme="minorHAnsi"/>
          <w:sz w:val="24"/>
          <w:szCs w:val="24"/>
        </w:rPr>
      </w:pPr>
      <w:r w:rsidRPr="00E00936">
        <w:rPr>
          <w:rFonts w:cstheme="minorHAnsi"/>
          <w:i/>
          <w:iCs/>
          <w:sz w:val="24"/>
          <w:szCs w:val="24"/>
        </w:rPr>
        <w:t>Macrolides</w:t>
      </w:r>
      <w:r w:rsidRPr="00E00936">
        <w:rPr>
          <w:rFonts w:cstheme="minorHAnsi"/>
          <w:sz w:val="24"/>
          <w:szCs w:val="24"/>
        </w:rPr>
        <w:t> and </w:t>
      </w:r>
      <w:proofErr w:type="spellStart"/>
      <w:r w:rsidRPr="00E00936">
        <w:rPr>
          <w:rFonts w:cstheme="minorHAnsi"/>
          <w:i/>
          <w:iCs/>
          <w:sz w:val="24"/>
          <w:szCs w:val="24"/>
        </w:rPr>
        <w:t>Lincosamide</w:t>
      </w:r>
      <w:proofErr w:type="spellEnd"/>
      <w:r w:rsidRPr="00E00936">
        <w:rPr>
          <w:rFonts w:cstheme="minorHAnsi"/>
          <w:sz w:val="24"/>
          <w:szCs w:val="24"/>
        </w:rPr>
        <w:t> both bind to the 50s ribosomal subunit, which inhibits bacterial protein synthesis</w:t>
      </w:r>
    </w:p>
    <w:p w14:paraId="051049C6" w14:textId="77777777" w:rsidR="00AB7A4F" w:rsidRPr="00E00936" w:rsidRDefault="00AB7A4F" w:rsidP="006A25F7">
      <w:pPr>
        <w:numPr>
          <w:ilvl w:val="0"/>
          <w:numId w:val="72"/>
        </w:numPr>
        <w:spacing w:after="0" w:line="240" w:lineRule="auto"/>
        <w:rPr>
          <w:rFonts w:cstheme="minorHAnsi"/>
          <w:sz w:val="24"/>
          <w:szCs w:val="24"/>
        </w:rPr>
      </w:pPr>
      <w:r w:rsidRPr="00E00936">
        <w:rPr>
          <w:rFonts w:cstheme="minorHAnsi"/>
          <w:i/>
          <w:iCs/>
          <w:sz w:val="24"/>
          <w:szCs w:val="24"/>
        </w:rPr>
        <w:t>Aminoglycosides</w:t>
      </w:r>
      <w:r w:rsidRPr="00E00936">
        <w:rPr>
          <w:rFonts w:cstheme="minorHAnsi"/>
          <w:sz w:val="24"/>
          <w:szCs w:val="24"/>
        </w:rPr>
        <w:t> and </w:t>
      </w:r>
      <w:r w:rsidRPr="00E00936">
        <w:rPr>
          <w:rFonts w:cstheme="minorHAnsi"/>
          <w:i/>
          <w:iCs/>
          <w:sz w:val="24"/>
          <w:szCs w:val="24"/>
        </w:rPr>
        <w:t>Tetracyclines</w:t>
      </w:r>
      <w:r w:rsidRPr="00E00936">
        <w:rPr>
          <w:rFonts w:cstheme="minorHAnsi"/>
          <w:sz w:val="24"/>
          <w:szCs w:val="24"/>
        </w:rPr>
        <w:t> bind to the 30s ribosomal subunit, which blocks aminoacyl-tRNA from binding, thus inhibiting bacterial protein synthesis.</w:t>
      </w:r>
      <w:hyperlink r:id="rId51" w:history="1">
        <w:r w:rsidRPr="00E00936">
          <w:rPr>
            <w:rStyle w:val="Hyperlink"/>
            <w:rFonts w:cstheme="minorHAnsi"/>
            <w:sz w:val="24"/>
            <w:szCs w:val="24"/>
          </w:rPr>
          <w:t>[30]</w:t>
        </w:r>
      </w:hyperlink>
    </w:p>
    <w:p w14:paraId="5CEAEE12"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Laboratory Medicine</w:t>
      </w:r>
    </w:p>
    <w:p w14:paraId="3BBC0AC5"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t>Plasma and serum protein concentration is approximately 7.0 g/dl/L</w:t>
      </w:r>
    </w:p>
    <w:p w14:paraId="37F6066D"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t>CSF protein concentration is approximately 0.48 g/dl/L</w:t>
      </w:r>
    </w:p>
    <w:p w14:paraId="74615BC9"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lastRenderedPageBreak/>
        <w:t>Urine protein concentration is approximately 1.5 g/day</w:t>
      </w:r>
    </w:p>
    <w:p w14:paraId="560B2634"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t xml:space="preserve">Serum protein concentration is approximately 140 </w:t>
      </w:r>
      <w:proofErr w:type="spellStart"/>
      <w:r w:rsidRPr="00E00936">
        <w:rPr>
          <w:rFonts w:cstheme="minorHAnsi"/>
          <w:sz w:val="24"/>
          <w:szCs w:val="24"/>
        </w:rPr>
        <w:t>mEq</w:t>
      </w:r>
      <w:proofErr w:type="spellEnd"/>
      <w:r w:rsidRPr="00E00936">
        <w:rPr>
          <w:rFonts w:cstheme="minorHAnsi"/>
          <w:sz w:val="24"/>
          <w:szCs w:val="24"/>
        </w:rPr>
        <w:t>/L</w:t>
      </w:r>
    </w:p>
    <w:p w14:paraId="04C58038"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t>Approximately 50% of serum protein is albumin.</w:t>
      </w:r>
    </w:p>
    <w:p w14:paraId="27D4AA54" w14:textId="77777777" w:rsidR="00AB7A4F" w:rsidRPr="00E00936" w:rsidRDefault="00AB7A4F" w:rsidP="006A25F7">
      <w:pPr>
        <w:numPr>
          <w:ilvl w:val="1"/>
          <w:numId w:val="73"/>
        </w:numPr>
        <w:spacing w:after="0" w:line="240" w:lineRule="auto"/>
        <w:rPr>
          <w:rFonts w:cstheme="minorHAnsi"/>
          <w:sz w:val="24"/>
          <w:szCs w:val="24"/>
        </w:rPr>
      </w:pPr>
      <w:r w:rsidRPr="00E00936">
        <w:rPr>
          <w:rFonts w:cstheme="minorHAnsi"/>
          <w:sz w:val="24"/>
          <w:szCs w:val="24"/>
        </w:rPr>
        <w:t>Hypoalbuminemia is approximately &lt; 2.5 g/dl.</w:t>
      </w:r>
    </w:p>
    <w:p w14:paraId="24972505" w14:textId="77777777" w:rsidR="00AB7A4F" w:rsidRPr="00E00936" w:rsidRDefault="00AB7A4F" w:rsidP="006A25F7">
      <w:pPr>
        <w:numPr>
          <w:ilvl w:val="0"/>
          <w:numId w:val="73"/>
        </w:numPr>
        <w:spacing w:after="0" w:line="240" w:lineRule="auto"/>
        <w:rPr>
          <w:rFonts w:cstheme="minorHAnsi"/>
          <w:sz w:val="24"/>
          <w:szCs w:val="24"/>
        </w:rPr>
      </w:pPr>
      <w:r w:rsidRPr="00E00936">
        <w:rPr>
          <w:rFonts w:cstheme="minorHAnsi"/>
          <w:sz w:val="24"/>
          <w:szCs w:val="24"/>
        </w:rPr>
        <w:t>Approximately 48% of serum protein is globulin.</w:t>
      </w:r>
      <w:hyperlink r:id="rId52" w:history="1">
        <w:r w:rsidRPr="00E00936">
          <w:rPr>
            <w:rStyle w:val="Hyperlink"/>
            <w:rFonts w:cstheme="minorHAnsi"/>
            <w:sz w:val="24"/>
            <w:szCs w:val="24"/>
          </w:rPr>
          <w:t>[31]</w:t>
        </w:r>
      </w:hyperlink>
      <w:r w:rsidRPr="00E00936">
        <w:rPr>
          <w:rFonts w:cstheme="minorHAnsi"/>
          <w:sz w:val="24"/>
          <w:szCs w:val="24"/>
        </w:rPr>
        <w:t> The composition is as follows:</w:t>
      </w:r>
    </w:p>
    <w:p w14:paraId="5573F5C0" w14:textId="77777777" w:rsidR="00AB7A4F" w:rsidRPr="00E00936" w:rsidRDefault="00AB7A4F" w:rsidP="006A25F7">
      <w:pPr>
        <w:numPr>
          <w:ilvl w:val="1"/>
          <w:numId w:val="73"/>
        </w:numPr>
        <w:spacing w:after="0" w:line="240" w:lineRule="auto"/>
        <w:rPr>
          <w:rFonts w:cstheme="minorHAnsi"/>
          <w:sz w:val="24"/>
          <w:szCs w:val="24"/>
        </w:rPr>
      </w:pPr>
      <w:r w:rsidRPr="00E00936">
        <w:rPr>
          <w:rFonts w:cstheme="minorHAnsi"/>
          <w:sz w:val="24"/>
          <w:szCs w:val="24"/>
        </w:rPr>
        <w:t>Alpha 1: approximately 5.7%</w:t>
      </w:r>
    </w:p>
    <w:p w14:paraId="5CA7A4C9" w14:textId="77777777" w:rsidR="00AB7A4F" w:rsidRPr="00E00936" w:rsidRDefault="00AB7A4F" w:rsidP="006A25F7">
      <w:pPr>
        <w:numPr>
          <w:ilvl w:val="1"/>
          <w:numId w:val="73"/>
        </w:numPr>
        <w:spacing w:after="0" w:line="240" w:lineRule="auto"/>
        <w:rPr>
          <w:rFonts w:cstheme="minorHAnsi"/>
          <w:sz w:val="24"/>
          <w:szCs w:val="24"/>
        </w:rPr>
      </w:pPr>
      <w:r w:rsidRPr="00E00936">
        <w:rPr>
          <w:rFonts w:cstheme="minorHAnsi"/>
          <w:sz w:val="24"/>
          <w:szCs w:val="24"/>
        </w:rPr>
        <w:t>Alpha 2: approximately 9.4%</w:t>
      </w:r>
    </w:p>
    <w:p w14:paraId="26698B49" w14:textId="77777777" w:rsidR="00AB7A4F" w:rsidRPr="00E00936" w:rsidRDefault="00AB7A4F" w:rsidP="006A25F7">
      <w:pPr>
        <w:numPr>
          <w:ilvl w:val="1"/>
          <w:numId w:val="73"/>
        </w:numPr>
        <w:spacing w:after="0" w:line="240" w:lineRule="auto"/>
        <w:rPr>
          <w:rFonts w:cstheme="minorHAnsi"/>
          <w:sz w:val="24"/>
          <w:szCs w:val="24"/>
        </w:rPr>
      </w:pPr>
      <w:r w:rsidRPr="00E00936">
        <w:rPr>
          <w:rFonts w:cstheme="minorHAnsi"/>
          <w:sz w:val="24"/>
          <w:szCs w:val="24"/>
        </w:rPr>
        <w:t>Beta: approximately 11.6%</w:t>
      </w:r>
    </w:p>
    <w:p w14:paraId="3A11484F" w14:textId="77777777" w:rsidR="00AB7A4F" w:rsidRPr="00E00936" w:rsidRDefault="00AB7A4F" w:rsidP="006A25F7">
      <w:pPr>
        <w:numPr>
          <w:ilvl w:val="1"/>
          <w:numId w:val="73"/>
        </w:numPr>
        <w:spacing w:after="0" w:line="240" w:lineRule="auto"/>
        <w:rPr>
          <w:rFonts w:cstheme="minorHAnsi"/>
          <w:sz w:val="24"/>
          <w:szCs w:val="24"/>
        </w:rPr>
      </w:pPr>
      <w:r w:rsidRPr="00E00936">
        <w:rPr>
          <w:rFonts w:cstheme="minorHAnsi"/>
          <w:sz w:val="24"/>
          <w:szCs w:val="24"/>
        </w:rPr>
        <w:t>Gamma: approximately 17%</w:t>
      </w:r>
    </w:p>
    <w:p w14:paraId="440FE1E8"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Erythrocyte Sedimentation Rate &amp; C Reactive Protein</w:t>
      </w:r>
    </w:p>
    <w:p w14:paraId="305A47A4"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If too many proteins exist in the plasma, it can be reflected in laboratory studies by an elevated erythrocyte sedimentation rate (ESR) or C-reactive protein (CRP). ESR is a blood test that determines the red blood cell sediment rate during centrifugation in 1 hour. CRP is an opsonin that binds to the surface of dead cells to activate the complement system. An elevation in CRP indicates nonspecific inflammation. An elevated ESR does not specify which proteins have increased. Other factors that affect ESR are microcytic anemia, sickle cell anemia, and polycythemia. The value of ESR comes from its ability to show whether it is an inflammatory or non-inflammatory process. Envision that there is a vial of a patient's plasma. Shake it up and turn it upside-down. Count how long it takes for 1 RBC to float down to the bottom. Once it hits the bottom, the clock stops. If it hits the bottom quickly, then the sedimentation rate is low. If proteins are in the way, the erythrocytes will bounce around until they reach the bottom, causing a high sedimentation rate. Anemia will cause a false high sedimentation rate because there are so few cells in the vial; by chance alone, it will take a long time 1 to finally float to the bottom. A falsely low sedimentation rate can occur if the vial is already full of erythrocytes. Therefore, </w:t>
      </w:r>
      <w:r w:rsidRPr="00E00936">
        <w:rPr>
          <w:rFonts w:cstheme="minorHAnsi"/>
          <w:sz w:val="24"/>
          <w:szCs w:val="24"/>
        </w:rPr>
        <w:lastRenderedPageBreak/>
        <w:t xml:space="preserve">running a rate on a </w:t>
      </w:r>
      <w:proofErr w:type="spellStart"/>
      <w:r w:rsidRPr="00E00936">
        <w:rPr>
          <w:rFonts w:cstheme="minorHAnsi"/>
          <w:sz w:val="24"/>
          <w:szCs w:val="24"/>
        </w:rPr>
        <w:t>polycythemic</w:t>
      </w:r>
      <w:proofErr w:type="spellEnd"/>
      <w:r w:rsidRPr="00E00936">
        <w:rPr>
          <w:rFonts w:cstheme="minorHAnsi"/>
          <w:sz w:val="24"/>
          <w:szCs w:val="24"/>
        </w:rPr>
        <w:t xml:space="preserve"> patient is unnecessary since the cell count will confound the result. A sickled red blood cell shape allows cells to arrive at the bottom of the vial quicker, making the sedimentation rate falsely low.</w:t>
      </w:r>
      <w:hyperlink r:id="rId53" w:history="1">
        <w:r w:rsidRPr="00E00936">
          <w:rPr>
            <w:rStyle w:val="Hyperlink"/>
            <w:rFonts w:cstheme="minorHAnsi"/>
            <w:sz w:val="24"/>
            <w:szCs w:val="24"/>
          </w:rPr>
          <w:t>[32]</w:t>
        </w:r>
      </w:hyperlink>
    </w:p>
    <w:p w14:paraId="127B2790" w14:textId="77777777" w:rsidR="00AB7A4F" w:rsidRPr="00E00936" w:rsidRDefault="00AB7A4F" w:rsidP="006A25F7">
      <w:pPr>
        <w:spacing w:after="0" w:line="240" w:lineRule="auto"/>
        <w:rPr>
          <w:rFonts w:cstheme="minorHAnsi"/>
          <w:sz w:val="24"/>
          <w:szCs w:val="24"/>
        </w:rPr>
      </w:pPr>
      <w:r w:rsidRPr="00E00936">
        <w:rPr>
          <w:rFonts w:cstheme="minorHAnsi"/>
          <w:b/>
          <w:bCs/>
          <w:sz w:val="24"/>
          <w:szCs w:val="24"/>
        </w:rPr>
        <w:t>Preventive Health</w:t>
      </w:r>
    </w:p>
    <w:p w14:paraId="19A96FA5"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Diabetes</w:t>
      </w:r>
    </w:p>
    <w:p w14:paraId="142CC67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High protein diets can promote weight loss via increased insulin sensitivity, fatty acid oxidation, appetite suppression, and satiety. However, caution is necessary for people with diabetes who have gout because protein can elevate niacin levels, which may exacerbate gout-related symptoms.</w:t>
      </w:r>
    </w:p>
    <w:p w14:paraId="14C77012" w14:textId="77777777" w:rsidR="00AB7A4F" w:rsidRPr="00E00936" w:rsidRDefault="00AB7A4F" w:rsidP="006A25F7">
      <w:pPr>
        <w:spacing w:after="0" w:line="240" w:lineRule="auto"/>
        <w:rPr>
          <w:rFonts w:cstheme="minorHAnsi"/>
          <w:sz w:val="24"/>
          <w:szCs w:val="24"/>
        </w:rPr>
      </w:pPr>
      <w:r w:rsidRPr="00E00936">
        <w:rPr>
          <w:rFonts w:cstheme="minorHAnsi"/>
          <w:i/>
          <w:iCs/>
          <w:sz w:val="24"/>
          <w:szCs w:val="24"/>
        </w:rPr>
        <w:t>Screening</w:t>
      </w:r>
    </w:p>
    <w:p w14:paraId="42232108" w14:textId="77777777" w:rsidR="00AB7A4F" w:rsidRPr="00E00936" w:rsidRDefault="00AB7A4F" w:rsidP="006A25F7">
      <w:pPr>
        <w:spacing w:after="0" w:line="240" w:lineRule="auto"/>
        <w:rPr>
          <w:rStyle w:val="Hyperlink"/>
          <w:rFonts w:cstheme="minorHAnsi"/>
          <w:sz w:val="24"/>
          <w:szCs w:val="24"/>
        </w:rPr>
      </w:pPr>
      <w:r w:rsidRPr="00E00936">
        <w:rPr>
          <w:rFonts w:cstheme="minorHAnsi"/>
          <w:sz w:val="24"/>
          <w:szCs w:val="24"/>
        </w:rPr>
        <w:t>Certain protein combinations can be useful in health screenings. For example, certain combinations of proteins have a sensitivity for detecting cancer higher than testing for 1 particular protein alone.</w:t>
      </w:r>
      <w:hyperlink r:id="rId54" w:history="1">
        <w:r w:rsidRPr="00E00936">
          <w:rPr>
            <w:rStyle w:val="Hyperlink"/>
            <w:rFonts w:cstheme="minorHAnsi"/>
            <w:sz w:val="24"/>
            <w:szCs w:val="24"/>
          </w:rPr>
          <w:t>[33]</w:t>
        </w:r>
      </w:hyperlink>
    </w:p>
    <w:p w14:paraId="58B6F61D" w14:textId="77777777" w:rsidR="00AB7A4F" w:rsidRPr="00E00936" w:rsidRDefault="00AB7A4F" w:rsidP="006A25F7">
      <w:pPr>
        <w:spacing w:after="0" w:line="240" w:lineRule="auto"/>
        <w:rPr>
          <w:rStyle w:val="Hyperlink"/>
          <w:rFonts w:cstheme="minorHAnsi"/>
          <w:sz w:val="24"/>
          <w:szCs w:val="24"/>
        </w:rPr>
      </w:pPr>
      <w:r w:rsidRPr="00E00936">
        <w:rPr>
          <w:rStyle w:val="Hyperlink"/>
          <w:rFonts w:cstheme="minorHAnsi"/>
          <w:sz w:val="24"/>
          <w:szCs w:val="24"/>
        </w:rPr>
        <w:br w:type="page"/>
      </w:r>
    </w:p>
    <w:p w14:paraId="7E0C97F0" w14:textId="77777777" w:rsidR="00AB7A4F" w:rsidRPr="00E00936" w:rsidRDefault="00AB7A4F" w:rsidP="006A25F7">
      <w:pPr>
        <w:spacing w:after="0" w:line="240" w:lineRule="auto"/>
        <w:rPr>
          <w:rFonts w:cstheme="minorHAnsi"/>
          <w:b/>
          <w:bCs/>
          <w:sz w:val="24"/>
          <w:szCs w:val="24"/>
        </w:rPr>
      </w:pPr>
      <w:r w:rsidRPr="00E00936">
        <w:rPr>
          <w:rFonts w:cstheme="minorHAnsi"/>
          <w:b/>
          <w:bCs/>
          <w:sz w:val="24"/>
          <w:szCs w:val="24"/>
        </w:rPr>
        <w:lastRenderedPageBreak/>
        <w:t>9 Important Functions of Protein in Your Body</w:t>
      </w:r>
    </w:p>
    <w:p w14:paraId="442DD77C"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 helps repair and build your body’s tissues. It drives metabolic reactions, maintains pH and fluid balance, and keeps the immune system strong. It also transports and stores nutrients and can act as an energy source.</w:t>
      </w:r>
    </w:p>
    <w:p w14:paraId="2DB08F48"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 is crucial to good health.</w:t>
      </w:r>
    </w:p>
    <w:p w14:paraId="697591D3"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In fact, the name comes from the Greek word </w:t>
      </w:r>
      <w:proofErr w:type="spellStart"/>
      <w:r w:rsidRPr="00E00936">
        <w:rPr>
          <w:rFonts w:cstheme="minorHAnsi"/>
          <w:i/>
          <w:iCs/>
          <w:sz w:val="24"/>
          <w:szCs w:val="24"/>
        </w:rPr>
        <w:t>proteos</w:t>
      </w:r>
      <w:proofErr w:type="spellEnd"/>
      <w:r w:rsidRPr="00E00936">
        <w:rPr>
          <w:rFonts w:cstheme="minorHAnsi"/>
          <w:sz w:val="24"/>
          <w:szCs w:val="24"/>
        </w:rPr>
        <w:t>, meaning “primary” or “first place.”</w:t>
      </w:r>
    </w:p>
    <w:p w14:paraId="5E682F3B"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Proteins are made up of amino acids that join together to form long chains. You can think of a protein as a string of beads in which each bead is an amino acid.</w:t>
      </w:r>
    </w:p>
    <w:p w14:paraId="5DE8D3A2"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There are 20 amino acids that help form the thousands of different proteins in your body.</w:t>
      </w:r>
    </w:p>
    <w:p w14:paraId="480BC897"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Proteins do most of their work in the cell and perform various jobs.</w:t>
      </w:r>
    </w:p>
    <w:p w14:paraId="071B216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Here are 9 important functions of protein in your body.</w:t>
      </w:r>
    </w:p>
    <w:p w14:paraId="36DDFA89"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 xml:space="preserve">1) Protein is required for the </w:t>
      </w:r>
      <w:r w:rsidRPr="00E00936">
        <w:rPr>
          <w:rFonts w:cstheme="minorHAnsi"/>
          <w:b/>
          <w:bCs/>
          <w:sz w:val="24"/>
          <w:szCs w:val="24"/>
        </w:rPr>
        <w:t>growth and maintenance of tissues</w:t>
      </w:r>
      <w:r w:rsidRPr="00E00936">
        <w:rPr>
          <w:rFonts w:cstheme="minorHAnsi"/>
          <w:sz w:val="24"/>
          <w:szCs w:val="24"/>
        </w:rPr>
        <w:t xml:space="preserve">. Your body’s protein needs are dependent upon your health and activity </w:t>
      </w:r>
      <w:proofErr w:type="spellStart"/>
      <w:r w:rsidRPr="00E00936">
        <w:rPr>
          <w:rFonts w:cstheme="minorHAnsi"/>
          <w:sz w:val="24"/>
          <w:szCs w:val="24"/>
        </w:rPr>
        <w:t>level.Your</w:t>
      </w:r>
      <w:proofErr w:type="spellEnd"/>
      <w:r w:rsidRPr="00E00936">
        <w:rPr>
          <w:rFonts w:cstheme="minorHAnsi"/>
          <w:sz w:val="24"/>
          <w:szCs w:val="24"/>
        </w:rPr>
        <w:t> </w:t>
      </w:r>
      <w:hyperlink r:id="rId55" w:history="1">
        <w:r w:rsidRPr="00E00936">
          <w:rPr>
            <w:rStyle w:val="Hyperlink"/>
            <w:rFonts w:cstheme="minorHAnsi"/>
            <w:sz w:val="24"/>
            <w:szCs w:val="24"/>
          </w:rPr>
          <w:t>body needs protein</w:t>
        </w:r>
      </w:hyperlink>
      <w:r w:rsidRPr="00E00936">
        <w:rPr>
          <w:rFonts w:cstheme="minorHAnsi"/>
          <w:sz w:val="24"/>
          <w:szCs w:val="24"/>
        </w:rPr>
        <w:t> for growth and maintenance of tissues. Yet, your body’s proteins are in a constant state of turnover. Under normal circumstances, your body breaks down the same amount of protein that it uses to build and repair tissues. Other times, it breaks down more protein than it can create, thus increasing your body’s needs. This typically happens in periods of illness, during pregnancy and while breastfeeding. People recovering from an injury or surgery, older adults and athletes require more protein as well </w:t>
      </w:r>
    </w:p>
    <w:p w14:paraId="7CE12C7D"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2) Enzymes are proteins that allow key chemical reactions to take place within your body.</w:t>
      </w:r>
    </w:p>
    <w:p w14:paraId="6574A5A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Enzymes are proteins that aid the thousands of biochemical reactions that take place within and outside of your cells (</w:t>
      </w:r>
      <w:hyperlink r:id="rId56" w:tgtFrame="_blank" w:history="1">
        <w:r w:rsidRPr="00E00936">
          <w:rPr>
            <w:rStyle w:val="Hyperlink"/>
            <w:rFonts w:cstheme="minorHAnsi"/>
            <w:sz w:val="24"/>
            <w:szCs w:val="24"/>
          </w:rPr>
          <w:t>7Trusted Source</w:t>
        </w:r>
      </w:hyperlink>
      <w:r w:rsidRPr="00E00936">
        <w:rPr>
          <w:rFonts w:cstheme="minorHAnsi"/>
          <w:sz w:val="24"/>
          <w:szCs w:val="24"/>
        </w:rPr>
        <w:t>).</w:t>
      </w:r>
    </w:p>
    <w:p w14:paraId="4702F2D2"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 structure of enzymes allows them to combine with other molecules inside the cell called substrates, which catalyze reactions that are essential to your metabolism (</w:t>
      </w:r>
      <w:hyperlink r:id="rId57" w:tgtFrame="_blank" w:history="1">
        <w:r w:rsidRPr="00E00936">
          <w:rPr>
            <w:rStyle w:val="Hyperlink"/>
            <w:rFonts w:cstheme="minorHAnsi"/>
            <w:sz w:val="24"/>
            <w:szCs w:val="24"/>
          </w:rPr>
          <w:t>8Trusted Source</w:t>
        </w:r>
      </w:hyperlink>
      <w:r w:rsidRPr="00E00936">
        <w:rPr>
          <w:rFonts w:cstheme="minorHAnsi"/>
          <w:sz w:val="24"/>
          <w:szCs w:val="24"/>
        </w:rPr>
        <w:t>).</w:t>
      </w:r>
    </w:p>
    <w:p w14:paraId="572A3A4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lastRenderedPageBreak/>
        <w:t>Enzymes may also function outside the cell, such as </w:t>
      </w:r>
      <w:hyperlink r:id="rId58" w:history="1">
        <w:r w:rsidRPr="00E00936">
          <w:rPr>
            <w:rStyle w:val="Hyperlink"/>
            <w:rFonts w:cstheme="minorHAnsi"/>
            <w:sz w:val="24"/>
            <w:szCs w:val="24"/>
          </w:rPr>
          <w:t>digestive enzymes</w:t>
        </w:r>
      </w:hyperlink>
      <w:r w:rsidRPr="00E00936">
        <w:rPr>
          <w:rFonts w:cstheme="minorHAnsi"/>
          <w:sz w:val="24"/>
          <w:szCs w:val="24"/>
        </w:rPr>
        <w:t> like lactase and sucrase, which help digest sugar.</w:t>
      </w:r>
    </w:p>
    <w:p w14:paraId="0A09B2E6"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Some enzymes require other molecules, such as vitamins or minerals, for a reaction to take place.</w:t>
      </w:r>
    </w:p>
    <w:p w14:paraId="3120C885"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Bodily functions that depend on enzymes include (</w:t>
      </w:r>
      <w:hyperlink r:id="rId59" w:tgtFrame="_blank" w:history="1">
        <w:r w:rsidRPr="00E00936">
          <w:rPr>
            <w:rStyle w:val="Hyperlink"/>
            <w:rFonts w:cstheme="minorHAnsi"/>
            <w:sz w:val="24"/>
            <w:szCs w:val="24"/>
          </w:rPr>
          <w:t>9Trusted Source</w:t>
        </w:r>
      </w:hyperlink>
      <w:r w:rsidRPr="00E00936">
        <w:rPr>
          <w:rFonts w:cstheme="minorHAnsi"/>
          <w:sz w:val="24"/>
          <w:szCs w:val="24"/>
        </w:rPr>
        <w:t>):</w:t>
      </w:r>
    </w:p>
    <w:p w14:paraId="51B95B2D" w14:textId="77777777" w:rsidR="00AB7A4F" w:rsidRPr="00E00936" w:rsidRDefault="00AB7A4F" w:rsidP="006A25F7">
      <w:pPr>
        <w:numPr>
          <w:ilvl w:val="0"/>
          <w:numId w:val="74"/>
        </w:numPr>
        <w:spacing w:after="0" w:line="240" w:lineRule="auto"/>
        <w:rPr>
          <w:rFonts w:cstheme="minorHAnsi"/>
          <w:sz w:val="24"/>
          <w:szCs w:val="24"/>
        </w:rPr>
      </w:pPr>
      <w:r w:rsidRPr="00E00936">
        <w:rPr>
          <w:rFonts w:cstheme="minorHAnsi"/>
          <w:sz w:val="24"/>
          <w:szCs w:val="24"/>
        </w:rPr>
        <w:t>Digestion</w:t>
      </w:r>
    </w:p>
    <w:p w14:paraId="4EEBA46A" w14:textId="77777777" w:rsidR="00AB7A4F" w:rsidRPr="00E00936" w:rsidRDefault="00AB7A4F" w:rsidP="006A25F7">
      <w:pPr>
        <w:numPr>
          <w:ilvl w:val="0"/>
          <w:numId w:val="74"/>
        </w:numPr>
        <w:spacing w:after="0" w:line="240" w:lineRule="auto"/>
        <w:rPr>
          <w:rFonts w:cstheme="minorHAnsi"/>
          <w:sz w:val="24"/>
          <w:szCs w:val="24"/>
        </w:rPr>
      </w:pPr>
      <w:r w:rsidRPr="00E00936">
        <w:rPr>
          <w:rFonts w:cstheme="minorHAnsi"/>
          <w:sz w:val="24"/>
          <w:szCs w:val="24"/>
        </w:rPr>
        <w:t>Energy production</w:t>
      </w:r>
    </w:p>
    <w:p w14:paraId="410F52E5" w14:textId="77777777" w:rsidR="00AB7A4F" w:rsidRPr="00E00936" w:rsidRDefault="00AB7A4F" w:rsidP="006A25F7">
      <w:pPr>
        <w:numPr>
          <w:ilvl w:val="0"/>
          <w:numId w:val="74"/>
        </w:numPr>
        <w:spacing w:after="0" w:line="240" w:lineRule="auto"/>
        <w:rPr>
          <w:rFonts w:cstheme="minorHAnsi"/>
          <w:sz w:val="24"/>
          <w:szCs w:val="24"/>
        </w:rPr>
      </w:pPr>
      <w:r w:rsidRPr="00E00936">
        <w:rPr>
          <w:rFonts w:cstheme="minorHAnsi"/>
          <w:sz w:val="24"/>
          <w:szCs w:val="24"/>
        </w:rPr>
        <w:t>Blood clotting</w:t>
      </w:r>
    </w:p>
    <w:p w14:paraId="03EBF39C" w14:textId="77777777" w:rsidR="00AB7A4F" w:rsidRPr="00E00936" w:rsidRDefault="00AB7A4F" w:rsidP="006A25F7">
      <w:pPr>
        <w:numPr>
          <w:ilvl w:val="0"/>
          <w:numId w:val="74"/>
        </w:numPr>
        <w:spacing w:after="0" w:line="240" w:lineRule="auto"/>
        <w:rPr>
          <w:rFonts w:cstheme="minorHAnsi"/>
          <w:sz w:val="24"/>
          <w:szCs w:val="24"/>
        </w:rPr>
      </w:pPr>
      <w:r w:rsidRPr="00E00936">
        <w:rPr>
          <w:rFonts w:cstheme="minorHAnsi"/>
          <w:sz w:val="24"/>
          <w:szCs w:val="24"/>
        </w:rPr>
        <w:t>Muscle contraction</w:t>
      </w:r>
    </w:p>
    <w:p w14:paraId="0DED680A"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Lack or improper function of these enzymes can result in disease </w:t>
      </w:r>
    </w:p>
    <w:p w14:paraId="67BCFC3B" w14:textId="77777777" w:rsidR="00AB7A4F" w:rsidRPr="00E00936" w:rsidRDefault="00AB7A4F" w:rsidP="006A25F7">
      <w:pPr>
        <w:spacing w:after="0" w:line="240" w:lineRule="auto"/>
        <w:rPr>
          <w:rFonts w:cstheme="minorHAnsi"/>
          <w:b/>
          <w:bCs/>
          <w:sz w:val="24"/>
          <w:szCs w:val="24"/>
        </w:rPr>
      </w:pPr>
      <w:r w:rsidRPr="00E00936">
        <w:rPr>
          <w:rFonts w:cstheme="minorHAnsi"/>
          <w:sz w:val="24"/>
          <w:szCs w:val="24"/>
        </w:rPr>
        <w:t xml:space="preserve">3) </w:t>
      </w:r>
      <w:proofErr w:type="spellStart"/>
      <w:r w:rsidRPr="00E00936">
        <w:rPr>
          <w:rFonts w:cstheme="minorHAnsi"/>
          <w:sz w:val="24"/>
          <w:szCs w:val="24"/>
        </w:rPr>
        <w:t>Messangers</w:t>
      </w:r>
      <w:proofErr w:type="spellEnd"/>
      <w:r w:rsidRPr="00E00936">
        <w:rPr>
          <w:rFonts w:cstheme="minorHAnsi"/>
          <w:sz w:val="24"/>
          <w:szCs w:val="24"/>
        </w:rPr>
        <w:t>: Amino acid chains of various lengths form protein and peptides, which make up several of your body’s hormones and transmit information between your cells, tissues and organs.</w:t>
      </w:r>
      <w:bookmarkStart w:id="0" w:name="TOC_TITLE_HDR_4"/>
      <w:r w:rsidRPr="00E00936">
        <w:rPr>
          <w:rFonts w:eastAsia="Times New Roman" w:cstheme="minorHAnsi"/>
          <w:b/>
          <w:bCs/>
          <w:color w:val="231F20"/>
          <w:sz w:val="24"/>
          <w:szCs w:val="24"/>
        </w:rPr>
        <w:t xml:space="preserve"> </w:t>
      </w:r>
      <w:r w:rsidRPr="00E00936">
        <w:rPr>
          <w:rFonts w:cstheme="minorHAnsi"/>
          <w:b/>
          <w:bCs/>
          <w:sz w:val="24"/>
          <w:szCs w:val="24"/>
        </w:rPr>
        <w:t>3. Acts as a Messenger</w:t>
      </w:r>
      <w:bookmarkEnd w:id="0"/>
    </w:p>
    <w:p w14:paraId="582550E7"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Some proteins are </w:t>
      </w:r>
      <w:hyperlink r:id="rId60" w:history="1">
        <w:r w:rsidRPr="00E00936">
          <w:rPr>
            <w:rStyle w:val="Hyperlink"/>
            <w:rFonts w:cstheme="minorHAnsi"/>
            <w:sz w:val="24"/>
            <w:szCs w:val="24"/>
          </w:rPr>
          <w:t>hormones</w:t>
        </w:r>
      </w:hyperlink>
      <w:r w:rsidRPr="00E00936">
        <w:rPr>
          <w:rFonts w:cstheme="minorHAnsi"/>
          <w:sz w:val="24"/>
          <w:szCs w:val="24"/>
        </w:rPr>
        <w:t>, which are chemical messengers that aid communication between your cells, tissues and organs.</w:t>
      </w:r>
    </w:p>
    <w:p w14:paraId="2A9D9638"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They’re made and secreted by endocrine tissues or glands and then transported in your blood to their target tissues or organs where they bind to protein receptors on the cell surface.</w:t>
      </w:r>
    </w:p>
    <w:p w14:paraId="7A98B62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Hormones can be grouped into three main categories (</w:t>
      </w:r>
      <w:hyperlink r:id="rId61" w:tgtFrame="_blank" w:history="1">
        <w:r w:rsidRPr="00E00936">
          <w:rPr>
            <w:rStyle w:val="Hyperlink"/>
            <w:rFonts w:cstheme="minorHAnsi"/>
            <w:sz w:val="24"/>
            <w:szCs w:val="24"/>
          </w:rPr>
          <w:t>11Trusted Source</w:t>
        </w:r>
      </w:hyperlink>
      <w:r w:rsidRPr="00E00936">
        <w:rPr>
          <w:rFonts w:cstheme="minorHAnsi"/>
          <w:sz w:val="24"/>
          <w:szCs w:val="24"/>
        </w:rPr>
        <w:t>):</w:t>
      </w:r>
    </w:p>
    <w:p w14:paraId="4F923317" w14:textId="77777777" w:rsidR="00AB7A4F" w:rsidRPr="00E00936" w:rsidRDefault="00AB7A4F" w:rsidP="006A25F7">
      <w:pPr>
        <w:numPr>
          <w:ilvl w:val="0"/>
          <w:numId w:val="75"/>
        </w:numPr>
        <w:spacing w:after="0" w:line="240" w:lineRule="auto"/>
        <w:rPr>
          <w:rFonts w:cstheme="minorHAnsi"/>
          <w:sz w:val="24"/>
          <w:szCs w:val="24"/>
        </w:rPr>
      </w:pPr>
      <w:r w:rsidRPr="00E00936">
        <w:rPr>
          <w:rFonts w:cstheme="minorHAnsi"/>
          <w:b/>
          <w:bCs/>
          <w:sz w:val="24"/>
          <w:szCs w:val="24"/>
        </w:rPr>
        <w:t>Protein and peptides:</w:t>
      </w:r>
      <w:r w:rsidRPr="00E00936">
        <w:rPr>
          <w:rFonts w:cstheme="minorHAnsi"/>
          <w:sz w:val="24"/>
          <w:szCs w:val="24"/>
        </w:rPr>
        <w:t> These are made from chains of amino acids, ranging from a few to several hundred.</w:t>
      </w:r>
    </w:p>
    <w:p w14:paraId="36BEE9AD" w14:textId="77777777" w:rsidR="00AB7A4F" w:rsidRPr="00E00936" w:rsidRDefault="00AB7A4F" w:rsidP="006A25F7">
      <w:pPr>
        <w:numPr>
          <w:ilvl w:val="0"/>
          <w:numId w:val="75"/>
        </w:numPr>
        <w:spacing w:after="0" w:line="240" w:lineRule="auto"/>
        <w:rPr>
          <w:rFonts w:cstheme="minorHAnsi"/>
          <w:sz w:val="24"/>
          <w:szCs w:val="24"/>
        </w:rPr>
      </w:pPr>
      <w:r w:rsidRPr="00E00936">
        <w:rPr>
          <w:rFonts w:cstheme="minorHAnsi"/>
          <w:b/>
          <w:bCs/>
          <w:sz w:val="24"/>
          <w:szCs w:val="24"/>
        </w:rPr>
        <w:t>Steroids:</w:t>
      </w:r>
      <w:r w:rsidRPr="00E00936">
        <w:rPr>
          <w:rFonts w:cstheme="minorHAnsi"/>
          <w:sz w:val="24"/>
          <w:szCs w:val="24"/>
        </w:rPr>
        <w:t> These are made from the fat cholesterol. The sex hormones, testosterone and estrogen, are steroid-based.</w:t>
      </w:r>
    </w:p>
    <w:p w14:paraId="5517500A" w14:textId="77777777" w:rsidR="00AB7A4F" w:rsidRPr="00E00936" w:rsidRDefault="00AB7A4F" w:rsidP="006A25F7">
      <w:pPr>
        <w:numPr>
          <w:ilvl w:val="0"/>
          <w:numId w:val="75"/>
        </w:numPr>
        <w:spacing w:after="0" w:line="240" w:lineRule="auto"/>
        <w:rPr>
          <w:rFonts w:cstheme="minorHAnsi"/>
          <w:sz w:val="24"/>
          <w:szCs w:val="24"/>
        </w:rPr>
      </w:pPr>
      <w:r w:rsidRPr="00E00936">
        <w:rPr>
          <w:rFonts w:cstheme="minorHAnsi"/>
          <w:b/>
          <w:bCs/>
          <w:sz w:val="24"/>
          <w:szCs w:val="24"/>
        </w:rPr>
        <w:t>Amines:</w:t>
      </w:r>
      <w:r w:rsidRPr="00E00936">
        <w:rPr>
          <w:rFonts w:cstheme="minorHAnsi"/>
          <w:sz w:val="24"/>
          <w:szCs w:val="24"/>
        </w:rPr>
        <w:t xml:space="preserve"> These are made from the individual amino </w:t>
      </w:r>
      <w:proofErr w:type="gramStart"/>
      <w:r w:rsidRPr="00E00936">
        <w:rPr>
          <w:rFonts w:cstheme="minorHAnsi"/>
          <w:sz w:val="24"/>
          <w:szCs w:val="24"/>
        </w:rPr>
        <w:t>acids</w:t>
      </w:r>
      <w:proofErr w:type="gramEnd"/>
      <w:r w:rsidRPr="00E00936">
        <w:rPr>
          <w:rFonts w:cstheme="minorHAnsi"/>
          <w:sz w:val="24"/>
          <w:szCs w:val="24"/>
        </w:rPr>
        <w:t xml:space="preserve"> tryptophan or tyrosine, which help make hormones related to sleep and metabolism.</w:t>
      </w:r>
    </w:p>
    <w:p w14:paraId="7A666054"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Protein and polypeptides make up most of your body’s hormones.</w:t>
      </w:r>
    </w:p>
    <w:p w14:paraId="448A6868"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Some examples include (</w:t>
      </w:r>
      <w:hyperlink r:id="rId62" w:tgtFrame="_blank" w:history="1">
        <w:r w:rsidRPr="00E00936">
          <w:rPr>
            <w:rStyle w:val="Hyperlink"/>
            <w:rFonts w:cstheme="minorHAnsi"/>
            <w:sz w:val="24"/>
            <w:szCs w:val="24"/>
          </w:rPr>
          <w:t>12Trusted Source</w:t>
        </w:r>
      </w:hyperlink>
      <w:r w:rsidRPr="00E00936">
        <w:rPr>
          <w:rFonts w:cstheme="minorHAnsi"/>
          <w:sz w:val="24"/>
          <w:szCs w:val="24"/>
        </w:rPr>
        <w:t>):</w:t>
      </w:r>
    </w:p>
    <w:p w14:paraId="0CD43B38" w14:textId="77777777" w:rsidR="00AB7A4F" w:rsidRPr="00E00936" w:rsidRDefault="00AB7A4F" w:rsidP="006A25F7">
      <w:pPr>
        <w:numPr>
          <w:ilvl w:val="0"/>
          <w:numId w:val="76"/>
        </w:numPr>
        <w:spacing w:after="0" w:line="240" w:lineRule="auto"/>
        <w:rPr>
          <w:rFonts w:cstheme="minorHAnsi"/>
          <w:sz w:val="24"/>
          <w:szCs w:val="24"/>
        </w:rPr>
      </w:pPr>
      <w:r w:rsidRPr="00E00936">
        <w:rPr>
          <w:rFonts w:cstheme="minorHAnsi"/>
          <w:b/>
          <w:bCs/>
          <w:sz w:val="24"/>
          <w:szCs w:val="24"/>
        </w:rPr>
        <w:lastRenderedPageBreak/>
        <w:t>Insulin:</w:t>
      </w:r>
      <w:r w:rsidRPr="00E00936">
        <w:rPr>
          <w:rFonts w:cstheme="minorHAnsi"/>
          <w:sz w:val="24"/>
          <w:szCs w:val="24"/>
        </w:rPr>
        <w:t> Signals the uptake of glucose or sugar into the cell.</w:t>
      </w:r>
    </w:p>
    <w:p w14:paraId="44F09A3A" w14:textId="77777777" w:rsidR="00AB7A4F" w:rsidRPr="00E00936" w:rsidRDefault="00AB7A4F" w:rsidP="006A25F7">
      <w:pPr>
        <w:numPr>
          <w:ilvl w:val="0"/>
          <w:numId w:val="76"/>
        </w:numPr>
        <w:spacing w:after="0" w:line="240" w:lineRule="auto"/>
        <w:rPr>
          <w:rFonts w:cstheme="minorHAnsi"/>
          <w:sz w:val="24"/>
          <w:szCs w:val="24"/>
        </w:rPr>
      </w:pPr>
      <w:r w:rsidRPr="00E00936">
        <w:rPr>
          <w:rFonts w:cstheme="minorHAnsi"/>
          <w:b/>
          <w:bCs/>
          <w:sz w:val="24"/>
          <w:szCs w:val="24"/>
        </w:rPr>
        <w:t>Glucagon:</w:t>
      </w:r>
      <w:r w:rsidRPr="00E00936">
        <w:rPr>
          <w:rFonts w:cstheme="minorHAnsi"/>
          <w:sz w:val="24"/>
          <w:szCs w:val="24"/>
        </w:rPr>
        <w:t> Signals the breakdown of stored glucose in the liver.</w:t>
      </w:r>
    </w:p>
    <w:p w14:paraId="5D597677" w14:textId="77777777" w:rsidR="00AB7A4F" w:rsidRPr="00E00936" w:rsidRDefault="00AB7A4F" w:rsidP="006A25F7">
      <w:pPr>
        <w:numPr>
          <w:ilvl w:val="0"/>
          <w:numId w:val="76"/>
        </w:numPr>
        <w:spacing w:after="0" w:line="240" w:lineRule="auto"/>
        <w:rPr>
          <w:rFonts w:cstheme="minorHAnsi"/>
          <w:sz w:val="24"/>
          <w:szCs w:val="24"/>
        </w:rPr>
      </w:pPr>
      <w:proofErr w:type="spellStart"/>
      <w:r w:rsidRPr="00E00936">
        <w:rPr>
          <w:rFonts w:cstheme="minorHAnsi"/>
          <w:b/>
          <w:bCs/>
          <w:sz w:val="24"/>
          <w:szCs w:val="24"/>
        </w:rPr>
        <w:t>hGH</w:t>
      </w:r>
      <w:proofErr w:type="spellEnd"/>
      <w:r w:rsidRPr="00E00936">
        <w:rPr>
          <w:rFonts w:cstheme="minorHAnsi"/>
          <w:b/>
          <w:bCs/>
          <w:sz w:val="24"/>
          <w:szCs w:val="24"/>
        </w:rPr>
        <w:t xml:space="preserve"> (human growth hormone):</w:t>
      </w:r>
      <w:r w:rsidRPr="00E00936">
        <w:rPr>
          <w:rFonts w:cstheme="minorHAnsi"/>
          <w:sz w:val="24"/>
          <w:szCs w:val="24"/>
        </w:rPr>
        <w:t> Stimulates the growth of various tissues, including bone.</w:t>
      </w:r>
    </w:p>
    <w:p w14:paraId="4C229370" w14:textId="77777777" w:rsidR="00AB7A4F" w:rsidRPr="00E00936" w:rsidRDefault="00AB7A4F" w:rsidP="006A25F7">
      <w:pPr>
        <w:numPr>
          <w:ilvl w:val="0"/>
          <w:numId w:val="76"/>
        </w:numPr>
        <w:spacing w:after="0" w:line="240" w:lineRule="auto"/>
        <w:rPr>
          <w:rFonts w:cstheme="minorHAnsi"/>
          <w:sz w:val="24"/>
          <w:szCs w:val="24"/>
        </w:rPr>
      </w:pPr>
      <w:r w:rsidRPr="00E00936">
        <w:rPr>
          <w:rFonts w:cstheme="minorHAnsi"/>
          <w:b/>
          <w:bCs/>
          <w:sz w:val="24"/>
          <w:szCs w:val="24"/>
        </w:rPr>
        <w:t>ADH (antidiuretic hormone):</w:t>
      </w:r>
      <w:r w:rsidRPr="00E00936">
        <w:rPr>
          <w:rFonts w:cstheme="minorHAnsi"/>
          <w:sz w:val="24"/>
          <w:szCs w:val="24"/>
        </w:rPr>
        <w:t> Signals the kidneys to reabsorb water.</w:t>
      </w:r>
    </w:p>
    <w:p w14:paraId="657F1237" w14:textId="77777777" w:rsidR="00AB7A4F" w:rsidRPr="00E00936" w:rsidRDefault="00AB7A4F" w:rsidP="006A25F7">
      <w:pPr>
        <w:numPr>
          <w:ilvl w:val="0"/>
          <w:numId w:val="76"/>
        </w:numPr>
        <w:spacing w:after="0" w:line="240" w:lineRule="auto"/>
        <w:rPr>
          <w:rFonts w:cstheme="minorHAnsi"/>
          <w:sz w:val="24"/>
          <w:szCs w:val="24"/>
        </w:rPr>
      </w:pPr>
      <w:r w:rsidRPr="00E00936">
        <w:rPr>
          <w:rFonts w:cstheme="minorHAnsi"/>
          <w:b/>
          <w:bCs/>
          <w:sz w:val="24"/>
          <w:szCs w:val="24"/>
        </w:rPr>
        <w:t>ACTH (adrenocorticotropic hormone):</w:t>
      </w:r>
      <w:r w:rsidRPr="00E00936">
        <w:rPr>
          <w:rFonts w:cstheme="minorHAnsi"/>
          <w:sz w:val="24"/>
          <w:szCs w:val="24"/>
        </w:rPr>
        <w:t> Stimulates the release of cortisol, a key factor in metabolism.</w:t>
      </w:r>
    </w:p>
    <w:p w14:paraId="56EAC2B6" w14:textId="77777777" w:rsidR="00AB7A4F" w:rsidRPr="00E00936" w:rsidRDefault="00AB7A4F" w:rsidP="006A25F7">
      <w:pPr>
        <w:spacing w:after="0" w:line="240" w:lineRule="auto"/>
        <w:rPr>
          <w:rFonts w:cstheme="minorHAnsi"/>
          <w:b/>
          <w:bCs/>
          <w:sz w:val="24"/>
          <w:szCs w:val="24"/>
        </w:rPr>
      </w:pPr>
      <w:r w:rsidRPr="00E00936">
        <w:rPr>
          <w:rFonts w:cstheme="minorHAnsi"/>
          <w:sz w:val="24"/>
          <w:szCs w:val="24"/>
        </w:rPr>
        <w:t xml:space="preserve">4) </w:t>
      </w:r>
      <w:bookmarkStart w:id="1" w:name="TOC_TITLE_HDR_5"/>
      <w:r w:rsidRPr="00E00936">
        <w:rPr>
          <w:rFonts w:cstheme="minorHAnsi"/>
          <w:b/>
          <w:bCs/>
          <w:sz w:val="24"/>
          <w:szCs w:val="24"/>
        </w:rPr>
        <w:t>Provides Structure</w:t>
      </w:r>
      <w:bookmarkEnd w:id="1"/>
    </w:p>
    <w:p w14:paraId="073CAE31"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Some proteins are fibrous and provide cells and tissues with stiffness and rigidity.</w:t>
      </w:r>
    </w:p>
    <w:p w14:paraId="3DF33AC2" w14:textId="0814AB81" w:rsidR="00AB7A4F" w:rsidRPr="00E00936" w:rsidRDefault="00AB7A4F" w:rsidP="006A25F7">
      <w:pPr>
        <w:spacing w:after="0" w:line="240" w:lineRule="auto"/>
        <w:rPr>
          <w:rFonts w:cstheme="minorHAnsi"/>
          <w:sz w:val="24"/>
          <w:szCs w:val="24"/>
        </w:rPr>
      </w:pPr>
      <w:r w:rsidRPr="00E00936">
        <w:rPr>
          <w:rFonts w:cstheme="minorHAnsi"/>
          <w:sz w:val="24"/>
          <w:szCs w:val="24"/>
        </w:rPr>
        <w:t>These proteins include keratin, collagen and elastin, which help form the connective framework of certain structures in your body.</w:t>
      </w:r>
    </w:p>
    <w:p w14:paraId="3721FDB8"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Keratin is a structural protein that is found in your skin, hair and nails.</w:t>
      </w:r>
    </w:p>
    <w:p w14:paraId="2E0F3C22" w14:textId="1C041E6D" w:rsidR="00AB7A4F" w:rsidRPr="00E00936" w:rsidRDefault="00AB7A4F" w:rsidP="006A25F7">
      <w:pPr>
        <w:spacing w:after="0" w:line="240" w:lineRule="auto"/>
        <w:rPr>
          <w:rFonts w:cstheme="minorHAnsi"/>
          <w:sz w:val="24"/>
          <w:szCs w:val="24"/>
        </w:rPr>
      </w:pPr>
      <w:r w:rsidRPr="00E00936">
        <w:rPr>
          <w:rFonts w:cstheme="minorHAnsi"/>
          <w:sz w:val="24"/>
          <w:szCs w:val="24"/>
        </w:rPr>
        <w:t>Collagen is the most abundant protein in your body and is the structural protein of your bones, tendons, ligaments and skin.</w:t>
      </w:r>
    </w:p>
    <w:p w14:paraId="1982B859" w14:textId="650FF5AA" w:rsidR="00AB7A4F" w:rsidRPr="00E00936" w:rsidRDefault="00AB7A4F" w:rsidP="006A25F7">
      <w:pPr>
        <w:spacing w:after="0" w:line="240" w:lineRule="auto"/>
        <w:rPr>
          <w:rFonts w:cstheme="minorHAnsi"/>
          <w:sz w:val="24"/>
          <w:szCs w:val="24"/>
        </w:rPr>
      </w:pPr>
      <w:r w:rsidRPr="00E00936">
        <w:rPr>
          <w:rFonts w:cstheme="minorHAnsi"/>
          <w:sz w:val="24"/>
          <w:szCs w:val="24"/>
        </w:rPr>
        <w:t>Elastin is several hundred times more flexible than collagen. Its high elasticity allows many tissues in your body to return to their original shape after stretching or contracting, such as your uterus, lungs and arteries.</w:t>
      </w:r>
    </w:p>
    <w:p w14:paraId="46E6F98F" w14:textId="77777777" w:rsidR="00AB7A4F" w:rsidRPr="00E00936" w:rsidRDefault="00AB7A4F" w:rsidP="006A25F7">
      <w:pPr>
        <w:spacing w:after="0" w:line="240" w:lineRule="auto"/>
        <w:rPr>
          <w:rFonts w:cstheme="minorHAnsi"/>
          <w:sz w:val="24"/>
          <w:szCs w:val="24"/>
        </w:rPr>
      </w:pPr>
      <w:r w:rsidRPr="00E00936">
        <w:rPr>
          <w:rFonts w:cstheme="minorHAnsi"/>
          <w:sz w:val="24"/>
          <w:szCs w:val="24"/>
        </w:rPr>
        <w:t>A class of proteins known as fibrous proteins provide various parts of your body with structure, strength and elasticity.</w:t>
      </w:r>
    </w:p>
    <w:p w14:paraId="2A959034" w14:textId="77777777" w:rsidR="00AB7A4F" w:rsidRPr="00E00936" w:rsidRDefault="00AB7A4F" w:rsidP="006A25F7">
      <w:pPr>
        <w:spacing w:after="0" w:line="240" w:lineRule="auto"/>
        <w:rPr>
          <w:rFonts w:eastAsiaTheme="majorEastAsia" w:cstheme="minorHAnsi"/>
          <w:b/>
          <w:bCs/>
          <w:smallCaps/>
          <w:color w:val="000000" w:themeColor="text1"/>
          <w:sz w:val="24"/>
          <w:szCs w:val="24"/>
        </w:rPr>
      </w:pPr>
      <w:r w:rsidRPr="00E00936">
        <w:rPr>
          <w:rFonts w:cstheme="minorHAnsi"/>
          <w:smallCaps/>
          <w:color w:val="000000" w:themeColor="text1"/>
          <w:sz w:val="24"/>
          <w:szCs w:val="24"/>
        </w:rPr>
        <w:br w:type="page"/>
      </w:r>
    </w:p>
    <w:p w14:paraId="3AA720E3" w14:textId="728D1CC4" w:rsidR="00B17DE7" w:rsidRPr="00E00936" w:rsidRDefault="00B17DE7" w:rsidP="006A25F7">
      <w:pPr>
        <w:pStyle w:val="Heading3"/>
        <w:spacing w:before="0" w:line="240" w:lineRule="auto"/>
        <w:jc w:val="both"/>
        <w:rPr>
          <w:rFonts w:asciiTheme="minorHAnsi" w:hAnsiTheme="minorHAnsi" w:cstheme="minorHAnsi"/>
          <w:smallCaps/>
          <w:color w:val="000000" w:themeColor="text1"/>
          <w:sz w:val="24"/>
          <w:szCs w:val="24"/>
        </w:rPr>
      </w:pPr>
      <w:r w:rsidRPr="00E00936">
        <w:rPr>
          <w:rFonts w:asciiTheme="minorHAnsi" w:hAnsiTheme="minorHAnsi" w:cstheme="minorHAnsi"/>
          <w:smallCaps/>
          <w:color w:val="000000" w:themeColor="text1"/>
          <w:sz w:val="24"/>
          <w:szCs w:val="24"/>
        </w:rPr>
        <w:lastRenderedPageBreak/>
        <w:t xml:space="preserve">Nucleic </w:t>
      </w:r>
      <w:proofErr w:type="gramStart"/>
      <w:r w:rsidRPr="00E00936">
        <w:rPr>
          <w:rFonts w:asciiTheme="minorHAnsi" w:hAnsiTheme="minorHAnsi" w:cstheme="minorHAnsi"/>
          <w:smallCaps/>
          <w:color w:val="000000" w:themeColor="text1"/>
          <w:sz w:val="24"/>
          <w:szCs w:val="24"/>
        </w:rPr>
        <w:t>Acids :</w:t>
      </w:r>
      <w:proofErr w:type="gramEnd"/>
    </w:p>
    <w:p w14:paraId="38A57636"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1</w:t>
      </w:r>
      <w:r w:rsidRPr="00E00936">
        <w:rPr>
          <w:rFonts w:cstheme="minorHAnsi"/>
          <w:color w:val="000000" w:themeColor="text1"/>
          <w:sz w:val="24"/>
          <w:szCs w:val="24"/>
          <w:vertAlign w:val="superscript"/>
        </w:rPr>
        <w:t>st</w:t>
      </w:r>
      <w:r w:rsidRPr="00E00936">
        <w:rPr>
          <w:rFonts w:cstheme="minorHAnsi"/>
          <w:color w:val="000000" w:themeColor="text1"/>
          <w:sz w:val="24"/>
          <w:szCs w:val="24"/>
        </w:rPr>
        <w:t xml:space="preserve">reported by Friedrich Miescher. from pus cells nuclei. Called them </w:t>
      </w:r>
      <w:proofErr w:type="spellStart"/>
      <w:r w:rsidRPr="00E00936">
        <w:rPr>
          <w:rFonts w:cstheme="minorHAnsi"/>
          <w:color w:val="000000" w:themeColor="text1"/>
          <w:sz w:val="24"/>
          <w:szCs w:val="24"/>
        </w:rPr>
        <w:t>nuclein</w:t>
      </w:r>
      <w:proofErr w:type="spellEnd"/>
      <w:r w:rsidRPr="00E00936">
        <w:rPr>
          <w:rFonts w:cstheme="minorHAnsi"/>
          <w:color w:val="000000" w:themeColor="text1"/>
          <w:sz w:val="24"/>
          <w:szCs w:val="24"/>
        </w:rPr>
        <w:t xml:space="preserve">. Altman called N.A. Feulgen developed staining tech. of N.A. with </w:t>
      </w:r>
      <w:proofErr w:type="spellStart"/>
      <w:r w:rsidRPr="00E00936">
        <w:rPr>
          <w:rFonts w:cstheme="minorHAnsi"/>
          <w:color w:val="000000" w:themeColor="text1"/>
          <w:sz w:val="24"/>
          <w:szCs w:val="24"/>
        </w:rPr>
        <w:t>fusch</w:t>
      </w:r>
      <w:proofErr w:type="spellEnd"/>
      <w:r w:rsidRPr="00E00936">
        <w:rPr>
          <w:rFonts w:cstheme="minorHAnsi"/>
          <w:color w:val="000000" w:themeColor="text1"/>
          <w:sz w:val="24"/>
          <w:szCs w:val="24"/>
        </w:rPr>
        <w:t>.</w:t>
      </w:r>
    </w:p>
    <w:p w14:paraId="3EB4D5FA"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DNA – </w:t>
      </w:r>
      <w:proofErr w:type="spellStart"/>
      <w:r w:rsidRPr="00E00936">
        <w:rPr>
          <w:rFonts w:cstheme="minorHAnsi"/>
          <w:b/>
          <w:bCs/>
          <w:color w:val="000000" w:themeColor="text1"/>
          <w:sz w:val="24"/>
          <w:szCs w:val="24"/>
        </w:rPr>
        <w:t>Deoxyribo</w:t>
      </w:r>
      <w:proofErr w:type="spellEnd"/>
      <w:r w:rsidRPr="00E00936">
        <w:rPr>
          <w:rFonts w:cstheme="minorHAnsi"/>
          <w:b/>
          <w:bCs/>
          <w:color w:val="000000" w:themeColor="text1"/>
          <w:sz w:val="24"/>
          <w:szCs w:val="24"/>
        </w:rPr>
        <w:t xml:space="preserve"> nucleic acid</w:t>
      </w:r>
    </w:p>
    <w:p w14:paraId="3A81A1ED"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Made up of three components – </w:t>
      </w:r>
    </w:p>
    <w:p w14:paraId="1A2DCD3A"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i</w:t>
      </w:r>
      <w:proofErr w:type="spellEnd"/>
      <w:r w:rsidRPr="00E00936">
        <w:rPr>
          <w:rFonts w:cstheme="minorHAnsi"/>
          <w:color w:val="000000" w:themeColor="text1"/>
          <w:sz w:val="24"/>
          <w:szCs w:val="24"/>
        </w:rPr>
        <w:t>) Deoxyribose sugar – (pentagonal shape with 5 C atoms)</w:t>
      </w:r>
    </w:p>
    <w:p w14:paraId="6A26F286" w14:textId="77777777" w:rsidR="00B17DE7" w:rsidRPr="00E00936" w:rsidRDefault="00B17DE7" w:rsidP="006A25F7">
      <w:pPr>
        <w:spacing w:after="0" w:line="240" w:lineRule="auto"/>
        <w:jc w:val="both"/>
        <w:rPr>
          <w:rFonts w:cstheme="minorHAnsi"/>
          <w:color w:val="000000" w:themeColor="text1"/>
          <w:sz w:val="24"/>
          <w:szCs w:val="24"/>
        </w:rPr>
      </w:pPr>
    </w:p>
    <w:p w14:paraId="7332F151"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ii) Nitrogen containing bases –</w:t>
      </w:r>
    </w:p>
    <w:p w14:paraId="0460AD2F"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Purine – Adenine (A), Guanine (G).</w:t>
      </w:r>
    </w:p>
    <w:p w14:paraId="0BE0A830" w14:textId="77777777" w:rsidR="00B17DE7" w:rsidRPr="00E00936" w:rsidRDefault="00B17DE7" w:rsidP="006A25F7">
      <w:pPr>
        <w:spacing w:after="0" w:line="240" w:lineRule="auto"/>
        <w:jc w:val="both"/>
        <w:rPr>
          <w:rFonts w:cstheme="minorHAnsi"/>
          <w:color w:val="000000" w:themeColor="text1"/>
          <w:sz w:val="24"/>
          <w:szCs w:val="24"/>
          <w:lang w:val="fr-FR"/>
        </w:rPr>
      </w:pPr>
      <w:r w:rsidRPr="00E00936">
        <w:rPr>
          <w:rFonts w:cstheme="minorHAnsi"/>
          <w:color w:val="000000" w:themeColor="text1"/>
          <w:sz w:val="24"/>
          <w:szCs w:val="24"/>
          <w:lang w:val="fr-FR"/>
        </w:rPr>
        <w:t xml:space="preserve">Pyrimidine – Cytosine (C), Thymine (T) </w:t>
      </w:r>
    </w:p>
    <w:p w14:paraId="44A0F12F" w14:textId="77777777" w:rsidR="00B17DE7" w:rsidRPr="00E00936" w:rsidRDefault="00B17DE7" w:rsidP="006A25F7">
      <w:pPr>
        <w:spacing w:after="0" w:line="240" w:lineRule="auto"/>
        <w:jc w:val="both"/>
        <w:rPr>
          <w:rFonts w:cstheme="minorHAnsi"/>
          <w:b/>
          <w:bCs/>
          <w:color w:val="000000" w:themeColor="text1"/>
          <w:sz w:val="24"/>
          <w:szCs w:val="24"/>
          <w:lang w:val="pt-BR"/>
        </w:rPr>
      </w:pPr>
    </w:p>
    <w:p w14:paraId="6D51774E" w14:textId="77777777" w:rsidR="00B17DE7" w:rsidRPr="00E00936" w:rsidRDefault="00B17DE7" w:rsidP="006A25F7">
      <w:pPr>
        <w:spacing w:after="0" w:line="240" w:lineRule="auto"/>
        <w:jc w:val="both"/>
        <w:rPr>
          <w:rFonts w:cstheme="minorHAnsi"/>
          <w:b/>
          <w:bCs/>
          <w:color w:val="000000" w:themeColor="text1"/>
          <w:sz w:val="24"/>
          <w:szCs w:val="24"/>
          <w:lang w:val="pt-BR"/>
        </w:rPr>
      </w:pPr>
      <w:r w:rsidRPr="00E00936">
        <w:rPr>
          <w:rFonts w:cstheme="minorHAnsi"/>
          <w:b/>
          <w:bCs/>
          <w:color w:val="000000" w:themeColor="text1"/>
          <w:sz w:val="24"/>
          <w:szCs w:val="24"/>
          <w:lang w:val="pt-BR"/>
        </w:rPr>
        <w:t xml:space="preserve">Pentose suger + N base </w:t>
      </w:r>
      <w:r w:rsidRPr="00E00936">
        <w:rPr>
          <w:rFonts w:cstheme="minorHAnsi"/>
          <w:b/>
          <w:bCs/>
          <w:color w:val="000000" w:themeColor="text1"/>
          <w:sz w:val="24"/>
          <w:szCs w:val="24"/>
        </w:rPr>
        <w:sym w:font="Symbol" w:char="F0BE"/>
      </w:r>
      <w:r w:rsidRPr="00E00936">
        <w:rPr>
          <w:rFonts w:cstheme="minorHAnsi"/>
          <w:b/>
          <w:bCs/>
          <w:color w:val="000000" w:themeColor="text1"/>
          <w:sz w:val="24"/>
          <w:szCs w:val="24"/>
        </w:rPr>
        <w:sym w:font="Symbol" w:char="F0BE"/>
      </w:r>
      <w:r w:rsidRPr="00E00936">
        <w:rPr>
          <w:rFonts w:cstheme="minorHAnsi"/>
          <w:b/>
          <w:bCs/>
          <w:color w:val="000000" w:themeColor="text1"/>
          <w:sz w:val="24"/>
          <w:szCs w:val="24"/>
        </w:rPr>
        <w:sym w:font="Symbol" w:char="F0AE"/>
      </w:r>
      <w:r w:rsidRPr="00E00936">
        <w:rPr>
          <w:rFonts w:cstheme="minorHAnsi"/>
          <w:b/>
          <w:bCs/>
          <w:color w:val="000000" w:themeColor="text1"/>
          <w:sz w:val="24"/>
          <w:szCs w:val="24"/>
          <w:lang w:val="pt-BR"/>
        </w:rPr>
        <w:t xml:space="preserve"> nucleoside</w:t>
      </w:r>
    </w:p>
    <w:p w14:paraId="695AE65E"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Glycosidic bond</w:t>
      </w:r>
      <w:r w:rsidRPr="00E00936">
        <w:rPr>
          <w:rFonts w:cstheme="minorHAnsi"/>
          <w:color w:val="000000" w:themeColor="text1"/>
          <w:sz w:val="24"/>
          <w:szCs w:val="24"/>
        </w:rPr>
        <w:t xml:space="preserve"> between 1</w:t>
      </w:r>
      <w:r w:rsidRPr="00E00936">
        <w:rPr>
          <w:rFonts w:cstheme="minorHAnsi"/>
          <w:color w:val="000000" w:themeColor="text1"/>
          <w:sz w:val="24"/>
          <w:szCs w:val="24"/>
          <w:vertAlign w:val="superscript"/>
        </w:rPr>
        <w:t>st</w:t>
      </w:r>
      <w:r w:rsidRPr="00E00936">
        <w:rPr>
          <w:rFonts w:cstheme="minorHAnsi"/>
          <w:color w:val="000000" w:themeColor="text1"/>
          <w:sz w:val="24"/>
          <w:szCs w:val="24"/>
        </w:rPr>
        <w:t xml:space="preserve"> C of sugar and nitrogen at 3</w:t>
      </w:r>
      <w:r w:rsidRPr="00E00936">
        <w:rPr>
          <w:rFonts w:cstheme="minorHAnsi"/>
          <w:color w:val="000000" w:themeColor="text1"/>
          <w:sz w:val="24"/>
          <w:szCs w:val="24"/>
          <w:vertAlign w:val="superscript"/>
        </w:rPr>
        <w:t>rd</w:t>
      </w:r>
      <w:r w:rsidRPr="00E00936">
        <w:rPr>
          <w:rFonts w:cstheme="minorHAnsi"/>
          <w:color w:val="000000" w:themeColor="text1"/>
          <w:sz w:val="24"/>
          <w:szCs w:val="24"/>
        </w:rPr>
        <w:t xml:space="preserve"> position in pyrimidine base and 9</w:t>
      </w:r>
      <w:r w:rsidRPr="00E00936">
        <w:rPr>
          <w:rFonts w:cstheme="minorHAnsi"/>
          <w:color w:val="000000" w:themeColor="text1"/>
          <w:sz w:val="24"/>
          <w:szCs w:val="24"/>
          <w:vertAlign w:val="superscript"/>
        </w:rPr>
        <w:t>th</w:t>
      </w:r>
      <w:r w:rsidRPr="00E00936">
        <w:rPr>
          <w:rFonts w:cstheme="minorHAnsi"/>
          <w:color w:val="000000" w:themeColor="text1"/>
          <w:sz w:val="24"/>
          <w:szCs w:val="24"/>
        </w:rPr>
        <w:t xml:space="preserve"> position in purine base. </w:t>
      </w:r>
    </w:p>
    <w:p w14:paraId="5F4487E0" w14:textId="77777777" w:rsidR="00B17DE7" w:rsidRPr="00E00936" w:rsidRDefault="00B17DE7" w:rsidP="006A25F7">
      <w:pPr>
        <w:numPr>
          <w:ilvl w:val="0"/>
          <w:numId w:val="18"/>
        </w:numPr>
        <w:tabs>
          <w:tab w:val="clear" w:pos="1080"/>
          <w:tab w:val="num" w:pos="360"/>
        </w:tabs>
        <w:spacing w:after="0" w:line="240" w:lineRule="auto"/>
        <w:ind w:left="360" w:hanging="360"/>
        <w:jc w:val="both"/>
        <w:rPr>
          <w:rFonts w:cstheme="minorHAnsi"/>
          <w:color w:val="000000" w:themeColor="text1"/>
          <w:sz w:val="24"/>
          <w:szCs w:val="24"/>
        </w:rPr>
      </w:pPr>
      <w:r w:rsidRPr="00E00936">
        <w:rPr>
          <w:rFonts w:cstheme="minorHAnsi"/>
          <w:color w:val="000000" w:themeColor="text1"/>
          <w:sz w:val="24"/>
          <w:szCs w:val="24"/>
        </w:rPr>
        <w:t xml:space="preserve">Phosphoric acid – </w:t>
      </w:r>
    </w:p>
    <w:p w14:paraId="631D9382" w14:textId="77777777" w:rsidR="00B17DE7" w:rsidRPr="00E00936" w:rsidRDefault="00B17DE7" w:rsidP="006A25F7">
      <w:pPr>
        <w:spacing w:after="0" w:line="240" w:lineRule="auto"/>
        <w:ind w:left="4320"/>
        <w:jc w:val="both"/>
        <w:rPr>
          <w:rFonts w:cstheme="minorHAnsi"/>
          <w:color w:val="000000" w:themeColor="text1"/>
          <w:sz w:val="24"/>
          <w:szCs w:val="24"/>
        </w:rPr>
      </w:pPr>
      <w:r w:rsidRPr="00E00936">
        <w:rPr>
          <w:rFonts w:cstheme="minorHAnsi"/>
          <w:color w:val="000000" w:themeColor="text1"/>
          <w:sz w:val="24"/>
          <w:szCs w:val="24"/>
        </w:rPr>
        <w:t>OH – 3 acid groups.</w:t>
      </w:r>
      <w:r w:rsidR="00D205FF">
        <w:rPr>
          <w:rFonts w:cstheme="minorHAnsi"/>
          <w:noProof/>
          <w:color w:val="000000" w:themeColor="text1"/>
          <w:sz w:val="24"/>
          <w:szCs w:val="24"/>
        </w:rPr>
        <w:pict w14:anchorId="1E614886">
          <v:group id="_x0000_s1030" style="position:absolute;left:0;text-align:left;margin-left:54pt;margin-top:7.5pt;width:117pt;height:81pt;z-index:251663360;mso-position-horizontal-relative:text;mso-position-vertical-relative:text" coordorigin="2880,8040" coordsize="2340,1620">
            <v:line id="_x0000_s1031" style="position:absolute" from="3240,8820" to="3780,8820"/>
            <v:line id="_x0000_s1032" style="position:absolute" from="3240,8895" to="3780,8895"/>
            <v:shapetype id="_x0000_t202" coordsize="21600,21600" o:spt="202" path="m,l,21600r21600,l21600,xe">
              <v:stroke joinstyle="miter"/>
              <v:path gradientshapeok="t" o:connecttype="rect"/>
            </v:shapetype>
            <v:shape id="_x0000_s1033" type="#_x0000_t202" style="position:absolute;left:3720;top:8670;width:540;height:360" filled="f" stroked="f">
              <v:textbox style="mso-next-textbox:#_x0000_s1033">
                <w:txbxContent>
                  <w:p w14:paraId="56D2E9F0" w14:textId="77777777" w:rsidR="00A915DB" w:rsidRDefault="00A915DB" w:rsidP="00B17DE7">
                    <w:pPr>
                      <w:rPr>
                        <w:sz w:val="20"/>
                      </w:rPr>
                    </w:pPr>
                    <w:r>
                      <w:rPr>
                        <w:sz w:val="20"/>
                      </w:rPr>
                      <w:t>P</w:t>
                    </w:r>
                  </w:p>
                </w:txbxContent>
              </v:textbox>
            </v:shape>
            <v:shape id="_x0000_s1034" type="#_x0000_t202" style="position:absolute;left:2880;top:8685;width:540;height:360" filled="f" stroked="f">
              <v:textbox style="mso-next-textbox:#_x0000_s1034">
                <w:txbxContent>
                  <w:p w14:paraId="768FB821" w14:textId="77777777" w:rsidR="00A915DB" w:rsidRDefault="00A915DB" w:rsidP="00B17DE7">
                    <w:pPr>
                      <w:rPr>
                        <w:sz w:val="20"/>
                      </w:rPr>
                    </w:pPr>
                    <w:r>
                      <w:rPr>
                        <w:sz w:val="20"/>
                      </w:rPr>
                      <w:t>O</w:t>
                    </w:r>
                  </w:p>
                </w:txbxContent>
              </v:textbox>
            </v:shape>
            <v:shape id="_x0000_s1035" type="#_x0000_t202" style="position:absolute;left:4500;top:8670;width:720;height:360" filled="f" stroked="f">
              <v:textbox style="mso-next-textbox:#_x0000_s1035">
                <w:txbxContent>
                  <w:p w14:paraId="14514A42" w14:textId="77777777" w:rsidR="00A915DB" w:rsidRDefault="00A915DB" w:rsidP="00B17DE7">
                    <w:pPr>
                      <w:rPr>
                        <w:sz w:val="20"/>
                      </w:rPr>
                    </w:pPr>
                    <w:r>
                      <w:rPr>
                        <w:sz w:val="20"/>
                      </w:rPr>
                      <w:t>OH</w:t>
                    </w:r>
                  </w:p>
                </w:txbxContent>
              </v:textbox>
            </v:shape>
            <v:line id="_x0000_s1036" style="position:absolute" from="4035,8865" to="4575,8865"/>
            <v:line id="_x0000_s1037" style="position:absolute" from="3915,8340" to="3915,8700"/>
            <v:line id="_x0000_s1038" style="position:absolute" from="3900,8985" to="3900,9345"/>
            <v:shape id="_x0000_s1039" type="#_x0000_t202" style="position:absolute;left:3600;top:9300;width:720;height:360" filled="f" stroked="f">
              <v:textbox style="mso-next-textbox:#_x0000_s1039">
                <w:txbxContent>
                  <w:p w14:paraId="7ABF197A" w14:textId="77777777" w:rsidR="00A915DB" w:rsidRDefault="00A915DB" w:rsidP="00B17DE7">
                    <w:pPr>
                      <w:rPr>
                        <w:sz w:val="20"/>
                      </w:rPr>
                    </w:pPr>
                    <w:r>
                      <w:rPr>
                        <w:sz w:val="20"/>
                      </w:rPr>
                      <w:t>OH</w:t>
                    </w:r>
                  </w:p>
                </w:txbxContent>
              </v:textbox>
            </v:shape>
            <v:shape id="_x0000_s1040" type="#_x0000_t202" style="position:absolute;left:3645;top:8040;width:720;height:360" filled="f" stroked="f">
              <v:textbox style="mso-next-textbox:#_x0000_s1040">
                <w:txbxContent>
                  <w:p w14:paraId="33BC9150" w14:textId="77777777" w:rsidR="00A915DB" w:rsidRDefault="00A915DB" w:rsidP="00B17DE7">
                    <w:pPr>
                      <w:rPr>
                        <w:sz w:val="20"/>
                      </w:rPr>
                    </w:pPr>
                    <w:r>
                      <w:rPr>
                        <w:sz w:val="20"/>
                      </w:rPr>
                      <w:t>OH</w:t>
                    </w:r>
                  </w:p>
                </w:txbxContent>
              </v:textbox>
            </v:shape>
          </v:group>
        </w:pict>
      </w:r>
    </w:p>
    <w:p w14:paraId="00B0DB17" w14:textId="77777777" w:rsidR="00B17DE7" w:rsidRPr="00E00936" w:rsidRDefault="00B17DE7" w:rsidP="006A25F7">
      <w:pPr>
        <w:spacing w:after="0" w:line="240" w:lineRule="auto"/>
        <w:jc w:val="both"/>
        <w:rPr>
          <w:rFonts w:cstheme="minorHAnsi"/>
          <w:color w:val="000000" w:themeColor="text1"/>
          <w:sz w:val="24"/>
          <w:szCs w:val="24"/>
        </w:rPr>
      </w:pPr>
    </w:p>
    <w:p w14:paraId="1BD1B44F" w14:textId="77777777" w:rsidR="0073539E" w:rsidRPr="00E00936" w:rsidRDefault="0073539E" w:rsidP="006A25F7">
      <w:pPr>
        <w:spacing w:after="0" w:line="240" w:lineRule="auto"/>
        <w:jc w:val="both"/>
        <w:rPr>
          <w:rFonts w:cstheme="minorHAnsi"/>
          <w:color w:val="000000" w:themeColor="text1"/>
          <w:sz w:val="24"/>
          <w:szCs w:val="24"/>
        </w:rPr>
      </w:pPr>
    </w:p>
    <w:p w14:paraId="56FF01F5" w14:textId="77777777" w:rsidR="0073539E" w:rsidRPr="00E00936" w:rsidRDefault="0073539E" w:rsidP="006A25F7">
      <w:pPr>
        <w:spacing w:after="0" w:line="240" w:lineRule="auto"/>
        <w:jc w:val="both"/>
        <w:rPr>
          <w:rFonts w:cstheme="minorHAnsi"/>
          <w:color w:val="000000" w:themeColor="text1"/>
          <w:sz w:val="24"/>
          <w:szCs w:val="24"/>
        </w:rPr>
      </w:pPr>
    </w:p>
    <w:p w14:paraId="0FFAEF62" w14:textId="77777777" w:rsidR="0073539E" w:rsidRPr="00E00936" w:rsidRDefault="0073539E" w:rsidP="006A25F7">
      <w:pPr>
        <w:spacing w:after="0" w:line="240" w:lineRule="auto"/>
        <w:jc w:val="both"/>
        <w:rPr>
          <w:rFonts w:cstheme="minorHAnsi"/>
          <w:color w:val="000000" w:themeColor="text1"/>
          <w:sz w:val="24"/>
          <w:szCs w:val="24"/>
        </w:rPr>
      </w:pPr>
    </w:p>
    <w:p w14:paraId="28BE3674" w14:textId="77777777" w:rsidR="00B17DE7" w:rsidRPr="00E00936" w:rsidRDefault="00B17DE7" w:rsidP="006A25F7">
      <w:pPr>
        <w:spacing w:after="0" w:line="240" w:lineRule="auto"/>
        <w:jc w:val="both"/>
        <w:rPr>
          <w:rFonts w:cstheme="minorHAnsi"/>
          <w:color w:val="000000" w:themeColor="text1"/>
          <w:sz w:val="24"/>
          <w:szCs w:val="24"/>
        </w:rPr>
      </w:pPr>
      <w:proofErr w:type="gramStart"/>
      <w:r w:rsidRPr="00E00936">
        <w:rPr>
          <w:rFonts w:cstheme="minorHAnsi"/>
          <w:color w:val="000000" w:themeColor="text1"/>
          <w:sz w:val="24"/>
          <w:szCs w:val="24"/>
        </w:rPr>
        <w:t>Nucleoside  +</w:t>
      </w:r>
      <w:proofErr w:type="gramEnd"/>
      <w:r w:rsidRPr="00E00936">
        <w:rPr>
          <w:rFonts w:cstheme="minorHAnsi"/>
          <w:color w:val="000000" w:themeColor="text1"/>
          <w:sz w:val="24"/>
          <w:szCs w:val="24"/>
        </w:rPr>
        <w:t xml:space="preserve">  P group at 5’ position by </w:t>
      </w:r>
      <w:r w:rsidRPr="00E00936">
        <w:rPr>
          <w:rFonts w:cstheme="minorHAnsi"/>
          <w:b/>
          <w:bCs/>
          <w:color w:val="000000" w:themeColor="text1"/>
          <w:sz w:val="24"/>
          <w:szCs w:val="24"/>
        </w:rPr>
        <w:t>phosphor-diester bond</w:t>
      </w:r>
      <w:r w:rsidRPr="00E00936">
        <w:rPr>
          <w:rFonts w:cstheme="minorHAnsi"/>
          <w:color w:val="000000" w:themeColor="text1"/>
          <w:sz w:val="24"/>
          <w:szCs w:val="24"/>
        </w:rPr>
        <w:t xml:space="preserve">. </w:t>
      </w:r>
    </w:p>
    <w:p w14:paraId="243BCE4B" w14:textId="77777777" w:rsidR="00B17DE7" w:rsidRPr="00E00936" w:rsidRDefault="00B17DE7" w:rsidP="006A25F7">
      <w:pPr>
        <w:spacing w:after="0" w:line="240" w:lineRule="auto"/>
        <w:jc w:val="both"/>
        <w:rPr>
          <w:rFonts w:cstheme="minorHAnsi"/>
          <w:b/>
          <w:bCs/>
          <w:color w:val="000000" w:themeColor="text1"/>
          <w:sz w:val="24"/>
          <w:szCs w:val="24"/>
        </w:rPr>
      </w:pPr>
      <w:proofErr w:type="gramStart"/>
      <w:r w:rsidRPr="00E00936">
        <w:rPr>
          <w:rFonts w:cstheme="minorHAnsi"/>
          <w:b/>
          <w:bCs/>
          <w:color w:val="000000" w:themeColor="text1"/>
          <w:sz w:val="24"/>
          <w:szCs w:val="24"/>
        </w:rPr>
        <w:t>Nucleoside  +</w:t>
      </w:r>
      <w:proofErr w:type="gramEnd"/>
      <w:r w:rsidRPr="00E00936">
        <w:rPr>
          <w:rFonts w:cstheme="minorHAnsi"/>
          <w:b/>
          <w:bCs/>
          <w:color w:val="000000" w:themeColor="text1"/>
          <w:sz w:val="24"/>
          <w:szCs w:val="24"/>
        </w:rPr>
        <w:t xml:space="preserve">  Phosphate group </w:t>
      </w:r>
      <w:r w:rsidRPr="00E00936">
        <w:rPr>
          <w:rFonts w:cstheme="minorHAnsi"/>
          <w:b/>
          <w:bCs/>
          <w:color w:val="000000" w:themeColor="text1"/>
          <w:sz w:val="24"/>
          <w:szCs w:val="24"/>
        </w:rPr>
        <w:sym w:font="Symbol" w:char="F0BE"/>
      </w:r>
      <w:r w:rsidRPr="00E00936">
        <w:rPr>
          <w:rFonts w:cstheme="minorHAnsi"/>
          <w:b/>
          <w:bCs/>
          <w:color w:val="000000" w:themeColor="text1"/>
          <w:sz w:val="24"/>
          <w:szCs w:val="24"/>
        </w:rPr>
        <w:sym w:font="Symbol" w:char="F0BE"/>
      </w:r>
      <w:r w:rsidRPr="00E00936">
        <w:rPr>
          <w:rFonts w:cstheme="minorHAnsi"/>
          <w:b/>
          <w:bCs/>
          <w:color w:val="000000" w:themeColor="text1"/>
          <w:sz w:val="24"/>
          <w:szCs w:val="24"/>
        </w:rPr>
        <w:sym w:font="Symbol" w:char="F0AE"/>
      </w:r>
      <w:r w:rsidRPr="00E00936">
        <w:rPr>
          <w:rFonts w:cstheme="minorHAnsi"/>
          <w:b/>
          <w:bCs/>
          <w:color w:val="000000" w:themeColor="text1"/>
          <w:sz w:val="24"/>
          <w:szCs w:val="24"/>
        </w:rPr>
        <w:t xml:space="preserve"> nucleotide.</w:t>
      </w:r>
    </w:p>
    <w:p w14:paraId="2565D808"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Amount of DNA measured by picogram = 10</w:t>
      </w:r>
      <w:r w:rsidRPr="00E00936">
        <w:rPr>
          <w:rFonts w:cstheme="minorHAnsi"/>
          <w:color w:val="000000" w:themeColor="text1"/>
          <w:sz w:val="24"/>
          <w:szCs w:val="24"/>
          <w:vertAlign w:val="superscript"/>
        </w:rPr>
        <w:t>-12</w:t>
      </w:r>
      <w:r w:rsidRPr="00E00936">
        <w:rPr>
          <w:rFonts w:cstheme="minorHAnsi"/>
          <w:color w:val="000000" w:themeColor="text1"/>
          <w:sz w:val="24"/>
          <w:szCs w:val="24"/>
        </w:rPr>
        <w:t xml:space="preserve"> g., 1 Pg DNA has 31 cm length.</w:t>
      </w:r>
    </w:p>
    <w:p w14:paraId="4F1D7B01"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Human cell – contains 5.6 Pg DNA – 174 cm long.</w:t>
      </w:r>
    </w:p>
    <w:tbl>
      <w:tblPr>
        <w:tblStyle w:val="TableGrid"/>
        <w:tblW w:w="0" w:type="auto"/>
        <w:tblLook w:val="04A0" w:firstRow="1" w:lastRow="0" w:firstColumn="1" w:lastColumn="0" w:noHBand="0" w:noVBand="1"/>
      </w:tblPr>
      <w:tblGrid>
        <w:gridCol w:w="5016"/>
        <w:gridCol w:w="4560"/>
      </w:tblGrid>
      <w:tr w:rsidR="00393658" w:rsidRPr="00E00936" w14:paraId="222250F9" w14:textId="77777777" w:rsidTr="00393658">
        <w:tc>
          <w:tcPr>
            <w:tcW w:w="4788" w:type="dxa"/>
          </w:tcPr>
          <w:p w14:paraId="3904B5DF" w14:textId="77777777" w:rsidR="00393658" w:rsidRPr="00E00936" w:rsidRDefault="00393658" w:rsidP="006A25F7">
            <w:pPr>
              <w:jc w:val="both"/>
              <w:rPr>
                <w:rFonts w:asciiTheme="minorHAnsi" w:hAnsiTheme="minorHAnsi" w:cstheme="minorHAnsi"/>
                <w:color w:val="000000" w:themeColor="text1"/>
                <w:sz w:val="24"/>
                <w:szCs w:val="24"/>
              </w:rPr>
            </w:pPr>
            <w:r w:rsidRPr="00E00936">
              <w:rPr>
                <w:rFonts w:cstheme="minorHAnsi"/>
                <w:noProof/>
                <w:color w:val="000000" w:themeColor="text1"/>
                <w:sz w:val="24"/>
                <w:szCs w:val="24"/>
              </w:rPr>
              <w:drawing>
                <wp:inline distT="0" distB="0" distL="0" distR="0" wp14:anchorId="1528092F" wp14:editId="3BF51502">
                  <wp:extent cx="3027208" cy="1600453"/>
                  <wp:effectExtent l="19050" t="0" r="1742" b="0"/>
                  <wp:docPr id="1" name="Picture 1" descr="C:\Documents and Settings\Karve\My Documents\My Pictures\Fg10_09b_revis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arve\My Documents\My Pictures\Fg10_09b_revised.gif"/>
                          <pic:cNvPicPr>
                            <a:picLocks noChangeAspect="1" noChangeArrowheads="1"/>
                          </pic:cNvPicPr>
                        </pic:nvPicPr>
                        <pic:blipFill>
                          <a:blip r:embed="rId63"/>
                          <a:srcRect b="21863"/>
                          <a:stretch>
                            <a:fillRect/>
                          </a:stretch>
                        </pic:blipFill>
                        <pic:spPr bwMode="auto">
                          <a:xfrm>
                            <a:off x="0" y="0"/>
                            <a:ext cx="3027208" cy="1600453"/>
                          </a:xfrm>
                          <a:prstGeom prst="rect">
                            <a:avLst/>
                          </a:prstGeom>
                          <a:noFill/>
                          <a:ln w="9525">
                            <a:noFill/>
                            <a:miter lim="800000"/>
                            <a:headEnd/>
                            <a:tailEnd/>
                          </a:ln>
                        </pic:spPr>
                      </pic:pic>
                    </a:graphicData>
                  </a:graphic>
                </wp:inline>
              </w:drawing>
            </w:r>
          </w:p>
        </w:tc>
        <w:tc>
          <w:tcPr>
            <w:tcW w:w="4788" w:type="dxa"/>
          </w:tcPr>
          <w:p w14:paraId="04C2040E" w14:textId="77777777" w:rsidR="00393658" w:rsidRPr="00E00936" w:rsidRDefault="00393658" w:rsidP="006A25F7">
            <w:pPr>
              <w:jc w:val="both"/>
              <w:rPr>
                <w:rFonts w:asciiTheme="minorHAnsi" w:hAnsiTheme="minorHAnsi" w:cstheme="minorHAnsi"/>
                <w:color w:val="000000" w:themeColor="text1"/>
                <w:sz w:val="24"/>
                <w:szCs w:val="24"/>
              </w:rPr>
            </w:pPr>
            <w:r w:rsidRPr="00E00936">
              <w:rPr>
                <w:rFonts w:cstheme="minorHAnsi"/>
                <w:noProof/>
                <w:color w:val="000000" w:themeColor="text1"/>
                <w:sz w:val="24"/>
                <w:szCs w:val="24"/>
              </w:rPr>
              <w:drawing>
                <wp:inline distT="0" distB="0" distL="0" distR="0" wp14:anchorId="4433CBC3" wp14:editId="121CD01C">
                  <wp:extent cx="2177952" cy="1646807"/>
                  <wp:effectExtent l="19050" t="0" r="0" b="0"/>
                  <wp:docPr id="4" name="Picture 2" descr="C:\Documents and Settings\Karve\My Documents\My Pictures\n-b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Karve\My Documents\My Pictures\n-bases.jpg"/>
                          <pic:cNvPicPr>
                            <a:picLocks noChangeAspect="1" noChangeArrowheads="1"/>
                          </pic:cNvPicPr>
                        </pic:nvPicPr>
                        <pic:blipFill>
                          <a:blip r:embed="rId64" cstate="print"/>
                          <a:srcRect b="5276"/>
                          <a:stretch>
                            <a:fillRect/>
                          </a:stretch>
                        </pic:blipFill>
                        <pic:spPr bwMode="auto">
                          <a:xfrm>
                            <a:off x="0" y="0"/>
                            <a:ext cx="2179606" cy="1648058"/>
                          </a:xfrm>
                          <a:prstGeom prst="rect">
                            <a:avLst/>
                          </a:prstGeom>
                          <a:noFill/>
                          <a:ln w="9525">
                            <a:noFill/>
                            <a:miter lim="800000"/>
                            <a:headEnd/>
                            <a:tailEnd/>
                          </a:ln>
                        </pic:spPr>
                      </pic:pic>
                    </a:graphicData>
                  </a:graphic>
                </wp:inline>
              </w:drawing>
            </w:r>
          </w:p>
        </w:tc>
      </w:tr>
    </w:tbl>
    <w:p w14:paraId="0C419AD2"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color w:val="000000" w:themeColor="text1"/>
          <w:sz w:val="24"/>
          <w:szCs w:val="24"/>
        </w:rPr>
        <w:t xml:space="preserve">Chain of nucleotides – </w:t>
      </w:r>
      <w:r w:rsidRPr="00E00936">
        <w:rPr>
          <w:rFonts w:cstheme="minorHAnsi"/>
          <w:b/>
          <w:bCs/>
          <w:color w:val="000000" w:themeColor="text1"/>
          <w:sz w:val="24"/>
          <w:szCs w:val="24"/>
        </w:rPr>
        <w:t>poly nucleotide chain</w:t>
      </w:r>
    </w:p>
    <w:p w14:paraId="4BDD3212" w14:textId="77777777" w:rsidR="00B17DE7" w:rsidRPr="00E00936" w:rsidRDefault="00D205FF" w:rsidP="006A25F7">
      <w:pPr>
        <w:spacing w:after="0" w:line="240" w:lineRule="auto"/>
        <w:ind w:firstLine="720"/>
        <w:jc w:val="both"/>
        <w:rPr>
          <w:rFonts w:cstheme="minorHAnsi"/>
          <w:color w:val="000000" w:themeColor="text1"/>
          <w:sz w:val="24"/>
          <w:szCs w:val="24"/>
          <w:lang w:val="fr-FR"/>
        </w:rPr>
      </w:pPr>
      <w:r>
        <w:rPr>
          <w:rFonts w:cstheme="minorHAnsi"/>
          <w:noProof/>
          <w:color w:val="000000" w:themeColor="text1"/>
          <w:sz w:val="24"/>
          <w:szCs w:val="24"/>
        </w:rPr>
        <w:pict w14:anchorId="76687498">
          <v:group id="_x0000_s1041" style="position:absolute;left:0;text-align:left;margin-left:57pt;margin-top:4.25pt;width:350.25pt;height:275.25pt;z-index:251664384" coordorigin="2940,8415" coordsize="7005,5505">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_x0000_s1042" type="#_x0000_t56" style="position:absolute;left:3360;top:8813;width:900;height:787"/>
            <v:line id="_x0000_s1043" style="position:absolute;rotation:350222fd;flip:x y" from="3210,8813" to="3390,9128"/>
            <v:oval id="_x0000_s1044" style="position:absolute;left:2985;top:8563;width:360;height:315"/>
            <v:shape id="_x0000_s1045" type="#_x0000_t202" style="position:absolute;left:2970;top:8505;width:540;height:510" filled="f" stroked="f">
              <v:textbox style="mso-next-textbox:#_x0000_s1045">
                <w:txbxContent>
                  <w:p w14:paraId="242313FC" w14:textId="77777777" w:rsidR="00A915DB" w:rsidRDefault="00A915DB" w:rsidP="00B17DE7">
                    <w:r>
                      <w:t>P</w:t>
                    </w:r>
                  </w:p>
                </w:txbxContent>
              </v:textbox>
            </v:shape>
            <v:shape id="_x0000_s1046" type="#_x0000_t56" style="position:absolute;left:3345;top:10073;width:900;height:787"/>
            <v:line id="_x0000_s1047" style="position:absolute;rotation:350222fd;flip:x y" from="3195,10073" to="3375,10388"/>
            <v:oval id="_x0000_s1048" style="position:absolute;left:2970;top:9823;width:360;height:315"/>
            <v:shape id="_x0000_s1049" type="#_x0000_t202" style="position:absolute;left:2955;top:9765;width:540;height:510" filled="f" stroked="f">
              <v:textbox style="mso-next-textbox:#_x0000_s1049">
                <w:txbxContent>
                  <w:p w14:paraId="6F9A4FF0" w14:textId="77777777" w:rsidR="00A915DB" w:rsidRDefault="00A915DB" w:rsidP="00B17DE7">
                    <w:r>
                      <w:t>P</w:t>
                    </w:r>
                  </w:p>
                </w:txbxContent>
              </v:textbox>
            </v:shape>
            <v:line id="_x0000_s1050" style="position:absolute;flip:y" from="3255,9600" to="3525,9836"/>
            <v:shape id="_x0000_s1051" type="#_x0000_t56" style="position:absolute;left:3345;top:11333;width:900;height:787"/>
            <v:line id="_x0000_s1052" style="position:absolute;rotation:350222fd;flip:x y" from="3195,11333" to="3375,11648"/>
            <v:oval id="_x0000_s1053" style="position:absolute;left:2970;top:11083;width:360;height:315"/>
            <v:shape id="_x0000_s1054" type="#_x0000_t202" style="position:absolute;left:2955;top:11025;width:540;height:510" filled="f" stroked="f">
              <v:textbox style="mso-next-textbox:#_x0000_s1054">
                <w:txbxContent>
                  <w:p w14:paraId="3D35D9A5" w14:textId="77777777" w:rsidR="00A915DB" w:rsidRDefault="00A915DB" w:rsidP="00B17DE7">
                    <w:r>
                      <w:t>P</w:t>
                    </w:r>
                  </w:p>
                </w:txbxContent>
              </v:textbox>
            </v:shape>
            <v:line id="_x0000_s1055" style="position:absolute;flip:y" from="3255,10860" to="3525,11096"/>
            <v:shape id="_x0000_s1056" type="#_x0000_t56" style="position:absolute;left:3330;top:12593;width:900;height:787"/>
            <v:line id="_x0000_s1057" style="position:absolute;rotation:350222fd;flip:x y" from="3180,12593" to="3360,12908"/>
            <v:oval id="_x0000_s1058" style="position:absolute;left:2955;top:12343;width:360;height:315"/>
            <v:shape id="_x0000_s1059" type="#_x0000_t202" style="position:absolute;left:2940;top:12285;width:540;height:510" filled="f" stroked="f">
              <v:textbox style="mso-next-textbox:#_x0000_s1059">
                <w:txbxContent>
                  <w:p w14:paraId="43CEEA70" w14:textId="77777777" w:rsidR="00A915DB" w:rsidRDefault="00A915DB" w:rsidP="00B17DE7">
                    <w:r>
                      <w:t>P</w:t>
                    </w:r>
                  </w:p>
                </w:txbxContent>
              </v:textbox>
            </v:shape>
            <v:line id="_x0000_s1060" style="position:absolute;flip:y" from="3240,12120" to="3510,12356"/>
            <v:group id="_x0000_s1061" style="position:absolute;left:4245;top:8415;width:1339;height:799" coordorigin="5805,8175" coordsize="1339,799">
              <v:shape id="_x0000_s1062" type="#_x0000_t202" style="position:absolute;left:6480;top:8460;width:540;height:360" filled="f" stroked="f">
                <v:textbox style="mso-next-textbox:#_x0000_s1062">
                  <w:txbxContent>
                    <w:p w14:paraId="73A9A3DF" w14:textId="77777777" w:rsidR="00A915DB" w:rsidRDefault="00A915DB" w:rsidP="00B17DE7">
                      <w:r>
                        <w:t>A</w:t>
                      </w:r>
                    </w:p>
                  </w:txbxContent>
                </v:textbox>
              </v:shape>
              <v:shape id="_x0000_s1063" type="#_x0000_t56" style="position:absolute;left:5865;top:8175;width:585;height:547"/>
              <v:line id="_x0000_s1064" style="position:absolute;flip:y" from="5805,8715" to="5985,8895"/>
              <v:line id="_x0000_s1065" style="position:absolute" from="6450,8385" to="6882,8385"/>
              <v:line id="_x0000_s1066" style="position:absolute;rotation:-1062275fd" from="6349,8686" to="6529,8974"/>
              <v:line id="_x0000_s1067" style="position:absolute" from="6570,8940" to="6930,8940"/>
              <v:line id="_x0000_s1068" style="position:absolute" from="6885,8385" to="7144,8673"/>
              <v:line id="_x0000_s1069" style="position:absolute;rotation:-349759fd;flip:y" from="6930,8655" to="7110,8943"/>
            </v:group>
            <v:group id="_x0000_s1070" style="position:absolute;left:4245;top:9641;width:1339;height:799" coordorigin="5805,8175" coordsize="1339,799">
              <v:shape id="_x0000_s1071" type="#_x0000_t202" style="position:absolute;left:6480;top:8460;width:540;height:360" filled="f" stroked="f">
                <v:textbox style="mso-next-textbox:#_x0000_s1071">
                  <w:txbxContent>
                    <w:p w14:paraId="098FA767" w14:textId="77777777" w:rsidR="00A915DB" w:rsidRDefault="00A915DB" w:rsidP="00B17DE7">
                      <w:r>
                        <w:t>G</w:t>
                      </w:r>
                    </w:p>
                  </w:txbxContent>
                </v:textbox>
              </v:shape>
              <v:shape id="_x0000_s1072" type="#_x0000_t56" style="position:absolute;left:5865;top:8175;width:585;height:547"/>
              <v:line id="_x0000_s1073" style="position:absolute;flip:y" from="5805,8715" to="5985,8895"/>
              <v:line id="_x0000_s1074" style="position:absolute" from="6450,8385" to="6882,8385"/>
              <v:line id="_x0000_s1075" style="position:absolute;rotation:-1062275fd" from="6349,8686" to="6529,8974"/>
              <v:line id="_x0000_s1076" style="position:absolute" from="6570,8940" to="6930,8940"/>
              <v:line id="_x0000_s1077" style="position:absolute" from="6885,8385" to="7144,8673"/>
              <v:line id="_x0000_s1078" style="position:absolute;rotation:-349759fd;flip:y" from="6930,8655" to="7110,8943"/>
            </v:group>
            <v:shape id="_x0000_s1079" type="#_x0000_t202" style="position:absolute;left:4725;top:11145;width:540;height:360" filled="f" stroked="f">
              <v:textbox style="mso-next-textbox:#_x0000_s1079">
                <w:txbxContent>
                  <w:p w14:paraId="4BE46C37" w14:textId="77777777" w:rsidR="00A915DB" w:rsidRDefault="00A915DB" w:rsidP="00B17DE7">
                    <w:r>
                      <w:t>T</w:t>
                    </w:r>
                  </w:p>
                </w:txbxContent>
              </v:textbox>
            </v:shape>
            <v:line id="_x0000_s1080" style="position:absolute" from="4755,11100" to="5158,11100"/>
            <v:line id="_x0000_s1081" style="position:absolute;rotation:-1062275fd" from="4579,11371" to="4759,11659"/>
            <v:line id="_x0000_s1082" style="position:absolute" from="4800,11625" to="5160,11625"/>
            <v:line id="_x0000_s1083" style="position:absolute" from="5130,11100" to="5360,11359"/>
            <v:line id="_x0000_s1084" style="position:absolute;rotation:-349759fd;flip:y" from="5175,11355" to="5355,11643"/>
            <v:line id="_x0000_s1085" style="position:absolute;flip:x" from="4545,11104" to="4785,11392"/>
            <v:line id="_x0000_s1086" style="position:absolute" from="4230,11625" to="4770,11625"/>
            <v:shape id="_x0000_s1087" type="#_x0000_t202" style="position:absolute;left:4710;top:12405;width:540;height:360" filled="f" stroked="f">
              <v:textbox style="mso-next-textbox:#_x0000_s1087">
                <w:txbxContent>
                  <w:p w14:paraId="6146119B" w14:textId="77777777" w:rsidR="00A915DB" w:rsidRDefault="00A915DB" w:rsidP="00B17DE7">
                    <w:r>
                      <w:t>C</w:t>
                    </w:r>
                  </w:p>
                </w:txbxContent>
              </v:textbox>
            </v:shape>
            <v:line id="_x0000_s1088" style="position:absolute" from="4740,12360" to="5143,12360"/>
            <v:line id="_x0000_s1089" style="position:absolute;rotation:-1062275fd" from="4564,12631" to="4744,12919"/>
            <v:line id="_x0000_s1090" style="position:absolute" from="4785,12885" to="5145,12885"/>
            <v:line id="_x0000_s1091" style="position:absolute" from="5115,12360" to="5345,12619"/>
            <v:line id="_x0000_s1092" style="position:absolute;rotation:-349759fd;flip:y" from="5160,12615" to="5340,12903"/>
            <v:line id="_x0000_s1093" style="position:absolute;flip:x" from="4530,12364" to="4770,12652"/>
            <v:line id="_x0000_s1094" style="position:absolute" from="4215,12885" to="4755,12885"/>
            <v:line id="_x0000_s1095" style="position:absolute" from="5355,8625" to="7695,8625">
              <v:stroke dashstyle="dash"/>
            </v:line>
            <v:line id="_x0000_s1096" style="position:absolute" from="5565,8895" to="7545,8895">
              <v:stroke dashstyle="dash"/>
            </v:line>
            <v:line id="_x0000_s1097" style="position:absolute" from="5340,9848" to="7680,9848">
              <v:stroke dashstyle="dash"/>
            </v:line>
            <v:line id="_x0000_s1098" style="position:absolute" from="5550,10118" to="7530,10118">
              <v:stroke dashstyle="dash"/>
            </v:line>
            <v:group id="_x0000_s1099" style="position:absolute;left:7530;top:8610;width:2415;height:1290" coordorigin="7530,8610" coordsize="2415,1290">
              <v:shape id="_x0000_s1100" type="#_x0000_t56" style="position:absolute;left:8720;top:8872;width:640;height:533;flip:x y"/>
              <v:line id="_x0000_s1101" style="position:absolute;rotation:350222fd" from="9332,9206" to="9518,9519"/>
              <v:oval id="_x0000_s1102" style="position:absolute;left:9378;top:9455;width:372;height:313;flip:x y"/>
              <v:shape id="_x0000_s1103" type="#_x0000_t202" style="position:absolute;left:9388;top:9393;width:557;height:507;flip:x y" filled="f" stroked="f">
                <v:textbox style="mso-next-textbox:#_x0000_s1103">
                  <w:txbxContent>
                    <w:p w14:paraId="1EBB5DB1" w14:textId="77777777" w:rsidR="00A915DB" w:rsidRDefault="00A915DB" w:rsidP="00B17DE7">
                      <w:r>
                        <w:t>P</w:t>
                      </w:r>
                    </w:p>
                  </w:txbxContent>
                </v:textbox>
              </v:shape>
              <v:line id="_x0000_s1104" style="position:absolute" from="8389,8872" to="8929,8872"/>
              <v:line id="_x0000_s1105" style="position:absolute" from="8179,9202" to="8719,9202"/>
              <v:shape id="_x0000_s1106" type="#_x0000_t202" style="position:absolute;left:8820;top:8910;width:360;height:360;flip:x y" filled="f" stroked="f">
                <v:textbox style="mso-next-textbox:#_x0000_s1106">
                  <w:txbxContent>
                    <w:p w14:paraId="232C77E3" w14:textId="77777777" w:rsidR="00A915DB" w:rsidRDefault="00A915DB" w:rsidP="00B17DE7">
                      <w:r>
                        <w:t>S</w:t>
                      </w:r>
                    </w:p>
                  </w:txbxContent>
                </v:textbox>
              </v:shape>
              <v:shape id="_x0000_s1107" type="#_x0000_t202" style="position:absolute;left:7740;top:8760;width:557;height:507;flip:x y" filled="f" stroked="f">
                <v:textbox style="mso-next-textbox:#_x0000_s1107">
                  <w:txbxContent>
                    <w:p w14:paraId="2A7E7B05" w14:textId="77777777" w:rsidR="00A915DB" w:rsidRDefault="00A915DB" w:rsidP="00B17DE7">
                      <w:r>
                        <w:t>T</w:t>
                      </w:r>
                    </w:p>
                  </w:txbxContent>
                </v:textbox>
              </v:shape>
              <v:group id="_x0000_s1108" style="position:absolute;left:7530;top:8610;width:845;height:588" coordorigin="7522,9837" coordsize="845,588">
                <v:line id="_x0000_s1109" style="position:absolute;flip:x y" from="7792,10425" to="8152,10425"/>
                <v:line id="_x0000_s1110" style="position:absolute;rotation:-1062275fd;flip:x y" from="8156,9837" to="8341,10123"/>
                <v:line id="_x0000_s1111" style="position:absolute;flip:x y" from="7758,9856" to="8129,9856"/>
                <v:line id="_x0000_s1112" style="position:absolute;flip:x y" from="7522,10136" to="7789,10422"/>
                <v:line id="_x0000_s1113" style="position:absolute;rotation:-349759fd;flip:x" from="7542,9853" to="7728,10139"/>
                <v:line id="_x0000_s1114" style="position:absolute;rotation:-269688fd;flip:x" from="8169,10091" to="8367,10422"/>
              </v:group>
            </v:group>
            <v:group id="_x0000_s1115" style="position:absolute;left:7500;top:9810;width:2415;height:1290" coordorigin="7530,8610" coordsize="2415,1290">
              <v:shape id="_x0000_s1116" type="#_x0000_t56" style="position:absolute;left:8720;top:8872;width:640;height:533;flip:x y"/>
              <v:line id="_x0000_s1117" style="position:absolute;rotation:350222fd" from="9332,9206" to="9518,9519"/>
              <v:oval id="_x0000_s1118" style="position:absolute;left:9378;top:9455;width:372;height:313;flip:x y"/>
              <v:shape id="_x0000_s1119" type="#_x0000_t202" style="position:absolute;left:9388;top:9393;width:557;height:507;flip:x y" filled="f" stroked="f">
                <v:textbox style="mso-next-textbox:#_x0000_s1119">
                  <w:txbxContent>
                    <w:p w14:paraId="7301D3B5" w14:textId="77777777" w:rsidR="00A915DB" w:rsidRDefault="00A915DB" w:rsidP="00B17DE7">
                      <w:r>
                        <w:t>P</w:t>
                      </w:r>
                    </w:p>
                  </w:txbxContent>
                </v:textbox>
              </v:shape>
              <v:line id="_x0000_s1120" style="position:absolute" from="8389,8872" to="8929,8872"/>
              <v:line id="_x0000_s1121" style="position:absolute" from="8179,9202" to="8719,9202"/>
              <v:shape id="_x0000_s1122" type="#_x0000_t202" style="position:absolute;left:8820;top:8910;width:360;height:360;flip:x y" filled="f" stroked="f">
                <v:textbox style="mso-next-textbox:#_x0000_s1122">
                  <w:txbxContent>
                    <w:p w14:paraId="7BF6E064" w14:textId="77777777" w:rsidR="00A915DB" w:rsidRDefault="00A915DB" w:rsidP="00B17DE7">
                      <w:r>
                        <w:t>S</w:t>
                      </w:r>
                    </w:p>
                  </w:txbxContent>
                </v:textbox>
              </v:shape>
              <v:shape id="_x0000_s1123" type="#_x0000_t202" style="position:absolute;left:7740;top:8760;width:557;height:507;flip:x y" filled="f" stroked="f">
                <v:textbox style="mso-next-textbox:#_x0000_s1123">
                  <w:txbxContent>
                    <w:p w14:paraId="52880EFC" w14:textId="77777777" w:rsidR="00A915DB" w:rsidRDefault="00A915DB" w:rsidP="00B17DE7">
                      <w:r>
                        <w:t>C</w:t>
                      </w:r>
                    </w:p>
                  </w:txbxContent>
                </v:textbox>
              </v:shape>
              <v:group id="_x0000_s1124" style="position:absolute;left:7530;top:8610;width:845;height:588" coordorigin="7522,9837" coordsize="845,588">
                <v:line id="_x0000_s1125" style="position:absolute;flip:x y" from="7792,10425" to="8152,10425"/>
                <v:line id="_x0000_s1126" style="position:absolute;rotation:-1062275fd;flip:x y" from="8156,9837" to="8341,10123"/>
                <v:line id="_x0000_s1127" style="position:absolute;flip:x y" from="7758,9856" to="8129,9856"/>
                <v:line id="_x0000_s1128" style="position:absolute;flip:x y" from="7522,10136" to="7789,10422"/>
                <v:line id="_x0000_s1129" style="position:absolute;rotation:-349759fd;flip:x" from="7542,9853" to="7728,10139"/>
                <v:line id="_x0000_s1130" style="position:absolute;rotation:-269688fd;flip:x" from="8169,10091" to="8367,10422"/>
              </v:group>
            </v:group>
            <v:line id="_x0000_s1131" style="position:absolute" from="5355,10395" to="7875,10395">
              <v:stroke dashstyle="dash"/>
            </v:line>
            <v:shape id="_x0000_s1132" type="#_x0000_t56" style="position:absolute;left:8660;top:11662;width:640;height:533;flip:x y"/>
            <v:line id="_x0000_s1133" style="position:absolute;rotation:350222fd" from="8610,11340" to="8796,11653"/>
            <v:oval id="_x0000_s1134" style="position:absolute;left:9318;top:12245;width:372;height:313;flip:x y"/>
            <v:shape id="_x0000_s1135" type="#_x0000_t202" style="position:absolute;left:9328;top:12183;width:557;height:507;flip:x y" filled="f" stroked="f">
              <v:textbox style="mso-next-textbox:#_x0000_s1135">
                <w:txbxContent>
                  <w:p w14:paraId="321DC151" w14:textId="77777777" w:rsidR="00A915DB" w:rsidRDefault="00A915DB" w:rsidP="00B17DE7">
                    <w:r>
                      <w:t>P</w:t>
                    </w:r>
                  </w:p>
                </w:txbxContent>
              </v:textbox>
            </v:shape>
            <v:line id="_x0000_s1136" style="position:absolute" from="8299,11332" to="8630,11332"/>
            <v:shape id="_x0000_s1137" type="#_x0000_t202" style="position:absolute;left:8730;top:11700;width:360;height:360;flip:x y" filled="f" stroked="f">
              <v:textbox style="mso-next-textbox:#_x0000_s1137">
                <w:txbxContent>
                  <w:p w14:paraId="7822596A" w14:textId="77777777" w:rsidR="00A915DB" w:rsidRDefault="00A915DB" w:rsidP="00B17DE7">
                    <w:r>
                      <w:t>S</w:t>
                    </w:r>
                  </w:p>
                </w:txbxContent>
              </v:textbox>
            </v:shape>
            <v:shape id="_x0000_s1138" type="#_x0000_t202" style="position:absolute;left:7650;top:11220;width:557;height:507;flip:x y" filled="f" stroked="f">
              <v:textbox style="mso-next-textbox:#_x0000_s1138">
                <w:txbxContent>
                  <w:p w14:paraId="54E4A72B" w14:textId="77777777" w:rsidR="00A915DB" w:rsidRDefault="00A915DB" w:rsidP="00B17DE7">
                    <w:r>
                      <w:t>C</w:t>
                    </w:r>
                  </w:p>
                </w:txbxContent>
              </v:textbox>
            </v:shape>
            <v:group id="_x0000_s1139" style="position:absolute;left:7440;top:11070;width:845;height:588" coordorigin="7522,9837" coordsize="845,588">
              <v:line id="_x0000_s1140" style="position:absolute;flip:x y" from="7792,10425" to="8152,10425"/>
              <v:line id="_x0000_s1141" style="position:absolute;rotation:-1062275fd;flip:x y" from="8156,9837" to="8341,10123"/>
              <v:line id="_x0000_s1142" style="position:absolute;flip:x y" from="7758,9856" to="8129,9856"/>
              <v:line id="_x0000_s1143" style="position:absolute;flip:x y" from="7522,10136" to="7789,10422"/>
              <v:line id="_x0000_s1144" style="position:absolute;rotation:-349759fd;flip:x" from="7542,9853" to="7728,10139"/>
              <v:line id="_x0000_s1145" style="position:absolute;rotation:-269688fd;flip:x" from="8169,10091" to="8367,10422"/>
            </v:group>
            <v:line id="_x0000_s1146" style="position:absolute" from="5130,11100" to="7650,11100">
              <v:stroke dashstyle="dash"/>
            </v:line>
            <v:line id="_x0000_s1147" style="position:absolute" from="5400,11340" to="7380,11340">
              <v:stroke dashstyle="dash"/>
            </v:line>
            <v:line id="_x0000_s1148" style="position:absolute;flip:y" from="8040,10830" to="8430,11100"/>
            <v:line id="_x0000_s1149" style="position:absolute" from="8430,10845" to="8790,11025"/>
            <v:line id="_x0000_s1150" style="position:absolute;flip:x" from="8625,11040" to="8805,11328"/>
            <v:line id="_x0000_s1151" style="position:absolute;rotation:350222fd" from="9264,11927" to="9450,12240"/>
            <v:shape id="_x0000_s1152" type="#_x0000_t56" style="position:absolute;left:8525;top:12892;width:640;height:533;flip:x y"/>
            <v:line id="_x0000_s1153" style="position:absolute;rotation:350222fd" from="8490,12570" to="8676,12883"/>
            <v:oval id="_x0000_s1154" style="position:absolute;left:9183;top:13475;width:372;height:313;flip:x y"/>
            <v:shape id="_x0000_s1155" type="#_x0000_t202" style="position:absolute;left:9193;top:13413;width:557;height:507;flip:x y" filled="f" stroked="f">
              <v:textbox style="mso-next-textbox:#_x0000_s1155">
                <w:txbxContent>
                  <w:p w14:paraId="6164D863" w14:textId="77777777" w:rsidR="00A915DB" w:rsidRDefault="00A915DB" w:rsidP="00B17DE7">
                    <w:r>
                      <w:t>P</w:t>
                    </w:r>
                  </w:p>
                </w:txbxContent>
              </v:textbox>
            </v:shape>
            <v:line id="_x0000_s1156" style="position:absolute" from="8149,12562" to="8480,12562"/>
            <v:shape id="_x0000_s1157" type="#_x0000_t202" style="position:absolute;left:8595;top:12930;width:360;height:360;flip:x y" filled="f" stroked="f">
              <v:textbox style="mso-next-textbox:#_x0000_s1157">
                <w:txbxContent>
                  <w:p w14:paraId="2591A7B9" w14:textId="77777777" w:rsidR="00A915DB" w:rsidRDefault="00A915DB" w:rsidP="00B17DE7">
                    <w:r>
                      <w:t>S</w:t>
                    </w:r>
                  </w:p>
                </w:txbxContent>
              </v:textbox>
            </v:shape>
            <v:shape id="_x0000_s1158" type="#_x0000_t202" style="position:absolute;left:7440;top:12375;width:557;height:507;flip:x y" filled="f" stroked="f">
              <v:textbox style="mso-next-textbox:#_x0000_s1158">
                <w:txbxContent>
                  <w:p w14:paraId="1CB5C185" w14:textId="77777777" w:rsidR="00A915DB" w:rsidRDefault="00A915DB" w:rsidP="00B17DE7">
                    <w:r>
                      <w:t>C</w:t>
                    </w:r>
                  </w:p>
                </w:txbxContent>
              </v:textbox>
            </v:shape>
            <v:group id="_x0000_s1159" style="position:absolute;left:7275;top:12300;width:845;height:588" coordorigin="7522,9837" coordsize="845,588">
              <v:line id="_x0000_s1160" style="position:absolute;flip:x y" from="7792,10425" to="8152,10425"/>
              <v:line id="_x0000_s1161" style="position:absolute;rotation:-1062275fd;flip:x y" from="8156,9837" to="8341,10123"/>
              <v:line id="_x0000_s1162" style="position:absolute;flip:x y" from="7758,9856" to="8129,9856"/>
              <v:line id="_x0000_s1163" style="position:absolute;flip:x y" from="7522,10136" to="7789,10422"/>
              <v:line id="_x0000_s1164" style="position:absolute;rotation:-349759fd;flip:x" from="7542,9853" to="7728,10139"/>
              <v:line id="_x0000_s1165" style="position:absolute;rotation:-269688fd;flip:x" from="8169,10091" to="8367,10422"/>
            </v:group>
            <v:line id="_x0000_s1166" style="position:absolute;flip:y" from="7875,12060" to="8265,12330"/>
            <v:line id="_x0000_s1167" style="position:absolute" from="8280,12060" to="8640,12240"/>
            <v:line id="_x0000_s1168" style="position:absolute;flip:x" from="8490,12255" to="8670,12543"/>
            <v:line id="_x0000_s1169" style="position:absolute;rotation:350222fd" from="9129,13157" to="9315,13470"/>
            <v:line id="_x0000_s1170" style="position:absolute" from="5115,12360" to="7380,12360">
              <v:stroke dashstyle="dash"/>
            </v:line>
            <v:line id="_x0000_s1171" style="position:absolute" from="5340,12615" to="7320,12615">
              <v:stroke dashstyle="dash"/>
            </v:line>
            <v:line id="_x0000_s1172" style="position:absolute" from="5145,12885" to="7485,12885">
              <v:stroke dashstyle="dash"/>
            </v:line>
            <v:shape id="_x0000_s1173" type="#_x0000_t202" style="position:absolute;left:3540;top:12810;width:360;height:360;flip:x y" filled="f" stroked="f">
              <v:textbox style="mso-next-textbox:#_x0000_s1173">
                <w:txbxContent>
                  <w:p w14:paraId="09E0639B" w14:textId="77777777" w:rsidR="00A915DB" w:rsidRDefault="00A915DB" w:rsidP="00B17DE7">
                    <w:r>
                      <w:t>S</w:t>
                    </w:r>
                  </w:p>
                </w:txbxContent>
              </v:textbox>
            </v:shape>
            <v:shape id="_x0000_s1174" type="#_x0000_t202" style="position:absolute;left:3585;top:9000;width:360;height:360;flip:x y" filled="f" stroked="f">
              <v:textbox style="mso-next-textbox:#_x0000_s1174">
                <w:txbxContent>
                  <w:p w14:paraId="16E69F73" w14:textId="77777777" w:rsidR="00A915DB" w:rsidRDefault="00A915DB" w:rsidP="00B17DE7">
                    <w:r>
                      <w:t>S</w:t>
                    </w:r>
                  </w:p>
                </w:txbxContent>
              </v:textbox>
            </v:shape>
            <v:shape id="_x0000_s1175" type="#_x0000_t202" style="position:absolute;left:3600;top:10260;width:360;height:360;flip:x y" filled="f" stroked="f">
              <v:textbox style="mso-next-textbox:#_x0000_s1175">
                <w:txbxContent>
                  <w:p w14:paraId="4631044A" w14:textId="77777777" w:rsidR="00A915DB" w:rsidRDefault="00A915DB" w:rsidP="00B17DE7">
                    <w:r>
                      <w:t>S</w:t>
                    </w:r>
                  </w:p>
                </w:txbxContent>
              </v:textbox>
            </v:shape>
            <v:shape id="_x0000_s1176" type="#_x0000_t202" style="position:absolute;left:3600;top:11520;width:360;height:360;flip:x y" filled="f" stroked="f">
              <v:textbox style="mso-next-textbox:#_x0000_s1176">
                <w:txbxContent>
                  <w:p w14:paraId="4A802CA5" w14:textId="77777777" w:rsidR="00A915DB" w:rsidRDefault="00A915DB" w:rsidP="00B17DE7">
                    <w:r>
                      <w:t>S</w:t>
                    </w:r>
                  </w:p>
                </w:txbxContent>
              </v:textbox>
            </v:shape>
          </v:group>
        </w:pict>
      </w:r>
      <w:r w:rsidR="00B17DE7" w:rsidRPr="00E00936">
        <w:rPr>
          <w:rFonts w:cstheme="minorHAnsi"/>
          <w:color w:val="000000" w:themeColor="text1"/>
          <w:sz w:val="24"/>
          <w:szCs w:val="24"/>
          <w:lang w:val="fr-FR"/>
        </w:rPr>
        <w:t>5’</w:t>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r>
      <w:r w:rsidR="00B17DE7" w:rsidRPr="00E00936">
        <w:rPr>
          <w:rFonts w:cstheme="minorHAnsi"/>
          <w:color w:val="000000" w:themeColor="text1"/>
          <w:sz w:val="24"/>
          <w:szCs w:val="24"/>
          <w:lang w:val="fr-FR"/>
        </w:rPr>
        <w:tab/>
        <w:t xml:space="preserve">    3’</w:t>
      </w:r>
    </w:p>
    <w:p w14:paraId="7FD6B6D3"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r w:rsidRPr="00E00936">
        <w:rPr>
          <w:rFonts w:cstheme="minorHAnsi"/>
          <w:color w:val="000000" w:themeColor="text1"/>
          <w:sz w:val="24"/>
          <w:szCs w:val="24"/>
          <w:lang w:bidi="he-IL"/>
        </w:rPr>
        <w:t xml:space="preserve">                                                                                                                           </w:t>
      </w:r>
      <w:r w:rsidRPr="00E00936">
        <w:rPr>
          <w:rFonts w:cstheme="minorHAnsi"/>
          <w:color w:val="000000" w:themeColor="text1"/>
          <w:sz w:val="24"/>
          <w:szCs w:val="24"/>
          <w:rtl/>
          <w:lang w:val="fr-FR" w:bidi="he-IL"/>
        </w:rPr>
        <w:t>׀</w:t>
      </w:r>
    </w:p>
    <w:p w14:paraId="6B30B822"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4714D761"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059774CA" w14:textId="77777777" w:rsidR="00B17DE7" w:rsidRPr="00E00936" w:rsidRDefault="00B17DE7" w:rsidP="006A25F7">
      <w:pPr>
        <w:spacing w:after="0" w:line="240" w:lineRule="auto"/>
        <w:jc w:val="both"/>
        <w:rPr>
          <w:rFonts w:cstheme="minorHAnsi"/>
          <w:color w:val="000000" w:themeColor="text1"/>
          <w:sz w:val="24"/>
          <w:szCs w:val="24"/>
          <w:lang w:val="fr-FR"/>
        </w:rPr>
      </w:pPr>
      <w:r w:rsidRPr="00E00936">
        <w:rPr>
          <w:rFonts w:cstheme="minorHAnsi"/>
          <w:color w:val="000000" w:themeColor="text1"/>
          <w:sz w:val="24"/>
          <w:szCs w:val="24"/>
        </w:rPr>
        <w:t xml:space="preserve">            </w:t>
      </w:r>
      <w:r w:rsidRPr="00E00936">
        <w:rPr>
          <w:rFonts w:cstheme="minorHAnsi"/>
          <w:color w:val="000000" w:themeColor="text1"/>
          <w:sz w:val="24"/>
          <w:szCs w:val="24"/>
          <w:rtl/>
          <w:lang w:val="fr-FR" w:bidi="he-IL"/>
        </w:rPr>
        <w:t>׀</w:t>
      </w:r>
    </w:p>
    <w:p w14:paraId="1E6826FA"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1CAC0423"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0E2778DA"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1B53F746"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7F41F51E"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2065850C"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71ADEEA7"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rtl/>
          <w:lang w:val="fr-FR" w:bidi="he-IL"/>
        </w:rPr>
        <w:t>׀</w:t>
      </w:r>
    </w:p>
    <w:p w14:paraId="38A97FF1" w14:textId="77777777" w:rsidR="00B17DE7" w:rsidRPr="00E00936" w:rsidRDefault="00B17DE7" w:rsidP="006A25F7">
      <w:pPr>
        <w:spacing w:after="0" w:line="240" w:lineRule="auto"/>
        <w:jc w:val="both"/>
        <w:rPr>
          <w:rFonts w:cstheme="minorHAnsi"/>
          <w:color w:val="000000" w:themeColor="text1"/>
          <w:sz w:val="24"/>
          <w:szCs w:val="24"/>
          <w:lang w:val="fr-FR"/>
        </w:rPr>
      </w:pPr>
      <w:r w:rsidRPr="00E00936">
        <w:rPr>
          <w:rFonts w:cstheme="minorHAnsi"/>
          <w:color w:val="000000" w:themeColor="text1"/>
          <w:sz w:val="24"/>
          <w:szCs w:val="24"/>
          <w:lang w:val="fr-FR"/>
        </w:rPr>
        <w:lastRenderedPageBreak/>
        <w:t xml:space="preserve">            ↓</w:t>
      </w:r>
    </w:p>
    <w:p w14:paraId="599E2361" w14:textId="77777777" w:rsidR="00B17DE7" w:rsidRPr="00E00936" w:rsidRDefault="00B17DE7" w:rsidP="006A25F7">
      <w:pPr>
        <w:spacing w:after="0" w:line="240" w:lineRule="auto"/>
        <w:ind w:firstLine="720"/>
        <w:jc w:val="both"/>
        <w:rPr>
          <w:rFonts w:cstheme="minorHAnsi"/>
          <w:color w:val="000000" w:themeColor="text1"/>
          <w:sz w:val="24"/>
          <w:szCs w:val="24"/>
          <w:lang w:val="fr-FR"/>
        </w:rPr>
      </w:pPr>
      <w:r w:rsidRPr="00E00936">
        <w:rPr>
          <w:rFonts w:cstheme="minorHAnsi"/>
          <w:color w:val="000000" w:themeColor="text1"/>
          <w:sz w:val="24"/>
          <w:szCs w:val="24"/>
          <w:lang w:val="fr-FR"/>
        </w:rPr>
        <w:t>3´</w:t>
      </w:r>
    </w:p>
    <w:p w14:paraId="22C0307C"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Characteristics / Properties – DNA</w:t>
      </w:r>
    </w:p>
    <w:p w14:paraId="4210BC45"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It has several thousand Nucleotides.</w:t>
      </w:r>
    </w:p>
    <w:p w14:paraId="171377E3"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Back bone of it by alternate d sugar and PO</w:t>
      </w:r>
      <w:r w:rsidRPr="00E00936">
        <w:rPr>
          <w:rFonts w:cstheme="minorHAnsi"/>
          <w:color w:val="000000" w:themeColor="text1"/>
          <w:sz w:val="24"/>
          <w:szCs w:val="24"/>
          <w:vertAlign w:val="subscript"/>
        </w:rPr>
        <w:t>4</w:t>
      </w:r>
      <w:r w:rsidRPr="00E00936">
        <w:rPr>
          <w:rFonts w:cstheme="minorHAnsi"/>
          <w:color w:val="000000" w:themeColor="text1"/>
          <w:sz w:val="24"/>
          <w:szCs w:val="24"/>
        </w:rPr>
        <w:t xml:space="preserve"> gr.</w:t>
      </w:r>
    </w:p>
    <w:p w14:paraId="60EB0A9E"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Nitrogen bases are inside at right angle to longitudinal axis. </w:t>
      </w:r>
    </w:p>
    <w:p w14:paraId="3403305B"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PO</w:t>
      </w:r>
      <w:r w:rsidRPr="00E00936">
        <w:rPr>
          <w:rFonts w:cstheme="minorHAnsi"/>
          <w:color w:val="000000" w:themeColor="text1"/>
          <w:sz w:val="24"/>
          <w:szCs w:val="24"/>
          <w:vertAlign w:val="subscript"/>
        </w:rPr>
        <w:t>4</w:t>
      </w:r>
      <w:r w:rsidRPr="00E00936">
        <w:rPr>
          <w:rFonts w:cstheme="minorHAnsi"/>
          <w:color w:val="000000" w:themeColor="text1"/>
          <w:sz w:val="24"/>
          <w:szCs w:val="24"/>
        </w:rPr>
        <w:t xml:space="preserve"> gr. Attached 5</w:t>
      </w:r>
      <w:proofErr w:type="gramStart"/>
      <w:r w:rsidRPr="00E00936">
        <w:rPr>
          <w:rFonts w:cstheme="minorHAnsi"/>
          <w:color w:val="000000" w:themeColor="text1"/>
          <w:sz w:val="24"/>
          <w:szCs w:val="24"/>
          <w:vertAlign w:val="superscript"/>
        </w:rPr>
        <w:t>th</w:t>
      </w:r>
      <w:r w:rsidRPr="00E00936">
        <w:rPr>
          <w:rFonts w:cstheme="minorHAnsi"/>
          <w:color w:val="000000" w:themeColor="text1"/>
          <w:sz w:val="24"/>
          <w:szCs w:val="24"/>
        </w:rPr>
        <w:t xml:space="preserve"> ,</w:t>
      </w:r>
      <w:proofErr w:type="gramEnd"/>
      <w:r w:rsidRPr="00E00936">
        <w:rPr>
          <w:rFonts w:cstheme="minorHAnsi"/>
          <w:color w:val="000000" w:themeColor="text1"/>
          <w:sz w:val="24"/>
          <w:szCs w:val="24"/>
        </w:rPr>
        <w:t xml:space="preserve"> 3</w:t>
      </w:r>
      <w:r w:rsidRPr="00E00936">
        <w:rPr>
          <w:rFonts w:cstheme="minorHAnsi"/>
          <w:color w:val="000000" w:themeColor="text1"/>
          <w:sz w:val="24"/>
          <w:szCs w:val="24"/>
          <w:vertAlign w:val="superscript"/>
        </w:rPr>
        <w:t>rd</w:t>
      </w:r>
      <w:r w:rsidRPr="00E00936">
        <w:rPr>
          <w:rFonts w:cstheme="minorHAnsi"/>
          <w:color w:val="000000" w:themeColor="text1"/>
          <w:sz w:val="24"/>
          <w:szCs w:val="24"/>
        </w:rPr>
        <w:t xml:space="preserve">  C atom.</w:t>
      </w:r>
    </w:p>
    <w:p w14:paraId="7962EE8B"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By phosphodiester bond.</w:t>
      </w:r>
    </w:p>
    <w:p w14:paraId="63664261"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2 chains joined by weak H bond – A = T, G = C specific pairing.  H of one base linked to O</w:t>
      </w:r>
      <w:r w:rsidRPr="00E00936">
        <w:rPr>
          <w:rFonts w:cstheme="minorHAnsi"/>
          <w:color w:val="000000" w:themeColor="text1"/>
          <w:sz w:val="24"/>
          <w:szCs w:val="24"/>
          <w:vertAlign w:val="subscript"/>
        </w:rPr>
        <w:t>2</w:t>
      </w:r>
      <w:r w:rsidRPr="00E00936">
        <w:rPr>
          <w:rFonts w:cstheme="minorHAnsi"/>
          <w:color w:val="000000" w:themeColor="text1"/>
          <w:sz w:val="24"/>
          <w:szCs w:val="24"/>
        </w:rPr>
        <w:t xml:space="preserve"> / N</w:t>
      </w:r>
      <w:r w:rsidRPr="00E00936">
        <w:rPr>
          <w:rFonts w:cstheme="minorHAnsi"/>
          <w:color w:val="000000" w:themeColor="text1"/>
          <w:sz w:val="24"/>
          <w:szCs w:val="24"/>
          <w:vertAlign w:val="subscript"/>
        </w:rPr>
        <w:t>2</w:t>
      </w:r>
      <w:r w:rsidRPr="00E00936">
        <w:rPr>
          <w:rFonts w:cstheme="minorHAnsi"/>
          <w:color w:val="000000" w:themeColor="text1"/>
          <w:sz w:val="24"/>
          <w:szCs w:val="24"/>
        </w:rPr>
        <w:t xml:space="preserve"> of another base.</w:t>
      </w:r>
    </w:p>
    <w:p w14:paraId="650D750D"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2 strands anti parallel i.e. 3’, 5’ phosphor ------- link in opp. direction.</w:t>
      </w:r>
    </w:p>
    <w:p w14:paraId="5050708D"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Pairing specific </w:t>
      </w:r>
      <w:r w:rsidRPr="00E00936">
        <w:rPr>
          <w:rFonts w:cstheme="minorHAnsi"/>
          <w:color w:val="000000" w:themeColor="text1"/>
          <w:sz w:val="24"/>
          <w:szCs w:val="24"/>
        </w:rPr>
        <w:sym w:font="Symbol" w:char="F0BE"/>
      </w:r>
      <w:r w:rsidRPr="00E00936">
        <w:rPr>
          <w:rFonts w:cstheme="minorHAnsi"/>
          <w:color w:val="000000" w:themeColor="text1"/>
          <w:sz w:val="24"/>
          <w:szCs w:val="24"/>
        </w:rPr>
        <w:t xml:space="preserve"> 2 chain complementary.</w:t>
      </w:r>
    </w:p>
    <w:p w14:paraId="38FAC297" w14:textId="77777777" w:rsidR="00B17DE7" w:rsidRPr="00E00936" w:rsidRDefault="00B17DE7" w:rsidP="006A25F7">
      <w:pPr>
        <w:spacing w:after="0" w:line="240" w:lineRule="auto"/>
        <w:ind w:left="360" w:firstLine="360"/>
        <w:jc w:val="both"/>
        <w:rPr>
          <w:rFonts w:cstheme="minorHAnsi"/>
          <w:color w:val="000000" w:themeColor="text1"/>
          <w:sz w:val="24"/>
          <w:szCs w:val="24"/>
        </w:rPr>
      </w:pPr>
      <w:r w:rsidRPr="00E00936">
        <w:rPr>
          <w:rFonts w:cstheme="minorHAnsi"/>
          <w:color w:val="000000" w:themeColor="text1"/>
          <w:sz w:val="24"/>
          <w:szCs w:val="24"/>
        </w:rPr>
        <w:t>i.e. sequence of N</w:t>
      </w:r>
      <w:r w:rsidRPr="00E00936">
        <w:rPr>
          <w:rFonts w:cstheme="minorHAnsi"/>
          <w:color w:val="000000" w:themeColor="text1"/>
          <w:sz w:val="24"/>
          <w:szCs w:val="24"/>
          <w:vertAlign w:val="subscript"/>
        </w:rPr>
        <w:t>2</w:t>
      </w:r>
      <w:r w:rsidRPr="00E00936">
        <w:rPr>
          <w:rFonts w:cstheme="minorHAnsi"/>
          <w:color w:val="000000" w:themeColor="text1"/>
          <w:sz w:val="24"/>
          <w:szCs w:val="24"/>
        </w:rPr>
        <w:t xml:space="preserve"> bases in one chain will decide it on other chain.</w:t>
      </w:r>
    </w:p>
    <w:p w14:paraId="0707EDE1" w14:textId="77777777" w:rsidR="00B17DE7" w:rsidRPr="00E00936" w:rsidRDefault="00B17DE7"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Diameter of DNA – 20 A</w:t>
      </w:r>
      <w:r w:rsidRPr="00E00936">
        <w:rPr>
          <w:rFonts w:cstheme="minorHAnsi"/>
          <w:color w:val="000000" w:themeColor="text1"/>
          <w:sz w:val="24"/>
          <w:szCs w:val="24"/>
        </w:rPr>
        <w:sym w:font="Symbol" w:char="F0B0"/>
      </w:r>
    </w:p>
    <w:p w14:paraId="563D8E1B" w14:textId="77777777" w:rsidR="00B17DE7" w:rsidRPr="00E00936" w:rsidRDefault="00B17DE7" w:rsidP="006A25F7">
      <w:pPr>
        <w:spacing w:after="0" w:line="240" w:lineRule="auto"/>
        <w:jc w:val="both"/>
        <w:rPr>
          <w:rFonts w:cstheme="minorHAnsi"/>
          <w:color w:val="000000" w:themeColor="text1"/>
          <w:sz w:val="24"/>
          <w:szCs w:val="24"/>
        </w:rPr>
      </w:pPr>
    </w:p>
    <w:p w14:paraId="12817296" w14:textId="77777777" w:rsidR="00B17DE7" w:rsidRPr="00E00936" w:rsidRDefault="004C1E2F" w:rsidP="006A25F7">
      <w:pPr>
        <w:numPr>
          <w:ilvl w:val="0"/>
          <w:numId w:val="3"/>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b/>
          <w:bCs/>
          <w:color w:val="000000" w:themeColor="text1"/>
          <w:sz w:val="24"/>
          <w:szCs w:val="24"/>
        </w:rPr>
        <w:t>Er</w:t>
      </w:r>
      <w:r w:rsidR="00B17DE7" w:rsidRPr="00E00936">
        <w:rPr>
          <w:rFonts w:cstheme="minorHAnsi"/>
          <w:b/>
          <w:bCs/>
          <w:color w:val="000000" w:themeColor="text1"/>
          <w:sz w:val="24"/>
          <w:szCs w:val="24"/>
        </w:rPr>
        <w:t>win Chargaff’s rule</w:t>
      </w:r>
      <w:r w:rsidR="00B17DE7" w:rsidRPr="00E00936">
        <w:rPr>
          <w:rFonts w:cstheme="minorHAnsi"/>
          <w:color w:val="000000" w:themeColor="text1"/>
          <w:sz w:val="24"/>
          <w:szCs w:val="24"/>
        </w:rPr>
        <w:t xml:space="preserve"> – regardless of source - purine, pyrimidine components occur in equal amounts in a DNA mole.</w:t>
      </w:r>
    </w:p>
    <w:p w14:paraId="0B1590A1" w14:textId="77777777" w:rsidR="0088234C" w:rsidRPr="00E00936" w:rsidRDefault="0088234C" w:rsidP="006A25F7">
      <w:pPr>
        <w:pStyle w:val="ListParagraph"/>
        <w:spacing w:after="0" w:line="240" w:lineRule="auto"/>
        <w:jc w:val="both"/>
        <w:rPr>
          <w:rFonts w:cstheme="minorHAnsi"/>
          <w:color w:val="000000" w:themeColor="text1"/>
          <w:sz w:val="24"/>
          <w:szCs w:val="24"/>
        </w:rPr>
      </w:pPr>
    </w:p>
    <w:tbl>
      <w:tblPr>
        <w:tblStyle w:val="TableGrid"/>
        <w:tblW w:w="0" w:type="auto"/>
        <w:tblInd w:w="720" w:type="dxa"/>
        <w:tblLook w:val="04A0" w:firstRow="1" w:lastRow="0" w:firstColumn="1" w:lastColumn="0" w:noHBand="0" w:noVBand="1"/>
      </w:tblPr>
      <w:tblGrid>
        <w:gridCol w:w="4143"/>
        <w:gridCol w:w="4713"/>
      </w:tblGrid>
      <w:tr w:rsidR="0088234C" w:rsidRPr="00E00936" w14:paraId="35C24DF2" w14:textId="77777777" w:rsidTr="0088234C">
        <w:tc>
          <w:tcPr>
            <w:tcW w:w="4788" w:type="dxa"/>
          </w:tcPr>
          <w:p w14:paraId="555A2370"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lastRenderedPageBreak/>
              <w:t>1)   A = T, G = C from this it is also seen</w:t>
            </w:r>
          </w:p>
          <w:p w14:paraId="7E0E6D4E"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 xml:space="preserve">2)   </w:t>
            </w:r>
            <w:r w:rsidRPr="00E00936">
              <w:rPr>
                <w:rFonts w:asciiTheme="minorHAnsi" w:eastAsiaTheme="minorEastAsia" w:hAnsiTheme="minorHAnsi" w:cstheme="minorHAnsi"/>
                <w:color w:val="000000" w:themeColor="text1"/>
                <w:position w:val="-24"/>
                <w:sz w:val="24"/>
                <w:szCs w:val="24"/>
              </w:rPr>
              <w:object w:dxaOrig="1080" w:dyaOrig="620" w14:anchorId="204DF4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5pt;height:30.85pt" o:ole="">
                  <v:imagedata r:id="rId65" o:title=""/>
                </v:shape>
                <o:OLEObject Type="Embed" ProgID="Equation.3" ShapeID="_x0000_i1025" DrawAspect="Content" ObjectID="_1799296735" r:id="rId66"/>
              </w:object>
            </w:r>
          </w:p>
          <w:p w14:paraId="0A843F94"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3)   A +G = T + C</w:t>
            </w:r>
          </w:p>
          <w:p w14:paraId="0E87B628"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 xml:space="preserve">4)   A + C = G + T but </w:t>
            </w:r>
          </w:p>
          <w:p w14:paraId="0763E883"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5)   A + T not always G + C necessarily.</w:t>
            </w:r>
          </w:p>
          <w:p w14:paraId="1EDBA41C" w14:textId="77777777" w:rsidR="0088234C" w:rsidRPr="00E00936" w:rsidRDefault="0088234C" w:rsidP="006A25F7">
            <w:pPr>
              <w:jc w:val="both"/>
              <w:rPr>
                <w:rFonts w:asciiTheme="minorHAnsi" w:hAnsiTheme="minorHAnsi" w:cstheme="minorHAnsi"/>
                <w:color w:val="000000" w:themeColor="text1"/>
                <w:sz w:val="24"/>
                <w:szCs w:val="24"/>
              </w:rPr>
            </w:pPr>
          </w:p>
        </w:tc>
        <w:tc>
          <w:tcPr>
            <w:tcW w:w="4788" w:type="dxa"/>
          </w:tcPr>
          <w:p w14:paraId="6B339AB0" w14:textId="77777777" w:rsidR="0088234C" w:rsidRPr="00E00936" w:rsidRDefault="0088234C" w:rsidP="006A25F7">
            <w:pPr>
              <w:jc w:val="both"/>
              <w:rPr>
                <w:rFonts w:asciiTheme="minorHAnsi" w:hAnsiTheme="minorHAnsi"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69B4AFBD" wp14:editId="53C6D501">
                  <wp:extent cx="2628900" cy="2562225"/>
                  <wp:effectExtent l="19050" t="0" r="0" b="0"/>
                  <wp:docPr id="21" name="Picture 3" descr="dblhel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lhelx1"/>
                          <pic:cNvPicPr>
                            <a:picLocks noChangeAspect="1" noChangeArrowheads="1"/>
                          </pic:cNvPicPr>
                        </pic:nvPicPr>
                        <pic:blipFill>
                          <a:blip r:embed="rId67"/>
                          <a:srcRect/>
                          <a:stretch>
                            <a:fillRect/>
                          </a:stretch>
                        </pic:blipFill>
                        <pic:spPr bwMode="auto">
                          <a:xfrm>
                            <a:off x="0" y="0"/>
                            <a:ext cx="2628900" cy="2562225"/>
                          </a:xfrm>
                          <a:prstGeom prst="rect">
                            <a:avLst/>
                          </a:prstGeom>
                          <a:noFill/>
                          <a:ln w="9525">
                            <a:noFill/>
                            <a:miter lim="800000"/>
                            <a:headEnd/>
                            <a:tailEnd/>
                          </a:ln>
                        </pic:spPr>
                      </pic:pic>
                    </a:graphicData>
                  </a:graphic>
                </wp:inline>
              </w:drawing>
            </w:r>
          </w:p>
        </w:tc>
      </w:tr>
    </w:tbl>
    <w:p w14:paraId="7A350810" w14:textId="77777777" w:rsidR="0088234C" w:rsidRPr="00E00936" w:rsidRDefault="0088234C" w:rsidP="006A25F7">
      <w:pPr>
        <w:spacing w:after="0" w:line="240" w:lineRule="auto"/>
        <w:ind w:left="720"/>
        <w:jc w:val="both"/>
        <w:rPr>
          <w:rFonts w:cstheme="minorHAnsi"/>
          <w:color w:val="000000" w:themeColor="text1"/>
          <w:sz w:val="24"/>
          <w:szCs w:val="24"/>
        </w:rPr>
      </w:pPr>
    </w:p>
    <w:p w14:paraId="5F835522"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James Waston &amp; Francis Crick – </w:t>
      </w:r>
      <w:r w:rsidRPr="00E00936">
        <w:rPr>
          <w:rFonts w:cstheme="minorHAnsi"/>
          <w:color w:val="000000" w:themeColor="text1"/>
          <w:sz w:val="24"/>
          <w:szCs w:val="24"/>
        </w:rPr>
        <w:t xml:space="preserve">suggested </w:t>
      </w:r>
      <w:proofErr w:type="gramStart"/>
      <w:r w:rsidRPr="00E00936">
        <w:rPr>
          <w:rFonts w:cstheme="minorHAnsi"/>
          <w:color w:val="000000" w:themeColor="text1"/>
          <w:sz w:val="24"/>
          <w:szCs w:val="24"/>
        </w:rPr>
        <w:t>three dimensional</w:t>
      </w:r>
      <w:proofErr w:type="gramEnd"/>
      <w:r w:rsidRPr="00E00936">
        <w:rPr>
          <w:rFonts w:cstheme="minorHAnsi"/>
          <w:color w:val="000000" w:themeColor="text1"/>
          <w:sz w:val="24"/>
          <w:szCs w:val="24"/>
        </w:rPr>
        <w:t xml:space="preserve"> molecular model based on X ray crystallography technique; according to this model DNA comprises of </w:t>
      </w:r>
    </w:p>
    <w:p w14:paraId="4C65D4FD" w14:textId="77777777" w:rsidR="00B17DE7" w:rsidRPr="00E00936" w:rsidRDefault="00B17DE7" w:rsidP="006A25F7">
      <w:pPr>
        <w:numPr>
          <w:ilvl w:val="1"/>
          <w:numId w:val="2"/>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2 </w:t>
      </w:r>
      <w:proofErr w:type="gramStart"/>
      <w:r w:rsidRPr="00E00936">
        <w:rPr>
          <w:rFonts w:cstheme="minorHAnsi"/>
          <w:color w:val="000000" w:themeColor="text1"/>
          <w:sz w:val="24"/>
          <w:szCs w:val="24"/>
        </w:rPr>
        <w:t>right Handed</w:t>
      </w:r>
      <w:proofErr w:type="gramEnd"/>
      <w:r w:rsidRPr="00E00936">
        <w:rPr>
          <w:rFonts w:cstheme="minorHAnsi"/>
          <w:color w:val="000000" w:themeColor="text1"/>
          <w:sz w:val="24"/>
          <w:szCs w:val="24"/>
        </w:rPr>
        <w:t xml:space="preserve"> helices.</w:t>
      </w:r>
    </w:p>
    <w:p w14:paraId="79A8CD5E" w14:textId="77777777" w:rsidR="00B17DE7" w:rsidRPr="00E00936" w:rsidRDefault="00B17DE7" w:rsidP="006A25F7">
      <w:pPr>
        <w:numPr>
          <w:ilvl w:val="1"/>
          <w:numId w:val="2"/>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Each turn has – 10 nitrogen base pairs </w:t>
      </w:r>
    </w:p>
    <w:p w14:paraId="5BDB78B9" w14:textId="77777777" w:rsidR="00B17DE7" w:rsidRPr="00E00936" w:rsidRDefault="00B17DE7" w:rsidP="006A25F7">
      <w:pPr>
        <w:numPr>
          <w:ilvl w:val="1"/>
          <w:numId w:val="2"/>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One spiral each 3.4 A</w:t>
      </w:r>
      <w:r w:rsidRPr="00E00936">
        <w:rPr>
          <w:rFonts w:cstheme="minorHAnsi"/>
          <w:color w:val="000000" w:themeColor="text1"/>
          <w:sz w:val="24"/>
          <w:szCs w:val="24"/>
        </w:rPr>
        <w:sym w:font="Symbol" w:char="F0B0"/>
      </w:r>
      <w:r w:rsidRPr="00E00936">
        <w:rPr>
          <w:rFonts w:cstheme="minorHAnsi"/>
          <w:color w:val="000000" w:themeColor="text1"/>
          <w:sz w:val="24"/>
          <w:szCs w:val="24"/>
        </w:rPr>
        <w:t xml:space="preserve"> </w:t>
      </w:r>
    </w:p>
    <w:p w14:paraId="0DB32880" w14:textId="77777777" w:rsidR="00B17DE7" w:rsidRPr="00E00936" w:rsidRDefault="00B17DE7" w:rsidP="006A25F7">
      <w:pPr>
        <w:numPr>
          <w:ilvl w:val="1"/>
          <w:numId w:val="2"/>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Distance between 2 nitrogen bases 3.4A</w:t>
      </w:r>
      <w:r w:rsidRPr="00E00936">
        <w:rPr>
          <w:rFonts w:cstheme="minorHAnsi"/>
          <w:color w:val="000000" w:themeColor="text1"/>
          <w:sz w:val="24"/>
          <w:szCs w:val="24"/>
        </w:rPr>
        <w:sym w:font="Symbol" w:char="F0B0"/>
      </w:r>
    </w:p>
    <w:p w14:paraId="2D25816E"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Denaturation and Renaturation of DNA – </w:t>
      </w:r>
    </w:p>
    <w:p w14:paraId="12E32504" w14:textId="77777777" w:rsidR="00B17DE7" w:rsidRPr="00E00936" w:rsidRDefault="00B17DE7" w:rsidP="006A25F7">
      <w:pPr>
        <w:numPr>
          <w:ilvl w:val="0"/>
          <w:numId w:val="4"/>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If DNA solution heated / exposed to alkaline PH or acidic </w:t>
      </w:r>
      <w:proofErr w:type="gramStart"/>
      <w:r w:rsidRPr="00E00936">
        <w:rPr>
          <w:rFonts w:cstheme="minorHAnsi"/>
          <w:color w:val="000000" w:themeColor="text1"/>
          <w:sz w:val="24"/>
          <w:szCs w:val="24"/>
        </w:rPr>
        <w:t>PH,  H</w:t>
      </w:r>
      <w:proofErr w:type="gramEnd"/>
      <w:r w:rsidRPr="00E00936">
        <w:rPr>
          <w:rFonts w:cstheme="minorHAnsi"/>
          <w:color w:val="000000" w:themeColor="text1"/>
          <w:sz w:val="24"/>
          <w:szCs w:val="24"/>
        </w:rPr>
        <w:t xml:space="preserve"> bonds break and 2 strands uncoil this is known as </w:t>
      </w:r>
      <w:r w:rsidRPr="00E00936">
        <w:rPr>
          <w:rFonts w:cstheme="minorHAnsi"/>
          <w:b/>
          <w:bCs/>
          <w:color w:val="000000" w:themeColor="text1"/>
          <w:sz w:val="24"/>
          <w:szCs w:val="24"/>
        </w:rPr>
        <w:t>denaturation</w:t>
      </w:r>
      <w:r w:rsidRPr="00E00936">
        <w:rPr>
          <w:rFonts w:cstheme="minorHAnsi"/>
          <w:color w:val="000000" w:themeColor="text1"/>
          <w:sz w:val="24"/>
          <w:szCs w:val="24"/>
        </w:rPr>
        <w:t xml:space="preserve"> or </w:t>
      </w:r>
      <w:r w:rsidRPr="00E00936">
        <w:rPr>
          <w:rFonts w:cstheme="minorHAnsi"/>
          <w:b/>
          <w:bCs/>
          <w:color w:val="000000" w:themeColor="text1"/>
          <w:sz w:val="24"/>
          <w:szCs w:val="24"/>
        </w:rPr>
        <w:t>DNA</w:t>
      </w:r>
      <w:r w:rsidRPr="00E00936">
        <w:rPr>
          <w:rFonts w:cstheme="minorHAnsi"/>
          <w:b/>
          <w:bCs/>
          <w:i/>
          <w:iCs/>
          <w:color w:val="000000" w:themeColor="text1"/>
          <w:sz w:val="24"/>
          <w:szCs w:val="24"/>
        </w:rPr>
        <w:t xml:space="preserve"> </w:t>
      </w:r>
      <w:r w:rsidRPr="00E00936">
        <w:rPr>
          <w:rFonts w:cstheme="minorHAnsi"/>
          <w:b/>
          <w:bCs/>
          <w:color w:val="000000" w:themeColor="text1"/>
          <w:sz w:val="24"/>
          <w:szCs w:val="24"/>
        </w:rPr>
        <w:t>melting</w:t>
      </w:r>
      <w:r w:rsidRPr="00E00936">
        <w:rPr>
          <w:rFonts w:cstheme="minorHAnsi"/>
          <w:color w:val="000000" w:themeColor="text1"/>
          <w:sz w:val="24"/>
          <w:szCs w:val="24"/>
        </w:rPr>
        <w:t>.</w:t>
      </w:r>
    </w:p>
    <w:p w14:paraId="2F0FCBF1" w14:textId="77777777" w:rsidR="00B17DE7" w:rsidRPr="00E00936" w:rsidRDefault="00B17DE7" w:rsidP="006A25F7">
      <w:pPr>
        <w:numPr>
          <w:ilvl w:val="0"/>
          <w:numId w:val="4"/>
        </w:numPr>
        <w:tabs>
          <w:tab w:val="clear" w:pos="1800"/>
          <w:tab w:val="num" w:pos="720"/>
        </w:tabs>
        <w:spacing w:after="0" w:line="240" w:lineRule="auto"/>
        <w:ind w:left="720"/>
        <w:jc w:val="both"/>
        <w:rPr>
          <w:rFonts w:cstheme="minorHAnsi"/>
          <w:color w:val="000000" w:themeColor="text1"/>
          <w:sz w:val="24"/>
          <w:szCs w:val="24"/>
        </w:rPr>
      </w:pPr>
      <w:r w:rsidRPr="00E00936">
        <w:rPr>
          <w:rFonts w:cstheme="minorHAnsi"/>
          <w:color w:val="000000" w:themeColor="text1"/>
          <w:sz w:val="24"/>
          <w:szCs w:val="24"/>
        </w:rPr>
        <w:t xml:space="preserve">If above solution gradually cooled / neutralized – new base pair formation begins, it becomes thermally / chemically stable finally double stranded DNA formed which is called as </w:t>
      </w:r>
      <w:r w:rsidRPr="00E00936">
        <w:rPr>
          <w:rFonts w:cstheme="minorHAnsi"/>
          <w:b/>
          <w:bCs/>
          <w:color w:val="000000" w:themeColor="text1"/>
          <w:sz w:val="24"/>
          <w:szCs w:val="24"/>
        </w:rPr>
        <w:t>renaturation</w:t>
      </w:r>
      <w:r w:rsidRPr="00E00936">
        <w:rPr>
          <w:rFonts w:cstheme="minorHAnsi"/>
          <w:color w:val="000000" w:themeColor="text1"/>
          <w:sz w:val="24"/>
          <w:szCs w:val="24"/>
        </w:rPr>
        <w:t>.</w:t>
      </w:r>
    </w:p>
    <w:p w14:paraId="0C0FACF4"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lastRenderedPageBreak/>
        <w:t xml:space="preserve">Linear DNA with </w:t>
      </w:r>
      <w:r w:rsidRPr="00E00936">
        <w:rPr>
          <w:rFonts w:cstheme="minorHAnsi"/>
          <w:color w:val="000000" w:themeColor="text1"/>
          <w:sz w:val="24"/>
          <w:szCs w:val="24"/>
        </w:rPr>
        <w:t xml:space="preserve">ends free </w:t>
      </w:r>
      <w:r w:rsidRPr="00E00936">
        <w:rPr>
          <w:rFonts w:cstheme="minorHAnsi"/>
          <w:b/>
          <w:bCs/>
          <w:color w:val="000000" w:themeColor="text1"/>
          <w:sz w:val="24"/>
          <w:szCs w:val="24"/>
        </w:rPr>
        <w:t>with histones</w:t>
      </w:r>
      <w:r w:rsidRPr="00E00936">
        <w:rPr>
          <w:rFonts w:cstheme="minorHAnsi"/>
          <w:color w:val="000000" w:themeColor="text1"/>
          <w:sz w:val="24"/>
          <w:szCs w:val="24"/>
        </w:rPr>
        <w:t xml:space="preserve"> (eukaryotes) and circular DNA 2 ends covalently linked </w:t>
      </w:r>
      <w:r w:rsidRPr="00E00936">
        <w:rPr>
          <w:rFonts w:cstheme="minorHAnsi"/>
          <w:b/>
          <w:bCs/>
          <w:color w:val="000000" w:themeColor="text1"/>
          <w:sz w:val="24"/>
          <w:szCs w:val="24"/>
        </w:rPr>
        <w:t>without histones (</w:t>
      </w:r>
      <w:proofErr w:type="spellStart"/>
      <w:r w:rsidRPr="00E00936">
        <w:rPr>
          <w:rFonts w:cstheme="minorHAnsi"/>
          <w:color w:val="000000" w:themeColor="text1"/>
          <w:sz w:val="24"/>
          <w:szCs w:val="24"/>
        </w:rPr>
        <w:t>prokaryots</w:t>
      </w:r>
      <w:proofErr w:type="spellEnd"/>
      <w:r w:rsidRPr="00E00936">
        <w:rPr>
          <w:rFonts w:cstheme="minorHAnsi"/>
          <w:color w:val="000000" w:themeColor="text1"/>
          <w:sz w:val="24"/>
          <w:szCs w:val="24"/>
        </w:rPr>
        <w:t>).</w:t>
      </w:r>
    </w:p>
    <w:p w14:paraId="506ABC4B"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Repetitive DNA – </w:t>
      </w:r>
    </w:p>
    <w:p w14:paraId="29C6772B" w14:textId="77777777" w:rsidR="00B17DE7" w:rsidRPr="00E00936" w:rsidRDefault="00B17DE7" w:rsidP="006A25F7">
      <w:pPr>
        <w:numPr>
          <w:ilvl w:val="0"/>
          <w:numId w:val="5"/>
        </w:numPr>
        <w:tabs>
          <w:tab w:val="clear" w:pos="216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The part of DNA which contains same sequence of N bases repeated several times in tandem </w:t>
      </w:r>
      <w:proofErr w:type="gramStart"/>
      <w:r w:rsidRPr="00E00936">
        <w:rPr>
          <w:rFonts w:cstheme="minorHAnsi"/>
          <w:color w:val="000000" w:themeColor="text1"/>
          <w:sz w:val="24"/>
          <w:szCs w:val="24"/>
        </w:rPr>
        <w:t>( one</w:t>
      </w:r>
      <w:proofErr w:type="gramEnd"/>
      <w:r w:rsidRPr="00E00936">
        <w:rPr>
          <w:rFonts w:cstheme="minorHAnsi"/>
          <w:color w:val="000000" w:themeColor="text1"/>
          <w:sz w:val="24"/>
          <w:szCs w:val="24"/>
        </w:rPr>
        <w:t xml:space="preserve"> behind another) </w:t>
      </w:r>
    </w:p>
    <w:p w14:paraId="3DD67201" w14:textId="77777777" w:rsidR="00B17DE7" w:rsidRPr="00E00936" w:rsidRDefault="00B17DE7" w:rsidP="006A25F7">
      <w:pPr>
        <w:spacing w:after="0" w:line="240" w:lineRule="auto"/>
        <w:ind w:firstLine="360"/>
        <w:jc w:val="both"/>
        <w:rPr>
          <w:rFonts w:cstheme="minorHAnsi"/>
          <w:color w:val="000000" w:themeColor="text1"/>
          <w:sz w:val="24"/>
          <w:szCs w:val="24"/>
        </w:rPr>
      </w:pPr>
      <w:r w:rsidRPr="00E00936">
        <w:rPr>
          <w:rFonts w:cstheme="minorHAnsi"/>
          <w:color w:val="000000" w:themeColor="text1"/>
          <w:sz w:val="24"/>
          <w:szCs w:val="24"/>
        </w:rPr>
        <w:t xml:space="preserve">e.g. A </w:t>
      </w:r>
      <w:proofErr w:type="spellStart"/>
      <w:r w:rsidRPr="00E00936">
        <w:rPr>
          <w:rFonts w:cstheme="minorHAnsi"/>
          <w:color w:val="000000" w:themeColor="text1"/>
          <w:sz w:val="24"/>
          <w:szCs w:val="24"/>
        </w:rPr>
        <w:t>A</w:t>
      </w:r>
      <w:proofErr w:type="spellEnd"/>
      <w:r w:rsidRPr="00E00936">
        <w:rPr>
          <w:rFonts w:cstheme="minorHAnsi"/>
          <w:color w:val="000000" w:themeColor="text1"/>
          <w:sz w:val="24"/>
          <w:szCs w:val="24"/>
        </w:rPr>
        <w:t xml:space="preserve"> T C G </w:t>
      </w:r>
      <w:proofErr w:type="spellStart"/>
      <w:r w:rsidRPr="00E00936">
        <w:rPr>
          <w:rFonts w:cstheme="minorHAnsi"/>
          <w:color w:val="000000" w:themeColor="text1"/>
          <w:sz w:val="24"/>
          <w:szCs w:val="24"/>
        </w:rPr>
        <w:t>G</w:t>
      </w:r>
      <w:proofErr w:type="spellEnd"/>
      <w:r w:rsidRPr="00E00936">
        <w:rPr>
          <w:rFonts w:cstheme="minorHAnsi"/>
          <w:color w:val="000000" w:themeColor="text1"/>
          <w:sz w:val="24"/>
          <w:szCs w:val="24"/>
        </w:rPr>
        <w:t xml:space="preserve"> A </w:t>
      </w:r>
      <w:proofErr w:type="spellStart"/>
      <w:r w:rsidRPr="00E00936">
        <w:rPr>
          <w:rFonts w:cstheme="minorHAnsi"/>
          <w:color w:val="000000" w:themeColor="text1"/>
          <w:sz w:val="24"/>
          <w:szCs w:val="24"/>
        </w:rPr>
        <w:t>A</w:t>
      </w:r>
      <w:proofErr w:type="spellEnd"/>
      <w:r w:rsidRPr="00E00936">
        <w:rPr>
          <w:rFonts w:cstheme="minorHAnsi"/>
          <w:color w:val="000000" w:themeColor="text1"/>
          <w:sz w:val="24"/>
          <w:szCs w:val="24"/>
        </w:rPr>
        <w:t xml:space="preserve"> T C G </w:t>
      </w:r>
      <w:proofErr w:type="spellStart"/>
      <w:r w:rsidRPr="00E00936">
        <w:rPr>
          <w:rFonts w:cstheme="minorHAnsi"/>
          <w:color w:val="000000" w:themeColor="text1"/>
          <w:sz w:val="24"/>
          <w:szCs w:val="24"/>
        </w:rPr>
        <w:t>G</w:t>
      </w:r>
      <w:proofErr w:type="spellEnd"/>
      <w:r w:rsidRPr="00E00936">
        <w:rPr>
          <w:rFonts w:cstheme="minorHAnsi"/>
          <w:color w:val="000000" w:themeColor="text1"/>
          <w:sz w:val="24"/>
          <w:szCs w:val="24"/>
        </w:rPr>
        <w:t xml:space="preserve"> A </w:t>
      </w:r>
      <w:proofErr w:type="spellStart"/>
      <w:r w:rsidRPr="00E00936">
        <w:rPr>
          <w:rFonts w:cstheme="minorHAnsi"/>
          <w:color w:val="000000" w:themeColor="text1"/>
          <w:sz w:val="24"/>
          <w:szCs w:val="24"/>
        </w:rPr>
        <w:t>A</w:t>
      </w:r>
      <w:proofErr w:type="spellEnd"/>
      <w:r w:rsidRPr="00E00936">
        <w:rPr>
          <w:rFonts w:cstheme="minorHAnsi"/>
          <w:color w:val="000000" w:themeColor="text1"/>
          <w:sz w:val="24"/>
          <w:szCs w:val="24"/>
        </w:rPr>
        <w:t xml:space="preserve"> T C G </w:t>
      </w:r>
      <w:proofErr w:type="spellStart"/>
      <w:r w:rsidRPr="00E00936">
        <w:rPr>
          <w:rFonts w:cstheme="minorHAnsi"/>
          <w:color w:val="000000" w:themeColor="text1"/>
          <w:sz w:val="24"/>
          <w:szCs w:val="24"/>
        </w:rPr>
        <w:t>G</w:t>
      </w:r>
      <w:proofErr w:type="spellEnd"/>
    </w:p>
    <w:p w14:paraId="66E071D8" w14:textId="77777777" w:rsidR="00B17DE7" w:rsidRPr="00E00936" w:rsidRDefault="00B17DE7" w:rsidP="006A25F7">
      <w:pPr>
        <w:numPr>
          <w:ilvl w:val="0"/>
          <w:numId w:val="5"/>
        </w:numPr>
        <w:tabs>
          <w:tab w:val="clear" w:pos="216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It occurs specifically near telomeres (ends), centromeres, </w:t>
      </w:r>
    </w:p>
    <w:p w14:paraId="4B7C515F" w14:textId="77777777" w:rsidR="00B17DE7" w:rsidRPr="00E00936" w:rsidRDefault="00B17DE7" w:rsidP="006A25F7">
      <w:pPr>
        <w:numPr>
          <w:ilvl w:val="0"/>
          <w:numId w:val="5"/>
        </w:numPr>
        <w:tabs>
          <w:tab w:val="clear" w:pos="216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Area with long sequence of repetitive DNA is called satellite DNA as it separates out during density gradient ultra centrifugation.</w:t>
      </w:r>
    </w:p>
    <w:p w14:paraId="7B4A848C" w14:textId="77777777" w:rsidR="00B17DE7" w:rsidRPr="00E00936" w:rsidRDefault="00B17DE7" w:rsidP="006A25F7">
      <w:pPr>
        <w:numPr>
          <w:ilvl w:val="0"/>
          <w:numId w:val="5"/>
        </w:numPr>
        <w:tabs>
          <w:tab w:val="clear" w:pos="2160"/>
          <w:tab w:val="num" w:pos="360"/>
        </w:tabs>
        <w:spacing w:after="0" w:line="240" w:lineRule="auto"/>
        <w:ind w:left="360"/>
        <w:jc w:val="both"/>
        <w:rPr>
          <w:rFonts w:cstheme="minorHAnsi"/>
          <w:color w:val="000000" w:themeColor="text1"/>
          <w:sz w:val="24"/>
          <w:szCs w:val="24"/>
          <w:lang w:val="fr-FR"/>
        </w:rPr>
      </w:pPr>
      <w:r w:rsidRPr="00E00936">
        <w:rPr>
          <w:rFonts w:cstheme="minorHAnsi"/>
          <w:color w:val="000000" w:themeColor="text1"/>
          <w:sz w:val="24"/>
          <w:szCs w:val="24"/>
          <w:lang w:val="fr-FR"/>
        </w:rPr>
        <w:t xml:space="preserve">Microsatellite DNA </w:t>
      </w:r>
      <w:r w:rsidRPr="00E00936">
        <w:rPr>
          <w:rFonts w:cstheme="minorHAnsi"/>
          <w:color w:val="000000" w:themeColor="text1"/>
          <w:sz w:val="24"/>
          <w:szCs w:val="24"/>
        </w:rPr>
        <w:sym w:font="Symbol" w:char="F0BE"/>
      </w:r>
      <w:r w:rsidRPr="00E00936">
        <w:rPr>
          <w:rFonts w:cstheme="minorHAnsi"/>
          <w:color w:val="000000" w:themeColor="text1"/>
          <w:sz w:val="24"/>
          <w:szCs w:val="24"/>
          <w:lang w:val="fr-FR"/>
        </w:rPr>
        <w:t xml:space="preserve"> 1 – 10 base pairs </w:t>
      </w:r>
      <w:proofErr w:type="spellStart"/>
      <w:r w:rsidRPr="00E00936">
        <w:rPr>
          <w:rFonts w:cstheme="minorHAnsi"/>
          <w:color w:val="000000" w:themeColor="text1"/>
          <w:sz w:val="24"/>
          <w:szCs w:val="24"/>
          <w:lang w:val="fr-FR"/>
        </w:rPr>
        <w:t>repeat</w:t>
      </w:r>
      <w:proofErr w:type="spellEnd"/>
      <w:r w:rsidRPr="00E00936">
        <w:rPr>
          <w:rFonts w:cstheme="minorHAnsi"/>
          <w:color w:val="000000" w:themeColor="text1"/>
          <w:sz w:val="24"/>
          <w:szCs w:val="24"/>
          <w:lang w:val="fr-FR"/>
        </w:rPr>
        <w:t xml:space="preserve"> </w:t>
      </w:r>
      <w:proofErr w:type="spellStart"/>
      <w:r w:rsidRPr="00E00936">
        <w:rPr>
          <w:rFonts w:cstheme="minorHAnsi"/>
          <w:color w:val="000000" w:themeColor="text1"/>
          <w:sz w:val="24"/>
          <w:szCs w:val="24"/>
          <w:lang w:val="fr-FR"/>
        </w:rPr>
        <w:t>units</w:t>
      </w:r>
      <w:proofErr w:type="spellEnd"/>
    </w:p>
    <w:p w14:paraId="74CBE34C" w14:textId="77777777" w:rsidR="00B17DE7" w:rsidRPr="00E00936" w:rsidRDefault="00B17DE7"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Minisatellite DNA </w:t>
      </w:r>
      <w:r w:rsidRPr="00E00936">
        <w:rPr>
          <w:rFonts w:cstheme="minorHAnsi"/>
          <w:color w:val="000000" w:themeColor="text1"/>
          <w:sz w:val="24"/>
          <w:szCs w:val="24"/>
        </w:rPr>
        <w:sym w:font="Symbol" w:char="F0BE"/>
      </w:r>
      <w:r w:rsidRPr="00E00936">
        <w:rPr>
          <w:rFonts w:cstheme="minorHAnsi"/>
          <w:color w:val="000000" w:themeColor="text1"/>
          <w:sz w:val="24"/>
          <w:szCs w:val="24"/>
        </w:rPr>
        <w:t xml:space="preserve"> 11 – 60 base pairs repeat units, it is hypervariable (it is known as VNTR variable Number of </w:t>
      </w:r>
      <w:proofErr w:type="spellStart"/>
      <w:r w:rsidRPr="00E00936">
        <w:rPr>
          <w:rFonts w:cstheme="minorHAnsi"/>
          <w:color w:val="000000" w:themeColor="text1"/>
          <w:sz w:val="24"/>
          <w:szCs w:val="24"/>
        </w:rPr>
        <w:t>Tandom</w:t>
      </w:r>
      <w:proofErr w:type="spellEnd"/>
      <w:r w:rsidRPr="00E00936">
        <w:rPr>
          <w:rFonts w:cstheme="minorHAnsi"/>
          <w:color w:val="000000" w:themeColor="text1"/>
          <w:sz w:val="24"/>
          <w:szCs w:val="24"/>
        </w:rPr>
        <w:t xml:space="preserve"> Repeats discovered by Jeffreys et al., specific for each individual therefore used in DNA finger printing.  </w:t>
      </w:r>
    </w:p>
    <w:p w14:paraId="4CDBBEF0"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color w:val="000000" w:themeColor="text1"/>
          <w:sz w:val="24"/>
          <w:szCs w:val="24"/>
        </w:rPr>
        <w:t>Palindromic DNA</w:t>
      </w:r>
      <w:r w:rsidRPr="00E00936">
        <w:rPr>
          <w:rFonts w:cstheme="minorHAnsi"/>
          <w:color w:val="000000" w:themeColor="text1"/>
          <w:sz w:val="24"/>
          <w:szCs w:val="24"/>
        </w:rPr>
        <w:t xml:space="preserve"> –</w:t>
      </w:r>
    </w:p>
    <w:p w14:paraId="2538DF6C"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DNA duplex has areas with sequence of nucleotides same reading forward or backward from central axis of symmetry</w:t>
      </w:r>
      <w:r w:rsidRPr="00E00936">
        <w:rPr>
          <w:rFonts w:cstheme="minorHAnsi"/>
          <w:color w:val="000000" w:themeColor="text1"/>
          <w:sz w:val="24"/>
          <w:szCs w:val="24"/>
        </w:rPr>
        <w:tab/>
        <w:t>G A C T G C G T C A G</w:t>
      </w:r>
    </w:p>
    <w:p w14:paraId="11DFEABC" w14:textId="77777777" w:rsidR="00B17DE7" w:rsidRPr="00E00936" w:rsidRDefault="00D205FF" w:rsidP="006A25F7">
      <w:pPr>
        <w:spacing w:after="0" w:line="240" w:lineRule="auto"/>
        <w:ind w:left="2160"/>
        <w:jc w:val="both"/>
        <w:rPr>
          <w:rFonts w:cstheme="minorHAnsi"/>
          <w:color w:val="000000" w:themeColor="text1"/>
          <w:sz w:val="24"/>
          <w:szCs w:val="24"/>
        </w:rPr>
      </w:pPr>
      <w:r>
        <w:rPr>
          <w:rFonts w:cstheme="minorHAnsi"/>
          <w:noProof/>
          <w:color w:val="000000" w:themeColor="text1"/>
          <w:sz w:val="24"/>
          <w:szCs w:val="24"/>
        </w:rPr>
        <w:pict w14:anchorId="0DE65E0F">
          <v:line id="_x0000_s1029" style="position:absolute;left:0;text-align:left;z-index:251662336" from="243pt,.6pt" to="297pt,.6pt">
            <v:stroke endarrow="block"/>
          </v:line>
        </w:pict>
      </w:r>
      <w:r>
        <w:rPr>
          <w:rFonts w:cstheme="minorHAnsi"/>
          <w:noProof/>
          <w:color w:val="000000" w:themeColor="text1"/>
          <w:sz w:val="24"/>
          <w:szCs w:val="24"/>
        </w:rPr>
        <w:pict w14:anchorId="59B31EFE">
          <v:line id="_x0000_s1028" style="position:absolute;left:0;text-align:left;flip:x;z-index:251661312" from="180pt,.6pt" to="234pt,.6pt">
            <v:stroke endarrow="block"/>
          </v:line>
        </w:pict>
      </w:r>
      <w:r w:rsidR="00B17DE7" w:rsidRPr="00E00936">
        <w:rPr>
          <w:rFonts w:cstheme="minorHAnsi"/>
          <w:color w:val="000000" w:themeColor="text1"/>
          <w:sz w:val="24"/>
          <w:szCs w:val="24"/>
        </w:rPr>
        <w:tab/>
      </w:r>
      <w:r w:rsidR="00B17DE7" w:rsidRPr="00E00936">
        <w:rPr>
          <w:rFonts w:cstheme="minorHAnsi"/>
          <w:color w:val="000000" w:themeColor="text1"/>
          <w:sz w:val="24"/>
          <w:szCs w:val="24"/>
        </w:rPr>
        <w:tab/>
      </w:r>
      <w:proofErr w:type="gramStart"/>
      <w:r w:rsidR="00B17DE7" w:rsidRPr="00E00936">
        <w:rPr>
          <w:rFonts w:cstheme="minorHAnsi"/>
          <w:color w:val="000000" w:themeColor="text1"/>
          <w:sz w:val="24"/>
          <w:szCs w:val="24"/>
        </w:rPr>
        <w:t>AND  MADAM</w:t>
      </w:r>
      <w:proofErr w:type="gramEnd"/>
      <w:r w:rsidR="00B17DE7" w:rsidRPr="00E00936">
        <w:rPr>
          <w:rFonts w:cstheme="minorHAnsi"/>
          <w:color w:val="000000" w:themeColor="text1"/>
          <w:sz w:val="24"/>
          <w:szCs w:val="24"/>
        </w:rPr>
        <w:t xml:space="preserve">  DNA</w:t>
      </w:r>
    </w:p>
    <w:p w14:paraId="563CE020"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(Restriction endo-nuclease commonly recognize DNA sequences that are palindromes.</w:t>
      </w:r>
    </w:p>
    <w:p w14:paraId="786EFD72" w14:textId="77777777" w:rsidR="00B17DE7" w:rsidRPr="00E00936" w:rsidRDefault="00B17DE7" w:rsidP="006A25F7">
      <w:pPr>
        <w:spacing w:after="0" w:line="240" w:lineRule="auto"/>
        <w:jc w:val="both"/>
        <w:rPr>
          <w:rFonts w:cstheme="minorHAnsi"/>
          <w:color w:val="000000" w:themeColor="text1"/>
          <w:sz w:val="24"/>
          <w:szCs w:val="24"/>
        </w:rPr>
      </w:pPr>
    </w:p>
    <w:p w14:paraId="54FDE5BD"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RNA – Ribo Nucleic Acid –</w:t>
      </w:r>
    </w:p>
    <w:p w14:paraId="2B637015"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It is also made up of three components;</w:t>
      </w:r>
    </w:p>
    <w:p w14:paraId="20CFA91A" w14:textId="77777777" w:rsidR="00B17DE7" w:rsidRPr="00E00936" w:rsidRDefault="00B17DE7" w:rsidP="006A25F7">
      <w:p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i</w:t>
      </w:r>
      <w:proofErr w:type="spellEnd"/>
      <w:r w:rsidRPr="00E00936">
        <w:rPr>
          <w:rFonts w:cstheme="minorHAnsi"/>
          <w:color w:val="000000" w:themeColor="text1"/>
          <w:sz w:val="24"/>
          <w:szCs w:val="24"/>
        </w:rPr>
        <w:t>) Ribose sugar – Pentose sugar</w:t>
      </w:r>
    </w:p>
    <w:p w14:paraId="59970B42"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ii) Nitrogen containing bases – </w:t>
      </w:r>
      <w:r w:rsidRPr="00E00936">
        <w:rPr>
          <w:rFonts w:cstheme="minorHAnsi"/>
          <w:b/>
          <w:bCs/>
          <w:color w:val="000000" w:themeColor="text1"/>
          <w:sz w:val="24"/>
          <w:szCs w:val="24"/>
        </w:rPr>
        <w:t>Purine</w:t>
      </w:r>
      <w:r w:rsidRPr="00E00936">
        <w:rPr>
          <w:rFonts w:cstheme="minorHAnsi"/>
          <w:color w:val="000000" w:themeColor="text1"/>
          <w:sz w:val="24"/>
          <w:szCs w:val="24"/>
        </w:rPr>
        <w:t xml:space="preserve"> – Adenine, Guanine &amp; </w:t>
      </w:r>
      <w:r w:rsidRPr="00E00936">
        <w:rPr>
          <w:rFonts w:cstheme="minorHAnsi"/>
          <w:b/>
          <w:bCs/>
          <w:color w:val="000000" w:themeColor="text1"/>
          <w:sz w:val="24"/>
          <w:szCs w:val="24"/>
        </w:rPr>
        <w:t>Pyrimidine</w:t>
      </w:r>
      <w:r w:rsidRPr="00E00936">
        <w:rPr>
          <w:rFonts w:cstheme="minorHAnsi"/>
          <w:color w:val="000000" w:themeColor="text1"/>
          <w:sz w:val="24"/>
          <w:szCs w:val="24"/>
        </w:rPr>
        <w:t xml:space="preserve"> – Cytosine, Uracil.</w:t>
      </w:r>
    </w:p>
    <w:p w14:paraId="1297C164" w14:textId="77777777" w:rsidR="00B17DE7" w:rsidRPr="00E00936" w:rsidRDefault="00B17DE7" w:rsidP="006A25F7">
      <w:pPr>
        <w:spacing w:after="0" w:line="240" w:lineRule="auto"/>
        <w:jc w:val="both"/>
        <w:rPr>
          <w:rFonts w:cstheme="minorHAnsi"/>
          <w:color w:val="000000" w:themeColor="text1"/>
          <w:sz w:val="24"/>
          <w:szCs w:val="24"/>
        </w:rPr>
      </w:pPr>
      <w:proofErr w:type="gramStart"/>
      <w:r w:rsidRPr="00E00936">
        <w:rPr>
          <w:rFonts w:cstheme="minorHAnsi"/>
          <w:color w:val="000000" w:themeColor="text1"/>
          <w:sz w:val="24"/>
          <w:szCs w:val="24"/>
        </w:rPr>
        <w:lastRenderedPageBreak/>
        <w:t>Sugar  +</w:t>
      </w:r>
      <w:proofErr w:type="gramEnd"/>
      <w:r w:rsidRPr="00E00936">
        <w:rPr>
          <w:rFonts w:cstheme="minorHAnsi"/>
          <w:color w:val="000000" w:themeColor="text1"/>
          <w:sz w:val="24"/>
          <w:szCs w:val="24"/>
        </w:rPr>
        <w:t xml:space="preserve">  N.  B.  </w:t>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AE"/>
      </w:r>
      <w:r w:rsidRPr="00E00936">
        <w:rPr>
          <w:rFonts w:cstheme="minorHAnsi"/>
          <w:color w:val="000000" w:themeColor="text1"/>
          <w:sz w:val="24"/>
          <w:szCs w:val="24"/>
        </w:rPr>
        <w:t xml:space="preserve">  Nucleoside </w:t>
      </w:r>
    </w:p>
    <w:p w14:paraId="62E2C7B5"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Genetic</w:t>
      </w:r>
      <w:r w:rsidRPr="00E00936">
        <w:rPr>
          <w:rFonts w:cstheme="minorHAnsi"/>
          <w:color w:val="000000" w:themeColor="text1"/>
          <w:sz w:val="24"/>
          <w:szCs w:val="24"/>
        </w:rPr>
        <w:t xml:space="preserve"> in some pl. viruses TMV yellow MV animal viruses – influenza, poliomyelitis, HIV; Animal, Plant viruses </w:t>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AE"/>
      </w:r>
      <w:r w:rsidRPr="00E00936">
        <w:rPr>
          <w:rFonts w:cstheme="minorHAnsi"/>
          <w:color w:val="000000" w:themeColor="text1"/>
          <w:sz w:val="24"/>
          <w:szCs w:val="24"/>
        </w:rPr>
        <w:t xml:space="preserve"> single stranded</w:t>
      </w:r>
    </w:p>
    <w:p w14:paraId="3114554E"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Reovirus of some plant </w:t>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AE"/>
      </w:r>
      <w:r w:rsidRPr="00E00936">
        <w:rPr>
          <w:rFonts w:cstheme="minorHAnsi"/>
          <w:color w:val="000000" w:themeColor="text1"/>
          <w:sz w:val="24"/>
          <w:szCs w:val="24"/>
        </w:rPr>
        <w:t xml:space="preserve"> Double stranded.</w:t>
      </w:r>
    </w:p>
    <w:p w14:paraId="7419500C"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Non- genetic RNA</w:t>
      </w:r>
      <w:r w:rsidRPr="00E00936">
        <w:rPr>
          <w:rFonts w:cstheme="minorHAnsi"/>
          <w:color w:val="000000" w:themeColor="text1"/>
          <w:sz w:val="24"/>
          <w:szCs w:val="24"/>
        </w:rPr>
        <w:t xml:space="preserve"> – </w:t>
      </w:r>
    </w:p>
    <w:p w14:paraId="0A20DDD7"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Mainly in nucleolus, cytoplasm, ribosome, mitochondria, chloroplast, in association with chromo.</w:t>
      </w:r>
    </w:p>
    <w:p w14:paraId="29EB2FCA"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Found both in pro &amp; </w:t>
      </w:r>
      <w:proofErr w:type="spellStart"/>
      <w:r w:rsidRPr="00E00936">
        <w:rPr>
          <w:rFonts w:cstheme="minorHAnsi"/>
          <w:color w:val="000000" w:themeColor="text1"/>
          <w:sz w:val="24"/>
          <w:szCs w:val="24"/>
        </w:rPr>
        <w:t>eukaryots</w:t>
      </w:r>
      <w:proofErr w:type="spellEnd"/>
      <w:r w:rsidRPr="00E00936">
        <w:rPr>
          <w:rFonts w:cstheme="minorHAnsi"/>
          <w:color w:val="000000" w:themeColor="text1"/>
          <w:sz w:val="24"/>
          <w:szCs w:val="24"/>
        </w:rPr>
        <w:t xml:space="preserve"> </w:t>
      </w:r>
    </w:p>
    <w:p w14:paraId="3E951214"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Synthesis in N on one of the DNA </w:t>
      </w:r>
      <w:proofErr w:type="gramStart"/>
      <w:r w:rsidRPr="00E00936">
        <w:rPr>
          <w:rFonts w:cstheme="minorHAnsi"/>
          <w:color w:val="000000" w:themeColor="text1"/>
          <w:sz w:val="24"/>
          <w:szCs w:val="24"/>
        </w:rPr>
        <w:t>strand</w:t>
      </w:r>
      <w:proofErr w:type="gramEnd"/>
      <w:r w:rsidRPr="00E00936">
        <w:rPr>
          <w:rFonts w:cstheme="minorHAnsi"/>
          <w:color w:val="000000" w:themeColor="text1"/>
          <w:sz w:val="24"/>
          <w:szCs w:val="24"/>
        </w:rPr>
        <w:t xml:space="preserve"> by transcription.</w:t>
      </w:r>
    </w:p>
    <w:p w14:paraId="77E35DDB" w14:textId="77777777" w:rsidR="00B17DE7" w:rsidRPr="00E00936" w:rsidRDefault="00B17DE7" w:rsidP="006A25F7">
      <w:pPr>
        <w:spacing w:after="0" w:line="240" w:lineRule="auto"/>
        <w:jc w:val="both"/>
        <w:rPr>
          <w:rFonts w:cstheme="minorHAnsi"/>
          <w:color w:val="000000" w:themeColor="text1"/>
          <w:sz w:val="24"/>
          <w:szCs w:val="24"/>
        </w:rPr>
      </w:pPr>
      <w:proofErr w:type="gramStart"/>
      <w:r w:rsidRPr="00E00936">
        <w:rPr>
          <w:rFonts w:cstheme="minorHAnsi"/>
          <w:color w:val="000000" w:themeColor="text1"/>
          <w:sz w:val="24"/>
          <w:szCs w:val="24"/>
        </w:rPr>
        <w:t>Thus</w:t>
      </w:r>
      <w:proofErr w:type="gramEnd"/>
      <w:r w:rsidRPr="00E00936">
        <w:rPr>
          <w:rFonts w:cstheme="minorHAnsi"/>
          <w:color w:val="000000" w:themeColor="text1"/>
          <w:sz w:val="24"/>
          <w:szCs w:val="24"/>
        </w:rPr>
        <w:t xml:space="preserve"> carries genetic inf. from DNA.</w:t>
      </w:r>
    </w:p>
    <w:p w14:paraId="68949D88"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Structure</w:t>
      </w:r>
      <w:r w:rsidRPr="00E00936">
        <w:rPr>
          <w:rFonts w:cstheme="minorHAnsi"/>
          <w:color w:val="000000" w:themeColor="text1"/>
          <w:sz w:val="24"/>
          <w:szCs w:val="24"/>
        </w:rPr>
        <w:t xml:space="preserve"> – Single stranded.  Hence does not follow Chargaff’s rule.</w:t>
      </w:r>
    </w:p>
    <w:p w14:paraId="286C57BA" w14:textId="77777777" w:rsidR="00B17DE7" w:rsidRPr="00E00936" w:rsidRDefault="00B17DE7"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Types – three types of RNA - all are synthesized in nucleus</w:t>
      </w:r>
    </w:p>
    <w:p w14:paraId="5F6E54EF"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1) m – RNA / messenger / template</w:t>
      </w:r>
      <w:r w:rsidRPr="00E00936">
        <w:rPr>
          <w:rFonts w:cstheme="minorHAnsi"/>
          <w:color w:val="000000" w:themeColor="text1"/>
          <w:sz w:val="24"/>
          <w:szCs w:val="24"/>
        </w:rPr>
        <w:t xml:space="preserve">: linear, longest molecule with 900 – 1500 nucleotides </w:t>
      </w:r>
    </w:p>
    <w:p w14:paraId="26BD30EA"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Function: To carry genetic information in the form of codons from DNA to site of protein synthesis i.e. ribosomes. </w:t>
      </w:r>
    </w:p>
    <w:p w14:paraId="430A3D8D"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lang w:val="pt-BR"/>
        </w:rPr>
        <w:t xml:space="preserve">2) </w:t>
      </w:r>
      <w:r w:rsidRPr="00E00936">
        <w:rPr>
          <w:rFonts w:cstheme="minorHAnsi"/>
          <w:b/>
          <w:bCs/>
          <w:color w:val="000000" w:themeColor="text1"/>
          <w:sz w:val="24"/>
          <w:szCs w:val="24"/>
        </w:rPr>
        <w:t>r – RNA</w:t>
      </w:r>
      <w:r w:rsidRPr="00E00936">
        <w:rPr>
          <w:rFonts w:cstheme="minorHAnsi"/>
          <w:color w:val="000000" w:themeColor="text1"/>
          <w:sz w:val="24"/>
          <w:szCs w:val="24"/>
        </w:rPr>
        <w:t xml:space="preserve"> / ribosomal RNA – folded.  </w:t>
      </w:r>
    </w:p>
    <w:p w14:paraId="7AE81B11"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Function: </w:t>
      </w:r>
    </w:p>
    <w:p w14:paraId="35635B01" w14:textId="77777777" w:rsidR="00B17DE7" w:rsidRPr="00E00936" w:rsidRDefault="00B17DE7" w:rsidP="006A25F7">
      <w:pPr>
        <w:numPr>
          <w:ilvl w:val="0"/>
          <w:numId w:val="9"/>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Proper orientation of m RNA </w:t>
      </w:r>
    </w:p>
    <w:p w14:paraId="3FA70AB5" w14:textId="77777777" w:rsidR="00B17DE7" w:rsidRPr="00E00936" w:rsidRDefault="00B17DE7" w:rsidP="006A25F7">
      <w:pPr>
        <w:numPr>
          <w:ilvl w:val="0"/>
          <w:numId w:val="9"/>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Formation of ribosomal complex by the attachment of smaller &amp; larger subunit and further ribosomal complex with m RNA </w:t>
      </w:r>
    </w:p>
    <w:p w14:paraId="06529753" w14:textId="77777777" w:rsidR="00B17DE7" w:rsidRPr="00E00936" w:rsidRDefault="00B17DE7" w:rsidP="006A25F7">
      <w:pPr>
        <w:numPr>
          <w:ilvl w:val="0"/>
          <w:numId w:val="9"/>
        </w:numPr>
        <w:spacing w:after="0" w:line="240" w:lineRule="auto"/>
        <w:jc w:val="both"/>
        <w:rPr>
          <w:rFonts w:cstheme="minorHAnsi"/>
          <w:color w:val="000000" w:themeColor="text1"/>
          <w:sz w:val="24"/>
          <w:szCs w:val="24"/>
        </w:rPr>
      </w:pPr>
      <w:proofErr w:type="spellStart"/>
      <w:r w:rsidRPr="00E00936">
        <w:rPr>
          <w:rFonts w:cstheme="minorHAnsi"/>
          <w:color w:val="000000" w:themeColor="text1"/>
          <w:sz w:val="24"/>
          <w:szCs w:val="24"/>
        </w:rPr>
        <w:t>relese</w:t>
      </w:r>
      <w:proofErr w:type="spellEnd"/>
      <w:r w:rsidRPr="00E00936">
        <w:rPr>
          <w:rFonts w:cstheme="minorHAnsi"/>
          <w:color w:val="000000" w:themeColor="text1"/>
          <w:sz w:val="24"/>
          <w:szCs w:val="24"/>
        </w:rPr>
        <w:t xml:space="preserve"> of t RNA from ribosome complex after transfer of AA to polypeptide chain</w:t>
      </w:r>
    </w:p>
    <w:p w14:paraId="29840F44"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3) t - RNA / transfer RNA/ soluble RNA</w:t>
      </w:r>
      <w:r w:rsidRPr="00E00936">
        <w:rPr>
          <w:rFonts w:cstheme="minorHAnsi"/>
          <w:color w:val="000000" w:themeColor="text1"/>
          <w:sz w:val="24"/>
          <w:szCs w:val="24"/>
        </w:rPr>
        <w:t xml:space="preserve"> (can’t be precipitated by ultracentrifugation) </w:t>
      </w:r>
    </w:p>
    <w:p w14:paraId="4A4A5B7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Structure: According to shape two models are explained viz. clover leaf and hair pin</w:t>
      </w:r>
    </w:p>
    <w:p w14:paraId="21A32A03" w14:textId="77777777" w:rsidR="00B17DE7" w:rsidRPr="00E00936" w:rsidRDefault="00B17DE7"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Function: </w:t>
      </w:r>
    </w:p>
    <w:p w14:paraId="0B8F89C3" w14:textId="77777777" w:rsidR="00B17DE7" w:rsidRPr="00E00936" w:rsidRDefault="00B17DE7" w:rsidP="006A25F7">
      <w:pPr>
        <w:numPr>
          <w:ilvl w:val="0"/>
          <w:numId w:val="10"/>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To bring AA at the site of protein synthesis</w:t>
      </w:r>
    </w:p>
    <w:p w14:paraId="1CA4BB0F" w14:textId="77777777" w:rsidR="00B17DE7" w:rsidRPr="00E00936" w:rsidRDefault="00B17DE7" w:rsidP="006A25F7">
      <w:pPr>
        <w:numPr>
          <w:ilvl w:val="0"/>
          <w:numId w:val="10"/>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Transfer of AA to polypeptide chain</w:t>
      </w:r>
    </w:p>
    <w:p w14:paraId="76A8F148" w14:textId="77777777" w:rsidR="00C57710" w:rsidRPr="00E00936" w:rsidRDefault="0088234C" w:rsidP="006A25F7">
      <w:pPr>
        <w:spacing w:after="0" w:line="240" w:lineRule="auto"/>
        <w:jc w:val="both"/>
        <w:rPr>
          <w:rFonts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47B8E34B" wp14:editId="1AF4991A">
            <wp:extent cx="5943600" cy="2682875"/>
            <wp:effectExtent l="19050" t="0" r="0" b="0"/>
            <wp:docPr id="20" name="Picture 19" descr="t R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 RNA.jpg"/>
                    <pic:cNvPicPr/>
                  </pic:nvPicPr>
                  <pic:blipFill>
                    <a:blip r:embed="rId68"/>
                    <a:stretch>
                      <a:fillRect/>
                    </a:stretch>
                  </pic:blipFill>
                  <pic:spPr>
                    <a:xfrm>
                      <a:off x="0" y="0"/>
                      <a:ext cx="5943600" cy="2682875"/>
                    </a:xfrm>
                    <a:prstGeom prst="rect">
                      <a:avLst/>
                    </a:prstGeom>
                  </pic:spPr>
                </pic:pic>
              </a:graphicData>
            </a:graphic>
          </wp:inline>
        </w:drawing>
      </w:r>
    </w:p>
    <w:p w14:paraId="76242948" w14:textId="77777777" w:rsidR="00537E3B" w:rsidRPr="00E00936" w:rsidRDefault="00537E3B" w:rsidP="006A25F7">
      <w:pPr>
        <w:spacing w:after="0" w:line="240" w:lineRule="auto"/>
        <w:rPr>
          <w:rFonts w:cstheme="minorHAnsi"/>
          <w:sz w:val="24"/>
          <w:szCs w:val="24"/>
        </w:rPr>
      </w:pPr>
      <w:r w:rsidRPr="00E00936">
        <w:rPr>
          <w:rFonts w:cstheme="minorHAnsi"/>
          <w:sz w:val="24"/>
          <w:szCs w:val="24"/>
        </w:rPr>
        <w:t>DNA &amp; RNA</w:t>
      </w:r>
    </w:p>
    <w:p w14:paraId="6450A23F" w14:textId="77777777" w:rsidR="00537E3B" w:rsidRPr="00E00936" w:rsidRDefault="00537E3B" w:rsidP="006A25F7">
      <w:pPr>
        <w:spacing w:after="0" w:line="240" w:lineRule="auto"/>
        <w:rPr>
          <w:rFonts w:cstheme="minorHAnsi"/>
          <w:sz w:val="24"/>
          <w:szCs w:val="24"/>
        </w:rPr>
      </w:pPr>
      <w:r w:rsidRPr="00E00936">
        <w:rPr>
          <w:rFonts w:cstheme="minorHAnsi"/>
          <w:sz w:val="24"/>
          <w:szCs w:val="24"/>
        </w:rPr>
        <w:t>DNA and RNA have many engineering applications, including: </w:t>
      </w:r>
    </w:p>
    <w:p w14:paraId="046D24BB"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Genetic engineering</w:t>
      </w:r>
      <w:r w:rsidRPr="00E00936">
        <w:rPr>
          <w:rFonts w:cstheme="minorHAnsi"/>
          <w:sz w:val="24"/>
          <w:szCs w:val="24"/>
        </w:rPr>
        <w:t>: A main application of recombinant DNA (rDNA) technology, genetic engineering can be used to analyze gene structure and function, and to create recombinant DNA molecules. </w:t>
      </w:r>
    </w:p>
    <w:p w14:paraId="6A26C53D"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Gene therapy</w:t>
      </w:r>
      <w:r w:rsidRPr="00E00936">
        <w:rPr>
          <w:rFonts w:cstheme="minorHAnsi"/>
          <w:sz w:val="24"/>
          <w:szCs w:val="24"/>
        </w:rPr>
        <w:t>: A therapeutic strategy that uses genetic engineering to treat disease. </w:t>
      </w:r>
    </w:p>
    <w:p w14:paraId="6C69B4E9"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Gene editing</w:t>
      </w:r>
      <w:r w:rsidRPr="00E00936">
        <w:rPr>
          <w:rFonts w:cstheme="minorHAnsi"/>
          <w:sz w:val="24"/>
          <w:szCs w:val="24"/>
        </w:rPr>
        <w:t>: A process that uses enzymes to change an organism's DNA sequence. </w:t>
      </w:r>
    </w:p>
    <w:p w14:paraId="2E4E433C"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lastRenderedPageBreak/>
        <w:t>Forensic applications</w:t>
      </w:r>
      <w:r w:rsidRPr="00E00936">
        <w:rPr>
          <w:rFonts w:cstheme="minorHAnsi"/>
          <w:sz w:val="24"/>
          <w:szCs w:val="24"/>
        </w:rPr>
        <w:t>: RNA and DNA can be used to identify body fluids, determine the age of stains and wounds, and to determine the cause of death. </w:t>
      </w:r>
    </w:p>
    <w:p w14:paraId="0B76208E"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RNA silencing</w:t>
      </w:r>
      <w:r w:rsidRPr="00E00936">
        <w:rPr>
          <w:rFonts w:cstheme="minorHAnsi"/>
          <w:sz w:val="24"/>
          <w:szCs w:val="24"/>
        </w:rPr>
        <w:t>: A gene regulatory mechanism that limits the transcript level by suppressing transcription or activating RNA degradation. </w:t>
      </w:r>
    </w:p>
    <w:p w14:paraId="4DCB8D33"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Polymerase chain reaction (PCR)</w:t>
      </w:r>
      <w:r w:rsidRPr="00E00936">
        <w:rPr>
          <w:rFonts w:cstheme="minorHAnsi"/>
          <w:sz w:val="24"/>
          <w:szCs w:val="24"/>
        </w:rPr>
        <w:t>: A technique that amplifies genes and their RNA transcripts. </w:t>
      </w:r>
    </w:p>
    <w:p w14:paraId="14F4BE6A" w14:textId="77777777" w:rsidR="00537E3B" w:rsidRPr="00E00936" w:rsidRDefault="00537E3B" w:rsidP="006A25F7">
      <w:pPr>
        <w:numPr>
          <w:ilvl w:val="0"/>
          <w:numId w:val="77"/>
        </w:numPr>
        <w:spacing w:after="0" w:line="240" w:lineRule="auto"/>
        <w:rPr>
          <w:rFonts w:cstheme="minorHAnsi"/>
          <w:sz w:val="24"/>
          <w:szCs w:val="24"/>
        </w:rPr>
      </w:pPr>
      <w:r w:rsidRPr="00E00936">
        <w:rPr>
          <w:rFonts w:cstheme="minorHAnsi"/>
          <w:b/>
          <w:bCs/>
          <w:sz w:val="24"/>
          <w:szCs w:val="24"/>
        </w:rPr>
        <w:t>Post-transcriptional engineering</w:t>
      </w:r>
      <w:r w:rsidRPr="00E00936">
        <w:rPr>
          <w:rFonts w:cstheme="minorHAnsi"/>
          <w:sz w:val="24"/>
          <w:szCs w:val="24"/>
        </w:rPr>
        <w:t>: Cas-effectors can be used to transiently perturb the transcriptome through direct RNA-targeting. </w:t>
      </w:r>
    </w:p>
    <w:p w14:paraId="4A3D584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br w:type="page"/>
      </w:r>
    </w:p>
    <w:tbl>
      <w:tblPr>
        <w:tblStyle w:val="TableGrid"/>
        <w:tblW w:w="0" w:type="auto"/>
        <w:shd w:val="pct10" w:color="auto" w:fill="auto"/>
        <w:tblLook w:val="04A0" w:firstRow="1" w:lastRow="0" w:firstColumn="1" w:lastColumn="0" w:noHBand="0" w:noVBand="1"/>
      </w:tblPr>
      <w:tblGrid>
        <w:gridCol w:w="8856"/>
      </w:tblGrid>
      <w:tr w:rsidR="00C57710" w:rsidRPr="00E00936" w14:paraId="0E70E6AC" w14:textId="77777777" w:rsidTr="00D851CA">
        <w:tc>
          <w:tcPr>
            <w:tcW w:w="8856" w:type="dxa"/>
            <w:shd w:val="pct10" w:color="auto" w:fill="auto"/>
          </w:tcPr>
          <w:p w14:paraId="2E6FB49E" w14:textId="56D08ADC" w:rsidR="00C57710" w:rsidRPr="00E00936" w:rsidRDefault="00C57710" w:rsidP="006A25F7">
            <w:pPr>
              <w:pStyle w:val="NormalWeb"/>
              <w:spacing w:before="0" w:beforeAutospacing="0" w:after="0" w:afterAutospacing="0"/>
              <w:jc w:val="center"/>
              <w:rPr>
                <w:rFonts w:asciiTheme="minorHAnsi" w:hAnsiTheme="minorHAnsi" w:cstheme="minorHAnsi"/>
                <w:b/>
                <w:bCs/>
                <w:smallCaps/>
                <w:color w:val="000000"/>
              </w:rPr>
            </w:pPr>
            <w:r w:rsidRPr="00E00936">
              <w:rPr>
                <w:rFonts w:asciiTheme="minorHAnsi" w:hAnsiTheme="minorHAnsi" w:cstheme="minorHAnsi"/>
                <w:b/>
                <w:bCs/>
                <w:smallCaps/>
                <w:color w:val="000000"/>
              </w:rPr>
              <w:lastRenderedPageBreak/>
              <w:t xml:space="preserve"> LEVELS OF ORGANIZATION OF LIFE</w:t>
            </w:r>
          </w:p>
        </w:tc>
      </w:tr>
    </w:tbl>
    <w:p w14:paraId="1C4DFCB9" w14:textId="77777777" w:rsidR="00C57710" w:rsidRPr="00E00936" w:rsidRDefault="00C57710" w:rsidP="006A25F7">
      <w:pPr>
        <w:autoSpaceDE w:val="0"/>
        <w:autoSpaceDN w:val="0"/>
        <w:adjustRightInd w:val="0"/>
        <w:spacing w:after="0" w:line="240" w:lineRule="auto"/>
        <w:jc w:val="both"/>
        <w:rPr>
          <w:rFonts w:cstheme="minorHAnsi"/>
          <w:color w:val="000000"/>
          <w:sz w:val="24"/>
          <w:szCs w:val="24"/>
        </w:rPr>
      </w:pPr>
    </w:p>
    <w:p w14:paraId="76E50D6F" w14:textId="77777777" w:rsidR="007A2F3A" w:rsidRPr="00E00936" w:rsidRDefault="007A2F3A" w:rsidP="006A25F7">
      <w:pPr>
        <w:spacing w:after="0" w:line="240" w:lineRule="auto"/>
        <w:jc w:val="both"/>
        <w:rPr>
          <w:rFonts w:cstheme="minorHAnsi"/>
          <w:b/>
          <w:bCs/>
          <w:color w:val="000000" w:themeColor="text1"/>
          <w:sz w:val="24"/>
          <w:szCs w:val="24"/>
        </w:rPr>
      </w:pPr>
      <w:r w:rsidRPr="00E00936">
        <w:rPr>
          <w:rFonts w:cstheme="minorHAnsi"/>
          <w:sz w:val="24"/>
          <w:szCs w:val="24"/>
        </w:rPr>
        <w:t>Cell as basic unit of life, prokaryotic and eukaryotic cells, microbes, plant and animal cells;</w:t>
      </w:r>
    </w:p>
    <w:p w14:paraId="4C415F6C"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CELL ORGANELLES</w:t>
      </w:r>
    </w:p>
    <w:p w14:paraId="02F6951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Present in all eukaryotic cells.  Absent in prokaryotic cells, secondarily lost in mammalian RBC.</w:t>
      </w:r>
    </w:p>
    <w:p w14:paraId="48C1770E"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bCs/>
          <w:color w:val="000000" w:themeColor="text1"/>
          <w:sz w:val="24"/>
          <w:szCs w:val="24"/>
        </w:rPr>
        <w:t>MITOCHONDRION</w:t>
      </w:r>
    </w:p>
    <w:p w14:paraId="410131A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Also called as power houses, energy coins. Present in all eukaryotic cells, except mammalian RBC where secondarily lost. </w:t>
      </w:r>
    </w:p>
    <w:p w14:paraId="65DB7F4E"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No. per cell variable, 1 in primitive eukaryotes, 5,00,000 insect flight muscles.</w:t>
      </w:r>
    </w:p>
    <w:p w14:paraId="30AFBBCA"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Size 1.5—10 </w:t>
      </w:r>
      <w:proofErr w:type="spellStart"/>
      <w:r w:rsidRPr="00E00936">
        <w:rPr>
          <w:rFonts w:cstheme="minorHAnsi"/>
          <w:color w:val="000000" w:themeColor="text1"/>
          <w:sz w:val="24"/>
          <w:szCs w:val="24"/>
        </w:rPr>
        <w:t>μm</w:t>
      </w:r>
      <w:proofErr w:type="spellEnd"/>
      <w:r w:rsidRPr="00E00936">
        <w:rPr>
          <w:rFonts w:cstheme="minorHAnsi"/>
          <w:color w:val="000000" w:themeColor="text1"/>
          <w:sz w:val="24"/>
          <w:szCs w:val="24"/>
        </w:rPr>
        <w:t xml:space="preserve"> in length, 0.25 </w:t>
      </w:r>
      <w:proofErr w:type="spellStart"/>
      <w:r w:rsidRPr="00E00936">
        <w:rPr>
          <w:rFonts w:cstheme="minorHAnsi"/>
          <w:color w:val="000000" w:themeColor="text1"/>
          <w:sz w:val="24"/>
          <w:szCs w:val="24"/>
        </w:rPr>
        <w:t>μm</w:t>
      </w:r>
      <w:proofErr w:type="spellEnd"/>
      <w:r w:rsidRPr="00E00936">
        <w:rPr>
          <w:rFonts w:cstheme="minorHAnsi"/>
          <w:color w:val="000000" w:themeColor="text1"/>
          <w:sz w:val="24"/>
          <w:szCs w:val="24"/>
        </w:rPr>
        <w:t xml:space="preserve"> in diameter. </w:t>
      </w:r>
    </w:p>
    <w:p w14:paraId="60C3EFC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Shape cylindrical common, may be spherical, tubular, branched, discoidal.</w:t>
      </w:r>
    </w:p>
    <w:p w14:paraId="57D366E2" w14:textId="77777777" w:rsidR="00C57710" w:rsidRPr="00E00936" w:rsidRDefault="00C57710" w:rsidP="006A25F7">
      <w:pPr>
        <w:spacing w:after="0" w:line="240" w:lineRule="auto"/>
        <w:jc w:val="both"/>
        <w:rPr>
          <w:rFonts w:cstheme="minorHAnsi"/>
          <w:b/>
          <w:bCs/>
          <w:color w:val="000000" w:themeColor="text1"/>
          <w:sz w:val="24"/>
          <w:szCs w:val="24"/>
        </w:rPr>
      </w:pPr>
      <w:proofErr w:type="gramStart"/>
      <w:r w:rsidRPr="00E00936">
        <w:rPr>
          <w:rFonts w:cstheme="minorHAnsi"/>
          <w:b/>
          <w:bCs/>
          <w:color w:val="000000" w:themeColor="text1"/>
          <w:sz w:val="24"/>
          <w:szCs w:val="24"/>
        </w:rPr>
        <w:t>Ultrastructure :</w:t>
      </w:r>
      <w:proofErr w:type="gramEnd"/>
      <w:r w:rsidRPr="00E00936">
        <w:rPr>
          <w:rFonts w:cstheme="minorHAnsi"/>
          <w:b/>
          <w:bCs/>
          <w:color w:val="000000" w:themeColor="text1"/>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626"/>
      </w:tblGrid>
      <w:tr w:rsidR="00C57710" w:rsidRPr="00E00936" w14:paraId="073AFD1B" w14:textId="77777777" w:rsidTr="00D851CA">
        <w:tc>
          <w:tcPr>
            <w:tcW w:w="5778" w:type="dxa"/>
          </w:tcPr>
          <w:p w14:paraId="641EDD04"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lastRenderedPageBreak/>
              <w:t xml:space="preserve">1)   2 </w:t>
            </w:r>
            <w:proofErr w:type="gramStart"/>
            <w:r w:rsidRPr="00E00936">
              <w:rPr>
                <w:rFonts w:asciiTheme="minorHAnsi" w:hAnsiTheme="minorHAnsi" w:cstheme="minorHAnsi"/>
                <w:color w:val="000000" w:themeColor="text1"/>
                <w:sz w:val="24"/>
                <w:szCs w:val="24"/>
              </w:rPr>
              <w:t>membranes :</w:t>
            </w:r>
            <w:proofErr w:type="gramEnd"/>
            <w:r w:rsidRPr="00E00936">
              <w:rPr>
                <w:rFonts w:asciiTheme="minorHAnsi" w:hAnsiTheme="minorHAnsi" w:cstheme="minorHAnsi"/>
                <w:color w:val="000000" w:themeColor="text1"/>
                <w:sz w:val="24"/>
                <w:szCs w:val="24"/>
              </w:rPr>
              <w:t xml:space="preserve"> </w:t>
            </w:r>
            <w:r w:rsidRPr="00E00936">
              <w:rPr>
                <w:rFonts w:asciiTheme="minorHAnsi" w:hAnsiTheme="minorHAnsi" w:cstheme="minorHAnsi"/>
                <w:b/>
                <w:bCs/>
                <w:color w:val="000000" w:themeColor="text1"/>
                <w:sz w:val="24"/>
                <w:szCs w:val="24"/>
              </w:rPr>
              <w:t>Outer</w:t>
            </w:r>
            <w:r w:rsidRPr="00E00936">
              <w:rPr>
                <w:rFonts w:asciiTheme="minorHAnsi" w:hAnsiTheme="minorHAnsi" w:cstheme="minorHAnsi"/>
                <w:color w:val="000000" w:themeColor="text1"/>
                <w:sz w:val="24"/>
                <w:szCs w:val="24"/>
              </w:rPr>
              <w:t xml:space="preserve"> – limiting, permeable, smooth, </w:t>
            </w:r>
            <w:r w:rsidRPr="00E00936">
              <w:rPr>
                <w:rFonts w:asciiTheme="minorHAnsi" w:hAnsiTheme="minorHAnsi" w:cstheme="minorHAnsi"/>
                <w:b/>
                <w:bCs/>
                <w:color w:val="000000" w:themeColor="text1"/>
                <w:sz w:val="24"/>
                <w:szCs w:val="24"/>
              </w:rPr>
              <w:t>Inner</w:t>
            </w:r>
            <w:r w:rsidRPr="00E00936">
              <w:rPr>
                <w:rFonts w:asciiTheme="minorHAnsi" w:hAnsiTheme="minorHAnsi" w:cstheme="minorHAnsi"/>
                <w:color w:val="000000" w:themeColor="text1"/>
                <w:sz w:val="24"/>
                <w:szCs w:val="24"/>
              </w:rPr>
              <w:t xml:space="preserve"> – selectively permeable thrown into folds called cristae / trabeculae.</w:t>
            </w:r>
          </w:p>
          <w:p w14:paraId="0F11D865"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2) In between two membranes peri – mitochondrial space, filled with homogenous fluid called cytosol, contains H</w:t>
            </w:r>
            <w:r w:rsidRPr="00E00936">
              <w:rPr>
                <w:rFonts w:asciiTheme="minorHAnsi" w:hAnsiTheme="minorHAnsi" w:cstheme="minorHAnsi"/>
                <w:color w:val="000000" w:themeColor="text1"/>
                <w:sz w:val="24"/>
                <w:szCs w:val="24"/>
                <w:vertAlign w:val="subscript"/>
              </w:rPr>
              <w:t>2</w:t>
            </w:r>
            <w:r w:rsidRPr="00E00936">
              <w:rPr>
                <w:rFonts w:asciiTheme="minorHAnsi" w:hAnsiTheme="minorHAnsi" w:cstheme="minorHAnsi"/>
                <w:color w:val="000000" w:themeColor="text1"/>
                <w:sz w:val="24"/>
                <w:szCs w:val="24"/>
              </w:rPr>
              <w:t>O, minerals.</w:t>
            </w:r>
          </w:p>
          <w:p w14:paraId="3AA74A6C"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 xml:space="preserve">3) Inner mitochondrial cavity has dense, homogenous gel like matrix </w:t>
            </w:r>
            <w:proofErr w:type="gramStart"/>
            <w:r w:rsidRPr="00E00936">
              <w:rPr>
                <w:rFonts w:asciiTheme="minorHAnsi" w:hAnsiTheme="minorHAnsi" w:cstheme="minorHAnsi"/>
                <w:color w:val="000000" w:themeColor="text1"/>
                <w:sz w:val="24"/>
                <w:szCs w:val="24"/>
              </w:rPr>
              <w:t>with  high</w:t>
            </w:r>
            <w:proofErr w:type="gramEnd"/>
            <w:r w:rsidRPr="00E00936">
              <w:rPr>
                <w:rFonts w:asciiTheme="minorHAnsi" w:hAnsiTheme="minorHAnsi" w:cstheme="minorHAnsi"/>
                <w:color w:val="000000" w:themeColor="text1"/>
                <w:sz w:val="24"/>
                <w:szCs w:val="24"/>
              </w:rPr>
              <w:t xml:space="preserve"> conc. of soluble proteins, nucleotides, lipids, circular DNA called mitochondrial/mt DNA, ribosomes of 70s type, K</w:t>
            </w:r>
            <w:r w:rsidRPr="00E00936">
              <w:rPr>
                <w:rFonts w:asciiTheme="minorHAnsi" w:hAnsiTheme="minorHAnsi" w:cstheme="minorHAnsi"/>
                <w:color w:val="000000" w:themeColor="text1"/>
                <w:sz w:val="24"/>
                <w:szCs w:val="24"/>
                <w:vertAlign w:val="superscript"/>
              </w:rPr>
              <w:t>+</w:t>
            </w:r>
            <w:r w:rsidRPr="00E00936">
              <w:rPr>
                <w:rFonts w:asciiTheme="minorHAnsi" w:hAnsiTheme="minorHAnsi" w:cstheme="minorHAnsi"/>
                <w:color w:val="000000" w:themeColor="text1"/>
                <w:sz w:val="24"/>
                <w:szCs w:val="24"/>
              </w:rPr>
              <w:t>, HPO</w:t>
            </w:r>
            <w:r w:rsidRPr="00E00936">
              <w:rPr>
                <w:rFonts w:asciiTheme="minorHAnsi" w:hAnsiTheme="minorHAnsi" w:cstheme="minorHAnsi"/>
                <w:color w:val="000000" w:themeColor="text1"/>
                <w:sz w:val="24"/>
                <w:szCs w:val="24"/>
                <w:vertAlign w:val="subscript"/>
              </w:rPr>
              <w:t>4</w:t>
            </w:r>
            <w:r w:rsidRPr="00E00936">
              <w:rPr>
                <w:rFonts w:asciiTheme="minorHAnsi" w:hAnsiTheme="minorHAnsi" w:cstheme="minorHAnsi"/>
                <w:color w:val="000000" w:themeColor="text1"/>
                <w:sz w:val="24"/>
                <w:szCs w:val="24"/>
              </w:rPr>
              <w:t>, Mg</w:t>
            </w:r>
            <w:r w:rsidRPr="00E00936">
              <w:rPr>
                <w:rFonts w:asciiTheme="minorHAnsi" w:hAnsiTheme="minorHAnsi" w:cstheme="minorHAnsi"/>
                <w:color w:val="000000" w:themeColor="text1"/>
                <w:sz w:val="24"/>
                <w:szCs w:val="24"/>
                <w:vertAlign w:val="superscript"/>
              </w:rPr>
              <w:t>++</w:t>
            </w:r>
            <w:r w:rsidRPr="00E00936">
              <w:rPr>
                <w:rFonts w:asciiTheme="minorHAnsi" w:hAnsiTheme="minorHAnsi" w:cstheme="minorHAnsi"/>
                <w:color w:val="000000" w:themeColor="text1"/>
                <w:sz w:val="24"/>
                <w:szCs w:val="24"/>
              </w:rPr>
              <w:t>, Mn</w:t>
            </w:r>
            <w:r w:rsidRPr="00E00936">
              <w:rPr>
                <w:rFonts w:asciiTheme="minorHAnsi" w:hAnsiTheme="minorHAnsi" w:cstheme="minorHAnsi"/>
                <w:color w:val="000000" w:themeColor="text1"/>
                <w:sz w:val="24"/>
                <w:szCs w:val="24"/>
                <w:vertAlign w:val="superscript"/>
              </w:rPr>
              <w:t>++</w:t>
            </w:r>
            <w:r w:rsidRPr="00E00936">
              <w:rPr>
                <w:rFonts w:asciiTheme="minorHAnsi" w:hAnsiTheme="minorHAnsi" w:cstheme="minorHAnsi"/>
                <w:color w:val="000000" w:themeColor="text1"/>
                <w:sz w:val="24"/>
                <w:szCs w:val="24"/>
              </w:rPr>
              <w:t>, Cl</w:t>
            </w:r>
            <w:r w:rsidRPr="00E00936">
              <w:rPr>
                <w:rFonts w:asciiTheme="minorHAnsi" w:hAnsiTheme="minorHAnsi" w:cstheme="minorHAnsi"/>
                <w:color w:val="000000" w:themeColor="text1"/>
                <w:sz w:val="24"/>
                <w:szCs w:val="24"/>
                <w:vertAlign w:val="superscript"/>
              </w:rPr>
              <w:t>—</w:t>
            </w:r>
            <w:r w:rsidRPr="00E00936">
              <w:rPr>
                <w:rFonts w:asciiTheme="minorHAnsi" w:hAnsiTheme="minorHAnsi" w:cstheme="minorHAnsi"/>
                <w:color w:val="000000" w:themeColor="text1"/>
                <w:sz w:val="24"/>
                <w:szCs w:val="24"/>
              </w:rPr>
              <w:t>, SO</w:t>
            </w:r>
            <w:r w:rsidRPr="00E00936">
              <w:rPr>
                <w:rFonts w:asciiTheme="minorHAnsi" w:hAnsiTheme="minorHAnsi" w:cstheme="minorHAnsi"/>
                <w:color w:val="000000" w:themeColor="text1"/>
                <w:sz w:val="24"/>
                <w:szCs w:val="24"/>
                <w:vertAlign w:val="subscript"/>
              </w:rPr>
              <w:t>4</w:t>
            </w:r>
            <w:r w:rsidRPr="00E00936">
              <w:rPr>
                <w:rFonts w:asciiTheme="minorHAnsi" w:hAnsiTheme="minorHAnsi" w:cstheme="minorHAnsi"/>
                <w:color w:val="000000" w:themeColor="text1"/>
                <w:sz w:val="24"/>
                <w:szCs w:val="24"/>
                <w:vertAlign w:val="superscript"/>
              </w:rPr>
              <w:t>—</w:t>
            </w:r>
            <w:r w:rsidRPr="00E00936">
              <w:rPr>
                <w:rFonts w:asciiTheme="minorHAnsi" w:hAnsiTheme="minorHAnsi" w:cstheme="minorHAnsi"/>
                <w:color w:val="000000" w:themeColor="text1"/>
                <w:sz w:val="24"/>
                <w:szCs w:val="24"/>
              </w:rPr>
              <w:t xml:space="preserve">, RNA (3 types), riboflavin vitamin. </w:t>
            </w:r>
          </w:p>
        </w:tc>
        <w:tc>
          <w:tcPr>
            <w:tcW w:w="3798" w:type="dxa"/>
          </w:tcPr>
          <w:p w14:paraId="3EDEDFC2"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34A240A7" wp14:editId="4F972813">
                  <wp:extent cx="2771775" cy="2771775"/>
                  <wp:effectExtent l="19050" t="0" r="9525" b="0"/>
                  <wp:docPr id="12" name="Picture 8" descr="clip_image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_image0041.jpg"/>
                          <pic:cNvPicPr/>
                        </pic:nvPicPr>
                        <pic:blipFill>
                          <a:blip r:embed="rId69"/>
                          <a:stretch>
                            <a:fillRect/>
                          </a:stretch>
                        </pic:blipFill>
                        <pic:spPr>
                          <a:xfrm>
                            <a:off x="0" y="0"/>
                            <a:ext cx="2771775" cy="2771775"/>
                          </a:xfrm>
                          <a:prstGeom prst="rect">
                            <a:avLst/>
                          </a:prstGeom>
                        </pic:spPr>
                      </pic:pic>
                    </a:graphicData>
                  </a:graphic>
                </wp:inline>
              </w:drawing>
            </w:r>
          </w:p>
        </w:tc>
      </w:tr>
    </w:tbl>
    <w:p w14:paraId="7D0CB04C"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4) Inner cavity divided into many compartments due to cristae, which are more in active cells. Inner membrane has 2 faces, outer face called C/</w:t>
      </w:r>
      <w:proofErr w:type="spellStart"/>
      <w:r w:rsidRPr="00E00936">
        <w:rPr>
          <w:rFonts w:cstheme="minorHAnsi"/>
          <w:color w:val="000000" w:themeColor="text1"/>
          <w:sz w:val="24"/>
          <w:szCs w:val="24"/>
        </w:rPr>
        <w:t>cytosl</w:t>
      </w:r>
      <w:proofErr w:type="spellEnd"/>
      <w:r w:rsidRPr="00E00936">
        <w:rPr>
          <w:rFonts w:cstheme="minorHAnsi"/>
          <w:color w:val="000000" w:themeColor="text1"/>
          <w:sz w:val="24"/>
          <w:szCs w:val="24"/>
        </w:rPr>
        <w:t xml:space="preserve"> face, inner M/matrix face. On inner surface of inner membrane i.e. at </w:t>
      </w:r>
      <w:proofErr w:type="spellStart"/>
      <w:r w:rsidRPr="00E00936">
        <w:rPr>
          <w:rFonts w:cstheme="minorHAnsi"/>
          <w:color w:val="000000" w:themeColor="text1"/>
          <w:sz w:val="24"/>
          <w:szCs w:val="24"/>
        </w:rPr>
        <w:t>M</w:t>
      </w:r>
      <w:proofErr w:type="spellEnd"/>
      <w:r w:rsidRPr="00E00936">
        <w:rPr>
          <w:rFonts w:cstheme="minorHAnsi"/>
          <w:color w:val="000000" w:themeColor="text1"/>
          <w:sz w:val="24"/>
          <w:szCs w:val="24"/>
        </w:rPr>
        <w:t xml:space="preserve"> face, numerous </w:t>
      </w:r>
      <w:proofErr w:type="gramStart"/>
      <w:r w:rsidRPr="00E00936">
        <w:rPr>
          <w:rFonts w:cstheme="minorHAnsi"/>
          <w:color w:val="000000" w:themeColor="text1"/>
          <w:sz w:val="24"/>
          <w:szCs w:val="24"/>
        </w:rPr>
        <w:t>knob</w:t>
      </w:r>
      <w:proofErr w:type="gramEnd"/>
      <w:r w:rsidRPr="00E00936">
        <w:rPr>
          <w:rFonts w:cstheme="minorHAnsi"/>
          <w:color w:val="000000" w:themeColor="text1"/>
          <w:sz w:val="24"/>
          <w:szCs w:val="24"/>
        </w:rPr>
        <w:t xml:space="preserve"> like elementary particles / F</w:t>
      </w:r>
      <w:r w:rsidRPr="00E00936">
        <w:rPr>
          <w:rFonts w:cstheme="minorHAnsi"/>
          <w:color w:val="000000" w:themeColor="text1"/>
          <w:sz w:val="24"/>
          <w:szCs w:val="24"/>
          <w:vertAlign w:val="subscript"/>
        </w:rPr>
        <w:t>1</w:t>
      </w:r>
      <w:r w:rsidRPr="00E00936">
        <w:rPr>
          <w:rFonts w:cstheme="minorHAnsi"/>
          <w:color w:val="000000" w:themeColor="text1"/>
          <w:sz w:val="24"/>
          <w:szCs w:val="24"/>
        </w:rPr>
        <w:t xml:space="preserve"> </w:t>
      </w:r>
      <w:proofErr w:type="spellStart"/>
      <w:r w:rsidRPr="00E00936">
        <w:rPr>
          <w:rFonts w:cstheme="minorHAnsi"/>
          <w:color w:val="000000" w:themeColor="text1"/>
          <w:sz w:val="24"/>
          <w:szCs w:val="24"/>
        </w:rPr>
        <w:t>paticles</w:t>
      </w:r>
      <w:proofErr w:type="spellEnd"/>
      <w:r w:rsidRPr="00E00936">
        <w:rPr>
          <w:rFonts w:cstheme="minorHAnsi"/>
          <w:color w:val="000000" w:themeColor="text1"/>
          <w:sz w:val="24"/>
          <w:szCs w:val="24"/>
        </w:rPr>
        <w:t xml:space="preserve"> / </w:t>
      </w:r>
      <w:proofErr w:type="spellStart"/>
      <w:r w:rsidRPr="00E00936">
        <w:rPr>
          <w:rFonts w:cstheme="minorHAnsi"/>
          <w:color w:val="000000" w:themeColor="text1"/>
          <w:sz w:val="24"/>
          <w:szCs w:val="24"/>
        </w:rPr>
        <w:t>oxysomes</w:t>
      </w:r>
      <w:proofErr w:type="spellEnd"/>
      <w:r w:rsidRPr="00E00936">
        <w:rPr>
          <w:rFonts w:cstheme="minorHAnsi"/>
          <w:color w:val="000000" w:themeColor="text1"/>
          <w:sz w:val="24"/>
          <w:szCs w:val="24"/>
        </w:rPr>
        <w:t xml:space="preserve"> / Fernandez – Moran subunits.</w:t>
      </w:r>
    </w:p>
    <w:p w14:paraId="6AD45C5A" w14:textId="77777777" w:rsidR="00C57710" w:rsidRPr="00E00936" w:rsidRDefault="00C57710" w:rsidP="006A25F7">
      <w:pPr>
        <w:spacing w:after="0" w:line="240" w:lineRule="auto"/>
        <w:ind w:firstLine="360"/>
        <w:jc w:val="both"/>
        <w:rPr>
          <w:rFonts w:cstheme="minorHAnsi"/>
          <w:color w:val="000000" w:themeColor="text1"/>
          <w:sz w:val="24"/>
          <w:szCs w:val="24"/>
        </w:rPr>
      </w:pPr>
      <w:proofErr w:type="spellStart"/>
      <w:proofErr w:type="gramStart"/>
      <w:r w:rsidRPr="00E00936">
        <w:rPr>
          <w:rFonts w:cstheme="minorHAnsi"/>
          <w:bCs/>
          <w:color w:val="000000" w:themeColor="text1"/>
          <w:sz w:val="24"/>
          <w:szCs w:val="24"/>
        </w:rPr>
        <w:t>Oxysome</w:t>
      </w:r>
      <w:proofErr w:type="spellEnd"/>
      <w:r w:rsidRPr="00E00936">
        <w:rPr>
          <w:rFonts w:cstheme="minorHAnsi"/>
          <w:bCs/>
          <w:color w:val="000000" w:themeColor="text1"/>
          <w:sz w:val="24"/>
          <w:szCs w:val="24"/>
        </w:rPr>
        <w:t xml:space="preserve"> </w:t>
      </w:r>
      <w:r w:rsidRPr="00E00936">
        <w:rPr>
          <w:rFonts w:cstheme="minorHAnsi"/>
          <w:color w:val="000000" w:themeColor="text1"/>
          <w:sz w:val="24"/>
          <w:szCs w:val="24"/>
        </w:rPr>
        <w:t>:</w:t>
      </w:r>
      <w:proofErr w:type="gramEnd"/>
      <w:r w:rsidRPr="00E00936">
        <w:rPr>
          <w:rFonts w:cstheme="minorHAnsi"/>
          <w:color w:val="000000" w:themeColor="text1"/>
          <w:sz w:val="24"/>
          <w:szCs w:val="24"/>
        </w:rPr>
        <w:t xml:space="preserve">- composed of base, stalk, head piece. </w:t>
      </w:r>
    </w:p>
    <w:p w14:paraId="6FE7D590" w14:textId="77777777" w:rsidR="00C57710" w:rsidRPr="00E00936" w:rsidRDefault="00C57710" w:rsidP="006A25F7">
      <w:pPr>
        <w:spacing w:after="0" w:line="240" w:lineRule="auto"/>
        <w:ind w:firstLine="360"/>
        <w:jc w:val="both"/>
        <w:rPr>
          <w:rFonts w:cstheme="minorHAnsi"/>
          <w:color w:val="000000" w:themeColor="text1"/>
          <w:sz w:val="24"/>
          <w:szCs w:val="24"/>
        </w:rPr>
      </w:pPr>
      <w:r w:rsidRPr="00E00936">
        <w:rPr>
          <w:rFonts w:cstheme="minorHAnsi"/>
          <w:bCs/>
          <w:color w:val="000000" w:themeColor="text1"/>
          <w:sz w:val="24"/>
          <w:szCs w:val="24"/>
        </w:rPr>
        <w:t>Head piece</w:t>
      </w:r>
      <w:r w:rsidRPr="00E00936">
        <w:rPr>
          <w:rFonts w:cstheme="minorHAnsi"/>
          <w:color w:val="000000" w:themeColor="text1"/>
          <w:sz w:val="24"/>
          <w:szCs w:val="24"/>
        </w:rPr>
        <w:t xml:space="preserve"> – contains F</w:t>
      </w:r>
      <w:r w:rsidRPr="00E00936">
        <w:rPr>
          <w:rFonts w:cstheme="minorHAnsi"/>
          <w:color w:val="000000" w:themeColor="text1"/>
          <w:sz w:val="24"/>
          <w:szCs w:val="24"/>
          <w:vertAlign w:val="subscript"/>
        </w:rPr>
        <w:t>1</w:t>
      </w:r>
      <w:r w:rsidRPr="00E00936">
        <w:rPr>
          <w:rFonts w:cstheme="minorHAnsi"/>
          <w:color w:val="000000" w:themeColor="text1"/>
          <w:sz w:val="24"/>
          <w:szCs w:val="24"/>
        </w:rPr>
        <w:t xml:space="preserve"> – subunit, spherical, contains enzyme ATPase / ATP </w:t>
      </w:r>
      <w:proofErr w:type="spellStart"/>
      <w:r w:rsidRPr="00E00936">
        <w:rPr>
          <w:rFonts w:cstheme="minorHAnsi"/>
          <w:color w:val="000000" w:themeColor="text1"/>
          <w:sz w:val="24"/>
          <w:szCs w:val="24"/>
        </w:rPr>
        <w:t>synthatase</w:t>
      </w:r>
      <w:proofErr w:type="spellEnd"/>
    </w:p>
    <w:p w14:paraId="2BF8F2AB" w14:textId="77777777" w:rsidR="00C57710" w:rsidRPr="00E00936" w:rsidRDefault="00C57710" w:rsidP="006A25F7">
      <w:pPr>
        <w:spacing w:after="0" w:line="240" w:lineRule="auto"/>
        <w:ind w:firstLine="360"/>
        <w:jc w:val="both"/>
        <w:rPr>
          <w:rFonts w:cstheme="minorHAnsi"/>
          <w:color w:val="000000" w:themeColor="text1"/>
          <w:sz w:val="24"/>
          <w:szCs w:val="24"/>
        </w:rPr>
      </w:pPr>
      <w:r w:rsidRPr="00E00936">
        <w:rPr>
          <w:rFonts w:cstheme="minorHAnsi"/>
          <w:color w:val="000000" w:themeColor="text1"/>
          <w:sz w:val="24"/>
          <w:szCs w:val="24"/>
        </w:rPr>
        <w:t>Function – oxidative phosphorylation, oxidation of food, ATP release.</w:t>
      </w:r>
    </w:p>
    <w:p w14:paraId="08825F9E" w14:textId="77777777" w:rsidR="00C57710" w:rsidRPr="00E00936" w:rsidRDefault="00C57710" w:rsidP="006A25F7">
      <w:pPr>
        <w:spacing w:after="0" w:line="240" w:lineRule="auto"/>
        <w:ind w:firstLine="360"/>
        <w:jc w:val="both"/>
        <w:rPr>
          <w:rFonts w:cstheme="minorHAnsi"/>
          <w:color w:val="000000" w:themeColor="text1"/>
          <w:sz w:val="24"/>
          <w:szCs w:val="24"/>
        </w:rPr>
      </w:pPr>
      <w:r w:rsidRPr="00E00936">
        <w:rPr>
          <w:rFonts w:cstheme="minorHAnsi"/>
          <w:bCs/>
          <w:color w:val="000000" w:themeColor="text1"/>
          <w:sz w:val="24"/>
          <w:szCs w:val="24"/>
        </w:rPr>
        <w:t xml:space="preserve">Base – contains </w:t>
      </w:r>
      <w:r w:rsidRPr="00E00936">
        <w:rPr>
          <w:rFonts w:cstheme="minorHAnsi"/>
          <w:color w:val="000000" w:themeColor="text1"/>
          <w:sz w:val="24"/>
          <w:szCs w:val="24"/>
        </w:rPr>
        <w:t xml:space="preserve">Fo – particle / </w:t>
      </w:r>
      <w:proofErr w:type="gramStart"/>
      <w:r w:rsidRPr="00E00936">
        <w:rPr>
          <w:rFonts w:cstheme="minorHAnsi"/>
          <w:color w:val="000000" w:themeColor="text1"/>
          <w:sz w:val="24"/>
          <w:szCs w:val="24"/>
        </w:rPr>
        <w:t>subunit ,</w:t>
      </w:r>
      <w:proofErr w:type="gramEnd"/>
      <w:r w:rsidRPr="00E00936">
        <w:rPr>
          <w:rFonts w:cstheme="minorHAnsi"/>
          <w:color w:val="000000" w:themeColor="text1"/>
          <w:sz w:val="24"/>
          <w:szCs w:val="24"/>
        </w:rPr>
        <w:t xml:space="preserve"> rectangular ,embedded in inner mitochondrial membrane, contains </w:t>
      </w:r>
      <w:proofErr w:type="spellStart"/>
      <w:r w:rsidRPr="00E00936">
        <w:rPr>
          <w:rFonts w:cstheme="minorHAnsi"/>
          <w:color w:val="000000" w:themeColor="text1"/>
          <w:sz w:val="24"/>
          <w:szCs w:val="24"/>
        </w:rPr>
        <w:t>coezymes</w:t>
      </w:r>
      <w:proofErr w:type="spellEnd"/>
      <w:r w:rsidRPr="00E00936">
        <w:rPr>
          <w:rFonts w:cstheme="minorHAnsi"/>
          <w:color w:val="000000" w:themeColor="text1"/>
          <w:sz w:val="24"/>
          <w:szCs w:val="24"/>
        </w:rPr>
        <w:t xml:space="preserve"> of ETC.</w:t>
      </w:r>
    </w:p>
    <w:p w14:paraId="0C9AED8B" w14:textId="77777777" w:rsidR="00C57710" w:rsidRPr="00E00936" w:rsidRDefault="00C57710" w:rsidP="006A25F7">
      <w:pPr>
        <w:spacing w:after="0" w:line="240" w:lineRule="auto"/>
        <w:ind w:firstLine="360"/>
        <w:jc w:val="both"/>
        <w:rPr>
          <w:rFonts w:cstheme="minorHAnsi"/>
          <w:color w:val="000000" w:themeColor="text1"/>
          <w:sz w:val="24"/>
          <w:szCs w:val="24"/>
        </w:rPr>
      </w:pPr>
      <w:r w:rsidRPr="00E00936">
        <w:rPr>
          <w:rFonts w:cstheme="minorHAnsi"/>
          <w:bCs/>
          <w:color w:val="000000" w:themeColor="text1"/>
          <w:sz w:val="24"/>
          <w:szCs w:val="24"/>
        </w:rPr>
        <w:t>Stalk</w:t>
      </w:r>
      <w:r w:rsidRPr="00E00936">
        <w:rPr>
          <w:rFonts w:cstheme="minorHAnsi"/>
          <w:color w:val="000000" w:themeColor="text1"/>
          <w:sz w:val="24"/>
          <w:szCs w:val="24"/>
        </w:rPr>
        <w:t xml:space="preserve"> – contains F5, F6 subunit.</w:t>
      </w:r>
    </w:p>
    <w:p w14:paraId="2E97A95D" w14:textId="77777777" w:rsidR="00C57710" w:rsidRPr="00E00936" w:rsidRDefault="00C57710" w:rsidP="006A25F7">
      <w:pPr>
        <w:spacing w:after="0" w:line="240" w:lineRule="auto"/>
        <w:ind w:firstLine="360"/>
        <w:jc w:val="both"/>
        <w:rPr>
          <w:rFonts w:cstheme="minorHAnsi"/>
          <w:color w:val="000000" w:themeColor="text1"/>
          <w:sz w:val="24"/>
          <w:szCs w:val="24"/>
        </w:rPr>
      </w:pPr>
      <w:proofErr w:type="gramStart"/>
      <w:r w:rsidRPr="00E00936">
        <w:rPr>
          <w:rFonts w:cstheme="minorHAnsi"/>
          <w:bCs/>
          <w:color w:val="000000" w:themeColor="text1"/>
          <w:sz w:val="24"/>
          <w:szCs w:val="24"/>
        </w:rPr>
        <w:t>Mitochondria</w:t>
      </w:r>
      <w:r w:rsidRPr="00E00936">
        <w:rPr>
          <w:rFonts w:cstheme="minorHAnsi"/>
          <w:color w:val="000000" w:themeColor="text1"/>
          <w:sz w:val="24"/>
          <w:szCs w:val="24"/>
        </w:rPr>
        <w:t>:-</w:t>
      </w:r>
      <w:proofErr w:type="gramEnd"/>
      <w:r w:rsidRPr="00E00936">
        <w:rPr>
          <w:rFonts w:cstheme="minorHAnsi"/>
          <w:color w:val="000000" w:themeColor="text1"/>
          <w:sz w:val="24"/>
          <w:szCs w:val="24"/>
        </w:rPr>
        <w:t xml:space="preserve"> self duplicating, New one formed by division of existing one.</w:t>
      </w:r>
    </w:p>
    <w:p w14:paraId="0B4933A6" w14:textId="77777777" w:rsidR="00C57710" w:rsidRPr="00E00936" w:rsidRDefault="00C57710" w:rsidP="006A25F7">
      <w:pPr>
        <w:spacing w:after="0" w:line="240" w:lineRule="auto"/>
        <w:ind w:firstLine="360"/>
        <w:jc w:val="both"/>
        <w:rPr>
          <w:rFonts w:cstheme="minorHAnsi"/>
          <w:b/>
          <w:bCs/>
          <w:color w:val="000000" w:themeColor="text1"/>
          <w:sz w:val="24"/>
          <w:szCs w:val="24"/>
        </w:rPr>
      </w:pPr>
      <w:proofErr w:type="spellStart"/>
      <w:r w:rsidRPr="00E00936">
        <w:rPr>
          <w:rFonts w:cstheme="minorHAnsi"/>
          <w:b/>
          <w:bCs/>
          <w:color w:val="000000" w:themeColor="text1"/>
          <w:sz w:val="24"/>
          <w:szCs w:val="24"/>
        </w:rPr>
        <w:t>Semi autonomous</w:t>
      </w:r>
      <w:proofErr w:type="spellEnd"/>
      <w:r w:rsidRPr="00E00936">
        <w:rPr>
          <w:rFonts w:cstheme="minorHAnsi"/>
          <w:b/>
          <w:bCs/>
          <w:color w:val="000000" w:themeColor="text1"/>
          <w:sz w:val="24"/>
          <w:szCs w:val="24"/>
        </w:rPr>
        <w:t xml:space="preserve"> organelle – </w:t>
      </w:r>
    </w:p>
    <w:p w14:paraId="124F1923"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lastRenderedPageBreak/>
        <w:t xml:space="preserve">Mitochondria – have own genetic </w:t>
      </w:r>
      <w:proofErr w:type="gramStart"/>
      <w:r w:rsidRPr="00E00936">
        <w:rPr>
          <w:rFonts w:cstheme="minorHAnsi"/>
          <w:color w:val="000000" w:themeColor="text1"/>
          <w:sz w:val="24"/>
          <w:szCs w:val="24"/>
        </w:rPr>
        <w:t>information,  in</w:t>
      </w:r>
      <w:proofErr w:type="gramEnd"/>
      <w:r w:rsidRPr="00E00936">
        <w:rPr>
          <w:rFonts w:cstheme="minorHAnsi"/>
          <w:color w:val="000000" w:themeColor="text1"/>
          <w:sz w:val="24"/>
          <w:szCs w:val="24"/>
        </w:rPr>
        <w:t xml:space="preserve"> mitochondria DNA is independent of cell’s nuclear DNA., capable of </w:t>
      </w:r>
      <w:proofErr w:type="spellStart"/>
      <w:r w:rsidRPr="00E00936">
        <w:rPr>
          <w:rFonts w:cstheme="minorHAnsi"/>
          <w:color w:val="000000" w:themeColor="text1"/>
          <w:sz w:val="24"/>
          <w:szCs w:val="24"/>
        </w:rPr>
        <w:t>self replication</w:t>
      </w:r>
      <w:proofErr w:type="spellEnd"/>
      <w:r w:rsidRPr="00E00936">
        <w:rPr>
          <w:rFonts w:cstheme="minorHAnsi"/>
          <w:color w:val="000000" w:themeColor="text1"/>
          <w:sz w:val="24"/>
          <w:szCs w:val="24"/>
        </w:rPr>
        <w:t>, capable of forming 3 types of RNA. Mitochondria has its own ribosomes.  Hence can, form its own structural proteins. Few subunits of mitochondria &amp; enzymes are formed by itself from ribosomes. Remaining subunits from cytosol. Hence mitochondrion is a semiautonomous organelle.</w:t>
      </w:r>
    </w:p>
    <w:p w14:paraId="7F83FF2B" w14:textId="77777777" w:rsidR="00C57710" w:rsidRPr="00E00936" w:rsidRDefault="00C57710" w:rsidP="006A25F7">
      <w:pPr>
        <w:spacing w:after="0" w:line="240" w:lineRule="auto"/>
        <w:ind w:firstLine="360"/>
        <w:jc w:val="both"/>
        <w:rPr>
          <w:rFonts w:cstheme="minorHAnsi"/>
          <w:color w:val="000000" w:themeColor="text1"/>
          <w:sz w:val="24"/>
          <w:szCs w:val="24"/>
        </w:rPr>
      </w:pPr>
    </w:p>
    <w:p w14:paraId="05E12250" w14:textId="77777777" w:rsidR="00C57710" w:rsidRPr="00E00936" w:rsidRDefault="00C57710" w:rsidP="006A25F7">
      <w:pPr>
        <w:spacing w:after="0" w:line="240" w:lineRule="auto"/>
        <w:jc w:val="both"/>
        <w:rPr>
          <w:rFonts w:cstheme="minorHAnsi"/>
          <w:b/>
          <w:bCs/>
          <w:color w:val="000000" w:themeColor="text1"/>
          <w:sz w:val="24"/>
          <w:szCs w:val="24"/>
        </w:rPr>
      </w:pPr>
      <w:proofErr w:type="gramStart"/>
      <w:r w:rsidRPr="00E00936">
        <w:rPr>
          <w:rFonts w:cstheme="minorHAnsi"/>
          <w:b/>
          <w:bCs/>
          <w:color w:val="000000" w:themeColor="text1"/>
          <w:sz w:val="24"/>
          <w:szCs w:val="24"/>
        </w:rPr>
        <w:t>Functions:-</w:t>
      </w:r>
      <w:proofErr w:type="gramEnd"/>
    </w:p>
    <w:p w14:paraId="28EE1D1F" w14:textId="77777777" w:rsidR="00C57710" w:rsidRPr="00E00936" w:rsidRDefault="00C57710" w:rsidP="006A25F7">
      <w:pPr>
        <w:numPr>
          <w:ilvl w:val="0"/>
          <w:numId w:val="19"/>
        </w:numPr>
        <w:tabs>
          <w:tab w:val="clear" w:pos="735"/>
          <w:tab w:val="num" w:pos="375"/>
        </w:tabs>
        <w:spacing w:after="0" w:line="240" w:lineRule="auto"/>
        <w:ind w:left="375"/>
        <w:jc w:val="both"/>
        <w:rPr>
          <w:rFonts w:cstheme="minorHAnsi"/>
          <w:color w:val="000000" w:themeColor="text1"/>
          <w:sz w:val="24"/>
          <w:szCs w:val="24"/>
        </w:rPr>
      </w:pPr>
      <w:r w:rsidRPr="00E00936">
        <w:rPr>
          <w:rFonts w:cstheme="minorHAnsi"/>
          <w:color w:val="000000" w:themeColor="text1"/>
          <w:sz w:val="24"/>
          <w:szCs w:val="24"/>
        </w:rPr>
        <w:t>Power house / storage batteries / ATP mills of cells.</w:t>
      </w:r>
    </w:p>
    <w:p w14:paraId="51E001BB" w14:textId="77777777" w:rsidR="00C57710" w:rsidRPr="00E00936" w:rsidRDefault="00C57710" w:rsidP="006A25F7">
      <w:pPr>
        <w:numPr>
          <w:ilvl w:val="0"/>
          <w:numId w:val="19"/>
        </w:numPr>
        <w:tabs>
          <w:tab w:val="clear" w:pos="735"/>
          <w:tab w:val="num" w:pos="375"/>
        </w:tabs>
        <w:spacing w:after="0" w:line="240" w:lineRule="auto"/>
        <w:ind w:left="375"/>
        <w:jc w:val="both"/>
        <w:rPr>
          <w:rFonts w:cstheme="minorHAnsi"/>
          <w:color w:val="000000" w:themeColor="text1"/>
          <w:sz w:val="24"/>
          <w:szCs w:val="24"/>
        </w:rPr>
      </w:pPr>
      <w:r w:rsidRPr="00E00936">
        <w:rPr>
          <w:rFonts w:cstheme="minorHAnsi"/>
          <w:color w:val="000000" w:themeColor="text1"/>
          <w:sz w:val="24"/>
          <w:szCs w:val="24"/>
        </w:rPr>
        <w:t>Bring about oxidation of carbohydrates, fats., proteins.</w:t>
      </w:r>
    </w:p>
    <w:p w14:paraId="19AF4A1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3)   Capable of self – replication. </w:t>
      </w:r>
    </w:p>
    <w:p w14:paraId="74BAF294"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4)   Site for synthesis of </w:t>
      </w:r>
      <w:proofErr w:type="spellStart"/>
      <w:proofErr w:type="gramStart"/>
      <w:r w:rsidRPr="00E00936">
        <w:rPr>
          <w:rFonts w:cstheme="minorHAnsi"/>
          <w:color w:val="000000" w:themeColor="text1"/>
          <w:sz w:val="24"/>
          <w:szCs w:val="24"/>
        </w:rPr>
        <w:t>haemoglobin</w:t>
      </w:r>
      <w:proofErr w:type="spellEnd"/>
      <w:r w:rsidRPr="00E00936">
        <w:rPr>
          <w:rFonts w:cstheme="minorHAnsi"/>
          <w:color w:val="000000" w:themeColor="text1"/>
          <w:sz w:val="24"/>
          <w:szCs w:val="24"/>
        </w:rPr>
        <w:t>( protein</w:t>
      </w:r>
      <w:proofErr w:type="gramEnd"/>
      <w:r w:rsidRPr="00E00936">
        <w:rPr>
          <w:rFonts w:cstheme="minorHAnsi"/>
          <w:color w:val="000000" w:themeColor="text1"/>
          <w:sz w:val="24"/>
          <w:szCs w:val="24"/>
        </w:rPr>
        <w:t xml:space="preserve"> in blood), myoglobin ( protein in</w:t>
      </w:r>
    </w:p>
    <w:p w14:paraId="42F912DF"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muscles).</w:t>
      </w:r>
    </w:p>
    <w:p w14:paraId="6855DFA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5)   Site for </w:t>
      </w:r>
      <w:proofErr w:type="spellStart"/>
      <w:r w:rsidRPr="00E00936">
        <w:rPr>
          <w:rFonts w:cstheme="minorHAnsi"/>
          <w:color w:val="000000" w:themeColor="text1"/>
          <w:sz w:val="24"/>
          <w:szCs w:val="24"/>
        </w:rPr>
        <w:t>thermiogenesis</w:t>
      </w:r>
      <w:proofErr w:type="spellEnd"/>
      <w:r w:rsidRPr="00E00936">
        <w:rPr>
          <w:rFonts w:cstheme="minorHAnsi"/>
          <w:color w:val="000000" w:themeColor="text1"/>
          <w:sz w:val="24"/>
          <w:szCs w:val="24"/>
        </w:rPr>
        <w:t xml:space="preserve"> (heat production).</w:t>
      </w:r>
    </w:p>
    <w:p w14:paraId="417135E6" w14:textId="77777777" w:rsidR="00C57710" w:rsidRPr="00E00936" w:rsidRDefault="00C57710" w:rsidP="006A25F7">
      <w:pPr>
        <w:spacing w:after="0" w:line="240" w:lineRule="auto"/>
        <w:jc w:val="both"/>
        <w:rPr>
          <w:rFonts w:cstheme="minorHAnsi"/>
          <w:color w:val="000000" w:themeColor="text1"/>
          <w:sz w:val="24"/>
          <w:szCs w:val="24"/>
        </w:rPr>
      </w:pPr>
    </w:p>
    <w:p w14:paraId="2F2D8F8C" w14:textId="77777777" w:rsidR="00C57710" w:rsidRPr="00E00936" w:rsidRDefault="00C57710" w:rsidP="006A25F7">
      <w:pPr>
        <w:spacing w:after="0" w:line="240" w:lineRule="auto"/>
        <w:jc w:val="both"/>
        <w:rPr>
          <w:rFonts w:cstheme="minorHAnsi"/>
          <w:b/>
          <w:bCs/>
          <w:smallCaps/>
          <w:color w:val="000000" w:themeColor="text1"/>
          <w:sz w:val="24"/>
          <w:szCs w:val="24"/>
        </w:rPr>
      </w:pPr>
      <w:r w:rsidRPr="00E00936">
        <w:rPr>
          <w:rFonts w:cstheme="minorHAnsi"/>
          <w:b/>
          <w:bCs/>
          <w:smallCaps/>
          <w:color w:val="000000" w:themeColor="text1"/>
          <w:sz w:val="24"/>
          <w:szCs w:val="24"/>
        </w:rPr>
        <w:t xml:space="preserve">Plastids – Food Factories &amp; Store Houses                                                       </w:t>
      </w:r>
    </w:p>
    <w:p w14:paraId="01E8C348"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On the basis of </w:t>
      </w:r>
      <w:proofErr w:type="spellStart"/>
      <w:r w:rsidRPr="00E00936">
        <w:rPr>
          <w:rFonts w:cstheme="minorHAnsi"/>
          <w:color w:val="000000" w:themeColor="text1"/>
          <w:sz w:val="24"/>
          <w:szCs w:val="24"/>
        </w:rPr>
        <w:t>colour</w:t>
      </w:r>
      <w:proofErr w:type="spellEnd"/>
      <w:r w:rsidRPr="00E00936">
        <w:rPr>
          <w:rFonts w:cstheme="minorHAnsi"/>
          <w:color w:val="000000" w:themeColor="text1"/>
          <w:sz w:val="24"/>
          <w:szCs w:val="24"/>
        </w:rPr>
        <w:t xml:space="preserve"> pigments plastids are classified in to chloroplasts (green), chromoplast (Yellow, orange etc.) and amyloplasts (White) </w:t>
      </w:r>
    </w:p>
    <w:p w14:paraId="59985754"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Chloroplast</w:t>
      </w:r>
      <w:r w:rsidRPr="00E00936">
        <w:rPr>
          <w:rFonts w:cstheme="minorHAnsi"/>
          <w:color w:val="000000" w:themeColor="text1"/>
          <w:sz w:val="24"/>
          <w:szCs w:val="24"/>
        </w:rPr>
        <w:t xml:space="preserve">: Present in green parts of plant like leaves, skin of raw fruits, flower in bud condition, young stem. </w:t>
      </w:r>
    </w:p>
    <w:p w14:paraId="445B17DF"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Shape</w:t>
      </w:r>
      <w:r w:rsidRPr="00E00936">
        <w:rPr>
          <w:rFonts w:cstheme="minorHAnsi"/>
          <w:color w:val="000000" w:themeColor="text1"/>
          <w:sz w:val="24"/>
          <w:szCs w:val="24"/>
        </w:rPr>
        <w:t xml:space="preserve"> – Cup shaped, </w:t>
      </w:r>
      <w:proofErr w:type="gramStart"/>
      <w:r w:rsidRPr="00E00936">
        <w:rPr>
          <w:rFonts w:cstheme="minorHAnsi"/>
          <w:color w:val="000000" w:themeColor="text1"/>
          <w:sz w:val="24"/>
          <w:szCs w:val="24"/>
        </w:rPr>
        <w:t>Spiral ,</w:t>
      </w:r>
      <w:proofErr w:type="spellStart"/>
      <w:r w:rsidRPr="00E00936">
        <w:rPr>
          <w:rFonts w:cstheme="minorHAnsi"/>
          <w:color w:val="000000" w:themeColor="text1"/>
          <w:sz w:val="24"/>
          <w:szCs w:val="24"/>
        </w:rPr>
        <w:t>Girdle</w:t>
      </w:r>
      <w:proofErr w:type="gramEnd"/>
      <w:r w:rsidRPr="00E00936">
        <w:rPr>
          <w:rFonts w:cstheme="minorHAnsi"/>
          <w:color w:val="000000" w:themeColor="text1"/>
          <w:sz w:val="24"/>
          <w:szCs w:val="24"/>
        </w:rPr>
        <w:t>,Branched,Starlike</w:t>
      </w:r>
      <w:proofErr w:type="spellEnd"/>
      <w:r w:rsidRPr="00E00936">
        <w:rPr>
          <w:rFonts w:cstheme="minorHAnsi"/>
          <w:color w:val="000000" w:themeColor="text1"/>
          <w:sz w:val="24"/>
          <w:szCs w:val="24"/>
        </w:rPr>
        <w:t xml:space="preserve"> ,Reticulate, Spherical, Oval, </w:t>
      </w:r>
    </w:p>
    <w:p w14:paraId="75AF952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Discoidal in higher plants. </w:t>
      </w:r>
      <w:r w:rsidRPr="00E00936">
        <w:rPr>
          <w:rFonts w:cstheme="minorHAnsi"/>
          <w:b/>
          <w:bCs/>
          <w:color w:val="000000" w:themeColor="text1"/>
          <w:sz w:val="24"/>
          <w:szCs w:val="24"/>
        </w:rPr>
        <w:t>Number</w:t>
      </w:r>
      <w:r w:rsidRPr="00E00936">
        <w:rPr>
          <w:rFonts w:cstheme="minorHAnsi"/>
          <w:color w:val="000000" w:themeColor="text1"/>
          <w:sz w:val="24"/>
          <w:szCs w:val="24"/>
        </w:rPr>
        <w:t xml:space="preserve"> –1 to several hundreds. Size – 4 – 6 </w:t>
      </w:r>
      <w:r w:rsidRPr="00E00936">
        <w:rPr>
          <w:rFonts w:cstheme="minorHAnsi"/>
          <w:color w:val="000000" w:themeColor="text1"/>
          <w:sz w:val="24"/>
          <w:szCs w:val="24"/>
        </w:rPr>
        <w:sym w:font="Symbol" w:char="F06D"/>
      </w:r>
      <w:r w:rsidRPr="00E00936">
        <w:rPr>
          <w:rFonts w:cstheme="minorHAnsi"/>
          <w:color w:val="000000" w:themeColor="text1"/>
          <w:sz w:val="24"/>
          <w:szCs w:val="24"/>
        </w:rPr>
        <w:t>m.</w:t>
      </w:r>
    </w:p>
    <w:p w14:paraId="6BF9325C" w14:textId="77777777" w:rsidR="00C57710" w:rsidRPr="00E00936" w:rsidRDefault="00C57710" w:rsidP="006A25F7">
      <w:pPr>
        <w:spacing w:after="0" w:line="240" w:lineRule="auto"/>
        <w:jc w:val="both"/>
        <w:rPr>
          <w:rFonts w:cstheme="minorHAnsi"/>
          <w:bCs/>
          <w:color w:val="000000" w:themeColor="text1"/>
          <w:sz w:val="24"/>
          <w:szCs w:val="24"/>
        </w:rPr>
      </w:pPr>
    </w:p>
    <w:p w14:paraId="520DDABF"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color w:val="000000" w:themeColor="text1"/>
          <w:sz w:val="24"/>
          <w:szCs w:val="24"/>
        </w:rPr>
        <w:t xml:space="preserve">Ultra structure – </w:t>
      </w:r>
    </w:p>
    <w:p w14:paraId="788DBDCE"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 xml:space="preserve">1) Covered by 2 membranes. Outer one permeable with less proteins. Inner one semi </w:t>
      </w:r>
    </w:p>
    <w:p w14:paraId="70B781AB"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permeable with more proteins.</w:t>
      </w:r>
    </w:p>
    <w:p w14:paraId="4AF6647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Cs/>
          <w:color w:val="000000" w:themeColor="text1"/>
          <w:sz w:val="24"/>
          <w:szCs w:val="24"/>
        </w:rPr>
        <w:t xml:space="preserve">2) </w:t>
      </w:r>
      <w:proofErr w:type="spellStart"/>
      <w:r w:rsidRPr="00E00936">
        <w:rPr>
          <w:rFonts w:cstheme="minorHAnsi"/>
          <w:bCs/>
          <w:color w:val="000000" w:themeColor="text1"/>
          <w:sz w:val="24"/>
          <w:szCs w:val="24"/>
        </w:rPr>
        <w:t>Periplastidial</w:t>
      </w:r>
      <w:proofErr w:type="spellEnd"/>
      <w:r w:rsidRPr="00E00936">
        <w:rPr>
          <w:rFonts w:cstheme="minorHAnsi"/>
          <w:bCs/>
          <w:color w:val="000000" w:themeColor="text1"/>
          <w:sz w:val="24"/>
          <w:szCs w:val="24"/>
        </w:rPr>
        <w:t xml:space="preserve"> space</w:t>
      </w:r>
      <w:r w:rsidRPr="00E00936">
        <w:rPr>
          <w:rFonts w:cstheme="minorHAnsi"/>
          <w:color w:val="000000" w:themeColor="text1"/>
          <w:sz w:val="24"/>
          <w:szCs w:val="24"/>
        </w:rPr>
        <w:t xml:space="preserve"> of 25 – 75 A</w:t>
      </w:r>
      <w:r w:rsidRPr="00E00936">
        <w:rPr>
          <w:rFonts w:cstheme="minorHAnsi"/>
          <w:color w:val="000000" w:themeColor="text1"/>
          <w:sz w:val="24"/>
          <w:szCs w:val="24"/>
        </w:rPr>
        <w:sym w:font="Symbol" w:char="F0B0"/>
      </w:r>
      <w:r w:rsidRPr="00E00936">
        <w:rPr>
          <w:rFonts w:cstheme="minorHAnsi"/>
          <w:color w:val="000000" w:themeColor="text1"/>
          <w:sz w:val="24"/>
          <w:szCs w:val="24"/>
        </w:rPr>
        <w:t xml:space="preserve"> between 2 membranes.</w:t>
      </w:r>
    </w:p>
    <w:p w14:paraId="697855D5"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Cs/>
          <w:color w:val="000000" w:themeColor="text1"/>
          <w:sz w:val="24"/>
          <w:szCs w:val="24"/>
        </w:rPr>
        <w:t>3) Matrix / stroma</w:t>
      </w:r>
      <w:r w:rsidRPr="00E00936">
        <w:rPr>
          <w:rFonts w:cstheme="minorHAnsi"/>
          <w:b/>
          <w:color w:val="000000" w:themeColor="text1"/>
          <w:sz w:val="24"/>
          <w:szCs w:val="24"/>
        </w:rPr>
        <w:t xml:space="preserve"> </w:t>
      </w:r>
      <w:proofErr w:type="gramStart"/>
      <w:r w:rsidRPr="00E00936">
        <w:rPr>
          <w:rFonts w:cstheme="minorHAnsi"/>
          <w:b/>
          <w:color w:val="000000" w:themeColor="text1"/>
          <w:sz w:val="24"/>
          <w:szCs w:val="24"/>
        </w:rPr>
        <w:t>–</w:t>
      </w:r>
      <w:r w:rsidRPr="00E00936">
        <w:rPr>
          <w:rFonts w:cstheme="minorHAnsi"/>
          <w:color w:val="000000" w:themeColor="text1"/>
          <w:sz w:val="24"/>
          <w:szCs w:val="24"/>
        </w:rPr>
        <w:t xml:space="preserve">  Ground</w:t>
      </w:r>
      <w:proofErr w:type="gramEnd"/>
      <w:r w:rsidRPr="00E00936">
        <w:rPr>
          <w:rFonts w:cstheme="minorHAnsi"/>
          <w:color w:val="000000" w:themeColor="text1"/>
          <w:sz w:val="24"/>
          <w:szCs w:val="24"/>
        </w:rPr>
        <w:t xml:space="preserve"> substance, </w:t>
      </w:r>
      <w:proofErr w:type="spellStart"/>
      <w:r w:rsidRPr="00E00936">
        <w:rPr>
          <w:rFonts w:cstheme="minorHAnsi"/>
          <w:color w:val="000000" w:themeColor="text1"/>
          <w:sz w:val="24"/>
          <w:szCs w:val="24"/>
        </w:rPr>
        <w:t>colourless</w:t>
      </w:r>
      <w:proofErr w:type="spellEnd"/>
      <w:r w:rsidRPr="00E00936">
        <w:rPr>
          <w:rFonts w:cstheme="minorHAnsi"/>
          <w:color w:val="000000" w:themeColor="text1"/>
          <w:sz w:val="24"/>
          <w:szCs w:val="24"/>
        </w:rPr>
        <w:t>, granular with proteins, lipids, 70 s ribosomes, circular DNA, (called as chloroplast/</w:t>
      </w:r>
      <w:proofErr w:type="spellStart"/>
      <w:r w:rsidRPr="00E00936">
        <w:rPr>
          <w:rFonts w:cstheme="minorHAnsi"/>
          <w:color w:val="000000" w:themeColor="text1"/>
          <w:sz w:val="24"/>
          <w:szCs w:val="24"/>
        </w:rPr>
        <w:t>ct</w:t>
      </w:r>
      <w:proofErr w:type="spellEnd"/>
      <w:r w:rsidRPr="00E00936">
        <w:rPr>
          <w:rFonts w:cstheme="minorHAnsi"/>
          <w:color w:val="000000" w:themeColor="text1"/>
          <w:sz w:val="24"/>
          <w:szCs w:val="24"/>
        </w:rPr>
        <w:t xml:space="preserve"> – DNA), RNA (3types), enzymes. </w:t>
      </w:r>
    </w:p>
    <w:p w14:paraId="4881C636"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color w:val="000000" w:themeColor="text1"/>
          <w:sz w:val="24"/>
          <w:szCs w:val="24"/>
        </w:rPr>
        <w:t>4) In stroma no. of membranous sheets called lamellae. Lamellae form closed oval sacs called thylakoids.</w:t>
      </w:r>
    </w:p>
    <w:p w14:paraId="359DECCB"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5) Each thylakoid has intra thylakoid space / loculus. In loculus no. of para crystalline rounded bodies called </w:t>
      </w:r>
      <w:proofErr w:type="spellStart"/>
      <w:r w:rsidRPr="00E00936">
        <w:rPr>
          <w:rFonts w:cstheme="minorHAnsi"/>
          <w:color w:val="000000" w:themeColor="text1"/>
          <w:sz w:val="24"/>
          <w:szCs w:val="24"/>
        </w:rPr>
        <w:t>quantosomes</w:t>
      </w:r>
      <w:proofErr w:type="spellEnd"/>
      <w:r w:rsidRPr="00E00936">
        <w:rPr>
          <w:rFonts w:cstheme="minorHAnsi"/>
          <w:color w:val="000000" w:themeColor="text1"/>
          <w:sz w:val="24"/>
          <w:szCs w:val="24"/>
        </w:rPr>
        <w:t xml:space="preserve"> present which trap quantum of light. Each </w:t>
      </w:r>
      <w:proofErr w:type="spellStart"/>
      <w:r w:rsidRPr="00E00936">
        <w:rPr>
          <w:rFonts w:cstheme="minorHAnsi"/>
          <w:color w:val="000000" w:themeColor="text1"/>
          <w:sz w:val="24"/>
          <w:szCs w:val="24"/>
        </w:rPr>
        <w:t>quantosome</w:t>
      </w:r>
      <w:proofErr w:type="spellEnd"/>
      <w:r w:rsidRPr="00E00936">
        <w:rPr>
          <w:rFonts w:cstheme="minorHAnsi"/>
          <w:color w:val="000000" w:themeColor="text1"/>
          <w:sz w:val="24"/>
          <w:szCs w:val="24"/>
        </w:rPr>
        <w:t xml:space="preserve"> contains 230 chlorophyll pigment molecules. In higher plants </w:t>
      </w:r>
      <w:proofErr w:type="spellStart"/>
      <w:r w:rsidRPr="00E00936">
        <w:rPr>
          <w:rFonts w:cstheme="minorHAnsi"/>
          <w:color w:val="000000" w:themeColor="text1"/>
          <w:sz w:val="24"/>
          <w:szCs w:val="24"/>
        </w:rPr>
        <w:t>quantosomes</w:t>
      </w:r>
      <w:proofErr w:type="spellEnd"/>
      <w:r w:rsidRPr="00E00936">
        <w:rPr>
          <w:rFonts w:cstheme="minorHAnsi"/>
          <w:color w:val="000000" w:themeColor="text1"/>
          <w:sz w:val="24"/>
          <w:szCs w:val="24"/>
        </w:rPr>
        <w:t xml:space="preserve"> contain chlorophyll a &amp; b, carotene, </w:t>
      </w:r>
      <w:proofErr w:type="spellStart"/>
      <w:r w:rsidRPr="00E00936">
        <w:rPr>
          <w:rFonts w:cstheme="minorHAnsi"/>
          <w:color w:val="000000" w:themeColor="text1"/>
          <w:sz w:val="24"/>
          <w:szCs w:val="24"/>
        </w:rPr>
        <w:t>xanthopyll</w:t>
      </w:r>
      <w:proofErr w:type="spellEnd"/>
      <w:r w:rsidRPr="00E00936">
        <w:rPr>
          <w:rFonts w:cstheme="minorHAnsi"/>
          <w:color w:val="000000" w:themeColor="text1"/>
          <w:sz w:val="24"/>
          <w:szCs w:val="24"/>
        </w:rPr>
        <w:t>.</w:t>
      </w:r>
      <w:r w:rsidR="00422DED" w:rsidRPr="00E00936">
        <w:rPr>
          <w:rFonts w:cstheme="minorHAnsi"/>
          <w:color w:val="000000" w:themeColor="text1"/>
          <w:sz w:val="24"/>
          <w:szCs w:val="24"/>
        </w:rPr>
        <w:t xml:space="preserve"> </w:t>
      </w:r>
      <w:r w:rsidRPr="00E00936">
        <w:rPr>
          <w:rFonts w:cstheme="minorHAnsi"/>
          <w:color w:val="000000" w:themeColor="text1"/>
          <w:sz w:val="24"/>
          <w:szCs w:val="24"/>
        </w:rPr>
        <w:t xml:space="preserve">Thylakoids also contain various electron carriers like cytochrome f, b, ferredoxin, plastocyanin, plastoquinone. </w:t>
      </w:r>
    </w:p>
    <w:p w14:paraId="06920629"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In eukaryotes – thylakoids are superimposed like a pile of coins and form granum.  In each granum 10 – 100 (average 20 – 50) thylakoids.  In each chloroplast about 40 – 60 </w:t>
      </w:r>
      <w:proofErr w:type="gramStart"/>
      <w:r w:rsidRPr="00E00936">
        <w:rPr>
          <w:rFonts w:cstheme="minorHAnsi"/>
          <w:color w:val="000000" w:themeColor="text1"/>
          <w:sz w:val="24"/>
          <w:szCs w:val="24"/>
        </w:rPr>
        <w:t>grana .</w:t>
      </w:r>
      <w:proofErr w:type="gramEnd"/>
      <w:r w:rsidRPr="00E00936">
        <w:rPr>
          <w:rFonts w:cstheme="minorHAnsi"/>
          <w:color w:val="000000" w:themeColor="text1"/>
          <w:sz w:val="24"/>
          <w:szCs w:val="24"/>
        </w:rPr>
        <w:t xml:space="preserve"> Adjacent grana interconnected by stroma lamellae / frets / </w:t>
      </w:r>
      <w:proofErr w:type="spellStart"/>
      <w:r w:rsidRPr="00E00936">
        <w:rPr>
          <w:rFonts w:cstheme="minorHAnsi"/>
          <w:color w:val="000000" w:themeColor="text1"/>
          <w:sz w:val="24"/>
          <w:szCs w:val="24"/>
        </w:rPr>
        <w:t>intergranal</w:t>
      </w:r>
      <w:proofErr w:type="spellEnd"/>
      <w:r w:rsidRPr="00E00936">
        <w:rPr>
          <w:rFonts w:cstheme="minorHAnsi"/>
          <w:color w:val="000000" w:themeColor="text1"/>
          <w:sz w:val="24"/>
          <w:szCs w:val="24"/>
        </w:rPr>
        <w:t xml:space="preserve"> lamellae.</w:t>
      </w:r>
    </w:p>
    <w:p w14:paraId="2B030147"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Semi – autonomous organelles</w:t>
      </w:r>
    </w:p>
    <w:p w14:paraId="2D54C4FB"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Circular DNA, 70 S ribosome, RNA (3 types) present, hence can form another chloroplast using some enzymes from cytoplasm.</w:t>
      </w:r>
    </w:p>
    <w:p w14:paraId="28158FE6" w14:textId="77777777" w:rsidR="00C57710" w:rsidRPr="00E00936" w:rsidRDefault="00C57710" w:rsidP="006A25F7">
      <w:pPr>
        <w:spacing w:after="0" w:line="240" w:lineRule="auto"/>
        <w:jc w:val="both"/>
        <w:rPr>
          <w:rFonts w:cstheme="minorHAns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7710" w:rsidRPr="00E00936" w14:paraId="47ABE3EB" w14:textId="77777777" w:rsidTr="00D851CA">
        <w:tc>
          <w:tcPr>
            <w:tcW w:w="4788" w:type="dxa"/>
          </w:tcPr>
          <w:p w14:paraId="5E3E45AA"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b/>
                <w:bCs/>
                <w:color w:val="000000" w:themeColor="text1"/>
                <w:sz w:val="24"/>
                <w:szCs w:val="24"/>
              </w:rPr>
              <w:lastRenderedPageBreak/>
              <w:t>Functions</w:t>
            </w:r>
            <w:r w:rsidRPr="00E00936">
              <w:rPr>
                <w:rFonts w:asciiTheme="minorHAnsi" w:hAnsiTheme="minorHAnsi" w:cstheme="minorHAnsi"/>
                <w:color w:val="000000" w:themeColor="text1"/>
                <w:sz w:val="24"/>
                <w:szCs w:val="24"/>
              </w:rPr>
              <w:t>- 1. Photosynthesis.</w:t>
            </w:r>
          </w:p>
          <w:p w14:paraId="1603862B"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2. O</w:t>
            </w:r>
            <w:r w:rsidRPr="00E00936">
              <w:rPr>
                <w:rFonts w:asciiTheme="minorHAnsi" w:hAnsiTheme="minorHAnsi" w:cstheme="minorHAnsi"/>
                <w:color w:val="000000" w:themeColor="text1"/>
                <w:sz w:val="24"/>
                <w:szCs w:val="24"/>
                <w:vertAlign w:val="subscript"/>
              </w:rPr>
              <w:t>2</w:t>
            </w:r>
            <w:r w:rsidRPr="00E00936">
              <w:rPr>
                <w:rFonts w:asciiTheme="minorHAnsi" w:hAnsiTheme="minorHAnsi" w:cstheme="minorHAnsi"/>
                <w:color w:val="000000" w:themeColor="text1"/>
                <w:sz w:val="24"/>
                <w:szCs w:val="24"/>
              </w:rPr>
              <w:t xml:space="preserve"> replenished in atmosphere. </w:t>
            </w:r>
          </w:p>
          <w:p w14:paraId="203ED951"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3.Starch storage.</w:t>
            </w:r>
          </w:p>
          <w:p w14:paraId="2623CD06" w14:textId="77777777" w:rsidR="00C57710" w:rsidRPr="00E00936" w:rsidRDefault="00C57710" w:rsidP="006A25F7">
            <w:pPr>
              <w:jc w:val="both"/>
              <w:rPr>
                <w:rFonts w:asciiTheme="minorHAnsi" w:hAnsiTheme="minorHAnsi" w:cstheme="minorHAnsi"/>
                <w:b/>
                <w:bCs/>
                <w:color w:val="000000" w:themeColor="text1"/>
                <w:sz w:val="24"/>
                <w:szCs w:val="24"/>
              </w:rPr>
            </w:pPr>
            <w:r w:rsidRPr="00E00936">
              <w:rPr>
                <w:rFonts w:asciiTheme="minorHAnsi" w:hAnsiTheme="minorHAnsi" w:cstheme="minorHAnsi"/>
                <w:color w:val="000000" w:themeColor="text1"/>
                <w:sz w:val="24"/>
                <w:szCs w:val="24"/>
              </w:rPr>
              <w:t>4.Natural greenery</w:t>
            </w:r>
          </w:p>
        </w:tc>
        <w:tc>
          <w:tcPr>
            <w:tcW w:w="4788" w:type="dxa"/>
          </w:tcPr>
          <w:p w14:paraId="467D156D" w14:textId="77777777" w:rsidR="00C57710" w:rsidRPr="00E00936" w:rsidRDefault="00C57710" w:rsidP="006A25F7">
            <w:pPr>
              <w:jc w:val="both"/>
              <w:rPr>
                <w:rFonts w:asciiTheme="minorHAnsi" w:hAnsiTheme="minorHAnsi" w:cstheme="minorHAnsi"/>
                <w:b/>
                <w:bCs/>
                <w:color w:val="000000" w:themeColor="text1"/>
                <w:sz w:val="24"/>
                <w:szCs w:val="24"/>
              </w:rPr>
            </w:pPr>
            <w:r w:rsidRPr="00E00936">
              <w:rPr>
                <w:rFonts w:cstheme="minorHAnsi"/>
                <w:b/>
                <w:bCs/>
                <w:noProof/>
                <w:color w:val="000000" w:themeColor="text1"/>
                <w:sz w:val="24"/>
                <w:szCs w:val="24"/>
                <w:lang w:bidi="hi-IN"/>
              </w:rPr>
              <w:drawing>
                <wp:inline distT="0" distB="0" distL="0" distR="0" wp14:anchorId="74E93FD5" wp14:editId="3342D3E7">
                  <wp:extent cx="2447925" cy="1866900"/>
                  <wp:effectExtent l="19050" t="0" r="9525" b="0"/>
                  <wp:docPr id="5" name="Picture 2" descr="US chloropl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 chloroplast.jpg"/>
                          <pic:cNvPicPr/>
                        </pic:nvPicPr>
                        <pic:blipFill>
                          <a:blip r:embed="rId70"/>
                          <a:stretch>
                            <a:fillRect/>
                          </a:stretch>
                        </pic:blipFill>
                        <pic:spPr>
                          <a:xfrm>
                            <a:off x="0" y="0"/>
                            <a:ext cx="2447925" cy="1866900"/>
                          </a:xfrm>
                          <a:prstGeom prst="rect">
                            <a:avLst/>
                          </a:prstGeom>
                        </pic:spPr>
                      </pic:pic>
                    </a:graphicData>
                  </a:graphic>
                </wp:inline>
              </w:drawing>
            </w:r>
          </w:p>
        </w:tc>
      </w:tr>
    </w:tbl>
    <w:p w14:paraId="285388BD" w14:textId="77777777" w:rsidR="00C57710" w:rsidRPr="00E00936" w:rsidRDefault="00C57710" w:rsidP="006A25F7">
      <w:pPr>
        <w:spacing w:after="0" w:line="240" w:lineRule="auto"/>
        <w:jc w:val="both"/>
        <w:rPr>
          <w:rFonts w:cstheme="minorHAnsi"/>
          <w:color w:val="000000" w:themeColor="text1"/>
          <w:sz w:val="24"/>
          <w:szCs w:val="24"/>
        </w:rPr>
      </w:pPr>
    </w:p>
    <w:p w14:paraId="27B17063" w14:textId="77777777" w:rsidR="00C57710" w:rsidRPr="00E00936" w:rsidRDefault="00C57710" w:rsidP="006A25F7">
      <w:pPr>
        <w:spacing w:after="0" w:line="240" w:lineRule="auto"/>
        <w:jc w:val="both"/>
        <w:rPr>
          <w:rFonts w:cstheme="minorHAnsi"/>
          <w:b/>
          <w:bCs/>
          <w:color w:val="000000" w:themeColor="text1"/>
          <w:sz w:val="24"/>
          <w:szCs w:val="24"/>
        </w:rPr>
      </w:pPr>
    </w:p>
    <w:p w14:paraId="5D314281"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br w:type="page"/>
      </w:r>
      <w:r w:rsidRPr="00E00936">
        <w:rPr>
          <w:rFonts w:cstheme="minorHAnsi"/>
          <w:b/>
          <w:bCs/>
          <w:color w:val="000000" w:themeColor="text1"/>
          <w:sz w:val="24"/>
          <w:szCs w:val="24"/>
        </w:rPr>
        <w:lastRenderedPageBreak/>
        <w:t>Endoplasmic Reticulum – (ER)</w:t>
      </w:r>
    </w:p>
    <w:p w14:paraId="45D14613"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color w:val="000000" w:themeColor="text1"/>
          <w:sz w:val="24"/>
          <w:szCs w:val="24"/>
        </w:rPr>
        <w:t xml:space="preserve">ER has inter connected membrane bound vacuoles / </w:t>
      </w:r>
      <w:proofErr w:type="gramStart"/>
      <w:r w:rsidRPr="00E00936">
        <w:rPr>
          <w:rFonts w:cstheme="minorHAnsi"/>
          <w:color w:val="000000" w:themeColor="text1"/>
          <w:sz w:val="24"/>
          <w:szCs w:val="24"/>
        </w:rPr>
        <w:t>cavities ,</w:t>
      </w:r>
      <w:proofErr w:type="gramEnd"/>
      <w:r w:rsidRPr="00E00936">
        <w:rPr>
          <w:rFonts w:cstheme="minorHAnsi"/>
          <w:color w:val="000000" w:themeColor="text1"/>
          <w:sz w:val="24"/>
          <w:szCs w:val="24"/>
        </w:rPr>
        <w:t xml:space="preserve"> concentrated in endoplasmic portion of cytoplasm (Cytoplasm has 2 regions – outer homogenous--ectoplasm, inner granular – endoplasm ), hence called ER,</w:t>
      </w:r>
    </w:p>
    <w:p w14:paraId="087A205F"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Occurrence – </w:t>
      </w:r>
    </w:p>
    <w:p w14:paraId="50388B57" w14:textId="77777777" w:rsidR="00C57710" w:rsidRPr="00E00936" w:rsidRDefault="00422DED"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Well developed </w:t>
      </w:r>
      <w:r w:rsidR="00C57710" w:rsidRPr="00E00936">
        <w:rPr>
          <w:rFonts w:cstheme="minorHAnsi"/>
          <w:color w:val="000000" w:themeColor="text1"/>
          <w:sz w:val="24"/>
          <w:szCs w:val="24"/>
        </w:rPr>
        <w:t>in fully differentiated, metabolically active eukaryotic cells – e.g. liver, pancreas. Absent in prokaryotic cells, secondarily lost in matured mammalian erythrocytes</w:t>
      </w:r>
      <w:r w:rsidRPr="00E00936">
        <w:rPr>
          <w:rFonts w:cstheme="minorHAnsi"/>
          <w:color w:val="000000" w:themeColor="text1"/>
          <w:sz w:val="24"/>
          <w:szCs w:val="24"/>
        </w:rPr>
        <w:t xml:space="preserve"> </w:t>
      </w:r>
      <w:r w:rsidR="00C57710" w:rsidRPr="00E00936">
        <w:rPr>
          <w:rFonts w:cstheme="minorHAnsi"/>
          <w:color w:val="000000" w:themeColor="text1"/>
          <w:sz w:val="24"/>
          <w:szCs w:val="24"/>
        </w:rPr>
        <w:t>(RBC).</w:t>
      </w:r>
    </w:p>
    <w:p w14:paraId="2446769A"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Ultra structure</w:t>
      </w:r>
      <w:r w:rsidRPr="00E00936">
        <w:rPr>
          <w:rFonts w:cstheme="minorHAnsi"/>
          <w:color w:val="000000" w:themeColor="text1"/>
          <w:sz w:val="24"/>
          <w:szCs w:val="24"/>
        </w:rPr>
        <w:t xml:space="preserve"> –Composed of 3 shapes </w:t>
      </w:r>
    </w:p>
    <w:p w14:paraId="3E40BE4C"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1) Cisternae – Near nucleus. Long, flattened, saclike, unbranched tubules. Lie one upon the other, interconnected &amp; studded with ribosomes.  </w:t>
      </w:r>
    </w:p>
    <w:p w14:paraId="54D146F8"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2) Vesicles – oval / rounded, vacuolar structures, scattered in cytoplasm. </w:t>
      </w:r>
    </w:p>
    <w:p w14:paraId="7B9C7E5E"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3) Tubules – branched, form reticular structure along with cisternae and vesicles. Near cell membrane</w:t>
      </w:r>
      <w:proofErr w:type="gramStart"/>
      <w:r w:rsidRPr="00E00936">
        <w:rPr>
          <w:rFonts w:cstheme="minorHAnsi"/>
          <w:color w:val="000000" w:themeColor="text1"/>
          <w:sz w:val="24"/>
          <w:szCs w:val="24"/>
        </w:rPr>
        <w: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7710" w:rsidRPr="00E00936" w14:paraId="2F98683F" w14:textId="77777777" w:rsidTr="00D851CA">
        <w:tc>
          <w:tcPr>
            <w:tcW w:w="4788" w:type="dxa"/>
          </w:tcPr>
          <w:p w14:paraId="3DA8DA07" w14:textId="77777777" w:rsidR="00C57710" w:rsidRPr="00E00936" w:rsidRDefault="00C57710" w:rsidP="006A25F7">
            <w:pPr>
              <w:tabs>
                <w:tab w:val="num" w:pos="0"/>
              </w:tabs>
              <w:ind w:left="360" w:hanging="360"/>
              <w:jc w:val="both"/>
              <w:rPr>
                <w:rFonts w:asciiTheme="minorHAnsi" w:hAnsiTheme="minorHAnsi" w:cstheme="minorHAnsi"/>
                <w:b/>
                <w:bCs/>
                <w:color w:val="000000" w:themeColor="text1"/>
                <w:sz w:val="24"/>
                <w:szCs w:val="24"/>
              </w:rPr>
            </w:pPr>
            <w:proofErr w:type="gramStart"/>
            <w:r w:rsidRPr="00E00936">
              <w:rPr>
                <w:rFonts w:asciiTheme="minorHAnsi" w:hAnsiTheme="minorHAnsi" w:cstheme="minorHAnsi"/>
                <w:b/>
                <w:bCs/>
                <w:color w:val="000000" w:themeColor="text1"/>
                <w:sz w:val="24"/>
                <w:szCs w:val="24"/>
              </w:rPr>
              <w:t>Types:-</w:t>
            </w:r>
            <w:proofErr w:type="gramEnd"/>
            <w:r w:rsidRPr="00E00936">
              <w:rPr>
                <w:rFonts w:asciiTheme="minorHAnsi" w:hAnsiTheme="minorHAnsi" w:cstheme="minorHAnsi"/>
                <w:b/>
                <w:bCs/>
                <w:color w:val="000000" w:themeColor="text1"/>
                <w:sz w:val="24"/>
                <w:szCs w:val="24"/>
              </w:rPr>
              <w:t xml:space="preserve"> </w:t>
            </w:r>
          </w:p>
          <w:p w14:paraId="11C11E61" w14:textId="77777777" w:rsidR="00C57710" w:rsidRPr="00E00936" w:rsidRDefault="00C57710" w:rsidP="006A25F7">
            <w:pPr>
              <w:numPr>
                <w:ilvl w:val="0"/>
                <w:numId w:val="25"/>
              </w:numPr>
              <w:jc w:val="both"/>
              <w:rPr>
                <w:rFonts w:asciiTheme="minorHAnsi" w:hAnsiTheme="minorHAnsi" w:cstheme="minorHAnsi"/>
                <w:b/>
                <w:bCs/>
                <w:color w:val="000000" w:themeColor="text1"/>
                <w:sz w:val="24"/>
                <w:szCs w:val="24"/>
              </w:rPr>
            </w:pPr>
            <w:r w:rsidRPr="00E00936">
              <w:rPr>
                <w:rFonts w:asciiTheme="minorHAnsi" w:hAnsiTheme="minorHAnsi" w:cstheme="minorHAnsi"/>
                <w:b/>
                <w:bCs/>
                <w:color w:val="000000" w:themeColor="text1"/>
                <w:sz w:val="24"/>
                <w:szCs w:val="24"/>
              </w:rPr>
              <w:t>Agranular / Smooth ER – SER</w:t>
            </w:r>
          </w:p>
          <w:p w14:paraId="38B72EEE"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 xml:space="preserve">Ribosomes absent on outer membrane. Present near cell membrane. </w:t>
            </w:r>
            <w:proofErr w:type="gramStart"/>
            <w:r w:rsidRPr="00E00936">
              <w:rPr>
                <w:rFonts w:asciiTheme="minorHAnsi" w:hAnsiTheme="minorHAnsi" w:cstheme="minorHAnsi"/>
                <w:color w:val="000000" w:themeColor="text1"/>
                <w:sz w:val="24"/>
                <w:szCs w:val="24"/>
              </w:rPr>
              <w:t>Generally</w:t>
            </w:r>
            <w:proofErr w:type="gramEnd"/>
            <w:r w:rsidRPr="00E00936">
              <w:rPr>
                <w:rFonts w:asciiTheme="minorHAnsi" w:hAnsiTheme="minorHAnsi" w:cstheme="minorHAnsi"/>
                <w:color w:val="000000" w:themeColor="text1"/>
                <w:sz w:val="24"/>
                <w:szCs w:val="24"/>
              </w:rPr>
              <w:t xml:space="preserve"> in the form of tubules.  </w:t>
            </w:r>
          </w:p>
          <w:p w14:paraId="66902312" w14:textId="77777777" w:rsidR="00C57710" w:rsidRPr="00E00936" w:rsidRDefault="00C57710" w:rsidP="006A25F7">
            <w:pPr>
              <w:jc w:val="both"/>
              <w:rPr>
                <w:rFonts w:asciiTheme="minorHAnsi" w:hAnsiTheme="minorHAnsi" w:cstheme="minorHAnsi"/>
                <w:b/>
                <w:bCs/>
                <w:color w:val="000000" w:themeColor="text1"/>
                <w:sz w:val="24"/>
                <w:szCs w:val="24"/>
              </w:rPr>
            </w:pPr>
            <w:r w:rsidRPr="00E00936">
              <w:rPr>
                <w:rFonts w:asciiTheme="minorHAnsi" w:hAnsiTheme="minorHAnsi" w:cstheme="minorHAnsi"/>
                <w:b/>
                <w:bCs/>
                <w:color w:val="000000" w:themeColor="text1"/>
                <w:sz w:val="24"/>
                <w:szCs w:val="24"/>
              </w:rPr>
              <w:t xml:space="preserve">2) Granular / Rough ER / RER – </w:t>
            </w:r>
          </w:p>
          <w:p w14:paraId="429E55BC" w14:textId="77777777" w:rsidR="00C57710" w:rsidRPr="00E00936" w:rsidRDefault="00C57710" w:rsidP="006A25F7">
            <w:pPr>
              <w:jc w:val="both"/>
              <w:rPr>
                <w:rFonts w:asciiTheme="minorHAnsi" w:hAnsiTheme="minorHAnsi" w:cstheme="minorHAnsi"/>
                <w:color w:val="000000" w:themeColor="text1"/>
                <w:sz w:val="24"/>
                <w:szCs w:val="24"/>
              </w:rPr>
            </w:pPr>
            <w:r w:rsidRPr="00E00936">
              <w:rPr>
                <w:rFonts w:asciiTheme="minorHAnsi" w:hAnsiTheme="minorHAnsi" w:cstheme="minorHAnsi"/>
                <w:color w:val="000000" w:themeColor="text1"/>
                <w:sz w:val="24"/>
                <w:szCs w:val="24"/>
              </w:rPr>
              <w:t xml:space="preserve">Ribosomes attached to outer membrane. </w:t>
            </w:r>
            <w:proofErr w:type="gramStart"/>
            <w:r w:rsidRPr="00E00936">
              <w:rPr>
                <w:rFonts w:asciiTheme="minorHAnsi" w:hAnsiTheme="minorHAnsi" w:cstheme="minorHAnsi"/>
                <w:color w:val="000000" w:themeColor="text1"/>
                <w:sz w:val="24"/>
                <w:szCs w:val="24"/>
              </w:rPr>
              <w:t>Generally</w:t>
            </w:r>
            <w:proofErr w:type="gramEnd"/>
            <w:r w:rsidRPr="00E00936">
              <w:rPr>
                <w:rFonts w:asciiTheme="minorHAnsi" w:hAnsiTheme="minorHAnsi" w:cstheme="minorHAnsi"/>
                <w:color w:val="000000" w:themeColor="text1"/>
                <w:sz w:val="24"/>
                <w:szCs w:val="24"/>
              </w:rPr>
              <w:t xml:space="preserve"> in the form of cisternae. </w:t>
            </w:r>
          </w:p>
        </w:tc>
        <w:tc>
          <w:tcPr>
            <w:tcW w:w="4788" w:type="dxa"/>
          </w:tcPr>
          <w:p w14:paraId="4F4BF23A" w14:textId="77777777" w:rsidR="00C57710" w:rsidRPr="00E00936" w:rsidRDefault="00C57710" w:rsidP="006A25F7">
            <w:pPr>
              <w:tabs>
                <w:tab w:val="num" w:pos="0"/>
              </w:tabs>
              <w:jc w:val="both"/>
              <w:rPr>
                <w:rFonts w:asciiTheme="minorHAnsi" w:hAnsiTheme="minorHAnsi" w:cstheme="minorHAnsi"/>
                <w:bCs/>
                <w:color w:val="000000" w:themeColor="text1"/>
                <w:sz w:val="24"/>
                <w:szCs w:val="24"/>
              </w:rPr>
            </w:pPr>
            <w:r w:rsidRPr="00E00936">
              <w:rPr>
                <w:rFonts w:cstheme="minorHAnsi"/>
                <w:bCs/>
                <w:noProof/>
                <w:color w:val="000000" w:themeColor="text1"/>
                <w:sz w:val="24"/>
                <w:szCs w:val="24"/>
                <w:lang w:bidi="hi-IN"/>
              </w:rPr>
              <w:drawing>
                <wp:inline distT="0" distB="0" distL="0" distR="0" wp14:anchorId="25C812C5" wp14:editId="0784DED8">
                  <wp:extent cx="2533650" cy="1800225"/>
                  <wp:effectExtent l="19050" t="0" r="0" b="0"/>
                  <wp:docPr id="15" name="Picture 12" descr="US 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 ER.jpg"/>
                          <pic:cNvPicPr/>
                        </pic:nvPicPr>
                        <pic:blipFill>
                          <a:blip r:embed="rId71"/>
                          <a:stretch>
                            <a:fillRect/>
                          </a:stretch>
                        </pic:blipFill>
                        <pic:spPr>
                          <a:xfrm>
                            <a:off x="0" y="0"/>
                            <a:ext cx="2533650" cy="1800225"/>
                          </a:xfrm>
                          <a:prstGeom prst="rect">
                            <a:avLst/>
                          </a:prstGeom>
                        </pic:spPr>
                      </pic:pic>
                    </a:graphicData>
                  </a:graphic>
                </wp:inline>
              </w:drawing>
            </w:r>
          </w:p>
        </w:tc>
      </w:tr>
    </w:tbl>
    <w:p w14:paraId="04E4162D" w14:textId="77777777" w:rsidR="00C57710" w:rsidRPr="00E00936" w:rsidRDefault="00C57710" w:rsidP="006A25F7">
      <w:pPr>
        <w:tabs>
          <w:tab w:val="num" w:pos="0"/>
        </w:tabs>
        <w:spacing w:after="0" w:line="240" w:lineRule="auto"/>
        <w:jc w:val="both"/>
        <w:rPr>
          <w:rFonts w:cstheme="minorHAnsi"/>
          <w:b/>
          <w:color w:val="000000" w:themeColor="text1"/>
          <w:sz w:val="24"/>
          <w:szCs w:val="24"/>
        </w:rPr>
      </w:pPr>
      <w:r w:rsidRPr="00E00936">
        <w:rPr>
          <w:rFonts w:cstheme="minorHAnsi"/>
          <w:b/>
          <w:color w:val="000000" w:themeColor="text1"/>
          <w:sz w:val="24"/>
          <w:szCs w:val="24"/>
        </w:rPr>
        <w:t xml:space="preserve">Functions of Endoplasmic Reticulum– </w:t>
      </w:r>
    </w:p>
    <w:p w14:paraId="3D33754B" w14:textId="77777777" w:rsidR="00C57710" w:rsidRPr="00E00936" w:rsidRDefault="00C57710" w:rsidP="006A25F7">
      <w:pPr>
        <w:numPr>
          <w:ilvl w:val="0"/>
          <w:numId w:val="2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Fluid filled vacuolar system. Acts as endoskeleton; gives support to colloidal protoplasm.</w:t>
      </w:r>
    </w:p>
    <w:p w14:paraId="7A2799E1" w14:textId="77777777" w:rsidR="00C57710" w:rsidRPr="00E00936" w:rsidRDefault="00C57710" w:rsidP="006A25F7">
      <w:pPr>
        <w:numPr>
          <w:ilvl w:val="0"/>
          <w:numId w:val="2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Active, passive transport of material.</w:t>
      </w:r>
    </w:p>
    <w:p w14:paraId="5C47528F" w14:textId="77777777" w:rsidR="00C57710" w:rsidRPr="00E00936" w:rsidRDefault="00C57710" w:rsidP="006A25F7">
      <w:pPr>
        <w:numPr>
          <w:ilvl w:val="0"/>
          <w:numId w:val="2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Divides cytoplasm into many compartments, thus cell activities take place separately in each compartment.  Various organelles remain stationed.</w:t>
      </w:r>
    </w:p>
    <w:p w14:paraId="373721AD" w14:textId="77777777" w:rsidR="00C57710" w:rsidRPr="00E00936" w:rsidRDefault="00C57710" w:rsidP="006A25F7">
      <w:pPr>
        <w:numPr>
          <w:ilvl w:val="0"/>
          <w:numId w:val="2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Increase surface area for absorption / chemical reactions within cell.</w:t>
      </w:r>
    </w:p>
    <w:p w14:paraId="5913A8A3" w14:textId="77777777" w:rsidR="00C57710" w:rsidRPr="00E00936" w:rsidRDefault="00C57710" w:rsidP="006A25F7">
      <w:pPr>
        <w:numPr>
          <w:ilvl w:val="0"/>
          <w:numId w:val="25"/>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Contain variety of enzymes.</w:t>
      </w:r>
    </w:p>
    <w:p w14:paraId="6239574B" w14:textId="77777777" w:rsidR="00C57710" w:rsidRPr="00E00936" w:rsidRDefault="00C57710" w:rsidP="006A25F7">
      <w:pPr>
        <w:tabs>
          <w:tab w:val="num" w:pos="0"/>
        </w:tabs>
        <w:spacing w:after="0" w:line="240" w:lineRule="auto"/>
        <w:jc w:val="both"/>
        <w:rPr>
          <w:rFonts w:cstheme="minorHAnsi"/>
          <w:b/>
          <w:color w:val="000000" w:themeColor="text1"/>
          <w:sz w:val="24"/>
          <w:szCs w:val="24"/>
        </w:rPr>
      </w:pPr>
      <w:r w:rsidRPr="00E00936">
        <w:rPr>
          <w:rFonts w:cstheme="minorHAnsi"/>
          <w:b/>
          <w:color w:val="000000" w:themeColor="text1"/>
          <w:sz w:val="24"/>
          <w:szCs w:val="24"/>
        </w:rPr>
        <w:t>Golgi Complex: Molecular sorting &amp; finishing area</w:t>
      </w:r>
    </w:p>
    <w:p w14:paraId="4CD6CF88"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color w:val="000000" w:themeColor="text1"/>
          <w:sz w:val="24"/>
          <w:szCs w:val="24"/>
        </w:rPr>
        <w:t xml:space="preserve">Ultrastructure - </w:t>
      </w:r>
    </w:p>
    <w:p w14:paraId="67E474D6" w14:textId="77777777" w:rsidR="00C57710" w:rsidRPr="00E00936" w:rsidRDefault="00C57710" w:rsidP="006A25F7">
      <w:pPr>
        <w:spacing w:after="0" w:line="240" w:lineRule="auto"/>
        <w:jc w:val="both"/>
        <w:rPr>
          <w:rFonts w:cstheme="minorHAnsi"/>
          <w:bCs/>
          <w:color w:val="000000" w:themeColor="text1"/>
          <w:sz w:val="24"/>
          <w:szCs w:val="24"/>
        </w:rPr>
      </w:pPr>
      <w:r w:rsidRPr="00E00936">
        <w:rPr>
          <w:rFonts w:cstheme="minorHAnsi"/>
          <w:bCs/>
          <w:color w:val="000000" w:themeColor="text1"/>
          <w:sz w:val="24"/>
          <w:szCs w:val="24"/>
        </w:rPr>
        <w:t>Present in three shapes / forms --</w:t>
      </w:r>
    </w:p>
    <w:p w14:paraId="42632D2E" w14:textId="77777777" w:rsidR="00C57710" w:rsidRPr="00E00936" w:rsidRDefault="00C57710" w:rsidP="006A25F7">
      <w:pPr>
        <w:tabs>
          <w:tab w:val="num" w:pos="720"/>
        </w:tabs>
        <w:spacing w:after="0" w:line="240" w:lineRule="auto"/>
        <w:jc w:val="both"/>
        <w:rPr>
          <w:rFonts w:cstheme="minorHAnsi"/>
          <w:b/>
          <w:color w:val="000000" w:themeColor="text1"/>
          <w:sz w:val="24"/>
          <w:szCs w:val="24"/>
        </w:rPr>
      </w:pPr>
      <w:r w:rsidRPr="00E00936">
        <w:rPr>
          <w:rFonts w:cstheme="minorHAnsi"/>
          <w:bCs/>
          <w:color w:val="000000" w:themeColor="text1"/>
          <w:sz w:val="24"/>
          <w:szCs w:val="24"/>
        </w:rPr>
        <w:t>a)   Cisternae</w:t>
      </w:r>
      <w:r w:rsidRPr="00E00936">
        <w:rPr>
          <w:rFonts w:cstheme="minorHAnsi"/>
          <w:b/>
          <w:color w:val="000000" w:themeColor="text1"/>
          <w:sz w:val="24"/>
          <w:szCs w:val="24"/>
        </w:rPr>
        <w:t xml:space="preserve"> - </w:t>
      </w:r>
      <w:r w:rsidRPr="00E00936">
        <w:rPr>
          <w:rFonts w:cstheme="minorHAnsi"/>
          <w:color w:val="000000" w:themeColor="text1"/>
          <w:sz w:val="24"/>
          <w:szCs w:val="24"/>
        </w:rPr>
        <w:t xml:space="preserve">Flat / </w:t>
      </w:r>
      <w:proofErr w:type="gramStart"/>
      <w:r w:rsidRPr="00E00936">
        <w:rPr>
          <w:rFonts w:cstheme="minorHAnsi"/>
          <w:color w:val="000000" w:themeColor="text1"/>
          <w:sz w:val="24"/>
          <w:szCs w:val="24"/>
        </w:rPr>
        <w:t>curved ,</w:t>
      </w:r>
      <w:proofErr w:type="gramEnd"/>
      <w:r w:rsidRPr="00E00936">
        <w:rPr>
          <w:rFonts w:cstheme="minorHAnsi"/>
          <w:color w:val="000000" w:themeColor="text1"/>
          <w:sz w:val="24"/>
          <w:szCs w:val="24"/>
        </w:rPr>
        <w:t xml:space="preserve"> piled up one above other, with swollen ends. Outer convex surface associated with nuclear membrane/ ER.  It is called – forming / cis / entry face</w:t>
      </w:r>
    </w:p>
    <w:p w14:paraId="71C905B7" w14:textId="77777777" w:rsidR="00C57710" w:rsidRPr="00E00936" w:rsidRDefault="00C57710" w:rsidP="006A25F7">
      <w:pPr>
        <w:tabs>
          <w:tab w:val="num" w:pos="720"/>
        </w:tabs>
        <w:spacing w:after="0" w:line="240" w:lineRule="auto"/>
        <w:jc w:val="both"/>
        <w:rPr>
          <w:rFonts w:cstheme="minorHAnsi"/>
          <w:color w:val="000000" w:themeColor="text1"/>
          <w:sz w:val="24"/>
          <w:szCs w:val="24"/>
        </w:rPr>
      </w:pPr>
      <w:r w:rsidRPr="00E00936">
        <w:rPr>
          <w:rFonts w:cstheme="minorHAnsi"/>
          <w:color w:val="000000" w:themeColor="text1"/>
          <w:sz w:val="24"/>
          <w:szCs w:val="24"/>
        </w:rPr>
        <w:t>Inner concave surface, called maturing / trans / exit face.</w:t>
      </w:r>
    </w:p>
    <w:p w14:paraId="47ED2CA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b)   Vacuoles –Formed by fusion of small vesicles / large parts of broken cisternae. Generally associated near concave surface.  </w:t>
      </w:r>
    </w:p>
    <w:p w14:paraId="70D7B19A"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c) Vesicles –   Pinched off from edges of cisternae hence near edges / concave surface.   </w:t>
      </w:r>
    </w:p>
    <w:p w14:paraId="1DC54919"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Chemical composition – Proteins – 60%, Phospholipids – 40</w:t>
      </w:r>
      <w:proofErr w:type="gramStart"/>
      <w:r w:rsidRPr="00E00936">
        <w:rPr>
          <w:rFonts w:cstheme="minorHAnsi"/>
          <w:color w:val="000000" w:themeColor="text1"/>
          <w:sz w:val="24"/>
          <w:szCs w:val="24"/>
        </w:rPr>
        <w:t>% ,</w:t>
      </w:r>
      <w:proofErr w:type="gramEnd"/>
      <w:r w:rsidRPr="00E00936">
        <w:rPr>
          <w:rFonts w:cstheme="minorHAnsi"/>
          <w:color w:val="000000" w:themeColor="text1"/>
          <w:sz w:val="24"/>
          <w:szCs w:val="24"/>
        </w:rPr>
        <w:t xml:space="preserve"> Enzymes.</w:t>
      </w:r>
    </w:p>
    <w:p w14:paraId="34920A24"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Origin – mostly from SER as cisternae connected to E.R.</w:t>
      </w:r>
    </w:p>
    <w:p w14:paraId="619BDA8C" w14:textId="77777777" w:rsidR="00C57710" w:rsidRPr="00E00936" w:rsidRDefault="00C57710" w:rsidP="006A25F7">
      <w:pPr>
        <w:spacing w:after="0" w:line="240" w:lineRule="auto"/>
        <w:jc w:val="both"/>
        <w:rPr>
          <w:rFonts w:cstheme="minorHAnsi"/>
          <w:color w:val="000000" w:themeColor="text1"/>
          <w:sz w:val="24"/>
          <w:szCs w:val="24"/>
        </w:rPr>
      </w:pPr>
    </w:p>
    <w:p w14:paraId="331C1409"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Functions – </w:t>
      </w:r>
    </w:p>
    <w:p w14:paraId="57397BAE"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1) Secretion – Mainly secretion of enzymes, hormones, glycoprotein, </w:t>
      </w:r>
      <w:proofErr w:type="gramStart"/>
      <w:r w:rsidRPr="00E00936">
        <w:rPr>
          <w:rFonts w:cstheme="minorHAnsi"/>
          <w:color w:val="000000" w:themeColor="text1"/>
          <w:sz w:val="24"/>
          <w:szCs w:val="24"/>
        </w:rPr>
        <w:t>Ab( antibody</w:t>
      </w:r>
      <w:proofErr w:type="gramEnd"/>
      <w:r w:rsidRPr="00E00936">
        <w:rPr>
          <w:rFonts w:cstheme="minorHAnsi"/>
          <w:color w:val="000000" w:themeColor="text1"/>
          <w:sz w:val="24"/>
          <w:szCs w:val="24"/>
        </w:rPr>
        <w:t xml:space="preserve">). </w:t>
      </w:r>
    </w:p>
    <w:p w14:paraId="534A96F4"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2) Storage and Synthesis – Store proteins, lipids in the form of glycoprotein &amp; glycolipid. </w:t>
      </w:r>
    </w:p>
    <w:p w14:paraId="6F8DF930"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3) Packing and forwarding center for enzymes, mucus, hormones in small vesicles.</w:t>
      </w:r>
    </w:p>
    <w:p w14:paraId="349D8B84"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4) Cell plate formation in cell division.</w:t>
      </w:r>
    </w:p>
    <w:p w14:paraId="1AFE2225"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 xml:space="preserve">5) Formation of primary lysosomes </w:t>
      </w:r>
      <w:proofErr w:type="gramStart"/>
      <w:r w:rsidRPr="00E00936">
        <w:rPr>
          <w:rFonts w:cstheme="minorHAnsi"/>
          <w:color w:val="000000" w:themeColor="text1"/>
          <w:sz w:val="24"/>
          <w:szCs w:val="24"/>
        </w:rPr>
        <w:t>–  Hydrolytic</w:t>
      </w:r>
      <w:proofErr w:type="gramEnd"/>
      <w:r w:rsidRPr="00E00936">
        <w:rPr>
          <w:rFonts w:cstheme="minorHAnsi"/>
          <w:color w:val="000000" w:themeColor="text1"/>
          <w:sz w:val="24"/>
          <w:szCs w:val="24"/>
        </w:rPr>
        <w:t xml:space="preserve"> enzymes are formed in ER, then  </w:t>
      </w:r>
    </w:p>
    <w:p w14:paraId="22709B18"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    come to cisternae, packed and budded off as primary lysosome.</w:t>
      </w:r>
    </w:p>
    <w:p w14:paraId="54FA9D4B" w14:textId="77777777" w:rsidR="00C57710" w:rsidRPr="00E00936" w:rsidRDefault="00C57710" w:rsidP="006A25F7">
      <w:pPr>
        <w:spacing w:after="0" w:line="240" w:lineRule="auto"/>
        <w:jc w:val="both"/>
        <w:rPr>
          <w:rFonts w:cstheme="minorHAnsi"/>
          <w:color w:val="000000" w:themeColor="text1"/>
          <w:sz w:val="24"/>
          <w:szCs w:val="24"/>
        </w:rPr>
      </w:pPr>
    </w:p>
    <w:p w14:paraId="2D711B37"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0F65BEB1" wp14:editId="4D5144F2">
            <wp:extent cx="2438400" cy="1876425"/>
            <wp:effectExtent l="19050" t="0" r="0" b="0"/>
            <wp:docPr id="16" name="Picture 15" descr="US G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 GC.jpg"/>
                    <pic:cNvPicPr/>
                  </pic:nvPicPr>
                  <pic:blipFill>
                    <a:blip r:embed="rId72"/>
                    <a:stretch>
                      <a:fillRect/>
                    </a:stretch>
                  </pic:blipFill>
                  <pic:spPr>
                    <a:xfrm>
                      <a:off x="0" y="0"/>
                      <a:ext cx="2438400" cy="1876425"/>
                    </a:xfrm>
                    <a:prstGeom prst="rect">
                      <a:avLst/>
                    </a:prstGeom>
                  </pic:spPr>
                </pic:pic>
              </a:graphicData>
            </a:graphic>
          </wp:inline>
        </w:drawing>
      </w:r>
    </w:p>
    <w:p w14:paraId="672DE611"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color w:val="000000" w:themeColor="text1"/>
          <w:sz w:val="24"/>
          <w:szCs w:val="24"/>
        </w:rPr>
        <w:br w:type="page"/>
      </w:r>
    </w:p>
    <w:p w14:paraId="66E01941" w14:textId="77777777" w:rsidR="00C57710" w:rsidRPr="00E00936" w:rsidRDefault="00C57710" w:rsidP="006A25F7">
      <w:pPr>
        <w:spacing w:after="0" w:line="240" w:lineRule="auto"/>
        <w:jc w:val="both"/>
        <w:rPr>
          <w:rFonts w:cstheme="minorHAnsi"/>
          <w:b/>
          <w:color w:val="000000" w:themeColor="text1"/>
          <w:sz w:val="24"/>
          <w:szCs w:val="24"/>
        </w:rPr>
      </w:pPr>
      <w:proofErr w:type="gramStart"/>
      <w:r w:rsidRPr="00E00936">
        <w:rPr>
          <w:rFonts w:cstheme="minorHAnsi"/>
          <w:b/>
          <w:color w:val="000000" w:themeColor="text1"/>
          <w:sz w:val="24"/>
          <w:szCs w:val="24"/>
        </w:rPr>
        <w:lastRenderedPageBreak/>
        <w:t>Lysosomes :</w:t>
      </w:r>
      <w:proofErr w:type="gramEnd"/>
      <w:r w:rsidRPr="00E00936">
        <w:rPr>
          <w:rFonts w:cstheme="minorHAnsi"/>
          <w:b/>
          <w:color w:val="000000" w:themeColor="text1"/>
          <w:sz w:val="24"/>
          <w:szCs w:val="24"/>
        </w:rPr>
        <w:t xml:space="preserve"> Sacs of hydrolytic enzymes</w:t>
      </w:r>
    </w:p>
    <w:p w14:paraId="3E35AEDA"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Structure –</w:t>
      </w:r>
      <w:r w:rsidRPr="00E00936">
        <w:rPr>
          <w:rFonts w:cstheme="minorHAnsi"/>
          <w:color w:val="000000" w:themeColor="text1"/>
          <w:sz w:val="24"/>
          <w:szCs w:val="24"/>
        </w:rPr>
        <w:t xml:space="preserve"> These are small membrane bound (unit membrane) vesicles. Contain hydrolytic enzymes.</w:t>
      </w:r>
    </w:p>
    <w:p w14:paraId="2C81ABA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Hydrolytic enzymes are stored in crystalline / fluid form. Membrane of lysosome is impermeable to enzyme.  But ruptures during O</w:t>
      </w:r>
      <w:r w:rsidRPr="00E00936">
        <w:rPr>
          <w:rFonts w:cstheme="minorHAnsi"/>
          <w:color w:val="000000" w:themeColor="text1"/>
          <w:sz w:val="24"/>
          <w:szCs w:val="24"/>
          <w:vertAlign w:val="subscript"/>
        </w:rPr>
        <w:t>2</w:t>
      </w:r>
      <w:r w:rsidRPr="00E00936">
        <w:rPr>
          <w:rFonts w:cstheme="minorHAnsi"/>
          <w:color w:val="000000" w:themeColor="text1"/>
          <w:sz w:val="24"/>
          <w:szCs w:val="24"/>
        </w:rPr>
        <w:t xml:space="preserve"> deficiency / exposure to poisonous substances.  Then enzymes are released and cell itself is destroyed. Hence lysosomes are also known as suicidal bags of </w:t>
      </w:r>
      <w:proofErr w:type="gramStart"/>
      <w:r w:rsidRPr="00E00936">
        <w:rPr>
          <w:rFonts w:cstheme="minorHAnsi"/>
          <w:color w:val="000000" w:themeColor="text1"/>
          <w:sz w:val="24"/>
          <w:szCs w:val="24"/>
        </w:rPr>
        <w:t>cells.*</w:t>
      </w:r>
      <w:proofErr w:type="gramEnd"/>
      <w:r w:rsidRPr="00E00936">
        <w:rPr>
          <w:rFonts w:cstheme="minorHAnsi"/>
          <w:color w:val="000000" w:themeColor="text1"/>
          <w:sz w:val="24"/>
          <w:szCs w:val="24"/>
        </w:rPr>
        <w:t>**</w:t>
      </w:r>
    </w:p>
    <w:p w14:paraId="05A3D475" w14:textId="77777777" w:rsidR="00C57710" w:rsidRPr="00E00936" w:rsidRDefault="00C57710" w:rsidP="006A25F7">
      <w:pPr>
        <w:spacing w:after="0" w:line="240" w:lineRule="auto"/>
        <w:jc w:val="both"/>
        <w:rPr>
          <w:rFonts w:cstheme="minorHAnsi"/>
          <w:b/>
          <w:bCs/>
          <w:color w:val="000000" w:themeColor="text1"/>
          <w:sz w:val="24"/>
          <w:szCs w:val="24"/>
        </w:rPr>
      </w:pPr>
    </w:p>
    <w:p w14:paraId="791A405A"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Types of Lysosomes</w:t>
      </w:r>
    </w:p>
    <w:p w14:paraId="7F23B135" w14:textId="77777777" w:rsidR="00C57710" w:rsidRPr="00E00936" w:rsidRDefault="00C57710" w:rsidP="006A25F7">
      <w:pPr>
        <w:numPr>
          <w:ilvl w:val="0"/>
          <w:numId w:val="20"/>
        </w:numPr>
        <w:spacing w:after="0" w:line="240" w:lineRule="auto"/>
        <w:jc w:val="both"/>
        <w:rPr>
          <w:rFonts w:cstheme="minorHAnsi"/>
          <w:bCs/>
          <w:color w:val="000000" w:themeColor="text1"/>
          <w:sz w:val="24"/>
          <w:szCs w:val="24"/>
        </w:rPr>
      </w:pPr>
      <w:r w:rsidRPr="00E00936">
        <w:rPr>
          <w:rFonts w:cstheme="minorHAnsi"/>
          <w:bCs/>
          <w:color w:val="000000" w:themeColor="text1"/>
          <w:sz w:val="24"/>
          <w:szCs w:val="24"/>
        </w:rPr>
        <w:t xml:space="preserve">Primary lysosome - / storage granules – </w:t>
      </w:r>
      <w:r w:rsidRPr="00E00936">
        <w:rPr>
          <w:rFonts w:cstheme="minorHAnsi"/>
          <w:color w:val="000000" w:themeColor="text1"/>
          <w:sz w:val="24"/>
          <w:szCs w:val="24"/>
        </w:rPr>
        <w:t>Derived from G.C.</w:t>
      </w:r>
      <w:r w:rsidRPr="00E00936">
        <w:rPr>
          <w:rFonts w:cstheme="minorHAnsi"/>
          <w:bCs/>
          <w:color w:val="000000" w:themeColor="text1"/>
          <w:sz w:val="24"/>
          <w:szCs w:val="24"/>
        </w:rPr>
        <w:t xml:space="preserve"> </w:t>
      </w:r>
      <w:r w:rsidRPr="00E00936">
        <w:rPr>
          <w:rFonts w:cstheme="minorHAnsi"/>
          <w:color w:val="000000" w:themeColor="text1"/>
          <w:sz w:val="24"/>
          <w:szCs w:val="24"/>
        </w:rPr>
        <w:t>Contain only hydrolytic enzymes in inactive form.</w:t>
      </w:r>
      <w:r w:rsidRPr="00E00936">
        <w:rPr>
          <w:rFonts w:cstheme="minorHAnsi"/>
          <w:bCs/>
          <w:color w:val="000000" w:themeColor="text1"/>
          <w:sz w:val="24"/>
          <w:szCs w:val="24"/>
        </w:rPr>
        <w:t xml:space="preserve"> </w:t>
      </w:r>
      <w:r w:rsidRPr="00E00936">
        <w:rPr>
          <w:rFonts w:cstheme="minorHAnsi"/>
          <w:color w:val="000000" w:themeColor="text1"/>
          <w:sz w:val="24"/>
          <w:szCs w:val="24"/>
        </w:rPr>
        <w:t>In the form of small vesicles.</w:t>
      </w:r>
    </w:p>
    <w:p w14:paraId="1752297B" w14:textId="77777777" w:rsidR="00C57710" w:rsidRPr="00E00936" w:rsidRDefault="00C57710" w:rsidP="006A25F7">
      <w:pPr>
        <w:numPr>
          <w:ilvl w:val="0"/>
          <w:numId w:val="20"/>
        </w:numPr>
        <w:spacing w:after="0" w:line="240" w:lineRule="auto"/>
        <w:jc w:val="both"/>
        <w:rPr>
          <w:rFonts w:cstheme="minorHAnsi"/>
          <w:bCs/>
          <w:color w:val="000000" w:themeColor="text1"/>
          <w:sz w:val="24"/>
          <w:szCs w:val="24"/>
        </w:rPr>
      </w:pPr>
      <w:r w:rsidRPr="00E00936">
        <w:rPr>
          <w:rFonts w:cstheme="minorHAnsi"/>
          <w:bCs/>
          <w:color w:val="000000" w:themeColor="text1"/>
          <w:sz w:val="24"/>
          <w:szCs w:val="24"/>
        </w:rPr>
        <w:t xml:space="preserve">Secondary lysosome / Digestive vacuoles / </w:t>
      </w:r>
      <w:proofErr w:type="spellStart"/>
      <w:r w:rsidRPr="00E00936">
        <w:rPr>
          <w:rFonts w:cstheme="minorHAnsi"/>
          <w:bCs/>
          <w:color w:val="000000" w:themeColor="text1"/>
          <w:sz w:val="24"/>
          <w:szCs w:val="24"/>
        </w:rPr>
        <w:t>Heterophagosomes</w:t>
      </w:r>
      <w:proofErr w:type="spellEnd"/>
      <w:r w:rsidRPr="00E00936">
        <w:rPr>
          <w:rFonts w:cstheme="minorHAnsi"/>
          <w:bCs/>
          <w:color w:val="000000" w:themeColor="text1"/>
          <w:sz w:val="24"/>
          <w:szCs w:val="24"/>
        </w:rPr>
        <w:t xml:space="preserve"> </w:t>
      </w:r>
      <w:proofErr w:type="gramStart"/>
      <w:r w:rsidRPr="00E00936">
        <w:rPr>
          <w:rFonts w:cstheme="minorHAnsi"/>
          <w:bCs/>
          <w:color w:val="000000" w:themeColor="text1"/>
          <w:sz w:val="24"/>
          <w:szCs w:val="24"/>
        </w:rPr>
        <w:t xml:space="preserve">–  </w:t>
      </w:r>
      <w:proofErr w:type="spellStart"/>
      <w:r w:rsidRPr="00E00936">
        <w:rPr>
          <w:rFonts w:cstheme="minorHAnsi"/>
          <w:color w:val="000000" w:themeColor="text1"/>
          <w:sz w:val="24"/>
          <w:szCs w:val="24"/>
        </w:rPr>
        <w:t>Pinosome</w:t>
      </w:r>
      <w:proofErr w:type="spellEnd"/>
      <w:proofErr w:type="gramEnd"/>
    </w:p>
    <w:p w14:paraId="460E0476"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bCs/>
          <w:color w:val="000000" w:themeColor="text1"/>
          <w:sz w:val="24"/>
          <w:szCs w:val="24"/>
        </w:rPr>
        <w:t xml:space="preserve">      </w:t>
      </w:r>
      <w:proofErr w:type="gramStart"/>
      <w:r w:rsidRPr="00E00936">
        <w:rPr>
          <w:rFonts w:cstheme="minorHAnsi"/>
          <w:color w:val="000000" w:themeColor="text1"/>
          <w:sz w:val="24"/>
          <w:szCs w:val="24"/>
        </w:rPr>
        <w:t>( vacuole</w:t>
      </w:r>
      <w:proofErr w:type="gramEnd"/>
      <w:r w:rsidRPr="00E00936">
        <w:rPr>
          <w:rFonts w:cstheme="minorHAnsi"/>
          <w:color w:val="000000" w:themeColor="text1"/>
          <w:sz w:val="24"/>
          <w:szCs w:val="24"/>
        </w:rPr>
        <w:t xml:space="preserve"> with liquid) / phagosome (vacuole with solid) fuse with primary </w:t>
      </w:r>
    </w:p>
    <w:p w14:paraId="22CE0639" w14:textId="77777777" w:rsidR="00C57710" w:rsidRPr="00E00936" w:rsidRDefault="00C57710" w:rsidP="006A25F7">
      <w:pPr>
        <w:tabs>
          <w:tab w:val="num" w:pos="720"/>
        </w:tabs>
        <w:spacing w:after="0" w:line="240" w:lineRule="auto"/>
        <w:ind w:left="360"/>
        <w:jc w:val="both"/>
        <w:rPr>
          <w:rFonts w:cstheme="minorHAnsi"/>
          <w:bCs/>
          <w:color w:val="000000" w:themeColor="text1"/>
          <w:sz w:val="24"/>
          <w:szCs w:val="24"/>
        </w:rPr>
      </w:pPr>
      <w:r w:rsidRPr="00E00936">
        <w:rPr>
          <w:rFonts w:cstheme="minorHAnsi"/>
          <w:color w:val="000000" w:themeColor="text1"/>
          <w:sz w:val="24"/>
          <w:szCs w:val="24"/>
        </w:rPr>
        <w:t xml:space="preserve">      lysosome.</w:t>
      </w:r>
      <w:r w:rsidRPr="00E00936">
        <w:rPr>
          <w:rFonts w:cstheme="minorHAnsi"/>
          <w:bCs/>
          <w:color w:val="000000" w:themeColor="text1"/>
          <w:sz w:val="24"/>
          <w:szCs w:val="24"/>
        </w:rPr>
        <w:t xml:space="preserve"> </w:t>
      </w:r>
      <w:r w:rsidRPr="00E00936">
        <w:rPr>
          <w:rFonts w:cstheme="minorHAnsi"/>
          <w:color w:val="000000" w:themeColor="text1"/>
          <w:sz w:val="24"/>
          <w:szCs w:val="24"/>
        </w:rPr>
        <w:t>Hence contain enzyme + material to be digested.</w:t>
      </w:r>
    </w:p>
    <w:p w14:paraId="54D18D00" w14:textId="77777777" w:rsidR="00C57710" w:rsidRPr="00E00936" w:rsidRDefault="00C57710" w:rsidP="006A25F7">
      <w:pPr>
        <w:numPr>
          <w:ilvl w:val="0"/>
          <w:numId w:val="20"/>
        </w:numPr>
        <w:spacing w:after="0" w:line="240" w:lineRule="auto"/>
        <w:jc w:val="both"/>
        <w:rPr>
          <w:rFonts w:cstheme="minorHAnsi"/>
          <w:bCs/>
          <w:color w:val="000000" w:themeColor="text1"/>
          <w:sz w:val="24"/>
          <w:szCs w:val="24"/>
        </w:rPr>
      </w:pPr>
      <w:r w:rsidRPr="00E00936">
        <w:rPr>
          <w:rFonts w:cstheme="minorHAnsi"/>
          <w:bCs/>
          <w:color w:val="000000" w:themeColor="text1"/>
          <w:sz w:val="24"/>
          <w:szCs w:val="24"/>
        </w:rPr>
        <w:t xml:space="preserve">Residual Bodies / Tertiary lysosome / </w:t>
      </w:r>
      <w:proofErr w:type="spellStart"/>
      <w:r w:rsidRPr="00E00936">
        <w:rPr>
          <w:rFonts w:cstheme="minorHAnsi"/>
          <w:bCs/>
          <w:color w:val="000000" w:themeColor="text1"/>
          <w:sz w:val="24"/>
          <w:szCs w:val="24"/>
        </w:rPr>
        <w:t>Telolysosome</w:t>
      </w:r>
      <w:proofErr w:type="spellEnd"/>
      <w:r w:rsidRPr="00E00936">
        <w:rPr>
          <w:rFonts w:cstheme="minorHAnsi"/>
          <w:bCs/>
          <w:color w:val="000000" w:themeColor="text1"/>
          <w:sz w:val="24"/>
          <w:szCs w:val="24"/>
        </w:rPr>
        <w:t xml:space="preserve"> </w:t>
      </w:r>
      <w:proofErr w:type="gramStart"/>
      <w:r w:rsidRPr="00E00936">
        <w:rPr>
          <w:rFonts w:cstheme="minorHAnsi"/>
          <w:bCs/>
          <w:color w:val="000000" w:themeColor="text1"/>
          <w:sz w:val="24"/>
          <w:szCs w:val="24"/>
        </w:rPr>
        <w:t xml:space="preserve">– </w:t>
      </w:r>
      <w:r w:rsidRPr="00E00936">
        <w:rPr>
          <w:rFonts w:cstheme="minorHAnsi"/>
          <w:color w:val="000000" w:themeColor="text1"/>
          <w:sz w:val="24"/>
          <w:szCs w:val="24"/>
        </w:rPr>
        <w:t xml:space="preserve"> Undigested</w:t>
      </w:r>
      <w:proofErr w:type="gramEnd"/>
      <w:r w:rsidRPr="00E00936">
        <w:rPr>
          <w:rFonts w:cstheme="minorHAnsi"/>
          <w:color w:val="000000" w:themeColor="text1"/>
          <w:sz w:val="24"/>
          <w:szCs w:val="24"/>
        </w:rPr>
        <w:t xml:space="preserve"> </w:t>
      </w:r>
      <w:proofErr w:type="spellStart"/>
      <w:r w:rsidRPr="00E00936">
        <w:rPr>
          <w:rFonts w:cstheme="minorHAnsi"/>
          <w:color w:val="000000" w:themeColor="text1"/>
          <w:sz w:val="24"/>
          <w:szCs w:val="24"/>
        </w:rPr>
        <w:t>mateial</w:t>
      </w:r>
      <w:proofErr w:type="spellEnd"/>
      <w:r w:rsidRPr="00E00936">
        <w:rPr>
          <w:rFonts w:cstheme="minorHAnsi"/>
          <w:color w:val="000000" w:themeColor="text1"/>
          <w:sz w:val="24"/>
          <w:szCs w:val="24"/>
        </w:rPr>
        <w:t xml:space="preserve"> remain in. Now called residual body</w:t>
      </w:r>
      <w:r w:rsidRPr="00E00936">
        <w:rPr>
          <w:rFonts w:cstheme="minorHAnsi"/>
          <w:bCs/>
          <w:color w:val="000000" w:themeColor="text1"/>
          <w:sz w:val="24"/>
          <w:szCs w:val="24"/>
        </w:rPr>
        <w:t xml:space="preserve">. </w:t>
      </w:r>
      <w:r w:rsidRPr="00E00936">
        <w:rPr>
          <w:rFonts w:cstheme="minorHAnsi"/>
          <w:color w:val="000000" w:themeColor="text1"/>
          <w:sz w:val="24"/>
          <w:szCs w:val="24"/>
        </w:rPr>
        <w:t xml:space="preserve">Come near plasma membrane, throw out their contents </w:t>
      </w:r>
      <w:proofErr w:type="spellStart"/>
      <w:r w:rsidRPr="00E00936">
        <w:rPr>
          <w:rFonts w:cstheme="minorHAnsi"/>
          <w:color w:val="000000" w:themeColor="text1"/>
          <w:sz w:val="24"/>
          <w:szCs w:val="24"/>
        </w:rPr>
        <w:t>out side</w:t>
      </w:r>
      <w:proofErr w:type="spellEnd"/>
      <w:r w:rsidRPr="00E00936">
        <w:rPr>
          <w:rFonts w:cstheme="minorHAnsi"/>
          <w:color w:val="000000" w:themeColor="text1"/>
          <w:sz w:val="24"/>
          <w:szCs w:val="24"/>
        </w:rPr>
        <w:t xml:space="preserve"> thro’ </w:t>
      </w:r>
      <w:proofErr w:type="spellStart"/>
      <w:r w:rsidRPr="00E00936">
        <w:rPr>
          <w:rFonts w:cstheme="minorHAnsi"/>
          <w:color w:val="000000" w:themeColor="text1"/>
          <w:sz w:val="24"/>
          <w:szCs w:val="24"/>
        </w:rPr>
        <w:t>ephagy</w:t>
      </w:r>
      <w:proofErr w:type="spellEnd"/>
      <w:r w:rsidRPr="00E00936">
        <w:rPr>
          <w:rFonts w:cstheme="minorHAnsi"/>
          <w:color w:val="000000" w:themeColor="text1"/>
          <w:sz w:val="24"/>
          <w:szCs w:val="24"/>
        </w:rPr>
        <w:t xml:space="preserve"> / exocytosis.</w:t>
      </w:r>
      <w:r w:rsidRPr="00E00936">
        <w:rPr>
          <w:rFonts w:cstheme="minorHAnsi"/>
          <w:bCs/>
          <w:color w:val="000000" w:themeColor="text1"/>
          <w:sz w:val="24"/>
          <w:szCs w:val="24"/>
        </w:rPr>
        <w:t xml:space="preserve"> </w:t>
      </w:r>
      <w:r w:rsidRPr="00E00936">
        <w:rPr>
          <w:rFonts w:cstheme="minorHAnsi"/>
          <w:color w:val="000000" w:themeColor="text1"/>
          <w:sz w:val="24"/>
          <w:szCs w:val="24"/>
        </w:rPr>
        <w:t>If contents not discharged, the cells are loaded with it, cause nephritis, hepatitis, arthritis, gout, lung fibrosis.</w:t>
      </w:r>
    </w:p>
    <w:p w14:paraId="061B201B" w14:textId="77777777" w:rsidR="00C57710" w:rsidRPr="00E00936" w:rsidRDefault="00C57710" w:rsidP="006A25F7">
      <w:pPr>
        <w:numPr>
          <w:ilvl w:val="0"/>
          <w:numId w:val="20"/>
        </w:numPr>
        <w:spacing w:after="0" w:line="240" w:lineRule="auto"/>
        <w:jc w:val="both"/>
        <w:rPr>
          <w:rFonts w:cstheme="minorHAnsi"/>
          <w:b/>
          <w:color w:val="000000" w:themeColor="text1"/>
          <w:sz w:val="24"/>
          <w:szCs w:val="24"/>
        </w:rPr>
      </w:pPr>
      <w:r w:rsidRPr="00E00936">
        <w:rPr>
          <w:rFonts w:cstheme="minorHAnsi"/>
          <w:bCs/>
          <w:color w:val="000000" w:themeColor="text1"/>
          <w:sz w:val="24"/>
          <w:szCs w:val="24"/>
        </w:rPr>
        <w:t>Autophagosomes / Autolysosomes</w:t>
      </w:r>
      <w:r w:rsidRPr="00E00936">
        <w:rPr>
          <w:rFonts w:cstheme="minorHAnsi"/>
          <w:b/>
          <w:color w:val="000000" w:themeColor="text1"/>
          <w:sz w:val="24"/>
          <w:szCs w:val="24"/>
        </w:rPr>
        <w:t xml:space="preserve"> –</w:t>
      </w:r>
      <w:r w:rsidRPr="00E00936">
        <w:rPr>
          <w:rFonts w:cstheme="minorHAnsi"/>
          <w:color w:val="000000" w:themeColor="text1"/>
          <w:sz w:val="24"/>
          <w:szCs w:val="24"/>
        </w:rPr>
        <w:t xml:space="preserve"> Cell organelles like ER, Mitochondria get worn out. Its degradation by lysosome called as autophagy. Primary lysosome + worn out cell organelle form autophagosomes.</w:t>
      </w:r>
    </w:p>
    <w:p w14:paraId="59AB5CE3"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color w:val="000000" w:themeColor="text1"/>
          <w:sz w:val="24"/>
          <w:szCs w:val="24"/>
        </w:rPr>
        <w:t xml:space="preserve">Function – </w:t>
      </w:r>
    </w:p>
    <w:p w14:paraId="1E174955" w14:textId="77777777" w:rsidR="00C57710" w:rsidRPr="00E00936" w:rsidRDefault="00C57710" w:rsidP="006A25F7">
      <w:pPr>
        <w:numPr>
          <w:ilvl w:val="0"/>
          <w:numId w:val="21"/>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Digestion – by hydrolytic enzymes.</w:t>
      </w:r>
    </w:p>
    <w:p w14:paraId="7E6505AF"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      Extracellular – enzymes are released in surrounding medium by exocytosis.  </w:t>
      </w:r>
    </w:p>
    <w:p w14:paraId="0498198B"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lastRenderedPageBreak/>
        <w:t xml:space="preserve">     Intracellular – by formation of secondary lysosomes or autophagosomes.  E.g.  phagocytes in higher animals, degeneration of tail in tadpole larva of frog by enzyme cathepsin.</w:t>
      </w:r>
    </w:p>
    <w:p w14:paraId="5A188C7D"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Heterophagy – digestion of foreign substance, </w:t>
      </w:r>
    </w:p>
    <w:p w14:paraId="7AD26A94"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Autophagy – digestion of </w:t>
      </w:r>
      <w:proofErr w:type="spellStart"/>
      <w:r w:rsidRPr="00E00936">
        <w:rPr>
          <w:rFonts w:cstheme="minorHAnsi"/>
          <w:color w:val="000000" w:themeColor="text1"/>
          <w:sz w:val="24"/>
          <w:szCs w:val="24"/>
        </w:rPr>
        <w:t>self substances</w:t>
      </w:r>
      <w:proofErr w:type="spellEnd"/>
      <w:r w:rsidRPr="00E00936">
        <w:rPr>
          <w:rFonts w:cstheme="minorHAnsi"/>
          <w:color w:val="000000" w:themeColor="text1"/>
          <w:sz w:val="24"/>
          <w:szCs w:val="24"/>
        </w:rPr>
        <w:t xml:space="preserve">. </w:t>
      </w:r>
      <w:proofErr w:type="gramStart"/>
      <w:r w:rsidRPr="00E00936">
        <w:rPr>
          <w:rFonts w:cstheme="minorHAnsi"/>
          <w:color w:val="000000" w:themeColor="text1"/>
          <w:sz w:val="24"/>
          <w:szCs w:val="24"/>
        </w:rPr>
        <w:t>Thus</w:t>
      </w:r>
      <w:proofErr w:type="gramEnd"/>
      <w:r w:rsidRPr="00E00936">
        <w:rPr>
          <w:rFonts w:cstheme="minorHAnsi"/>
          <w:color w:val="000000" w:themeColor="text1"/>
          <w:sz w:val="24"/>
          <w:szCs w:val="24"/>
        </w:rPr>
        <w:t xml:space="preserve"> lysosomes are </w:t>
      </w:r>
      <w:proofErr w:type="spellStart"/>
      <w:r w:rsidRPr="00E00936">
        <w:rPr>
          <w:rFonts w:cstheme="minorHAnsi"/>
          <w:color w:val="000000" w:themeColor="text1"/>
          <w:sz w:val="24"/>
          <w:szCs w:val="24"/>
        </w:rPr>
        <w:t>self disposal</w:t>
      </w:r>
      <w:proofErr w:type="spellEnd"/>
      <w:r w:rsidRPr="00E00936">
        <w:rPr>
          <w:rFonts w:cstheme="minorHAnsi"/>
          <w:color w:val="000000" w:themeColor="text1"/>
          <w:sz w:val="24"/>
          <w:szCs w:val="24"/>
        </w:rPr>
        <w:t xml:space="preserve"> units, also bring about physiological rejuvenation. Digestion of reserve food during starvation is also called as Autophagy.</w:t>
      </w:r>
    </w:p>
    <w:p w14:paraId="754FA16E"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2)  Initiate cell division by removing repressors of this process.</w:t>
      </w:r>
    </w:p>
    <w:p w14:paraId="0AF0E7EF"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3)  By breaking </w:t>
      </w:r>
      <w:proofErr w:type="spellStart"/>
      <w:r w:rsidRPr="00E00936">
        <w:rPr>
          <w:rFonts w:cstheme="minorHAnsi"/>
          <w:color w:val="000000" w:themeColor="text1"/>
          <w:sz w:val="24"/>
          <w:szCs w:val="24"/>
        </w:rPr>
        <w:t>thyroglobulins</w:t>
      </w:r>
      <w:proofErr w:type="spellEnd"/>
      <w:r w:rsidRPr="00E00936">
        <w:rPr>
          <w:rFonts w:cstheme="minorHAnsi"/>
          <w:color w:val="000000" w:themeColor="text1"/>
          <w:sz w:val="24"/>
          <w:szCs w:val="24"/>
        </w:rPr>
        <w:t>, thyroid hormone(thyroxin) is produced.</w:t>
      </w:r>
    </w:p>
    <w:p w14:paraId="56FE6FC0"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4)  In joint disorder like gout, arthritis -- macrophages come here &amp; release lysosomes </w:t>
      </w:r>
    </w:p>
    <w:p w14:paraId="7A11EDDE"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     which causes inflammation.</w:t>
      </w:r>
    </w:p>
    <w:p w14:paraId="1CDF44AD" w14:textId="77777777" w:rsidR="00C57710" w:rsidRPr="00E00936" w:rsidRDefault="00C57710" w:rsidP="006A25F7">
      <w:pPr>
        <w:numPr>
          <w:ilvl w:val="0"/>
          <w:numId w:val="20"/>
        </w:numPr>
        <w:spacing w:after="0" w:line="240" w:lineRule="auto"/>
        <w:jc w:val="both"/>
        <w:rPr>
          <w:rFonts w:cstheme="minorHAnsi"/>
          <w:color w:val="000000" w:themeColor="text1"/>
          <w:sz w:val="24"/>
          <w:szCs w:val="24"/>
        </w:rPr>
      </w:pPr>
      <w:r w:rsidRPr="00E00936">
        <w:rPr>
          <w:rFonts w:cstheme="minorHAnsi"/>
          <w:color w:val="000000" w:themeColor="text1"/>
          <w:sz w:val="24"/>
          <w:szCs w:val="24"/>
        </w:rPr>
        <w:t>Accidental / pathological release of lysosome enzyme causes chromosome breakage, abnormal distribution of chromosomes during mitosis, which may lead to blood cancer.</w:t>
      </w:r>
    </w:p>
    <w:p w14:paraId="3C5A7165" w14:textId="77777777" w:rsidR="007A2F3A" w:rsidRPr="00E00936" w:rsidRDefault="007A2F3A" w:rsidP="006A25F7">
      <w:pPr>
        <w:spacing w:after="0" w:line="240" w:lineRule="auto"/>
        <w:jc w:val="both"/>
        <w:rPr>
          <w:rFonts w:cstheme="minorHAnsi"/>
          <w:color w:val="000000" w:themeColor="text1"/>
          <w:sz w:val="24"/>
          <w:szCs w:val="24"/>
        </w:rPr>
      </w:pPr>
      <w:r w:rsidRPr="00E00936">
        <w:rPr>
          <w:rFonts w:cstheme="minorHAnsi"/>
          <w:noProof/>
          <w:color w:val="000000" w:themeColor="text1"/>
          <w:sz w:val="24"/>
          <w:szCs w:val="24"/>
          <w:lang w:bidi="hi-IN"/>
        </w:rPr>
        <w:drawing>
          <wp:inline distT="0" distB="0" distL="0" distR="0" wp14:anchorId="41CEDE0B" wp14:editId="38291594">
            <wp:extent cx="5724525" cy="2769398"/>
            <wp:effectExtent l="19050" t="0" r="9525" b="0"/>
            <wp:docPr id="3" name="Picture 16" descr="US lysoso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 lysosomes.jpg"/>
                    <pic:cNvPicPr/>
                  </pic:nvPicPr>
                  <pic:blipFill>
                    <a:blip r:embed="rId73"/>
                    <a:stretch>
                      <a:fillRect/>
                    </a:stretch>
                  </pic:blipFill>
                  <pic:spPr>
                    <a:xfrm>
                      <a:off x="0" y="0"/>
                      <a:ext cx="5725676" cy="2769955"/>
                    </a:xfrm>
                    <a:prstGeom prst="rect">
                      <a:avLst/>
                    </a:prstGeom>
                  </pic:spPr>
                </pic:pic>
              </a:graphicData>
            </a:graphic>
          </wp:inline>
        </w:drawing>
      </w:r>
    </w:p>
    <w:p w14:paraId="74BD13A5" w14:textId="77777777" w:rsidR="00C57710" w:rsidRPr="00E00936" w:rsidRDefault="00C57710" w:rsidP="006A25F7">
      <w:pPr>
        <w:spacing w:after="0" w:line="240" w:lineRule="auto"/>
        <w:jc w:val="both"/>
        <w:rPr>
          <w:rFonts w:eastAsia="Times New Roman" w:cstheme="minorHAnsi"/>
          <w:b/>
          <w:bCs/>
          <w:color w:val="000000" w:themeColor="text1"/>
          <w:sz w:val="24"/>
          <w:szCs w:val="24"/>
          <w:lang w:bidi="ar-SA"/>
        </w:rPr>
      </w:pPr>
    </w:p>
    <w:p w14:paraId="14A7869F" w14:textId="77777777" w:rsidR="00C57710" w:rsidRPr="00E00936" w:rsidRDefault="00C57710" w:rsidP="006A25F7">
      <w:pPr>
        <w:pStyle w:val="Heading1"/>
        <w:jc w:val="both"/>
        <w:rPr>
          <w:rFonts w:asciiTheme="minorHAnsi" w:hAnsiTheme="minorHAnsi" w:cstheme="minorHAnsi"/>
          <w:color w:val="000000" w:themeColor="text1"/>
          <w:sz w:val="24"/>
        </w:rPr>
      </w:pPr>
      <w:r w:rsidRPr="00E00936">
        <w:rPr>
          <w:rFonts w:asciiTheme="minorHAnsi" w:hAnsiTheme="minorHAnsi" w:cstheme="minorHAnsi"/>
          <w:color w:val="000000" w:themeColor="text1"/>
          <w:sz w:val="24"/>
        </w:rPr>
        <w:t>Ribosomes: Work benches for protein analysis</w:t>
      </w:r>
    </w:p>
    <w:p w14:paraId="79E447F7" w14:textId="77777777" w:rsidR="00C57710" w:rsidRPr="00E00936" w:rsidRDefault="00C57710" w:rsidP="006A25F7">
      <w:pPr>
        <w:spacing w:after="0" w:line="240" w:lineRule="auto"/>
        <w:jc w:val="both"/>
        <w:rPr>
          <w:rFonts w:cstheme="minorHAnsi"/>
          <w:color w:val="000000" w:themeColor="text1"/>
          <w:sz w:val="24"/>
          <w:szCs w:val="24"/>
        </w:rPr>
      </w:pPr>
    </w:p>
    <w:p w14:paraId="45A9D680" w14:textId="77777777" w:rsidR="00C57710" w:rsidRPr="00E00936" w:rsidRDefault="00C57710" w:rsidP="006A25F7">
      <w:pPr>
        <w:spacing w:after="0" w:line="240" w:lineRule="auto"/>
        <w:jc w:val="both"/>
        <w:rPr>
          <w:rFonts w:cstheme="minorHAnsi"/>
          <w:color w:val="000000" w:themeColor="text1"/>
          <w:sz w:val="24"/>
          <w:szCs w:val="24"/>
        </w:rPr>
      </w:pPr>
      <w:proofErr w:type="spellStart"/>
      <w:proofErr w:type="gramStart"/>
      <w:r w:rsidRPr="00E00936">
        <w:rPr>
          <w:rFonts w:cstheme="minorHAnsi"/>
          <w:b/>
          <w:bCs/>
          <w:color w:val="000000" w:themeColor="text1"/>
          <w:sz w:val="24"/>
          <w:szCs w:val="24"/>
        </w:rPr>
        <w:t>Occurance</w:t>
      </w:r>
      <w:proofErr w:type="spellEnd"/>
      <w:r w:rsidRPr="00E00936">
        <w:rPr>
          <w:rFonts w:cstheme="minorHAnsi"/>
          <w:color w:val="000000" w:themeColor="text1"/>
          <w:sz w:val="24"/>
          <w:szCs w:val="24"/>
        </w:rPr>
        <w:t xml:space="preserve">  --</w:t>
      </w:r>
      <w:proofErr w:type="gramEnd"/>
      <w:r w:rsidRPr="00E00936">
        <w:rPr>
          <w:rFonts w:cstheme="minorHAnsi"/>
          <w:color w:val="000000" w:themeColor="text1"/>
          <w:sz w:val="24"/>
          <w:szCs w:val="24"/>
        </w:rPr>
        <w:t xml:space="preserve"> both in pro and eukaryotic cells, except mature RBC.</w:t>
      </w:r>
    </w:p>
    <w:p w14:paraId="1F96CB70" w14:textId="77777777" w:rsidR="00C57710" w:rsidRPr="00E00936" w:rsidRDefault="00C57710" w:rsidP="006A25F7">
      <w:pPr>
        <w:spacing w:after="0" w:line="240" w:lineRule="auto"/>
        <w:jc w:val="both"/>
        <w:rPr>
          <w:rFonts w:cstheme="minorHAnsi"/>
          <w:color w:val="000000" w:themeColor="text1"/>
          <w:sz w:val="24"/>
          <w:szCs w:val="24"/>
        </w:rPr>
      </w:pPr>
    </w:p>
    <w:p w14:paraId="7707407B"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Types of Ribosomes</w:t>
      </w:r>
      <w:r w:rsidRPr="00E00936">
        <w:rPr>
          <w:rFonts w:cstheme="minorHAnsi"/>
          <w:color w:val="000000" w:themeColor="text1"/>
          <w:sz w:val="24"/>
          <w:szCs w:val="24"/>
        </w:rPr>
        <w:t xml:space="preserve"> – According to size, sedimentation coefficient (S = 1 </w:t>
      </w:r>
      <w:r w:rsidRPr="00E00936">
        <w:rPr>
          <w:rFonts w:cstheme="minorHAnsi"/>
          <w:color w:val="000000" w:themeColor="text1"/>
          <w:sz w:val="24"/>
          <w:szCs w:val="24"/>
        </w:rPr>
        <w:sym w:font="Symbol" w:char="F0B4"/>
      </w:r>
      <w:r w:rsidRPr="00E00936">
        <w:rPr>
          <w:rFonts w:cstheme="minorHAnsi"/>
          <w:color w:val="000000" w:themeColor="text1"/>
          <w:sz w:val="24"/>
          <w:szCs w:val="24"/>
        </w:rPr>
        <w:t xml:space="preserve"> 10</w:t>
      </w:r>
      <w:r w:rsidRPr="00E00936">
        <w:rPr>
          <w:rFonts w:cstheme="minorHAnsi"/>
          <w:color w:val="000000" w:themeColor="text1"/>
          <w:sz w:val="24"/>
          <w:szCs w:val="24"/>
          <w:vertAlign w:val="superscript"/>
        </w:rPr>
        <w:t>-13</w:t>
      </w:r>
      <w:r w:rsidRPr="00E00936">
        <w:rPr>
          <w:rFonts w:cstheme="minorHAnsi"/>
          <w:color w:val="000000" w:themeColor="text1"/>
          <w:sz w:val="24"/>
          <w:szCs w:val="24"/>
        </w:rPr>
        <w:t xml:space="preserve"> cm /sec /dyne / gm) 2 types.</w:t>
      </w:r>
    </w:p>
    <w:p w14:paraId="6C41A2BF" w14:textId="77777777" w:rsidR="00C57710" w:rsidRPr="00E00936" w:rsidRDefault="00C57710" w:rsidP="006A25F7">
      <w:pPr>
        <w:numPr>
          <w:ilvl w:val="0"/>
          <w:numId w:val="22"/>
        </w:numPr>
        <w:tabs>
          <w:tab w:val="clear" w:pos="720"/>
          <w:tab w:val="num" w:pos="360"/>
        </w:tabs>
        <w:spacing w:after="0" w:line="240" w:lineRule="auto"/>
        <w:ind w:left="360"/>
        <w:jc w:val="both"/>
        <w:rPr>
          <w:rFonts w:cstheme="minorHAnsi"/>
          <w:color w:val="000000" w:themeColor="text1"/>
          <w:sz w:val="24"/>
          <w:szCs w:val="24"/>
        </w:rPr>
      </w:pPr>
      <w:r w:rsidRPr="0075029D">
        <w:rPr>
          <w:rFonts w:cstheme="minorHAnsi"/>
          <w:b/>
          <w:bCs/>
          <w:color w:val="000000" w:themeColor="text1"/>
          <w:sz w:val="24"/>
          <w:szCs w:val="24"/>
        </w:rPr>
        <w:t xml:space="preserve">70 S </w:t>
      </w:r>
      <w:proofErr w:type="spellStart"/>
      <w:r w:rsidRPr="0075029D">
        <w:rPr>
          <w:rFonts w:cstheme="minorHAnsi"/>
          <w:b/>
          <w:bCs/>
          <w:color w:val="000000" w:themeColor="text1"/>
          <w:sz w:val="24"/>
          <w:szCs w:val="24"/>
        </w:rPr>
        <w:t>ribosoms</w:t>
      </w:r>
      <w:proofErr w:type="spellEnd"/>
      <w:r w:rsidRPr="00E00936">
        <w:rPr>
          <w:rFonts w:cstheme="minorHAnsi"/>
          <w:color w:val="000000" w:themeColor="text1"/>
          <w:sz w:val="24"/>
          <w:szCs w:val="24"/>
        </w:rPr>
        <w:t xml:space="preserve"> –found in mitochondria, chloroplast of eukaryotic &amp; prokaryotic cells</w:t>
      </w:r>
    </w:p>
    <w:p w14:paraId="2D0D612A" w14:textId="77777777" w:rsidR="00C57710" w:rsidRPr="00E00936" w:rsidRDefault="00C57710" w:rsidP="006A25F7">
      <w:pPr>
        <w:numPr>
          <w:ilvl w:val="0"/>
          <w:numId w:val="22"/>
        </w:numPr>
        <w:tabs>
          <w:tab w:val="clear" w:pos="720"/>
          <w:tab w:val="num" w:pos="360"/>
        </w:tabs>
        <w:spacing w:after="0" w:line="240" w:lineRule="auto"/>
        <w:ind w:left="360"/>
        <w:jc w:val="both"/>
        <w:rPr>
          <w:rFonts w:cstheme="minorHAnsi"/>
          <w:color w:val="000000" w:themeColor="text1"/>
          <w:sz w:val="24"/>
          <w:szCs w:val="24"/>
        </w:rPr>
      </w:pPr>
      <w:r w:rsidRPr="0075029D">
        <w:rPr>
          <w:rFonts w:cstheme="minorHAnsi"/>
          <w:b/>
          <w:bCs/>
          <w:color w:val="000000" w:themeColor="text1"/>
          <w:sz w:val="24"/>
          <w:szCs w:val="24"/>
        </w:rPr>
        <w:t>80 S ribosomes</w:t>
      </w:r>
      <w:r w:rsidRPr="00E00936">
        <w:rPr>
          <w:rFonts w:cstheme="minorHAnsi"/>
          <w:color w:val="000000" w:themeColor="text1"/>
          <w:sz w:val="24"/>
          <w:szCs w:val="24"/>
        </w:rPr>
        <w:t xml:space="preserve"> –</w:t>
      </w:r>
      <w:proofErr w:type="gramStart"/>
      <w:r w:rsidRPr="00E00936">
        <w:rPr>
          <w:rFonts w:cstheme="minorHAnsi"/>
          <w:color w:val="000000" w:themeColor="text1"/>
          <w:sz w:val="24"/>
          <w:szCs w:val="24"/>
        </w:rPr>
        <w:t xml:space="preserve">   “</w:t>
      </w:r>
      <w:proofErr w:type="gramEnd"/>
      <w:r w:rsidRPr="00E00936">
        <w:rPr>
          <w:rFonts w:cstheme="minorHAnsi"/>
          <w:color w:val="000000" w:themeColor="text1"/>
          <w:sz w:val="24"/>
          <w:szCs w:val="24"/>
        </w:rPr>
        <w:t xml:space="preserve">    in eukaryotic plant &amp; animal cells.</w:t>
      </w:r>
    </w:p>
    <w:p w14:paraId="755551C2" w14:textId="77777777" w:rsidR="00C57710" w:rsidRPr="00E00936" w:rsidRDefault="00C57710" w:rsidP="006A25F7">
      <w:pPr>
        <w:spacing w:after="0" w:line="240" w:lineRule="auto"/>
        <w:jc w:val="both"/>
        <w:rPr>
          <w:rFonts w:cstheme="minorHAnsi"/>
          <w:bCs/>
          <w:color w:val="000000" w:themeColor="text1"/>
          <w:sz w:val="24"/>
          <w:szCs w:val="24"/>
        </w:rPr>
      </w:pPr>
    </w:p>
    <w:p w14:paraId="652E86F2"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color w:val="000000" w:themeColor="text1"/>
          <w:sz w:val="24"/>
          <w:szCs w:val="24"/>
        </w:rPr>
        <w:t>Structure</w:t>
      </w:r>
      <w:r w:rsidRPr="00E00936">
        <w:rPr>
          <w:rFonts w:cstheme="minorHAnsi"/>
          <w:color w:val="000000" w:themeColor="text1"/>
          <w:sz w:val="24"/>
          <w:szCs w:val="24"/>
        </w:rPr>
        <w:t xml:space="preserve"> – Not covered by unit membrane, but porous, hydrated, 2 subunits. Larger &amp; smaller. 70 S ribosome has 50 S and 30 S subunits &amp; 80 S ribosome has 60 S and 40 S subunits which are separated by a narrow cleft.  2 subunits remain separated, join only during protein synthesis. In high conc. of Mg</w:t>
      </w:r>
      <w:r w:rsidRPr="00E00936">
        <w:rPr>
          <w:rFonts w:cstheme="minorHAnsi"/>
          <w:color w:val="000000" w:themeColor="text1"/>
          <w:sz w:val="24"/>
          <w:szCs w:val="24"/>
          <w:vertAlign w:val="superscript"/>
        </w:rPr>
        <w:t>++</w:t>
      </w:r>
      <w:r w:rsidRPr="00E00936">
        <w:rPr>
          <w:rFonts w:cstheme="minorHAnsi"/>
          <w:color w:val="000000" w:themeColor="text1"/>
          <w:sz w:val="24"/>
          <w:szCs w:val="24"/>
        </w:rPr>
        <w:t xml:space="preserve"> ions </w:t>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BE"/>
      </w:r>
      <w:r w:rsidRPr="00E00936">
        <w:rPr>
          <w:rFonts w:cstheme="minorHAnsi"/>
          <w:color w:val="000000" w:themeColor="text1"/>
          <w:sz w:val="24"/>
          <w:szCs w:val="24"/>
        </w:rPr>
        <w:sym w:font="Symbol" w:char="F0AE"/>
      </w:r>
      <w:r w:rsidRPr="00E00936">
        <w:rPr>
          <w:rFonts w:cstheme="minorHAnsi"/>
          <w:color w:val="000000" w:themeColor="text1"/>
          <w:sz w:val="24"/>
          <w:szCs w:val="24"/>
        </w:rPr>
        <w:t xml:space="preserve"> 2 subunits remain united &amp; called as dimmer.  Smaller sub unit fits like a cap on larger subunit. </w:t>
      </w:r>
      <w:r w:rsidRPr="00E00936">
        <w:rPr>
          <w:rFonts w:cstheme="minorHAnsi"/>
          <w:bCs/>
          <w:color w:val="000000" w:themeColor="text1"/>
          <w:sz w:val="24"/>
          <w:szCs w:val="24"/>
        </w:rPr>
        <w:t>Larger subunit</w:t>
      </w:r>
      <w:r w:rsidRPr="00E00936">
        <w:rPr>
          <w:rFonts w:cstheme="minorHAnsi"/>
          <w:color w:val="000000" w:themeColor="text1"/>
          <w:sz w:val="24"/>
          <w:szCs w:val="24"/>
        </w:rPr>
        <w:t xml:space="preserve"> – dome – shaped, 2 binding sites Peptidyl / P site / </w:t>
      </w:r>
      <w:proofErr w:type="spellStart"/>
      <w:r w:rsidRPr="00E00936">
        <w:rPr>
          <w:rFonts w:cstheme="minorHAnsi"/>
          <w:color w:val="000000" w:themeColor="text1"/>
          <w:sz w:val="24"/>
          <w:szCs w:val="24"/>
        </w:rPr>
        <w:t>donar</w:t>
      </w:r>
      <w:proofErr w:type="spellEnd"/>
      <w:r w:rsidRPr="00E00936">
        <w:rPr>
          <w:rFonts w:cstheme="minorHAnsi"/>
          <w:color w:val="000000" w:themeColor="text1"/>
          <w:sz w:val="24"/>
          <w:szCs w:val="24"/>
        </w:rPr>
        <w:t xml:space="preserve"> site, Amino – acyl / A site / acceptor site. It has protuberance, ridge and stalk. </w:t>
      </w:r>
      <w:r w:rsidRPr="00E00936">
        <w:rPr>
          <w:rFonts w:cstheme="minorHAnsi"/>
          <w:bCs/>
          <w:color w:val="000000" w:themeColor="text1"/>
          <w:sz w:val="24"/>
          <w:szCs w:val="24"/>
        </w:rPr>
        <w:t>Smaller subunit</w:t>
      </w:r>
      <w:r w:rsidRPr="00E00936">
        <w:rPr>
          <w:rFonts w:cstheme="minorHAnsi"/>
          <w:color w:val="000000" w:themeColor="text1"/>
          <w:sz w:val="24"/>
          <w:szCs w:val="24"/>
        </w:rPr>
        <w:t xml:space="preserve"> – ellipsoidal shape, cap like.  It has a platform, cleft, head &amp; base.</w:t>
      </w:r>
    </w:p>
    <w:p w14:paraId="44FBDB57"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Polyribosome / polysomes – It is chain of ribosomes as formed during protein synthesis on m-RNA.</w:t>
      </w:r>
    </w:p>
    <w:p w14:paraId="0D1A61E4" w14:textId="77777777" w:rsidR="00C57710" w:rsidRPr="00E00936" w:rsidRDefault="00C57710" w:rsidP="006A25F7">
      <w:pPr>
        <w:pStyle w:val="Heading8"/>
        <w:spacing w:before="0" w:line="240" w:lineRule="auto"/>
        <w:jc w:val="both"/>
        <w:rPr>
          <w:rFonts w:asciiTheme="minorHAnsi" w:hAnsiTheme="minorHAnsi" w:cstheme="minorHAnsi"/>
          <w:b/>
          <w:bCs/>
          <w:color w:val="000000" w:themeColor="text1"/>
          <w:sz w:val="24"/>
          <w:szCs w:val="24"/>
        </w:rPr>
      </w:pPr>
    </w:p>
    <w:p w14:paraId="482A0DAB" w14:textId="77777777" w:rsidR="00C57710" w:rsidRPr="00E00936" w:rsidRDefault="00C57710" w:rsidP="006A25F7">
      <w:pPr>
        <w:pStyle w:val="Heading8"/>
        <w:spacing w:before="0" w:line="240" w:lineRule="auto"/>
        <w:jc w:val="both"/>
        <w:rPr>
          <w:rFonts w:asciiTheme="minorHAnsi" w:hAnsiTheme="minorHAnsi" w:cstheme="minorHAnsi"/>
          <w:b/>
          <w:bCs/>
          <w:color w:val="000000" w:themeColor="text1"/>
          <w:sz w:val="24"/>
          <w:szCs w:val="24"/>
        </w:rPr>
      </w:pPr>
      <w:r w:rsidRPr="00E00936">
        <w:rPr>
          <w:rFonts w:asciiTheme="minorHAnsi" w:hAnsiTheme="minorHAnsi" w:cstheme="minorHAnsi"/>
          <w:b/>
          <w:bCs/>
          <w:color w:val="000000" w:themeColor="text1"/>
          <w:sz w:val="24"/>
          <w:szCs w:val="24"/>
        </w:rPr>
        <w:t>Functions –</w:t>
      </w:r>
    </w:p>
    <w:p w14:paraId="105B288C" w14:textId="77777777" w:rsidR="00C57710" w:rsidRPr="00E00936" w:rsidRDefault="00C57710" w:rsidP="006A25F7">
      <w:pPr>
        <w:numPr>
          <w:ilvl w:val="0"/>
          <w:numId w:val="23"/>
        </w:numPr>
        <w:tabs>
          <w:tab w:val="clear" w:pos="72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Protein factories / engines of cell as site of protein synthesis.</w:t>
      </w:r>
    </w:p>
    <w:p w14:paraId="142F4B05" w14:textId="77777777" w:rsidR="00C57710" w:rsidRPr="00E00936" w:rsidRDefault="00C57710" w:rsidP="006A25F7">
      <w:pPr>
        <w:numPr>
          <w:ilvl w:val="0"/>
          <w:numId w:val="23"/>
        </w:numPr>
        <w:tabs>
          <w:tab w:val="clear" w:pos="72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Free ribosome produce non – secretary proteins like enzymes for intra cellular use (e.g. in muscle cells, skin cells)</w:t>
      </w:r>
    </w:p>
    <w:p w14:paraId="755DAF38" w14:textId="77777777" w:rsidR="00C57710" w:rsidRPr="00E00936" w:rsidRDefault="00C57710" w:rsidP="006A25F7">
      <w:pPr>
        <w:numPr>
          <w:ilvl w:val="0"/>
          <w:numId w:val="23"/>
        </w:numPr>
        <w:tabs>
          <w:tab w:val="clear" w:pos="720"/>
          <w:tab w:val="num" w:pos="36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Bound ribosome like present on RER synthesize secretory </w:t>
      </w:r>
      <w:proofErr w:type="gramStart"/>
      <w:r w:rsidRPr="00E00936">
        <w:rPr>
          <w:rFonts w:cstheme="minorHAnsi"/>
          <w:color w:val="000000" w:themeColor="text1"/>
          <w:sz w:val="24"/>
          <w:szCs w:val="24"/>
        </w:rPr>
        <w:t>proteins  e.g.</w:t>
      </w:r>
      <w:proofErr w:type="gramEnd"/>
      <w:r w:rsidRPr="00E00936">
        <w:rPr>
          <w:rFonts w:cstheme="minorHAnsi"/>
          <w:color w:val="000000" w:themeColor="text1"/>
          <w:sz w:val="24"/>
          <w:szCs w:val="24"/>
        </w:rPr>
        <w:t xml:space="preserve"> </w:t>
      </w:r>
      <w:proofErr w:type="spellStart"/>
      <w:r w:rsidRPr="00E00936">
        <w:rPr>
          <w:rFonts w:cstheme="minorHAnsi"/>
          <w:color w:val="000000" w:themeColor="text1"/>
          <w:sz w:val="24"/>
          <w:szCs w:val="24"/>
        </w:rPr>
        <w:t>enzymeA</w:t>
      </w:r>
      <w:proofErr w:type="spellEnd"/>
    </w:p>
    <w:p w14:paraId="2617DE39"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 xml:space="preserve">After synthesis of proteins, proper folding of proteins is assisted by specific proteins </w:t>
      </w:r>
      <w:r w:rsidRPr="00E00936">
        <w:rPr>
          <w:rFonts w:cstheme="minorHAnsi"/>
          <w:b/>
          <w:bCs/>
          <w:color w:val="000000" w:themeColor="text1"/>
          <w:sz w:val="24"/>
          <w:szCs w:val="24"/>
        </w:rPr>
        <w:t xml:space="preserve">chaperons </w:t>
      </w:r>
      <w:r w:rsidRPr="00E00936">
        <w:rPr>
          <w:rFonts w:cstheme="minorHAnsi"/>
          <w:color w:val="000000" w:themeColor="text1"/>
          <w:sz w:val="24"/>
          <w:szCs w:val="24"/>
        </w:rPr>
        <w:t xml:space="preserve">which </w:t>
      </w:r>
      <w:proofErr w:type="gramStart"/>
      <w:r w:rsidRPr="00E00936">
        <w:rPr>
          <w:rFonts w:cstheme="minorHAnsi"/>
          <w:color w:val="000000" w:themeColor="text1"/>
          <w:sz w:val="24"/>
          <w:szCs w:val="24"/>
        </w:rPr>
        <w:t>also  assist</w:t>
      </w:r>
      <w:proofErr w:type="gramEnd"/>
      <w:r w:rsidRPr="00E00936">
        <w:rPr>
          <w:rFonts w:cstheme="minorHAnsi"/>
          <w:color w:val="000000" w:themeColor="text1"/>
          <w:sz w:val="24"/>
          <w:szCs w:val="24"/>
        </w:rPr>
        <w:t xml:space="preserve"> transport of proteins into organelles like mitochondria</w:t>
      </w:r>
    </w:p>
    <w:p w14:paraId="7CB4F351" w14:textId="77777777" w:rsidR="00C57710" w:rsidRPr="00E00936" w:rsidRDefault="00C57710" w:rsidP="006A25F7">
      <w:pPr>
        <w:spacing w:after="0" w:line="240" w:lineRule="auto"/>
        <w:jc w:val="both"/>
        <w:rPr>
          <w:rFonts w:cstheme="minorHAnsi"/>
          <w:color w:val="000000" w:themeColor="text1"/>
          <w:sz w:val="24"/>
          <w:szCs w:val="24"/>
        </w:rPr>
      </w:pPr>
    </w:p>
    <w:p w14:paraId="44E7569F" w14:textId="77777777" w:rsidR="00C57710" w:rsidRPr="00E00936" w:rsidRDefault="00C57710" w:rsidP="006A25F7">
      <w:pPr>
        <w:spacing w:after="0" w:line="240" w:lineRule="auto"/>
        <w:jc w:val="both"/>
        <w:rPr>
          <w:rFonts w:cstheme="minorHAnsi"/>
          <w:b/>
          <w:color w:val="000000" w:themeColor="text1"/>
          <w:sz w:val="24"/>
          <w:szCs w:val="24"/>
        </w:rPr>
      </w:pPr>
      <w:r w:rsidRPr="00E00936">
        <w:rPr>
          <w:rFonts w:cstheme="minorHAnsi"/>
          <w:b/>
          <w:color w:val="000000" w:themeColor="text1"/>
          <w:sz w:val="24"/>
          <w:szCs w:val="24"/>
        </w:rPr>
        <w:t xml:space="preserve">Nucleus: Genetic message </w:t>
      </w:r>
      <w:proofErr w:type="spellStart"/>
      <w:r w:rsidRPr="00E00936">
        <w:rPr>
          <w:rFonts w:cstheme="minorHAnsi"/>
          <w:b/>
          <w:color w:val="000000" w:themeColor="text1"/>
          <w:sz w:val="24"/>
          <w:szCs w:val="24"/>
        </w:rPr>
        <w:t>centre</w:t>
      </w:r>
      <w:proofErr w:type="spellEnd"/>
    </w:p>
    <w:p w14:paraId="79F2F6B0"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b/>
          <w:bCs/>
          <w:color w:val="000000" w:themeColor="text1"/>
          <w:sz w:val="24"/>
          <w:szCs w:val="24"/>
        </w:rPr>
        <w:t>Ultrastructure</w:t>
      </w:r>
      <w:r w:rsidRPr="00E00936">
        <w:rPr>
          <w:rFonts w:cstheme="minorHAnsi"/>
          <w:color w:val="000000" w:themeColor="text1"/>
          <w:sz w:val="24"/>
          <w:szCs w:val="24"/>
        </w:rPr>
        <w:t xml:space="preserve">- </w:t>
      </w:r>
    </w:p>
    <w:p w14:paraId="78EEB179"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Contains nuclear membrane, nucleolus, nucleoplasm, chromatin</w:t>
      </w:r>
    </w:p>
    <w:p w14:paraId="781B72C1"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Nuclear membrane / karyotheca / Nuclear envelop / </w:t>
      </w:r>
      <w:proofErr w:type="spellStart"/>
      <w:r w:rsidRPr="00E00936">
        <w:rPr>
          <w:rFonts w:cstheme="minorHAnsi"/>
          <w:color w:val="000000" w:themeColor="text1"/>
          <w:sz w:val="24"/>
          <w:szCs w:val="24"/>
        </w:rPr>
        <w:t>Nucleolemma</w:t>
      </w:r>
      <w:proofErr w:type="spellEnd"/>
      <w:r w:rsidRPr="00E00936">
        <w:rPr>
          <w:rFonts w:cstheme="minorHAnsi"/>
          <w:color w:val="000000" w:themeColor="text1"/>
          <w:sz w:val="24"/>
          <w:szCs w:val="24"/>
        </w:rPr>
        <w:t>.</w:t>
      </w:r>
    </w:p>
    <w:p w14:paraId="500E436F"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It is an outer envelop</w:t>
      </w:r>
    </w:p>
    <w:p w14:paraId="4E3DD3C3"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Present in all eukaryotic N Absent during late cell division.</w:t>
      </w:r>
    </w:p>
    <w:p w14:paraId="34F1C2E5"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Consists of </w:t>
      </w:r>
      <w:proofErr w:type="gramStart"/>
      <w:r w:rsidRPr="00E00936">
        <w:rPr>
          <w:rFonts w:cstheme="minorHAnsi"/>
          <w:color w:val="000000" w:themeColor="text1"/>
          <w:sz w:val="24"/>
          <w:szCs w:val="24"/>
        </w:rPr>
        <w:t>2 unit</w:t>
      </w:r>
      <w:proofErr w:type="gramEnd"/>
      <w:r w:rsidRPr="00E00936">
        <w:rPr>
          <w:rFonts w:cstheme="minorHAnsi"/>
          <w:color w:val="000000" w:themeColor="text1"/>
          <w:sz w:val="24"/>
          <w:szCs w:val="24"/>
        </w:rPr>
        <w:t xml:space="preserve"> membrane, between them perinuclear space of 75 A</w:t>
      </w:r>
      <w:r w:rsidRPr="00E00936">
        <w:rPr>
          <w:rFonts w:cstheme="minorHAnsi"/>
          <w:color w:val="000000" w:themeColor="text1"/>
          <w:sz w:val="24"/>
          <w:szCs w:val="24"/>
        </w:rPr>
        <w:sym w:font="Symbol" w:char="F0B0"/>
      </w:r>
      <w:r w:rsidRPr="00E00936">
        <w:rPr>
          <w:rFonts w:cstheme="minorHAnsi"/>
          <w:color w:val="000000" w:themeColor="text1"/>
          <w:sz w:val="24"/>
          <w:szCs w:val="24"/>
        </w:rPr>
        <w:t>.</w:t>
      </w:r>
    </w:p>
    <w:p w14:paraId="39CEA9FA"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Outer membrane continuous with RER, </w:t>
      </w:r>
      <w:proofErr w:type="spellStart"/>
      <w:r w:rsidRPr="00E00936">
        <w:rPr>
          <w:rFonts w:cstheme="minorHAnsi"/>
          <w:color w:val="000000" w:themeColor="text1"/>
          <w:sz w:val="24"/>
          <w:szCs w:val="24"/>
        </w:rPr>
        <w:t>studed</w:t>
      </w:r>
      <w:proofErr w:type="spellEnd"/>
      <w:r w:rsidRPr="00E00936">
        <w:rPr>
          <w:rFonts w:cstheme="minorHAnsi"/>
          <w:color w:val="000000" w:themeColor="text1"/>
          <w:sz w:val="24"/>
          <w:szCs w:val="24"/>
        </w:rPr>
        <w:t xml:space="preserve"> with ribosome on outer side.</w:t>
      </w:r>
    </w:p>
    <w:p w14:paraId="485BAD0B"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Nuclear openings or pores in it to maintain </w:t>
      </w:r>
      <w:proofErr w:type="spellStart"/>
      <w:r w:rsidRPr="00E00936">
        <w:rPr>
          <w:rFonts w:cstheme="minorHAnsi"/>
          <w:color w:val="000000" w:themeColor="text1"/>
          <w:sz w:val="24"/>
          <w:szCs w:val="24"/>
        </w:rPr>
        <w:t>nucleo</w:t>
      </w:r>
      <w:proofErr w:type="spellEnd"/>
      <w:r w:rsidRPr="00E00936">
        <w:rPr>
          <w:rFonts w:cstheme="minorHAnsi"/>
          <w:color w:val="000000" w:themeColor="text1"/>
          <w:sz w:val="24"/>
          <w:szCs w:val="24"/>
        </w:rPr>
        <w:t xml:space="preserve"> – cytoplasmic connection.</w:t>
      </w:r>
    </w:p>
    <w:p w14:paraId="000A54F1"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Outer membrane called as </w:t>
      </w:r>
      <w:proofErr w:type="spellStart"/>
      <w:r w:rsidRPr="00E00936">
        <w:rPr>
          <w:rFonts w:cstheme="minorHAnsi"/>
          <w:color w:val="000000" w:themeColor="text1"/>
          <w:sz w:val="24"/>
          <w:szCs w:val="24"/>
        </w:rPr>
        <w:t>ectokaryotheca</w:t>
      </w:r>
      <w:proofErr w:type="spellEnd"/>
      <w:r w:rsidRPr="00E00936">
        <w:rPr>
          <w:rFonts w:cstheme="minorHAnsi"/>
          <w:color w:val="000000" w:themeColor="text1"/>
          <w:sz w:val="24"/>
          <w:szCs w:val="24"/>
        </w:rPr>
        <w:t xml:space="preserve">, inner called as </w:t>
      </w:r>
      <w:proofErr w:type="spellStart"/>
      <w:r w:rsidRPr="00E00936">
        <w:rPr>
          <w:rFonts w:cstheme="minorHAnsi"/>
          <w:color w:val="000000" w:themeColor="text1"/>
          <w:sz w:val="24"/>
          <w:szCs w:val="24"/>
        </w:rPr>
        <w:t>endokaryotheca</w:t>
      </w:r>
      <w:proofErr w:type="spellEnd"/>
      <w:r w:rsidRPr="00E00936">
        <w:rPr>
          <w:rFonts w:cstheme="minorHAnsi"/>
          <w:color w:val="000000" w:themeColor="text1"/>
          <w:sz w:val="24"/>
          <w:szCs w:val="24"/>
        </w:rPr>
        <w:t>.</w:t>
      </w:r>
    </w:p>
    <w:p w14:paraId="27696224"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Each nuclear pore has cylindrical annulus with pore complex.</w:t>
      </w:r>
    </w:p>
    <w:p w14:paraId="10E6C896"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Through pore complex / basket movement of substances takes place.</w:t>
      </w:r>
    </w:p>
    <w:p w14:paraId="00A9EAE1"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mRNA come out through them into cytoplasm.</w:t>
      </w:r>
    </w:p>
    <w:p w14:paraId="11A458B0" w14:textId="77777777" w:rsidR="00C57710" w:rsidRPr="00E00936" w:rsidRDefault="00C57710" w:rsidP="006A25F7">
      <w:pPr>
        <w:numPr>
          <w:ilvl w:val="0"/>
          <w:numId w:val="24"/>
        </w:numPr>
        <w:tabs>
          <w:tab w:val="clear" w:pos="720"/>
        </w:tabs>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Dissociates during early cell division, reappears at end of cell division.</w:t>
      </w:r>
    </w:p>
    <w:p w14:paraId="68EB0C16" w14:textId="77777777" w:rsidR="00C57710" w:rsidRPr="00E00936" w:rsidRDefault="00C57710" w:rsidP="006A25F7">
      <w:pPr>
        <w:spacing w:after="0" w:line="240" w:lineRule="auto"/>
        <w:jc w:val="both"/>
        <w:rPr>
          <w:rFonts w:cstheme="minorHAnsi"/>
          <w:color w:val="000000" w:themeColor="text1"/>
          <w:sz w:val="24"/>
          <w:szCs w:val="24"/>
        </w:rPr>
      </w:pPr>
    </w:p>
    <w:p w14:paraId="1C3B9D85"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Nucleous – </w:t>
      </w:r>
    </w:p>
    <w:p w14:paraId="3616BA4E"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Appears spherical, dense, colloidal, no limiting membrane. No. 2 -- 5</w:t>
      </w:r>
    </w:p>
    <w:p w14:paraId="20F604A6"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lastRenderedPageBreak/>
        <w:t xml:space="preserve">Parts – </w:t>
      </w:r>
      <w:proofErr w:type="spellStart"/>
      <w:proofErr w:type="gramStart"/>
      <w:r w:rsidRPr="00E00936">
        <w:rPr>
          <w:rFonts w:cstheme="minorHAnsi"/>
          <w:color w:val="000000" w:themeColor="text1"/>
          <w:sz w:val="24"/>
          <w:szCs w:val="24"/>
        </w:rPr>
        <w:t>i</w:t>
      </w:r>
      <w:proofErr w:type="spellEnd"/>
      <w:r w:rsidRPr="00E00936">
        <w:rPr>
          <w:rFonts w:cstheme="minorHAnsi"/>
          <w:color w:val="000000" w:themeColor="text1"/>
          <w:sz w:val="24"/>
          <w:szCs w:val="24"/>
        </w:rPr>
        <w:t>)Granular</w:t>
      </w:r>
      <w:proofErr w:type="gramEnd"/>
      <w:r w:rsidRPr="00E00936">
        <w:rPr>
          <w:rFonts w:cstheme="minorHAnsi"/>
          <w:color w:val="000000" w:themeColor="text1"/>
          <w:sz w:val="24"/>
          <w:szCs w:val="24"/>
        </w:rPr>
        <w:t xml:space="preserve"> region -- protein granules ii)Fibrillar region – proteinaceous fibrils </w:t>
      </w:r>
    </w:p>
    <w:p w14:paraId="191D24A1" w14:textId="77777777" w:rsidR="00C57710" w:rsidRPr="00E00936" w:rsidRDefault="00C57710" w:rsidP="006A25F7">
      <w:pPr>
        <w:spacing w:after="0" w:line="240" w:lineRule="auto"/>
        <w:ind w:left="360"/>
        <w:jc w:val="both"/>
        <w:rPr>
          <w:rFonts w:cstheme="minorHAnsi"/>
          <w:color w:val="000000" w:themeColor="text1"/>
          <w:sz w:val="24"/>
          <w:szCs w:val="24"/>
        </w:rPr>
      </w:pPr>
      <w:r w:rsidRPr="00E00936">
        <w:rPr>
          <w:rFonts w:cstheme="minorHAnsi"/>
          <w:color w:val="000000" w:themeColor="text1"/>
          <w:sz w:val="24"/>
          <w:szCs w:val="24"/>
        </w:rPr>
        <w:t xml:space="preserve">iii)Amorphous matrix – less dense called ‘pars amorpha’. iv)Chromatin </w:t>
      </w:r>
      <w:proofErr w:type="spellStart"/>
      <w:r w:rsidRPr="00E00936">
        <w:rPr>
          <w:rFonts w:cstheme="minorHAnsi"/>
          <w:color w:val="000000" w:themeColor="text1"/>
          <w:sz w:val="24"/>
          <w:szCs w:val="24"/>
        </w:rPr>
        <w:t>fibres</w:t>
      </w:r>
      <w:proofErr w:type="spellEnd"/>
      <w:r w:rsidRPr="00E00936">
        <w:rPr>
          <w:rFonts w:cstheme="minorHAnsi"/>
          <w:color w:val="000000" w:themeColor="text1"/>
          <w:sz w:val="24"/>
          <w:szCs w:val="24"/>
        </w:rPr>
        <w:t xml:space="preserve"> are </w:t>
      </w:r>
      <w:proofErr w:type="spellStart"/>
      <w:r w:rsidRPr="00E00936">
        <w:rPr>
          <w:rFonts w:cstheme="minorHAnsi"/>
          <w:color w:val="000000" w:themeColor="text1"/>
          <w:sz w:val="24"/>
          <w:szCs w:val="24"/>
        </w:rPr>
        <w:t>perinucleolar</w:t>
      </w:r>
      <w:proofErr w:type="spellEnd"/>
      <w:r w:rsidRPr="00E00936">
        <w:rPr>
          <w:rFonts w:cstheme="minorHAnsi"/>
          <w:color w:val="000000" w:themeColor="text1"/>
          <w:sz w:val="24"/>
          <w:szCs w:val="24"/>
        </w:rPr>
        <w:t xml:space="preserve"> and </w:t>
      </w:r>
      <w:proofErr w:type="spellStart"/>
      <w:r w:rsidRPr="00E00936">
        <w:rPr>
          <w:rFonts w:cstheme="minorHAnsi"/>
          <w:color w:val="000000" w:themeColor="text1"/>
          <w:sz w:val="24"/>
          <w:szCs w:val="24"/>
        </w:rPr>
        <w:t>intranucleolar</w:t>
      </w:r>
      <w:proofErr w:type="spellEnd"/>
      <w:r w:rsidRPr="00E00936">
        <w:rPr>
          <w:rFonts w:cstheme="minorHAnsi"/>
          <w:color w:val="000000" w:themeColor="text1"/>
          <w:sz w:val="24"/>
          <w:szCs w:val="24"/>
        </w:rPr>
        <w:t>.</w:t>
      </w:r>
    </w:p>
    <w:p w14:paraId="0E13038A" w14:textId="77777777" w:rsidR="00C57710" w:rsidRPr="00E00936" w:rsidRDefault="00C57710" w:rsidP="006A25F7">
      <w:pPr>
        <w:spacing w:after="0" w:line="240" w:lineRule="auto"/>
        <w:jc w:val="both"/>
        <w:rPr>
          <w:rFonts w:cstheme="minorHAnsi"/>
          <w:bCs/>
          <w:color w:val="000000" w:themeColor="text1"/>
          <w:sz w:val="24"/>
          <w:szCs w:val="24"/>
        </w:rPr>
      </w:pPr>
      <w:r w:rsidRPr="00E00936">
        <w:rPr>
          <w:rFonts w:cstheme="minorHAnsi"/>
          <w:bCs/>
          <w:color w:val="000000" w:themeColor="text1"/>
          <w:sz w:val="24"/>
          <w:szCs w:val="24"/>
        </w:rPr>
        <w:t>Nucleoplasm – nuclear sap / nucleoplasm / karyolymph.</w:t>
      </w:r>
    </w:p>
    <w:p w14:paraId="0A7B90D0"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Transparent., semi – solid, granular, </w:t>
      </w:r>
      <w:proofErr w:type="spellStart"/>
      <w:proofErr w:type="gramStart"/>
      <w:r w:rsidRPr="00E00936">
        <w:rPr>
          <w:rFonts w:cstheme="minorHAnsi"/>
          <w:color w:val="000000" w:themeColor="text1"/>
          <w:sz w:val="24"/>
          <w:szCs w:val="24"/>
        </w:rPr>
        <w:t>acidophilic.Composed</w:t>
      </w:r>
      <w:proofErr w:type="spellEnd"/>
      <w:proofErr w:type="gramEnd"/>
      <w:r w:rsidRPr="00E00936">
        <w:rPr>
          <w:rFonts w:cstheme="minorHAnsi"/>
          <w:color w:val="000000" w:themeColor="text1"/>
          <w:sz w:val="24"/>
          <w:szCs w:val="24"/>
        </w:rPr>
        <w:t xml:space="preserve"> of – Nucleic acids, enzymes, minerals.</w:t>
      </w:r>
    </w:p>
    <w:p w14:paraId="416F4092"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 xml:space="preserve">Chromatin – </w:t>
      </w:r>
    </w:p>
    <w:p w14:paraId="640D060A"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 xml:space="preserve">Hereditary part. Network of </w:t>
      </w:r>
      <w:proofErr w:type="spellStart"/>
      <w:r w:rsidRPr="00E00936">
        <w:rPr>
          <w:rFonts w:cstheme="minorHAnsi"/>
          <w:color w:val="000000" w:themeColor="text1"/>
          <w:sz w:val="24"/>
          <w:szCs w:val="24"/>
        </w:rPr>
        <w:t>fibres</w:t>
      </w:r>
      <w:proofErr w:type="spellEnd"/>
      <w:r w:rsidRPr="00E00936">
        <w:rPr>
          <w:rFonts w:cstheme="minorHAnsi"/>
          <w:color w:val="000000" w:themeColor="text1"/>
          <w:sz w:val="24"/>
          <w:szCs w:val="24"/>
        </w:rPr>
        <w:t>. During cell division organizes as chromosome.</w:t>
      </w:r>
    </w:p>
    <w:p w14:paraId="62ADA824" w14:textId="77777777" w:rsidR="00C57710" w:rsidRPr="00E00936" w:rsidRDefault="00C57710" w:rsidP="006A25F7">
      <w:pPr>
        <w:spacing w:after="0" w:line="240" w:lineRule="auto"/>
        <w:jc w:val="both"/>
        <w:rPr>
          <w:rFonts w:cstheme="minorHAnsi"/>
          <w:color w:val="000000" w:themeColor="text1"/>
          <w:sz w:val="24"/>
          <w:szCs w:val="24"/>
        </w:rPr>
      </w:pPr>
      <w:proofErr w:type="gramStart"/>
      <w:r w:rsidRPr="00E00936">
        <w:rPr>
          <w:rFonts w:cstheme="minorHAnsi"/>
          <w:color w:val="000000" w:themeColor="text1"/>
          <w:sz w:val="24"/>
          <w:szCs w:val="24"/>
        </w:rPr>
        <w:t>.</w:t>
      </w:r>
      <w:r w:rsidRPr="00E00936">
        <w:rPr>
          <w:rFonts w:cstheme="minorHAnsi"/>
          <w:bCs/>
          <w:color w:val="000000" w:themeColor="text1"/>
          <w:sz w:val="24"/>
          <w:szCs w:val="24"/>
        </w:rPr>
        <w:t>Heterochromatin</w:t>
      </w:r>
      <w:proofErr w:type="gramEnd"/>
      <w:r w:rsidRPr="00E00936">
        <w:rPr>
          <w:rFonts w:cstheme="minorHAnsi"/>
          <w:b/>
          <w:color w:val="000000" w:themeColor="text1"/>
          <w:sz w:val="24"/>
          <w:szCs w:val="24"/>
        </w:rPr>
        <w:t xml:space="preserve"> – </w:t>
      </w:r>
      <w:r w:rsidRPr="00E00936">
        <w:rPr>
          <w:rFonts w:cstheme="minorHAnsi"/>
          <w:color w:val="000000" w:themeColor="text1"/>
          <w:sz w:val="24"/>
          <w:szCs w:val="24"/>
        </w:rPr>
        <w:t xml:space="preserve"> Show thick regions, darkly staining where DNA is condensed. Lies near nuclear membrane. Contain late replicating genes. Inactive genetically.</w:t>
      </w:r>
    </w:p>
    <w:p w14:paraId="3B18463E" w14:textId="77777777" w:rsidR="00C57710" w:rsidRPr="00E00936" w:rsidRDefault="00C57710" w:rsidP="006A25F7">
      <w:pPr>
        <w:pStyle w:val="Heading8"/>
        <w:spacing w:before="0" w:line="240" w:lineRule="auto"/>
        <w:jc w:val="both"/>
        <w:rPr>
          <w:rFonts w:asciiTheme="minorHAnsi" w:hAnsiTheme="minorHAnsi" w:cstheme="minorHAnsi"/>
          <w:b/>
          <w:color w:val="000000" w:themeColor="text1"/>
          <w:sz w:val="24"/>
          <w:szCs w:val="24"/>
        </w:rPr>
      </w:pPr>
      <w:r w:rsidRPr="00E00936">
        <w:rPr>
          <w:rFonts w:asciiTheme="minorHAnsi" w:hAnsiTheme="minorHAnsi" w:cstheme="minorHAnsi"/>
          <w:b/>
          <w:color w:val="000000" w:themeColor="text1"/>
          <w:sz w:val="24"/>
          <w:szCs w:val="24"/>
        </w:rPr>
        <w:t>Euchromatin – Thin regions, less darkly staining, DNA loose, genetically active.</w:t>
      </w:r>
    </w:p>
    <w:p w14:paraId="2D4B9835"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Chromatin thread composition – DNA, RNA, proteins (histones., non – histones.)</w:t>
      </w:r>
    </w:p>
    <w:p w14:paraId="481B015F" w14:textId="77777777" w:rsidR="00C57710" w:rsidRPr="00E00936" w:rsidRDefault="00C57710" w:rsidP="006A25F7">
      <w:pPr>
        <w:spacing w:after="0" w:line="240" w:lineRule="auto"/>
        <w:jc w:val="both"/>
        <w:rPr>
          <w:rFonts w:cstheme="minorHAnsi"/>
          <w:b/>
          <w:bCs/>
          <w:color w:val="000000" w:themeColor="text1"/>
          <w:sz w:val="24"/>
          <w:szCs w:val="24"/>
        </w:rPr>
      </w:pPr>
      <w:r w:rsidRPr="00E00936">
        <w:rPr>
          <w:rFonts w:cstheme="minorHAnsi"/>
          <w:b/>
          <w:bCs/>
          <w:color w:val="000000" w:themeColor="text1"/>
          <w:sz w:val="24"/>
          <w:szCs w:val="24"/>
        </w:rPr>
        <w:t>Functions --</w:t>
      </w:r>
    </w:p>
    <w:p w14:paraId="4F10645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1)  Contain hereditary material in the form of chromosomes</w:t>
      </w:r>
    </w:p>
    <w:p w14:paraId="42E72F3C"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2)  Transfer genetic characters from one generation to another</w:t>
      </w:r>
    </w:p>
    <w:p w14:paraId="3A0BD668"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3)   Control cell division</w:t>
      </w:r>
    </w:p>
    <w:p w14:paraId="732D23CD" w14:textId="77777777" w:rsidR="00C57710" w:rsidRPr="00E00936" w:rsidRDefault="00C57710" w:rsidP="006A25F7">
      <w:pPr>
        <w:spacing w:after="0" w:line="240" w:lineRule="auto"/>
        <w:jc w:val="both"/>
        <w:rPr>
          <w:rFonts w:cstheme="minorHAnsi"/>
          <w:color w:val="000000" w:themeColor="text1"/>
          <w:sz w:val="24"/>
          <w:szCs w:val="24"/>
        </w:rPr>
      </w:pPr>
      <w:r w:rsidRPr="00E00936">
        <w:rPr>
          <w:rFonts w:cstheme="minorHAnsi"/>
          <w:color w:val="000000" w:themeColor="text1"/>
          <w:sz w:val="24"/>
          <w:szCs w:val="24"/>
        </w:rPr>
        <w:t>4)   Control all physiological activities of the cell.</w:t>
      </w:r>
    </w:p>
    <w:p w14:paraId="25C36F61" w14:textId="77777777" w:rsidR="00C57710" w:rsidRPr="00E00936" w:rsidRDefault="00C57710" w:rsidP="006A25F7">
      <w:pPr>
        <w:pStyle w:val="Heading1"/>
        <w:jc w:val="both"/>
        <w:rPr>
          <w:rFonts w:asciiTheme="minorHAnsi" w:hAnsiTheme="minorHAnsi" w:cstheme="minorHAnsi"/>
          <w:b w:val="0"/>
          <w:color w:val="000000" w:themeColor="text1"/>
          <w:sz w:val="24"/>
        </w:rPr>
      </w:pPr>
    </w:p>
    <w:p w14:paraId="5594921C" w14:textId="77777777" w:rsidR="00C57710" w:rsidRPr="00E00936" w:rsidRDefault="00C57710" w:rsidP="006A25F7">
      <w:pPr>
        <w:spacing w:after="0" w:line="240" w:lineRule="auto"/>
        <w:jc w:val="center"/>
        <w:rPr>
          <w:rFonts w:cstheme="minorHAnsi"/>
          <w:sz w:val="24"/>
          <w:szCs w:val="24"/>
          <w:lang w:bidi="ar-SA"/>
        </w:rPr>
      </w:pPr>
      <w:r w:rsidRPr="00E00936">
        <w:rPr>
          <w:rFonts w:cstheme="minorHAnsi"/>
          <w:noProof/>
          <w:sz w:val="24"/>
          <w:szCs w:val="24"/>
          <w:lang w:bidi="hi-IN"/>
        </w:rPr>
        <w:drawing>
          <wp:inline distT="0" distB="0" distL="0" distR="0" wp14:anchorId="1B2D907B" wp14:editId="3E0C7DA0">
            <wp:extent cx="3105585" cy="2170446"/>
            <wp:effectExtent l="19050" t="0" r="0" b="0"/>
            <wp:docPr id="18" name="Picture 17" descr="US nucle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 nucleus.jpg"/>
                    <pic:cNvPicPr/>
                  </pic:nvPicPr>
                  <pic:blipFill>
                    <a:blip r:embed="rId74"/>
                    <a:stretch>
                      <a:fillRect/>
                    </a:stretch>
                  </pic:blipFill>
                  <pic:spPr>
                    <a:xfrm>
                      <a:off x="0" y="0"/>
                      <a:ext cx="3105334" cy="2170271"/>
                    </a:xfrm>
                    <a:prstGeom prst="rect">
                      <a:avLst/>
                    </a:prstGeom>
                  </pic:spPr>
                </pic:pic>
              </a:graphicData>
            </a:graphic>
          </wp:inline>
        </w:drawing>
      </w:r>
    </w:p>
    <w:tbl>
      <w:tblPr>
        <w:tblStyle w:val="TableGrid"/>
        <w:tblW w:w="0" w:type="auto"/>
        <w:shd w:val="pct10" w:color="auto" w:fill="auto"/>
        <w:tblLook w:val="04A0" w:firstRow="1" w:lastRow="0" w:firstColumn="1" w:lastColumn="0" w:noHBand="0" w:noVBand="1"/>
      </w:tblPr>
      <w:tblGrid>
        <w:gridCol w:w="8856"/>
      </w:tblGrid>
      <w:tr w:rsidR="00C57710" w:rsidRPr="00E00936" w14:paraId="4AE9BB0F" w14:textId="77777777" w:rsidTr="00D851CA">
        <w:tc>
          <w:tcPr>
            <w:tcW w:w="8856" w:type="dxa"/>
            <w:shd w:val="pct10" w:color="auto" w:fill="auto"/>
          </w:tcPr>
          <w:p w14:paraId="3FB62D04" w14:textId="77777777" w:rsidR="00C57710" w:rsidRPr="00E00936" w:rsidRDefault="00C57710" w:rsidP="006A25F7">
            <w:pPr>
              <w:pStyle w:val="Heading1"/>
              <w:jc w:val="center"/>
              <w:rPr>
                <w:rFonts w:asciiTheme="minorHAnsi" w:hAnsiTheme="minorHAnsi" w:cstheme="minorHAnsi"/>
                <w:sz w:val="24"/>
              </w:rPr>
            </w:pPr>
            <w:r w:rsidRPr="00E00936">
              <w:rPr>
                <w:rFonts w:asciiTheme="minorHAnsi" w:hAnsiTheme="minorHAnsi" w:cstheme="minorHAnsi"/>
                <w:color w:val="000000" w:themeColor="text1"/>
                <w:sz w:val="24"/>
              </w:rPr>
              <w:br w:type="page"/>
            </w:r>
            <w:r w:rsidRPr="00E00936">
              <w:rPr>
                <w:rFonts w:asciiTheme="minorHAnsi" w:hAnsiTheme="minorHAnsi" w:cstheme="minorHAnsi"/>
                <w:sz w:val="24"/>
              </w:rPr>
              <w:br w:type="page"/>
              <w:t>EVOLUTION OF BIOLOGICAL MACHINES</w:t>
            </w:r>
          </w:p>
        </w:tc>
      </w:tr>
    </w:tbl>
    <w:p w14:paraId="03BA08AB" w14:textId="77777777" w:rsidR="00C57710" w:rsidRPr="00E00936" w:rsidRDefault="00C57710" w:rsidP="006A25F7">
      <w:pPr>
        <w:spacing w:after="0" w:line="240" w:lineRule="auto"/>
        <w:jc w:val="both"/>
        <w:rPr>
          <w:rFonts w:cstheme="minorHAnsi"/>
          <w:b/>
          <w:sz w:val="24"/>
          <w:szCs w:val="24"/>
        </w:rPr>
      </w:pPr>
    </w:p>
    <w:p w14:paraId="12EB2FE9" w14:textId="77777777" w:rsidR="00C57710" w:rsidRPr="00E00936" w:rsidRDefault="00C57710" w:rsidP="006A25F7">
      <w:pPr>
        <w:spacing w:after="0" w:line="240" w:lineRule="auto"/>
        <w:jc w:val="both"/>
        <w:rPr>
          <w:rFonts w:cstheme="minorHAnsi"/>
          <w:b/>
          <w:sz w:val="24"/>
          <w:szCs w:val="24"/>
        </w:rPr>
      </w:pPr>
      <w:r w:rsidRPr="00E00936">
        <w:rPr>
          <w:rFonts w:cstheme="minorHAnsi"/>
          <w:b/>
          <w:sz w:val="24"/>
          <w:szCs w:val="24"/>
        </w:rPr>
        <w:t xml:space="preserve">Major changes that occurred when prokaryotes gave rise to eukaryotes - </w:t>
      </w:r>
    </w:p>
    <w:p w14:paraId="6399C26D"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 xml:space="preserve">Cells acquired more DNA. </w:t>
      </w:r>
    </w:p>
    <w:p w14:paraId="1CC4C610"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 xml:space="preserve">DNA folded compactly into discrete complexes with specific proteins to divide it equally between daughter cells at cell division. </w:t>
      </w:r>
    </w:p>
    <w:p w14:paraId="43EF0DF5"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 xml:space="preserve">Specialized proteins stabilize folded DNA (chromosomes). </w:t>
      </w:r>
    </w:p>
    <w:p w14:paraId="44F7480B"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A system of intracellular membranes and a double membrane surrounding the DNA was developed.</w:t>
      </w:r>
    </w:p>
    <w:p w14:paraId="5D93B83E"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 xml:space="preserve">Early eukaryotic cells enveloped aerobic bacteria or photosynthetic bacteria to form endosymbiotic associations that became permanent. Some aerobic bacteria evolved into mitochondria of modern eukaryotes and some photosynthetic bacteria became plastids like chloroplasts and likely ancestors of modern plant cells. </w:t>
      </w:r>
    </w:p>
    <w:p w14:paraId="07101218"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lastRenderedPageBreak/>
        <w:t xml:space="preserve">It was advantageous to cluster together for acquiring greater motility, efficiency, or reproductive success than their free-living, single-celled competitors. </w:t>
      </w:r>
    </w:p>
    <w:p w14:paraId="0E92E7F5"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Specialization within the colony – to cellular differentiation.</w:t>
      </w:r>
    </w:p>
    <w:p w14:paraId="34D94F30" w14:textId="77777777" w:rsidR="00C57710" w:rsidRPr="00E00936" w:rsidRDefault="00C57710" w:rsidP="006A25F7">
      <w:pPr>
        <w:numPr>
          <w:ilvl w:val="0"/>
          <w:numId w:val="28"/>
        </w:numPr>
        <w:spacing w:after="0" w:line="240" w:lineRule="auto"/>
        <w:jc w:val="both"/>
        <w:rPr>
          <w:rFonts w:cstheme="minorHAnsi"/>
          <w:sz w:val="24"/>
          <w:szCs w:val="24"/>
        </w:rPr>
      </w:pPr>
      <w:r w:rsidRPr="00E00936">
        <w:rPr>
          <w:rFonts w:cstheme="minorHAnsi"/>
          <w:sz w:val="24"/>
          <w:szCs w:val="24"/>
        </w:rPr>
        <w:t>It led to even more complex and highly differentiated organisms, in which some of them carried out the sensory functions, others the digestive, photosynthetic or reproductive functions so forth.</w:t>
      </w:r>
    </w:p>
    <w:p w14:paraId="0FBFAC39" w14:textId="77777777" w:rsidR="00C57710" w:rsidRPr="00E00936" w:rsidRDefault="00C57710" w:rsidP="006A25F7">
      <w:pPr>
        <w:spacing w:after="0" w:line="240" w:lineRule="auto"/>
        <w:jc w:val="both"/>
        <w:rPr>
          <w:rFonts w:cstheme="minorHAnsi"/>
          <w:sz w:val="24"/>
          <w:szCs w:val="24"/>
        </w:rPr>
      </w:pPr>
    </w:p>
    <w:p w14:paraId="473EBAA2" w14:textId="77777777" w:rsidR="00C57710" w:rsidRPr="00E00936" w:rsidRDefault="00C57710" w:rsidP="006A25F7">
      <w:pPr>
        <w:spacing w:after="0" w:line="240" w:lineRule="auto"/>
        <w:jc w:val="both"/>
        <w:rPr>
          <w:rFonts w:cstheme="minorHAnsi"/>
          <w:sz w:val="24"/>
          <w:szCs w:val="24"/>
        </w:rPr>
      </w:pPr>
      <w:r w:rsidRPr="00E00936">
        <w:rPr>
          <w:rFonts w:cstheme="minorHAnsi"/>
          <w:b/>
          <w:sz w:val="24"/>
          <w:szCs w:val="24"/>
        </w:rPr>
        <w:t>Principles of generating diverse body plans and design in nature</w:t>
      </w:r>
      <w:r w:rsidRPr="00E00936">
        <w:rPr>
          <w:rFonts w:cstheme="minorHAnsi"/>
          <w:sz w:val="24"/>
          <w:szCs w:val="24"/>
        </w:rPr>
        <w:t>:</w:t>
      </w:r>
    </w:p>
    <w:p w14:paraId="4C8AADF8" w14:textId="77777777" w:rsidR="00C57710" w:rsidRPr="00E00936" w:rsidRDefault="00C57710" w:rsidP="006A25F7">
      <w:pPr>
        <w:spacing w:after="0" w:line="240" w:lineRule="auto"/>
        <w:ind w:left="360"/>
        <w:jc w:val="both"/>
        <w:rPr>
          <w:rFonts w:cstheme="minorHAnsi"/>
          <w:sz w:val="24"/>
          <w:szCs w:val="24"/>
        </w:rPr>
      </w:pPr>
    </w:p>
    <w:p w14:paraId="7F40EA1E"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 xml:space="preserve">The major events include the changes in </w:t>
      </w:r>
    </w:p>
    <w:p w14:paraId="786277BB" w14:textId="77777777" w:rsidR="00C57710" w:rsidRPr="00E00936" w:rsidRDefault="00C57710" w:rsidP="006A25F7">
      <w:pPr>
        <w:numPr>
          <w:ilvl w:val="0"/>
          <w:numId w:val="29"/>
        </w:numPr>
        <w:spacing w:after="0" w:line="240" w:lineRule="auto"/>
        <w:jc w:val="both"/>
        <w:rPr>
          <w:rFonts w:cstheme="minorHAnsi"/>
          <w:sz w:val="24"/>
          <w:szCs w:val="24"/>
        </w:rPr>
      </w:pPr>
      <w:r w:rsidRPr="00E00936">
        <w:rPr>
          <w:rFonts w:cstheme="minorHAnsi"/>
          <w:sz w:val="24"/>
          <w:szCs w:val="24"/>
        </w:rPr>
        <w:t>Size of organisms</w:t>
      </w:r>
    </w:p>
    <w:p w14:paraId="7498446E" w14:textId="77777777" w:rsidR="00C57710" w:rsidRPr="00E00936" w:rsidRDefault="00C57710" w:rsidP="006A25F7">
      <w:pPr>
        <w:numPr>
          <w:ilvl w:val="0"/>
          <w:numId w:val="29"/>
        </w:numPr>
        <w:spacing w:after="0" w:line="240" w:lineRule="auto"/>
        <w:jc w:val="both"/>
        <w:rPr>
          <w:rFonts w:cstheme="minorHAnsi"/>
          <w:sz w:val="24"/>
          <w:szCs w:val="24"/>
        </w:rPr>
      </w:pPr>
      <w:r w:rsidRPr="00E00936">
        <w:rPr>
          <w:rFonts w:cstheme="minorHAnsi"/>
          <w:sz w:val="24"/>
          <w:szCs w:val="24"/>
        </w:rPr>
        <w:t>Form and complexity</w:t>
      </w:r>
    </w:p>
    <w:p w14:paraId="108627C6" w14:textId="77777777" w:rsidR="00C57710" w:rsidRPr="00E00936" w:rsidRDefault="00C57710" w:rsidP="006A25F7">
      <w:pPr>
        <w:numPr>
          <w:ilvl w:val="0"/>
          <w:numId w:val="29"/>
        </w:numPr>
        <w:spacing w:after="0" w:line="240" w:lineRule="auto"/>
        <w:jc w:val="both"/>
        <w:rPr>
          <w:rFonts w:cstheme="minorHAnsi"/>
          <w:sz w:val="24"/>
          <w:szCs w:val="24"/>
        </w:rPr>
      </w:pPr>
      <w:r w:rsidRPr="00E00936">
        <w:rPr>
          <w:rFonts w:cstheme="minorHAnsi"/>
          <w:sz w:val="24"/>
          <w:szCs w:val="24"/>
        </w:rPr>
        <w:t>Expansions in diversity</w:t>
      </w:r>
    </w:p>
    <w:p w14:paraId="05B09B7E" w14:textId="77777777" w:rsidR="00C57710" w:rsidRPr="00E00936" w:rsidRDefault="00C57710" w:rsidP="006A25F7">
      <w:pPr>
        <w:numPr>
          <w:ilvl w:val="0"/>
          <w:numId w:val="29"/>
        </w:numPr>
        <w:spacing w:after="0" w:line="240" w:lineRule="auto"/>
        <w:jc w:val="both"/>
        <w:rPr>
          <w:rFonts w:cstheme="minorHAnsi"/>
          <w:sz w:val="24"/>
          <w:szCs w:val="24"/>
        </w:rPr>
      </w:pPr>
      <w:r w:rsidRPr="00E00936">
        <w:rPr>
          <w:rFonts w:cstheme="minorHAnsi"/>
          <w:sz w:val="24"/>
          <w:szCs w:val="24"/>
        </w:rPr>
        <w:t>Production of many shapes of macroscopic life.</w:t>
      </w:r>
    </w:p>
    <w:p w14:paraId="6349EBF7" w14:textId="77777777" w:rsidR="00C57710" w:rsidRPr="00E00936" w:rsidRDefault="00C57710" w:rsidP="006A25F7">
      <w:pPr>
        <w:spacing w:after="0" w:line="240" w:lineRule="auto"/>
        <w:jc w:val="both"/>
        <w:rPr>
          <w:rFonts w:cstheme="minorHAnsi"/>
          <w:sz w:val="24"/>
          <w:szCs w:val="24"/>
        </w:rPr>
      </w:pPr>
    </w:p>
    <w:p w14:paraId="25EE4F9A"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 xml:space="preserve">The evidences for the process of evolution are usually obtained from fossil records which is also the data at the time of origin. </w:t>
      </w:r>
    </w:p>
    <w:p w14:paraId="42709DDD" w14:textId="77777777" w:rsidR="00C57710" w:rsidRPr="00E00936" w:rsidRDefault="00C57710" w:rsidP="006A25F7">
      <w:pPr>
        <w:spacing w:after="0" w:line="240" w:lineRule="auto"/>
        <w:jc w:val="both"/>
        <w:rPr>
          <w:rFonts w:cstheme="minorHAnsi"/>
          <w:b/>
          <w:sz w:val="24"/>
          <w:szCs w:val="24"/>
        </w:rPr>
      </w:pPr>
      <w:r w:rsidRPr="00E00936">
        <w:rPr>
          <w:rFonts w:cstheme="minorHAnsi"/>
          <w:b/>
          <w:sz w:val="24"/>
          <w:szCs w:val="24"/>
        </w:rPr>
        <w:t>Inferences about direction of evolution:</w:t>
      </w:r>
    </w:p>
    <w:p w14:paraId="7564F5BB" w14:textId="77777777" w:rsidR="00C57710" w:rsidRPr="00E00936" w:rsidRDefault="00C57710" w:rsidP="006A25F7">
      <w:pPr>
        <w:numPr>
          <w:ilvl w:val="0"/>
          <w:numId w:val="30"/>
        </w:numPr>
        <w:spacing w:after="0" w:line="240" w:lineRule="auto"/>
        <w:jc w:val="both"/>
        <w:rPr>
          <w:rFonts w:cstheme="minorHAnsi"/>
          <w:sz w:val="24"/>
          <w:szCs w:val="24"/>
        </w:rPr>
      </w:pPr>
      <w:r w:rsidRPr="00E00936">
        <w:rPr>
          <w:rFonts w:cstheme="minorHAnsi"/>
          <w:sz w:val="24"/>
          <w:szCs w:val="24"/>
        </w:rPr>
        <w:t>Multicellularity evolved independently many times and in all parts of life i.e. plants, animals and microorganisms.</w:t>
      </w:r>
    </w:p>
    <w:p w14:paraId="3D340DF4" w14:textId="77777777" w:rsidR="00C57710" w:rsidRPr="00E00936" w:rsidRDefault="00C57710" w:rsidP="006A25F7">
      <w:pPr>
        <w:numPr>
          <w:ilvl w:val="0"/>
          <w:numId w:val="30"/>
        </w:numPr>
        <w:spacing w:after="0" w:line="240" w:lineRule="auto"/>
        <w:jc w:val="both"/>
        <w:rPr>
          <w:rFonts w:cstheme="minorHAnsi"/>
          <w:sz w:val="24"/>
          <w:szCs w:val="24"/>
        </w:rPr>
      </w:pPr>
      <w:r w:rsidRPr="00E00936">
        <w:rPr>
          <w:rFonts w:cstheme="minorHAnsi"/>
          <w:sz w:val="24"/>
          <w:szCs w:val="24"/>
        </w:rPr>
        <w:t>Multicellularity evolved from different unicellular ancestors.</w:t>
      </w:r>
    </w:p>
    <w:p w14:paraId="11082FC5" w14:textId="77777777" w:rsidR="00C57710" w:rsidRPr="00E00936" w:rsidRDefault="00C57710" w:rsidP="006A25F7">
      <w:pPr>
        <w:numPr>
          <w:ilvl w:val="0"/>
          <w:numId w:val="30"/>
        </w:numPr>
        <w:spacing w:after="0" w:line="240" w:lineRule="auto"/>
        <w:jc w:val="both"/>
        <w:rPr>
          <w:rFonts w:cstheme="minorHAnsi"/>
          <w:sz w:val="24"/>
          <w:szCs w:val="24"/>
        </w:rPr>
      </w:pPr>
      <w:r w:rsidRPr="00E00936">
        <w:rPr>
          <w:rFonts w:cstheme="minorHAnsi"/>
          <w:sz w:val="24"/>
          <w:szCs w:val="24"/>
        </w:rPr>
        <w:t xml:space="preserve">These multicellular organisms have new body plans and physiologies </w:t>
      </w:r>
    </w:p>
    <w:p w14:paraId="021D6226" w14:textId="77777777" w:rsidR="00C57710" w:rsidRPr="00E00936" w:rsidRDefault="00C57710" w:rsidP="006A25F7">
      <w:pPr>
        <w:numPr>
          <w:ilvl w:val="0"/>
          <w:numId w:val="30"/>
        </w:numPr>
        <w:spacing w:after="0" w:line="240" w:lineRule="auto"/>
        <w:jc w:val="both"/>
        <w:rPr>
          <w:rFonts w:cstheme="minorHAnsi"/>
          <w:sz w:val="24"/>
          <w:szCs w:val="24"/>
        </w:rPr>
      </w:pPr>
      <w:r w:rsidRPr="00E00936">
        <w:rPr>
          <w:rFonts w:cstheme="minorHAnsi"/>
          <w:sz w:val="24"/>
          <w:szCs w:val="24"/>
        </w:rPr>
        <w:t>They represented more complex features.</w:t>
      </w:r>
    </w:p>
    <w:p w14:paraId="3C4B0D84"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lastRenderedPageBreak/>
        <w:t>These complex forms then diversified so that varied kinds appeared over a long period.</w:t>
      </w:r>
    </w:p>
    <w:p w14:paraId="26526643" w14:textId="77777777" w:rsidR="00C57710" w:rsidRPr="00E00936" w:rsidRDefault="00C57710" w:rsidP="006A25F7">
      <w:pPr>
        <w:spacing w:after="0" w:line="240" w:lineRule="auto"/>
        <w:jc w:val="both"/>
        <w:rPr>
          <w:rFonts w:cstheme="minorHAnsi"/>
          <w:b/>
          <w:bCs/>
          <w:sz w:val="24"/>
          <w:szCs w:val="24"/>
        </w:rPr>
      </w:pPr>
      <w:r w:rsidRPr="00E00936">
        <w:rPr>
          <w:rFonts w:cstheme="minorHAnsi"/>
          <w:b/>
          <w:bCs/>
          <w:sz w:val="24"/>
          <w:szCs w:val="24"/>
        </w:rPr>
        <w:t xml:space="preserve">Figure: Evolution of eukaryotes through endosymbiosis: </w:t>
      </w:r>
    </w:p>
    <w:p w14:paraId="4229D2A2" w14:textId="77777777" w:rsidR="00C57710" w:rsidRPr="00E00936" w:rsidRDefault="00C57710" w:rsidP="006A25F7">
      <w:pPr>
        <w:spacing w:after="0" w:line="240" w:lineRule="auto"/>
        <w:ind w:left="720"/>
        <w:jc w:val="both"/>
        <w:rPr>
          <w:rFonts w:cstheme="minorHAnsi"/>
          <w:sz w:val="24"/>
          <w:szCs w:val="24"/>
        </w:rPr>
      </w:pPr>
      <w:r w:rsidRPr="00E00936">
        <w:rPr>
          <w:rFonts w:cstheme="minorHAnsi"/>
          <w:b/>
          <w:sz w:val="24"/>
          <w:szCs w:val="24"/>
        </w:rPr>
        <w:t xml:space="preserve">                                                                       </w:t>
      </w:r>
      <w:r w:rsidRPr="00E00936">
        <w:rPr>
          <w:rFonts w:cstheme="minorHAnsi"/>
          <w:b/>
          <w:noProof/>
          <w:sz w:val="24"/>
          <w:szCs w:val="24"/>
          <w:lang w:bidi="hi-IN"/>
        </w:rPr>
        <w:drawing>
          <wp:inline distT="0" distB="0" distL="0" distR="0" wp14:anchorId="003C2CC9" wp14:editId="1F8EBD57">
            <wp:extent cx="5810250" cy="45243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srcRect/>
                    <a:stretch>
                      <a:fillRect/>
                    </a:stretch>
                  </pic:blipFill>
                  <pic:spPr bwMode="auto">
                    <a:xfrm>
                      <a:off x="0" y="0"/>
                      <a:ext cx="5810250" cy="4524375"/>
                    </a:xfrm>
                    <a:prstGeom prst="rect">
                      <a:avLst/>
                    </a:prstGeom>
                    <a:noFill/>
                    <a:ln w="9525">
                      <a:noFill/>
                      <a:miter lim="800000"/>
                      <a:headEnd/>
                      <a:tailEnd/>
                    </a:ln>
                  </pic:spPr>
                </pic:pic>
              </a:graphicData>
            </a:graphic>
          </wp:inline>
        </w:drawing>
      </w:r>
    </w:p>
    <w:p w14:paraId="598276D4" w14:textId="77777777" w:rsidR="00C57710" w:rsidRPr="00E00936" w:rsidRDefault="00C57710" w:rsidP="006A25F7">
      <w:pPr>
        <w:spacing w:after="0" w:line="240" w:lineRule="auto"/>
        <w:jc w:val="both"/>
        <w:rPr>
          <w:rFonts w:cstheme="minorHAnsi"/>
          <w:b/>
          <w:bCs/>
          <w:sz w:val="24"/>
          <w:szCs w:val="24"/>
        </w:rPr>
      </w:pPr>
    </w:p>
    <w:p w14:paraId="7D158505" w14:textId="77777777" w:rsidR="00C57710" w:rsidRPr="00E00936" w:rsidRDefault="00C57710" w:rsidP="006A25F7">
      <w:pPr>
        <w:spacing w:after="0" w:line="240" w:lineRule="auto"/>
        <w:jc w:val="both"/>
        <w:rPr>
          <w:rFonts w:cstheme="minorHAnsi"/>
          <w:b/>
          <w:bCs/>
          <w:sz w:val="24"/>
          <w:szCs w:val="24"/>
        </w:rPr>
      </w:pPr>
      <w:r w:rsidRPr="00E00936">
        <w:rPr>
          <w:rFonts w:cstheme="minorHAnsi"/>
          <w:b/>
          <w:bCs/>
          <w:sz w:val="24"/>
          <w:szCs w:val="24"/>
        </w:rPr>
        <w:t>Size and multicellularity:</w:t>
      </w:r>
    </w:p>
    <w:p w14:paraId="3D9D0122"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lastRenderedPageBreak/>
        <w:t>For first 2500 million years of life on the earth, most species were generally much smaller and rarely exceeded 1mm in size. The bacterial microfossils obtained from 3500 million years had 5mm diameter.</w:t>
      </w:r>
    </w:p>
    <w:p w14:paraId="4B4159FB"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The early microfossils of eukaryotes were 40-200 mm in size for first 600-800 million years</w:t>
      </w:r>
    </w:p>
    <w:p w14:paraId="2525C9DA" w14:textId="77777777" w:rsidR="00C57710" w:rsidRPr="00E00936" w:rsidRDefault="00C57710" w:rsidP="006A25F7">
      <w:pPr>
        <w:spacing w:after="0" w:line="240" w:lineRule="auto"/>
        <w:jc w:val="both"/>
        <w:rPr>
          <w:rFonts w:cstheme="minorHAnsi"/>
          <w:b/>
          <w:bCs/>
          <w:sz w:val="24"/>
          <w:szCs w:val="24"/>
        </w:rPr>
      </w:pPr>
    </w:p>
    <w:p w14:paraId="35BD779A" w14:textId="77777777" w:rsidR="00C57710" w:rsidRPr="00E00936" w:rsidRDefault="00C57710" w:rsidP="006A25F7">
      <w:pPr>
        <w:spacing w:after="0" w:line="240" w:lineRule="auto"/>
        <w:jc w:val="both"/>
        <w:rPr>
          <w:rFonts w:cstheme="minorHAnsi"/>
          <w:b/>
          <w:bCs/>
          <w:sz w:val="24"/>
          <w:szCs w:val="24"/>
        </w:rPr>
      </w:pPr>
      <w:r w:rsidRPr="00E00936">
        <w:rPr>
          <w:rFonts w:cstheme="minorHAnsi"/>
          <w:b/>
          <w:bCs/>
          <w:sz w:val="24"/>
          <w:szCs w:val="24"/>
        </w:rPr>
        <w:t xml:space="preserve">Cellular dimension </w:t>
      </w:r>
      <w:proofErr w:type="gramStart"/>
      <w:r w:rsidRPr="00E00936">
        <w:rPr>
          <w:rFonts w:cstheme="minorHAnsi"/>
          <w:b/>
          <w:bCs/>
          <w:sz w:val="24"/>
          <w:szCs w:val="24"/>
        </w:rPr>
        <w:t>are</w:t>
      </w:r>
      <w:proofErr w:type="gramEnd"/>
      <w:r w:rsidRPr="00E00936">
        <w:rPr>
          <w:rFonts w:cstheme="minorHAnsi"/>
          <w:b/>
          <w:bCs/>
          <w:sz w:val="24"/>
          <w:szCs w:val="24"/>
        </w:rPr>
        <w:t xml:space="preserve"> limited by oxygen diffusion:</w:t>
      </w:r>
    </w:p>
    <w:p w14:paraId="40A22CC1"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 xml:space="preserve">A bacterial cell is 1-2 mm long and animal/plant cell is 5-100 mm long. The upper limit of cell size is set by the rate of diffusion of solute molecules in aqueous system. </w:t>
      </w:r>
    </w:p>
    <w:p w14:paraId="289BD1D7"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Consider the example of a bacterial cell-</w:t>
      </w:r>
    </w:p>
    <w:p w14:paraId="7CCDE3E4"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 xml:space="preserve">It depends upon oxygen consuming reactions for energy production. </w:t>
      </w:r>
      <w:proofErr w:type="gramStart"/>
      <w:r w:rsidRPr="00E00936">
        <w:rPr>
          <w:rFonts w:cstheme="minorHAnsi"/>
          <w:sz w:val="24"/>
          <w:szCs w:val="24"/>
        </w:rPr>
        <w:t>So</w:t>
      </w:r>
      <w:proofErr w:type="gramEnd"/>
      <w:r w:rsidRPr="00E00936">
        <w:rPr>
          <w:rFonts w:cstheme="minorHAnsi"/>
          <w:sz w:val="24"/>
          <w:szCs w:val="24"/>
        </w:rPr>
        <w:t xml:space="preserve"> it has to obtain molecular oxygen by diffusion across its plasma membrane. The cell is small and the ratio of its surface area to its volume is large hence every part of its cytoplasm is easily receiving the diffused oxygen.</w:t>
      </w:r>
    </w:p>
    <w:p w14:paraId="01ACAA47"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 xml:space="preserve">But as cell size increases, surface-to-volume ratio decreases. The rate of consumption of oxygen is faster than that of its diffusion because if the metabolism of the cell. </w:t>
      </w:r>
      <w:proofErr w:type="gramStart"/>
      <w:r w:rsidRPr="00E00936">
        <w:rPr>
          <w:rFonts w:cstheme="minorHAnsi"/>
          <w:sz w:val="24"/>
          <w:szCs w:val="24"/>
        </w:rPr>
        <w:t>So</w:t>
      </w:r>
      <w:proofErr w:type="gramEnd"/>
      <w:r w:rsidRPr="00E00936">
        <w:rPr>
          <w:rFonts w:cstheme="minorHAnsi"/>
          <w:sz w:val="24"/>
          <w:szCs w:val="24"/>
        </w:rPr>
        <w:t xml:space="preserve"> when the cell size goes on increasing, the oxygen demand for metabolism increases to such a point that the metabolism becomes impossible. This puts a theoretical upper limit for the cell size and cell cannot increase above this point.</w:t>
      </w:r>
    </w:p>
    <w:p w14:paraId="580D106D" w14:textId="77777777" w:rsidR="00C57710" w:rsidRPr="00E00936" w:rsidRDefault="00C57710" w:rsidP="006A25F7">
      <w:pPr>
        <w:spacing w:after="0" w:line="240" w:lineRule="auto"/>
        <w:jc w:val="both"/>
        <w:rPr>
          <w:rFonts w:cstheme="minorHAnsi"/>
          <w:sz w:val="24"/>
          <w:szCs w:val="24"/>
        </w:rPr>
      </w:pPr>
      <w:r w:rsidRPr="00E00936">
        <w:rPr>
          <w:rFonts w:cstheme="minorHAnsi"/>
          <w:sz w:val="24"/>
          <w:szCs w:val="24"/>
        </w:rPr>
        <w:t>Complexity: It is referred to as number of different cell types or the no./ functional specialization of parts.</w:t>
      </w:r>
    </w:p>
    <w:p w14:paraId="083C0D01" w14:textId="77777777" w:rsidR="00C57710" w:rsidRPr="00E00936" w:rsidRDefault="00C57710" w:rsidP="006A25F7">
      <w:pPr>
        <w:spacing w:after="0" w:line="240" w:lineRule="auto"/>
        <w:jc w:val="both"/>
        <w:rPr>
          <w:rFonts w:cstheme="minorHAnsi"/>
          <w:b/>
          <w:bCs/>
          <w:sz w:val="24"/>
          <w:szCs w:val="24"/>
        </w:rPr>
      </w:pPr>
    </w:p>
    <w:p w14:paraId="02CB9CF5" w14:textId="77777777" w:rsidR="00C57710" w:rsidRPr="00E00936" w:rsidRDefault="00C57710" w:rsidP="006A25F7">
      <w:pPr>
        <w:spacing w:after="0" w:line="240" w:lineRule="auto"/>
        <w:jc w:val="both"/>
        <w:rPr>
          <w:rFonts w:cstheme="minorHAnsi"/>
          <w:b/>
          <w:bCs/>
          <w:sz w:val="24"/>
          <w:szCs w:val="24"/>
        </w:rPr>
      </w:pPr>
      <w:r w:rsidRPr="00E00936">
        <w:rPr>
          <w:rFonts w:cstheme="minorHAnsi"/>
          <w:b/>
          <w:bCs/>
          <w:sz w:val="24"/>
          <w:szCs w:val="24"/>
        </w:rPr>
        <w:t xml:space="preserve">There are four types of complexity – </w:t>
      </w:r>
    </w:p>
    <w:p w14:paraId="58512251" w14:textId="77777777" w:rsidR="00C57710" w:rsidRPr="00E00936" w:rsidRDefault="00C57710" w:rsidP="006A25F7">
      <w:pPr>
        <w:numPr>
          <w:ilvl w:val="0"/>
          <w:numId w:val="31"/>
        </w:numPr>
        <w:spacing w:after="0" w:line="240" w:lineRule="auto"/>
        <w:jc w:val="both"/>
        <w:rPr>
          <w:rFonts w:cstheme="minorHAnsi"/>
          <w:sz w:val="24"/>
          <w:szCs w:val="24"/>
        </w:rPr>
      </w:pPr>
      <w:r w:rsidRPr="00E00936">
        <w:rPr>
          <w:rFonts w:cstheme="minorHAnsi"/>
          <w:sz w:val="24"/>
          <w:szCs w:val="24"/>
        </w:rPr>
        <w:t xml:space="preserve">the number of different physical parts e.g. genes, cells, organs and organisms in a </w:t>
      </w:r>
      <w:proofErr w:type="gramStart"/>
      <w:r w:rsidRPr="00E00936">
        <w:rPr>
          <w:rFonts w:cstheme="minorHAnsi"/>
          <w:sz w:val="24"/>
          <w:szCs w:val="24"/>
        </w:rPr>
        <w:t>system..</w:t>
      </w:r>
      <w:proofErr w:type="gramEnd"/>
    </w:p>
    <w:p w14:paraId="3B9E69ED" w14:textId="77777777" w:rsidR="00C57710" w:rsidRPr="00E00936" w:rsidRDefault="00C57710" w:rsidP="006A25F7">
      <w:pPr>
        <w:numPr>
          <w:ilvl w:val="0"/>
          <w:numId w:val="31"/>
        </w:numPr>
        <w:spacing w:after="0" w:line="240" w:lineRule="auto"/>
        <w:jc w:val="both"/>
        <w:rPr>
          <w:rFonts w:cstheme="minorHAnsi"/>
          <w:sz w:val="24"/>
          <w:szCs w:val="24"/>
        </w:rPr>
      </w:pPr>
      <w:r w:rsidRPr="00E00936">
        <w:rPr>
          <w:rFonts w:cstheme="minorHAnsi"/>
          <w:sz w:val="24"/>
          <w:szCs w:val="24"/>
        </w:rPr>
        <w:t xml:space="preserve">the no. of different interactions between the </w:t>
      </w:r>
      <w:proofErr w:type="gramStart"/>
      <w:r w:rsidRPr="00E00936">
        <w:rPr>
          <w:rFonts w:cstheme="minorHAnsi"/>
          <w:sz w:val="24"/>
          <w:szCs w:val="24"/>
        </w:rPr>
        <w:t>above mentioned</w:t>
      </w:r>
      <w:proofErr w:type="gramEnd"/>
      <w:r w:rsidRPr="00E00936">
        <w:rPr>
          <w:rFonts w:cstheme="minorHAnsi"/>
          <w:sz w:val="24"/>
          <w:szCs w:val="24"/>
        </w:rPr>
        <w:t xml:space="preserve"> parts</w:t>
      </w:r>
    </w:p>
    <w:p w14:paraId="4752742D" w14:textId="77777777" w:rsidR="00C57710" w:rsidRPr="00E00936" w:rsidRDefault="00C57710" w:rsidP="006A25F7">
      <w:pPr>
        <w:numPr>
          <w:ilvl w:val="0"/>
          <w:numId w:val="31"/>
        </w:numPr>
        <w:spacing w:after="0" w:line="240" w:lineRule="auto"/>
        <w:jc w:val="both"/>
        <w:rPr>
          <w:rFonts w:cstheme="minorHAnsi"/>
          <w:sz w:val="24"/>
          <w:szCs w:val="24"/>
        </w:rPr>
      </w:pPr>
      <w:r w:rsidRPr="00E00936">
        <w:rPr>
          <w:rFonts w:cstheme="minorHAnsi"/>
          <w:sz w:val="24"/>
          <w:szCs w:val="24"/>
        </w:rPr>
        <w:t>the no. of levels</w:t>
      </w:r>
    </w:p>
    <w:p w14:paraId="413FBC56" w14:textId="77777777" w:rsidR="00C57710" w:rsidRPr="00E00936" w:rsidRDefault="00C57710" w:rsidP="006A25F7">
      <w:pPr>
        <w:numPr>
          <w:ilvl w:val="0"/>
          <w:numId w:val="31"/>
        </w:numPr>
        <w:spacing w:after="0" w:line="240" w:lineRule="auto"/>
        <w:jc w:val="both"/>
        <w:rPr>
          <w:rFonts w:cstheme="minorHAnsi"/>
          <w:sz w:val="24"/>
          <w:szCs w:val="24"/>
        </w:rPr>
      </w:pPr>
      <w:r w:rsidRPr="00E00936">
        <w:rPr>
          <w:rFonts w:cstheme="minorHAnsi"/>
          <w:sz w:val="24"/>
          <w:szCs w:val="24"/>
        </w:rPr>
        <w:lastRenderedPageBreak/>
        <w:t>the no. of parts or interactions in a specific condition</w:t>
      </w:r>
    </w:p>
    <w:p w14:paraId="45290EDA" w14:textId="77777777" w:rsidR="00C57710" w:rsidRPr="00E00936" w:rsidRDefault="00C57710" w:rsidP="006A25F7">
      <w:pPr>
        <w:spacing w:after="0" w:line="240" w:lineRule="auto"/>
        <w:jc w:val="both"/>
        <w:rPr>
          <w:rFonts w:cstheme="minorHAnsi"/>
          <w:b/>
          <w:bCs/>
          <w:sz w:val="24"/>
          <w:szCs w:val="24"/>
        </w:rPr>
      </w:pPr>
    </w:p>
    <w:p w14:paraId="532B9258" w14:textId="77777777" w:rsidR="00C57710" w:rsidRPr="00E00936" w:rsidRDefault="00C57710" w:rsidP="006A25F7">
      <w:pPr>
        <w:spacing w:after="0" w:line="240" w:lineRule="auto"/>
        <w:jc w:val="both"/>
        <w:rPr>
          <w:rFonts w:cstheme="minorHAnsi"/>
          <w:sz w:val="24"/>
          <w:szCs w:val="24"/>
        </w:rPr>
      </w:pPr>
      <w:r w:rsidRPr="00E00936">
        <w:rPr>
          <w:rFonts w:cstheme="minorHAnsi"/>
          <w:b/>
          <w:bCs/>
          <w:sz w:val="24"/>
          <w:szCs w:val="24"/>
        </w:rPr>
        <w:t>Diversity</w:t>
      </w:r>
      <w:r w:rsidRPr="00E00936">
        <w:rPr>
          <w:rFonts w:cstheme="minorHAnsi"/>
          <w:sz w:val="24"/>
          <w:szCs w:val="24"/>
        </w:rPr>
        <w:t xml:space="preserve">: </w:t>
      </w:r>
      <w:proofErr w:type="gramStart"/>
      <w:r w:rsidRPr="00E00936">
        <w:rPr>
          <w:rFonts w:cstheme="minorHAnsi"/>
          <w:sz w:val="24"/>
          <w:szCs w:val="24"/>
        </w:rPr>
        <w:t>Actually</w:t>
      </w:r>
      <w:proofErr w:type="gramEnd"/>
      <w:r w:rsidRPr="00E00936">
        <w:rPr>
          <w:rFonts w:cstheme="minorHAnsi"/>
          <w:sz w:val="24"/>
          <w:szCs w:val="24"/>
        </w:rPr>
        <w:t xml:space="preserve"> the diversity of life has expanded from its origin but it doesn’t cause continuous increase. For the organisms those are made entirely of soft tissues or of small size, it cannot be said whether the total diversity increased or decreased over a long period of time. </w:t>
      </w:r>
    </w:p>
    <w:p w14:paraId="499A08F1" w14:textId="77777777" w:rsidR="00254267" w:rsidRPr="00E00936" w:rsidRDefault="00254267" w:rsidP="006A25F7">
      <w:pPr>
        <w:spacing w:after="0" w:line="240" w:lineRule="auto"/>
        <w:rPr>
          <w:rFonts w:eastAsia="Times New Roman" w:cstheme="minorHAnsi"/>
          <w:color w:val="000000" w:themeColor="text1"/>
          <w:sz w:val="24"/>
          <w:szCs w:val="24"/>
          <w:lang w:bidi="ar-SA"/>
        </w:rPr>
      </w:pPr>
      <w:r w:rsidRPr="00E00936">
        <w:rPr>
          <w:rFonts w:eastAsia="Times New Roman" w:cstheme="minorHAnsi"/>
          <w:color w:val="000000" w:themeColor="text1"/>
          <w:sz w:val="24"/>
          <w:szCs w:val="24"/>
          <w:lang w:bidi="ar-SA"/>
        </w:rPr>
        <w:br w:type="page"/>
      </w:r>
    </w:p>
    <w:p w14:paraId="3555F0A0" w14:textId="77777777" w:rsidR="00254267" w:rsidRPr="00E00936" w:rsidRDefault="00254267" w:rsidP="006A25F7">
      <w:pPr>
        <w:spacing w:after="0" w:line="240" w:lineRule="auto"/>
        <w:jc w:val="center"/>
        <w:rPr>
          <w:rFonts w:cstheme="minorHAnsi"/>
          <w:b/>
          <w:color w:val="000000" w:themeColor="text1"/>
          <w:sz w:val="24"/>
          <w:szCs w:val="24"/>
        </w:rPr>
      </w:pPr>
      <w:r w:rsidRPr="00E00936">
        <w:rPr>
          <w:rFonts w:cstheme="minorHAnsi"/>
          <w:b/>
          <w:color w:val="000000" w:themeColor="text1"/>
          <w:sz w:val="24"/>
          <w:szCs w:val="24"/>
        </w:rPr>
        <w:lastRenderedPageBreak/>
        <w:t>Levels of Organization</w:t>
      </w:r>
    </w:p>
    <w:p w14:paraId="3CFCF341"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 xml:space="preserve"> Within multi-cellular organisms there is </w:t>
      </w:r>
      <w:r w:rsidRPr="00E00936">
        <w:rPr>
          <w:rFonts w:cstheme="minorHAnsi"/>
          <w:bCs/>
          <w:color w:val="000000" w:themeColor="text1"/>
          <w:sz w:val="24"/>
          <w:szCs w:val="24"/>
        </w:rPr>
        <w:t>division of labor</w:t>
      </w:r>
      <w:r w:rsidRPr="00E00936">
        <w:rPr>
          <w:rFonts w:cstheme="minorHAnsi"/>
          <w:color w:val="000000" w:themeColor="text1"/>
          <w:sz w:val="24"/>
          <w:szCs w:val="24"/>
        </w:rPr>
        <w:t xml:space="preserve">. Division of labor means that </w:t>
      </w:r>
      <w:r w:rsidRPr="00E00936">
        <w:rPr>
          <w:rFonts w:cstheme="minorHAnsi"/>
          <w:bCs/>
          <w:color w:val="000000" w:themeColor="text1"/>
          <w:sz w:val="24"/>
          <w:szCs w:val="24"/>
        </w:rPr>
        <w:t>the work (labor) of keeping the organism alive is divided (division) among the different parts of the body</w:t>
      </w:r>
      <w:r w:rsidRPr="00E00936">
        <w:rPr>
          <w:rFonts w:cstheme="minorHAnsi"/>
          <w:color w:val="000000" w:themeColor="text1"/>
          <w:sz w:val="24"/>
          <w:szCs w:val="24"/>
        </w:rPr>
        <w:t xml:space="preserve">. Each part has a job to do and as each part does its special job, it works in harmony with all the other parts.  </w:t>
      </w:r>
    </w:p>
    <w:p w14:paraId="4F0CE93E"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 xml:space="preserve">        The arrangement of specialized parts within a living thing </w:t>
      </w:r>
      <w:proofErr w:type="gramStart"/>
      <w:r w:rsidRPr="00E00936">
        <w:rPr>
          <w:rFonts w:cstheme="minorHAnsi"/>
          <w:color w:val="000000" w:themeColor="text1"/>
          <w:sz w:val="24"/>
          <w:szCs w:val="24"/>
        </w:rPr>
        <w:t>is  referred</w:t>
      </w:r>
      <w:proofErr w:type="gramEnd"/>
      <w:r w:rsidRPr="00E00936">
        <w:rPr>
          <w:rFonts w:cstheme="minorHAnsi"/>
          <w:color w:val="000000" w:themeColor="text1"/>
          <w:sz w:val="24"/>
          <w:szCs w:val="24"/>
        </w:rPr>
        <w:t xml:space="preserve"> to as levels of organization. </w:t>
      </w:r>
    </w:p>
    <w:p w14:paraId="3D5CC731" w14:textId="77777777" w:rsidR="00254267" w:rsidRPr="00E00936" w:rsidRDefault="00254267" w:rsidP="006A25F7">
      <w:pPr>
        <w:spacing w:after="0" w:line="240" w:lineRule="auto"/>
        <w:rPr>
          <w:rFonts w:cstheme="minorHAnsi"/>
          <w:b/>
          <w:color w:val="000000" w:themeColor="text1"/>
          <w:sz w:val="24"/>
          <w:szCs w:val="24"/>
        </w:rPr>
      </w:pPr>
      <w:r w:rsidRPr="00E00936">
        <w:rPr>
          <w:rFonts w:cstheme="minorHAnsi"/>
          <w:b/>
          <w:color w:val="000000" w:themeColor="text1"/>
          <w:sz w:val="24"/>
          <w:szCs w:val="24"/>
        </w:rPr>
        <w:t xml:space="preserve">First </w:t>
      </w:r>
      <w:proofErr w:type="gramStart"/>
      <w:r w:rsidRPr="00E00936">
        <w:rPr>
          <w:rFonts w:cstheme="minorHAnsi"/>
          <w:b/>
          <w:color w:val="000000" w:themeColor="text1"/>
          <w:sz w:val="24"/>
          <w:szCs w:val="24"/>
        </w:rPr>
        <w:t>Level  :</w:t>
      </w:r>
      <w:proofErr w:type="gramEnd"/>
      <w:r w:rsidRPr="00E00936">
        <w:rPr>
          <w:rFonts w:cstheme="minorHAnsi"/>
          <w:b/>
          <w:color w:val="000000" w:themeColor="text1"/>
          <w:sz w:val="24"/>
          <w:szCs w:val="24"/>
        </w:rPr>
        <w:t xml:space="preserve">-Cells </w:t>
      </w:r>
    </w:p>
    <w:p w14:paraId="2B526A36" w14:textId="77777777" w:rsidR="00A915DB" w:rsidRPr="00E00936" w:rsidRDefault="00A915DB" w:rsidP="006A25F7">
      <w:pPr>
        <w:spacing w:after="0" w:line="240" w:lineRule="auto"/>
        <w:rPr>
          <w:rFonts w:cstheme="minorHAnsi"/>
          <w:b/>
          <w:color w:val="000000" w:themeColor="text1"/>
          <w:sz w:val="24"/>
          <w:szCs w:val="24"/>
        </w:rPr>
      </w:pPr>
      <w:r w:rsidRPr="00E00936">
        <w:rPr>
          <w:rFonts w:cstheme="minorHAnsi"/>
          <w:bCs/>
          <w:color w:val="000000" w:themeColor="text1"/>
          <w:sz w:val="24"/>
          <w:szCs w:val="24"/>
        </w:rPr>
        <w:t>Cells of course, are the first level of organization</w:t>
      </w:r>
    </w:p>
    <w:p w14:paraId="13C15111" w14:textId="77777777" w:rsidR="00254267" w:rsidRPr="00E00936" w:rsidRDefault="00254267" w:rsidP="006A25F7">
      <w:pPr>
        <w:spacing w:after="0" w:line="240" w:lineRule="auto"/>
        <w:rPr>
          <w:rFonts w:cstheme="minorHAnsi"/>
          <w:b/>
          <w:bCs/>
          <w:color w:val="000000" w:themeColor="text1"/>
          <w:sz w:val="24"/>
          <w:szCs w:val="24"/>
        </w:rPr>
      </w:pPr>
      <w:r w:rsidRPr="00E00936">
        <w:rPr>
          <w:rFonts w:cstheme="minorHAnsi"/>
          <w:b/>
          <w:bCs/>
          <w:color w:val="000000" w:themeColor="text1"/>
          <w:sz w:val="24"/>
          <w:szCs w:val="24"/>
        </w:rPr>
        <w:t xml:space="preserve">Second </w:t>
      </w:r>
      <w:proofErr w:type="gramStart"/>
      <w:r w:rsidRPr="00E00936">
        <w:rPr>
          <w:rFonts w:cstheme="minorHAnsi"/>
          <w:b/>
          <w:bCs/>
          <w:color w:val="000000" w:themeColor="text1"/>
          <w:sz w:val="24"/>
          <w:szCs w:val="24"/>
        </w:rPr>
        <w:t>Level:-</w:t>
      </w:r>
      <w:proofErr w:type="gramEnd"/>
      <w:r w:rsidRPr="00E00936">
        <w:rPr>
          <w:rFonts w:cstheme="minorHAnsi"/>
          <w:b/>
          <w:bCs/>
          <w:color w:val="000000" w:themeColor="text1"/>
          <w:sz w:val="24"/>
          <w:szCs w:val="24"/>
        </w:rPr>
        <w:t xml:space="preserve"> </w:t>
      </w:r>
      <w:r w:rsidR="00A915DB" w:rsidRPr="00E00936">
        <w:rPr>
          <w:rFonts w:cstheme="minorHAnsi"/>
          <w:b/>
          <w:bCs/>
          <w:color w:val="000000" w:themeColor="text1"/>
          <w:sz w:val="24"/>
          <w:szCs w:val="24"/>
        </w:rPr>
        <w:t>Tissues</w:t>
      </w:r>
    </w:p>
    <w:p w14:paraId="7A4FBC88"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 xml:space="preserve">Tissues are the second level of organization. In any multi-cellular organism, cells rarely work alone. </w:t>
      </w:r>
      <w:r w:rsidRPr="00E00936">
        <w:rPr>
          <w:rFonts w:cstheme="minorHAnsi"/>
          <w:bCs/>
          <w:color w:val="000000" w:themeColor="text1"/>
          <w:sz w:val="24"/>
          <w:szCs w:val="24"/>
        </w:rPr>
        <w:t xml:space="preserve">Cells that are similar in structure and function are usually joined together to form tissues. </w:t>
      </w:r>
      <w:r w:rsidRPr="00E00936">
        <w:rPr>
          <w:rFonts w:cstheme="minorHAnsi"/>
          <w:color w:val="000000" w:themeColor="text1"/>
          <w:sz w:val="24"/>
          <w:szCs w:val="24"/>
        </w:rPr>
        <w:t xml:space="preserve">There are four basic/major types of tissues in the human body: Muscle tissue </w:t>
      </w:r>
      <w:proofErr w:type="gramStart"/>
      <w:r w:rsidRPr="00E00936">
        <w:rPr>
          <w:rFonts w:cstheme="minorHAnsi"/>
          <w:color w:val="000000" w:themeColor="text1"/>
          <w:sz w:val="24"/>
          <w:szCs w:val="24"/>
        </w:rPr>
        <w:t>( skeletal</w:t>
      </w:r>
      <w:proofErr w:type="gramEnd"/>
      <w:r w:rsidRPr="00E00936">
        <w:rPr>
          <w:rFonts w:cstheme="minorHAnsi"/>
          <w:color w:val="000000" w:themeColor="text1"/>
          <w:sz w:val="24"/>
          <w:szCs w:val="24"/>
        </w:rPr>
        <w:t xml:space="preserve">, smooth, cardiac muscles), nerve tissue ( brain, spinal nerves, cranial nerves), connective tissue ( bone, cartilage, blood), and epithelial tissue ( skin, other body parts coverings). </w:t>
      </w:r>
    </w:p>
    <w:p w14:paraId="6000B8EC" w14:textId="77777777" w:rsidR="00254267" w:rsidRPr="00E00936" w:rsidRDefault="00254267" w:rsidP="006A25F7">
      <w:pPr>
        <w:spacing w:after="0" w:line="240" w:lineRule="auto"/>
        <w:rPr>
          <w:rFonts w:cstheme="minorHAnsi"/>
          <w:b/>
          <w:bCs/>
          <w:color w:val="000000" w:themeColor="text1"/>
          <w:sz w:val="24"/>
          <w:szCs w:val="24"/>
        </w:rPr>
      </w:pPr>
      <w:r w:rsidRPr="00E00936">
        <w:rPr>
          <w:rFonts w:cstheme="minorHAnsi"/>
          <w:b/>
          <w:bCs/>
          <w:color w:val="000000" w:themeColor="text1"/>
          <w:sz w:val="24"/>
          <w:szCs w:val="24"/>
        </w:rPr>
        <w:t xml:space="preserve">Third </w:t>
      </w:r>
      <w:proofErr w:type="gramStart"/>
      <w:r w:rsidRPr="00E00936">
        <w:rPr>
          <w:rFonts w:cstheme="minorHAnsi"/>
          <w:b/>
          <w:bCs/>
          <w:color w:val="000000" w:themeColor="text1"/>
          <w:sz w:val="24"/>
          <w:szCs w:val="24"/>
        </w:rPr>
        <w:t>Level  :</w:t>
      </w:r>
      <w:proofErr w:type="gramEnd"/>
      <w:r w:rsidRPr="00E00936">
        <w:rPr>
          <w:rFonts w:cstheme="minorHAnsi"/>
          <w:b/>
          <w:bCs/>
          <w:color w:val="000000" w:themeColor="text1"/>
          <w:sz w:val="24"/>
          <w:szCs w:val="24"/>
        </w:rPr>
        <w:t xml:space="preserve">- </w:t>
      </w:r>
      <w:r w:rsidR="00A915DB" w:rsidRPr="00E00936">
        <w:rPr>
          <w:rFonts w:cstheme="minorHAnsi"/>
          <w:b/>
          <w:bCs/>
          <w:color w:val="000000" w:themeColor="text1"/>
          <w:sz w:val="24"/>
          <w:szCs w:val="24"/>
        </w:rPr>
        <w:t>Organs</w:t>
      </w:r>
    </w:p>
    <w:p w14:paraId="16C317F8"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Organs are the third level of organization.</w:t>
      </w:r>
    </w:p>
    <w:p w14:paraId="557B3D97"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bCs/>
          <w:color w:val="000000" w:themeColor="text1"/>
          <w:sz w:val="24"/>
          <w:szCs w:val="24"/>
        </w:rPr>
        <w:t>When a bunch of different types of tissues work together, they form an organ</w:t>
      </w:r>
      <w:r w:rsidRPr="00E00936">
        <w:rPr>
          <w:rFonts w:cstheme="minorHAnsi"/>
          <w:color w:val="000000" w:themeColor="text1"/>
          <w:sz w:val="24"/>
          <w:szCs w:val="24"/>
        </w:rPr>
        <w:t>. E.g. Brain, liver, stomach, heart etc.</w:t>
      </w:r>
    </w:p>
    <w:p w14:paraId="73F6A20B" w14:textId="77777777" w:rsidR="00254267" w:rsidRPr="00E00936" w:rsidRDefault="00254267" w:rsidP="006A25F7">
      <w:pPr>
        <w:spacing w:after="0" w:line="240" w:lineRule="auto"/>
        <w:rPr>
          <w:rFonts w:cstheme="minorHAnsi"/>
          <w:b/>
          <w:bCs/>
          <w:color w:val="000000" w:themeColor="text1"/>
          <w:sz w:val="24"/>
          <w:szCs w:val="24"/>
        </w:rPr>
      </w:pPr>
      <w:r w:rsidRPr="00E00936">
        <w:rPr>
          <w:rFonts w:cstheme="minorHAnsi"/>
          <w:b/>
          <w:bCs/>
          <w:color w:val="000000" w:themeColor="text1"/>
          <w:sz w:val="24"/>
          <w:szCs w:val="24"/>
        </w:rPr>
        <w:t xml:space="preserve">Fourth </w:t>
      </w:r>
      <w:proofErr w:type="gramStart"/>
      <w:r w:rsidRPr="00E00936">
        <w:rPr>
          <w:rFonts w:cstheme="minorHAnsi"/>
          <w:b/>
          <w:bCs/>
          <w:color w:val="000000" w:themeColor="text1"/>
          <w:sz w:val="24"/>
          <w:szCs w:val="24"/>
        </w:rPr>
        <w:t>Level  :</w:t>
      </w:r>
      <w:proofErr w:type="gramEnd"/>
      <w:r w:rsidRPr="00E00936">
        <w:rPr>
          <w:rFonts w:cstheme="minorHAnsi"/>
          <w:b/>
          <w:bCs/>
          <w:color w:val="000000" w:themeColor="text1"/>
          <w:sz w:val="24"/>
          <w:szCs w:val="24"/>
        </w:rPr>
        <w:t xml:space="preserve">- </w:t>
      </w:r>
      <w:r w:rsidR="00A915DB" w:rsidRPr="00E00936">
        <w:rPr>
          <w:rFonts w:cstheme="minorHAnsi"/>
          <w:b/>
          <w:bCs/>
          <w:color w:val="000000" w:themeColor="text1"/>
          <w:sz w:val="24"/>
          <w:szCs w:val="24"/>
        </w:rPr>
        <w:t>Organ System</w:t>
      </w:r>
    </w:p>
    <w:p w14:paraId="57B3782E"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Organ systems are the fourth level of organization.</w:t>
      </w:r>
    </w:p>
    <w:p w14:paraId="1B16640A"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bCs/>
          <w:color w:val="000000" w:themeColor="text1"/>
          <w:sz w:val="24"/>
          <w:szCs w:val="24"/>
        </w:rPr>
        <w:t>Each organ in human body is a part of an organ system, a group of organs that work together to perform a major function. E.g.</w:t>
      </w:r>
      <w:r w:rsidRPr="00E00936">
        <w:rPr>
          <w:rFonts w:cstheme="minorHAnsi"/>
          <w:color w:val="000000" w:themeColor="text1"/>
          <w:sz w:val="24"/>
          <w:szCs w:val="24"/>
        </w:rPr>
        <w:t xml:space="preserve"> </w:t>
      </w:r>
      <w:r w:rsidRPr="00E00936">
        <w:rPr>
          <w:rFonts w:cstheme="minorHAnsi"/>
          <w:bCs/>
          <w:color w:val="000000" w:themeColor="text1"/>
          <w:sz w:val="24"/>
          <w:szCs w:val="24"/>
        </w:rPr>
        <w:t xml:space="preserve">heart, blood vessels are parts </w:t>
      </w:r>
      <w:proofErr w:type="gramStart"/>
      <w:r w:rsidRPr="00E00936">
        <w:rPr>
          <w:rFonts w:cstheme="minorHAnsi"/>
          <w:bCs/>
          <w:color w:val="000000" w:themeColor="text1"/>
          <w:sz w:val="24"/>
          <w:szCs w:val="24"/>
        </w:rPr>
        <w:t>of  circulatory</w:t>
      </w:r>
      <w:proofErr w:type="gramEnd"/>
      <w:r w:rsidRPr="00E00936">
        <w:rPr>
          <w:rFonts w:cstheme="minorHAnsi"/>
          <w:bCs/>
          <w:color w:val="000000" w:themeColor="text1"/>
          <w:sz w:val="24"/>
          <w:szCs w:val="24"/>
        </w:rPr>
        <w:t xml:space="preserve"> system</w:t>
      </w:r>
      <w:r w:rsidRPr="00E00936">
        <w:rPr>
          <w:rFonts w:cstheme="minorHAnsi"/>
          <w:color w:val="000000" w:themeColor="text1"/>
          <w:sz w:val="24"/>
          <w:szCs w:val="24"/>
        </w:rPr>
        <w:t xml:space="preserve">, likewise digestive, excretory, respiratory systems. </w:t>
      </w:r>
    </w:p>
    <w:p w14:paraId="4508999E" w14:textId="77777777" w:rsidR="00254267" w:rsidRPr="00E00936" w:rsidRDefault="00254267" w:rsidP="006A25F7">
      <w:pPr>
        <w:spacing w:after="0" w:line="240" w:lineRule="auto"/>
        <w:rPr>
          <w:rFonts w:cstheme="minorHAnsi"/>
          <w:b/>
          <w:bCs/>
          <w:color w:val="000000" w:themeColor="text1"/>
          <w:sz w:val="24"/>
          <w:szCs w:val="24"/>
        </w:rPr>
      </w:pPr>
      <w:r w:rsidRPr="00E00936">
        <w:rPr>
          <w:rFonts w:cstheme="minorHAnsi"/>
          <w:b/>
          <w:bCs/>
          <w:color w:val="000000" w:themeColor="text1"/>
          <w:sz w:val="24"/>
          <w:szCs w:val="24"/>
        </w:rPr>
        <w:t xml:space="preserve">Fifth </w:t>
      </w:r>
      <w:proofErr w:type="gramStart"/>
      <w:r w:rsidRPr="00E00936">
        <w:rPr>
          <w:rFonts w:cstheme="minorHAnsi"/>
          <w:b/>
          <w:bCs/>
          <w:color w:val="000000" w:themeColor="text1"/>
          <w:sz w:val="24"/>
          <w:szCs w:val="24"/>
        </w:rPr>
        <w:t>Level :</w:t>
      </w:r>
      <w:proofErr w:type="gramEnd"/>
      <w:r w:rsidRPr="00E00936">
        <w:rPr>
          <w:rFonts w:cstheme="minorHAnsi"/>
          <w:b/>
          <w:bCs/>
          <w:color w:val="000000" w:themeColor="text1"/>
          <w:sz w:val="24"/>
          <w:szCs w:val="24"/>
        </w:rPr>
        <w:t xml:space="preserve">-- </w:t>
      </w:r>
      <w:r w:rsidR="00A915DB" w:rsidRPr="00E00936">
        <w:rPr>
          <w:rFonts w:cstheme="minorHAnsi"/>
          <w:b/>
          <w:bCs/>
          <w:color w:val="000000" w:themeColor="text1"/>
          <w:sz w:val="24"/>
          <w:szCs w:val="24"/>
        </w:rPr>
        <w:t>Organism/Individual</w:t>
      </w:r>
    </w:p>
    <w:p w14:paraId="75FA0EE6" w14:textId="77777777" w:rsidR="00254267" w:rsidRPr="00E00936" w:rsidRDefault="00254267" w:rsidP="006A25F7">
      <w:pPr>
        <w:spacing w:after="0" w:line="240" w:lineRule="auto"/>
        <w:rPr>
          <w:rFonts w:cstheme="minorHAnsi"/>
          <w:color w:val="000000" w:themeColor="text1"/>
          <w:sz w:val="24"/>
          <w:szCs w:val="24"/>
        </w:rPr>
      </w:pPr>
      <w:r w:rsidRPr="00E00936">
        <w:rPr>
          <w:rFonts w:cstheme="minorHAnsi"/>
          <w:color w:val="000000" w:themeColor="text1"/>
          <w:sz w:val="24"/>
          <w:szCs w:val="24"/>
        </w:rPr>
        <w:t>Organisms with many systems form fifth level of organization.</w:t>
      </w:r>
    </w:p>
    <w:p w14:paraId="151A78DB" w14:textId="77777777" w:rsidR="00031C7B" w:rsidRPr="00E00936" w:rsidRDefault="00031C7B" w:rsidP="006A25F7">
      <w:pPr>
        <w:spacing w:after="0" w:line="240" w:lineRule="auto"/>
        <w:rPr>
          <w:rFonts w:eastAsia="Times New Roman" w:cstheme="minorHAnsi"/>
          <w:color w:val="000000" w:themeColor="text1"/>
          <w:sz w:val="24"/>
          <w:szCs w:val="24"/>
          <w:lang w:bidi="ar-SA"/>
        </w:rPr>
      </w:pPr>
      <w:r w:rsidRPr="00E00936">
        <w:rPr>
          <w:rFonts w:eastAsia="Times New Roman" w:cstheme="minorHAnsi"/>
          <w:color w:val="000000" w:themeColor="text1"/>
          <w:sz w:val="24"/>
          <w:szCs w:val="24"/>
          <w:lang w:bidi="ar-SA"/>
        </w:rPr>
        <w:lastRenderedPageBreak/>
        <w:br w:type="page"/>
      </w:r>
    </w:p>
    <w:p w14:paraId="339B213B" w14:textId="77777777" w:rsidR="00031C7B" w:rsidRPr="00E00936" w:rsidRDefault="00031C7B" w:rsidP="006A25F7">
      <w:pPr>
        <w:pStyle w:val="NormalWeb"/>
        <w:spacing w:before="0" w:beforeAutospacing="0" w:after="0" w:afterAutospacing="0"/>
        <w:jc w:val="center"/>
        <w:rPr>
          <w:rFonts w:asciiTheme="minorHAnsi" w:hAnsiTheme="minorHAnsi" w:cstheme="minorHAnsi"/>
          <w:b/>
          <w:bCs/>
          <w:color w:val="000000" w:themeColor="text1"/>
        </w:rPr>
      </w:pPr>
      <w:r w:rsidRPr="00E00936">
        <w:rPr>
          <w:rFonts w:asciiTheme="minorHAnsi" w:hAnsiTheme="minorHAnsi" w:cstheme="minorHAnsi"/>
          <w:b/>
          <w:bCs/>
          <w:color w:val="000000" w:themeColor="text1"/>
        </w:rPr>
        <w:lastRenderedPageBreak/>
        <w:t>Single cell to multi cellular organism</w:t>
      </w:r>
    </w:p>
    <w:p w14:paraId="6156ACB3"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Unicellular organisms formed colonies by remaining together after each cell division.</w:t>
      </w:r>
    </w:p>
    <w:p w14:paraId="552C27D1"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Division of labor, made it possible to exploit resources in better way.</w:t>
      </w:r>
    </w:p>
    <w:p w14:paraId="1A006022"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 xml:space="preserve">For formation of multicellular organism, cells remain bound together.  In </w:t>
      </w:r>
      <w:proofErr w:type="gramStart"/>
      <w:r w:rsidRPr="00E00936">
        <w:rPr>
          <w:rFonts w:cstheme="minorHAnsi"/>
          <w:color w:val="000000" w:themeColor="text1"/>
          <w:sz w:val="24"/>
          <w:szCs w:val="24"/>
        </w:rPr>
        <w:t>animals</w:t>
      </w:r>
      <w:proofErr w:type="gramEnd"/>
      <w:r w:rsidRPr="00E00936">
        <w:rPr>
          <w:rFonts w:cstheme="minorHAnsi"/>
          <w:color w:val="000000" w:themeColor="text1"/>
          <w:sz w:val="24"/>
          <w:szCs w:val="24"/>
        </w:rPr>
        <w:t xml:space="preserve"> extracellular organic matrix binds cells together as cell wall, plasmodesmata are absent.</w:t>
      </w:r>
    </w:p>
    <w:p w14:paraId="1B74BEB6"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Such fundamental arrangement is seen in epithelial tissue sheets.</w:t>
      </w:r>
    </w:p>
    <w:p w14:paraId="68C51518"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 xml:space="preserve">From a group of cells, some cells differentiated from others and adopt </w:t>
      </w:r>
      <w:proofErr w:type="gramStart"/>
      <w:r w:rsidRPr="00E00936">
        <w:rPr>
          <w:rFonts w:cstheme="minorHAnsi"/>
          <w:color w:val="000000" w:themeColor="text1"/>
          <w:sz w:val="24"/>
          <w:szCs w:val="24"/>
        </w:rPr>
        <w:t>different  structure</w:t>
      </w:r>
      <w:proofErr w:type="gramEnd"/>
      <w:r w:rsidRPr="00E00936">
        <w:rPr>
          <w:rFonts w:cstheme="minorHAnsi"/>
          <w:color w:val="000000" w:themeColor="text1"/>
          <w:sz w:val="24"/>
          <w:szCs w:val="24"/>
        </w:rPr>
        <w:t xml:space="preserve">, chemistry, function usually in response to cues from </w:t>
      </w:r>
      <w:proofErr w:type="spellStart"/>
      <w:r w:rsidRPr="00E00936">
        <w:rPr>
          <w:rFonts w:cstheme="minorHAnsi"/>
          <w:color w:val="000000" w:themeColor="text1"/>
          <w:sz w:val="24"/>
          <w:szCs w:val="24"/>
        </w:rPr>
        <w:t>neighbouring</w:t>
      </w:r>
      <w:proofErr w:type="spellEnd"/>
      <w:r w:rsidRPr="00E00936">
        <w:rPr>
          <w:rFonts w:cstheme="minorHAnsi"/>
          <w:color w:val="000000" w:themeColor="text1"/>
          <w:sz w:val="24"/>
          <w:szCs w:val="24"/>
        </w:rPr>
        <w:t xml:space="preserve"> cells.</w:t>
      </w:r>
    </w:p>
    <w:p w14:paraId="6BC736C6"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Cells have memory i.e. cell and its progeny usually persist in their differently specialized state even after disappearance of original stimuli.</w:t>
      </w:r>
    </w:p>
    <w:p w14:paraId="548D29D6"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Final character of animal not determined by its final environment but entire sequences of influences to which cells are exposed during development.</w:t>
      </w:r>
    </w:p>
    <w:p w14:paraId="468AE3C3"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As body grows and matures, progressively finer details of the adult body pattern become specified, complex organisms are formed in long developmental history.</w:t>
      </w:r>
    </w:p>
    <w:p w14:paraId="595094B1"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Though more and more complex organisms are formed, early developmental stages very similar though adult stage radically different.</w:t>
      </w:r>
    </w:p>
    <w:p w14:paraId="036536E0"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Specialization of cells depend on gene expression and not on loss or acquisition of genes.  As specialization also involves loss of genetic material.  E.g. RBC – lost nucleus during differentiation.</w:t>
      </w:r>
    </w:p>
    <w:p w14:paraId="5CF6EA6B"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In eukaryotes sophisticated mechanisms for controlling gene expression has evolved.</w:t>
      </w:r>
    </w:p>
    <w:p w14:paraId="078BE9CF" w14:textId="77777777" w:rsidR="00031C7B"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t>Groups of genes activated or repressed in response to external and internal signals.</w:t>
      </w:r>
    </w:p>
    <w:p w14:paraId="1D9562FF" w14:textId="5D7FC9BD" w:rsidR="00C87A6E" w:rsidRPr="00E00936" w:rsidRDefault="00031C7B" w:rsidP="006A25F7">
      <w:pPr>
        <w:numPr>
          <w:ilvl w:val="0"/>
          <w:numId w:val="26"/>
        </w:numPr>
        <w:tabs>
          <w:tab w:val="clear" w:pos="1440"/>
          <w:tab w:val="num" w:pos="720"/>
        </w:tabs>
        <w:spacing w:after="0" w:line="240" w:lineRule="auto"/>
        <w:ind w:left="720"/>
        <w:rPr>
          <w:rFonts w:cstheme="minorHAnsi"/>
          <w:color w:val="000000" w:themeColor="text1"/>
          <w:sz w:val="24"/>
          <w:szCs w:val="24"/>
        </w:rPr>
      </w:pPr>
      <w:r w:rsidRPr="00E00936">
        <w:rPr>
          <w:rFonts w:cstheme="minorHAnsi"/>
          <w:color w:val="000000" w:themeColor="text1"/>
          <w:sz w:val="24"/>
          <w:szCs w:val="24"/>
        </w:rPr>
        <w:lastRenderedPageBreak/>
        <w:t>Radical differences of character between cell types reflect stable changes in gene expression.</w:t>
      </w:r>
    </w:p>
    <w:p w14:paraId="0A6B3B8B" w14:textId="77777777" w:rsidR="00C87A6E" w:rsidRPr="00E00936" w:rsidRDefault="00C87A6E" w:rsidP="006A25F7">
      <w:pPr>
        <w:spacing w:after="0" w:line="240" w:lineRule="auto"/>
        <w:rPr>
          <w:rFonts w:cstheme="minorHAnsi"/>
          <w:color w:val="000000" w:themeColor="text1"/>
          <w:sz w:val="24"/>
          <w:szCs w:val="24"/>
        </w:rPr>
      </w:pPr>
      <w:r w:rsidRPr="00E00936">
        <w:rPr>
          <w:rFonts w:cstheme="minorHAnsi"/>
          <w:color w:val="000000" w:themeColor="text1"/>
          <w:sz w:val="24"/>
          <w:szCs w:val="24"/>
        </w:rPr>
        <w:br w:type="page"/>
      </w:r>
    </w:p>
    <w:p w14:paraId="579C39A8" w14:textId="77777777" w:rsidR="00C87A6E" w:rsidRPr="00E00936" w:rsidRDefault="00C87A6E" w:rsidP="006A25F7">
      <w:pPr>
        <w:spacing w:after="0" w:line="240" w:lineRule="auto"/>
        <w:jc w:val="both"/>
        <w:rPr>
          <w:rFonts w:cstheme="minorHAnsi"/>
          <w:bCs/>
          <w:sz w:val="24"/>
          <w:szCs w:val="24"/>
          <w:lang w:val="en-IN"/>
        </w:rPr>
      </w:pPr>
      <w:r w:rsidRPr="00E00936">
        <w:rPr>
          <w:rFonts w:cstheme="minorHAnsi"/>
          <w:b/>
          <w:bCs/>
          <w:sz w:val="24"/>
          <w:szCs w:val="24"/>
        </w:rPr>
        <w:lastRenderedPageBreak/>
        <w:t xml:space="preserve">Energy Dynamics in Biology – </w:t>
      </w:r>
    </w:p>
    <w:p w14:paraId="1F5CCEE8" w14:textId="77777777" w:rsidR="00C87A6E" w:rsidRPr="00E00936" w:rsidRDefault="00C87A6E" w:rsidP="006A25F7">
      <w:pPr>
        <w:pStyle w:val="ListParagraph"/>
        <w:numPr>
          <w:ilvl w:val="1"/>
          <w:numId w:val="32"/>
        </w:numPr>
        <w:spacing w:after="0" w:line="240" w:lineRule="auto"/>
        <w:jc w:val="both"/>
        <w:rPr>
          <w:rFonts w:cstheme="minorHAnsi"/>
          <w:bCs/>
          <w:sz w:val="24"/>
          <w:szCs w:val="24"/>
          <w:lang w:val="en-IN"/>
        </w:rPr>
      </w:pPr>
      <w:r w:rsidRPr="00E00936">
        <w:rPr>
          <w:rFonts w:cstheme="minorHAnsi"/>
          <w:bCs/>
          <w:sz w:val="24"/>
          <w:szCs w:val="24"/>
        </w:rPr>
        <w:t>Photosynthesis and energy assimilation:  aerobic and anaerobic systems.  Applications</w:t>
      </w:r>
    </w:p>
    <w:p w14:paraId="467A4AD6" w14:textId="77777777" w:rsidR="00C87A6E" w:rsidRPr="00E00936" w:rsidRDefault="00C87A6E" w:rsidP="006A25F7">
      <w:pPr>
        <w:pStyle w:val="ListParagraph"/>
        <w:numPr>
          <w:ilvl w:val="1"/>
          <w:numId w:val="32"/>
        </w:numPr>
        <w:spacing w:after="0" w:line="240" w:lineRule="auto"/>
        <w:jc w:val="both"/>
        <w:rPr>
          <w:rFonts w:cstheme="minorHAnsi"/>
          <w:bCs/>
          <w:sz w:val="24"/>
          <w:szCs w:val="24"/>
          <w:lang w:val="en-IN"/>
        </w:rPr>
      </w:pPr>
      <w:r w:rsidRPr="00E00936">
        <w:rPr>
          <w:rFonts w:cstheme="minorHAnsi"/>
          <w:bCs/>
          <w:sz w:val="24"/>
          <w:szCs w:val="24"/>
        </w:rPr>
        <w:t>Respiration and Electron Transport Chain:</w:t>
      </w:r>
      <w:r w:rsidRPr="00E00936">
        <w:rPr>
          <w:rFonts w:cstheme="minorHAnsi"/>
          <w:b/>
          <w:bCs/>
          <w:sz w:val="24"/>
          <w:szCs w:val="24"/>
        </w:rPr>
        <w:t xml:space="preserve"> </w:t>
      </w:r>
      <w:r w:rsidRPr="00E00936">
        <w:rPr>
          <w:rFonts w:cstheme="minorHAnsi"/>
          <w:bCs/>
          <w:sz w:val="24"/>
          <w:szCs w:val="24"/>
        </w:rPr>
        <w:t xml:space="preserve">Mitochondria and respiration, ATP generation. </w:t>
      </w:r>
    </w:p>
    <w:p w14:paraId="5C95C231" w14:textId="77777777" w:rsidR="00C87A6E" w:rsidRPr="00E00936" w:rsidRDefault="00C87A6E" w:rsidP="006A25F7">
      <w:pPr>
        <w:spacing w:after="0" w:line="240" w:lineRule="auto"/>
        <w:jc w:val="both"/>
        <w:rPr>
          <w:rFonts w:cstheme="minorHAnsi"/>
          <w:bCs/>
          <w:sz w:val="24"/>
          <w:szCs w:val="24"/>
          <w:lang w:val="en-IN"/>
        </w:rPr>
      </w:pPr>
      <w:r w:rsidRPr="00E00936">
        <w:rPr>
          <w:rFonts w:cstheme="minorHAnsi"/>
          <w:b/>
          <w:bCs/>
          <w:sz w:val="24"/>
          <w:szCs w:val="24"/>
        </w:rPr>
        <w:t>Bioenergetics:</w:t>
      </w:r>
      <w:r w:rsidRPr="00E00936">
        <w:rPr>
          <w:rFonts w:cstheme="minorHAnsi"/>
          <w:bCs/>
          <w:sz w:val="24"/>
          <w:szCs w:val="24"/>
        </w:rPr>
        <w:t xml:space="preserve"> Thermodynamic principles applied to biology, negative entropy changes in biological systems, Free Energy, Chemical Equilibrium</w:t>
      </w:r>
    </w:p>
    <w:p w14:paraId="263608C4" w14:textId="77777777" w:rsidR="00C87A6E" w:rsidRPr="00E00936" w:rsidRDefault="00C87A6E" w:rsidP="006A25F7">
      <w:pPr>
        <w:spacing w:after="0" w:line="240" w:lineRule="auto"/>
        <w:rPr>
          <w:rFonts w:cstheme="minorHAnsi"/>
          <w:b/>
          <w:bCs/>
          <w:color w:val="000000" w:themeColor="text1"/>
          <w:sz w:val="24"/>
          <w:szCs w:val="24"/>
        </w:rPr>
      </w:pPr>
      <w:r w:rsidRPr="00E00936">
        <w:rPr>
          <w:rFonts w:cstheme="minorHAnsi"/>
          <w:b/>
          <w:bCs/>
          <w:color w:val="000000" w:themeColor="text1"/>
          <w:sz w:val="24"/>
          <w:szCs w:val="24"/>
        </w:rPr>
        <w:br w:type="page"/>
      </w:r>
    </w:p>
    <w:tbl>
      <w:tblPr>
        <w:tblStyle w:val="TableGrid"/>
        <w:tblW w:w="0" w:type="auto"/>
        <w:shd w:val="pct10" w:color="auto" w:fill="auto"/>
        <w:tblLook w:val="04A0" w:firstRow="1" w:lastRow="0" w:firstColumn="1" w:lastColumn="0" w:noHBand="0" w:noVBand="1"/>
      </w:tblPr>
      <w:tblGrid>
        <w:gridCol w:w="8856"/>
      </w:tblGrid>
      <w:tr w:rsidR="00C87A6E" w:rsidRPr="00E00936" w14:paraId="18DC43EE" w14:textId="77777777" w:rsidTr="00233A1A">
        <w:tc>
          <w:tcPr>
            <w:tcW w:w="8856" w:type="dxa"/>
            <w:shd w:val="pct10" w:color="auto" w:fill="auto"/>
          </w:tcPr>
          <w:p w14:paraId="01FB1834" w14:textId="77777777" w:rsidR="00C87A6E" w:rsidRPr="00E00936" w:rsidRDefault="00C87A6E" w:rsidP="006A25F7">
            <w:pPr>
              <w:pStyle w:val="Heading1"/>
              <w:jc w:val="center"/>
              <w:rPr>
                <w:rFonts w:asciiTheme="minorHAnsi" w:hAnsiTheme="minorHAnsi" w:cstheme="minorHAnsi"/>
                <w:sz w:val="24"/>
              </w:rPr>
            </w:pPr>
            <w:r w:rsidRPr="00E00936">
              <w:rPr>
                <w:rFonts w:asciiTheme="minorHAnsi" w:hAnsiTheme="minorHAnsi" w:cstheme="minorHAnsi"/>
                <w:sz w:val="24"/>
              </w:rPr>
              <w:lastRenderedPageBreak/>
              <w:t>1) PHOTOSYNTHESIS</w:t>
            </w:r>
          </w:p>
        </w:tc>
      </w:tr>
    </w:tbl>
    <w:p w14:paraId="5526CE6A" w14:textId="77777777" w:rsidR="00C87A6E" w:rsidRPr="00E00936" w:rsidRDefault="00C87A6E" w:rsidP="006A25F7">
      <w:pPr>
        <w:spacing w:after="0" w:line="240" w:lineRule="auto"/>
        <w:jc w:val="center"/>
        <w:rPr>
          <w:rFonts w:eastAsia="Times New Roman" w:cstheme="minorHAnsi"/>
          <w:b/>
          <w:sz w:val="24"/>
          <w:szCs w:val="24"/>
        </w:rPr>
      </w:pPr>
      <w:r w:rsidRPr="00E00936">
        <w:rPr>
          <w:rFonts w:eastAsia="Times New Roman" w:cstheme="minorHAnsi"/>
          <w:b/>
          <w:sz w:val="24"/>
          <w:szCs w:val="24"/>
        </w:rPr>
        <w:t>(PHOTOSYNTHETIC ELECTRON TRANSFER, CALVIN CYCLE)</w:t>
      </w:r>
    </w:p>
    <w:p w14:paraId="4CC997E4" w14:textId="77777777" w:rsidR="00C87A6E" w:rsidRPr="00E00936" w:rsidRDefault="00C87A6E" w:rsidP="006A25F7">
      <w:pPr>
        <w:spacing w:after="0" w:line="240" w:lineRule="auto"/>
        <w:rPr>
          <w:rFonts w:eastAsia="Times New Roman" w:cstheme="minorHAnsi"/>
          <w:b/>
          <w:bCs/>
          <w:sz w:val="24"/>
          <w:szCs w:val="24"/>
        </w:rPr>
      </w:pPr>
      <w:r w:rsidRPr="00E00936">
        <w:rPr>
          <w:rFonts w:eastAsia="Times New Roman" w:cstheme="minorHAnsi"/>
          <w:b/>
          <w:bCs/>
          <w:sz w:val="24"/>
          <w:szCs w:val="24"/>
        </w:rPr>
        <w:t xml:space="preserve">Introduction: </w:t>
      </w:r>
    </w:p>
    <w:p w14:paraId="6CD4E86E" w14:textId="77777777" w:rsidR="00C87A6E" w:rsidRPr="00E00936" w:rsidRDefault="00C87A6E" w:rsidP="006A25F7">
      <w:pPr>
        <w:spacing w:after="0" w:line="240" w:lineRule="auto"/>
        <w:rPr>
          <w:rFonts w:eastAsia="Times New Roman" w:cstheme="minorHAnsi"/>
          <w:sz w:val="24"/>
          <w:szCs w:val="24"/>
        </w:rPr>
      </w:pPr>
      <w:r w:rsidRPr="00E00936">
        <w:rPr>
          <w:rFonts w:eastAsia="Times New Roman" w:cstheme="minorHAnsi"/>
          <w:sz w:val="24"/>
          <w:szCs w:val="24"/>
        </w:rPr>
        <w:t xml:space="preserve"> Solar energy is the prime source of energy to entire living world. 2] All living organisms require energy for their life processes. 3] Solar energy can’t be utilized by organisms.</w:t>
      </w:r>
    </w:p>
    <w:p w14:paraId="3EE5C5AA"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b/>
          <w:bCs/>
          <w:sz w:val="24"/>
          <w:szCs w:val="24"/>
        </w:rPr>
        <w:t xml:space="preserve">Important Features of Photosynthesis: </w:t>
      </w:r>
    </w:p>
    <w:p w14:paraId="0FDCCE6C"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1) It is an intracellular process. 2) It takes place only in green cells of plant 3) During this process organic food is synthesized. 4) It utilizes solar or light energy. 5) It uses CO</w:t>
      </w:r>
      <w:r w:rsidRPr="00E00936">
        <w:rPr>
          <w:rFonts w:eastAsia="Times New Roman" w:cstheme="minorHAnsi"/>
          <w:sz w:val="24"/>
          <w:szCs w:val="24"/>
          <w:vertAlign w:val="subscript"/>
        </w:rPr>
        <w:t>2</w:t>
      </w:r>
      <w:r w:rsidRPr="00E00936">
        <w:rPr>
          <w:rFonts w:eastAsia="Times New Roman" w:cstheme="minorHAnsi"/>
          <w:sz w:val="24"/>
          <w:szCs w:val="24"/>
        </w:rPr>
        <w:t xml:space="preserve"> &amp; H</w:t>
      </w:r>
      <w:r w:rsidRPr="00E00936">
        <w:rPr>
          <w:rFonts w:eastAsia="Times New Roman" w:cstheme="minorHAnsi"/>
          <w:sz w:val="24"/>
          <w:szCs w:val="24"/>
          <w:vertAlign w:val="subscript"/>
        </w:rPr>
        <w:t>2</w:t>
      </w:r>
      <w:r w:rsidRPr="00E00936">
        <w:rPr>
          <w:rFonts w:eastAsia="Times New Roman" w:cstheme="minorHAnsi"/>
          <w:sz w:val="24"/>
          <w:szCs w:val="24"/>
        </w:rPr>
        <w:t>O as raw materials. 6) Solar energy is converted into chemical energy. 7) Only 1 to 5% of solar energy received by earth is utilized in photosynthesis. 8) It is redox reaction where water is oxidized to oxygen &amp; CO</w:t>
      </w:r>
      <w:r w:rsidRPr="00E00936">
        <w:rPr>
          <w:rFonts w:eastAsia="Times New Roman" w:cstheme="minorHAnsi"/>
          <w:sz w:val="24"/>
          <w:szCs w:val="24"/>
          <w:vertAlign w:val="subscript"/>
        </w:rPr>
        <w:t>2</w:t>
      </w:r>
      <w:r w:rsidRPr="00E00936">
        <w:rPr>
          <w:rFonts w:eastAsia="Times New Roman" w:cstheme="minorHAnsi"/>
          <w:sz w:val="24"/>
          <w:szCs w:val="24"/>
        </w:rPr>
        <w:t xml:space="preserve"> is reduced to carbohydrates. 9) At first simple sugar like glucose is formed &amp; then complex food like starch, proteins, fats are formed. 10) Chlorophyll acts as a catalyst.</w:t>
      </w:r>
    </w:p>
    <w:p w14:paraId="24E7B989" w14:textId="77777777" w:rsidR="00C87A6E" w:rsidRPr="00E00936" w:rsidRDefault="00C87A6E" w:rsidP="006A25F7">
      <w:pPr>
        <w:spacing w:after="0" w:line="240" w:lineRule="auto"/>
        <w:jc w:val="both"/>
        <w:rPr>
          <w:rFonts w:eastAsia="Times New Roman" w:cstheme="minorHAnsi"/>
          <w:sz w:val="24"/>
          <w:szCs w:val="24"/>
        </w:rPr>
      </w:pPr>
      <w:proofErr w:type="gramStart"/>
      <w:r w:rsidRPr="00E00936">
        <w:rPr>
          <w:rFonts w:eastAsia="Times New Roman" w:cstheme="minorHAnsi"/>
          <w:b/>
          <w:bCs/>
          <w:sz w:val="24"/>
          <w:szCs w:val="24"/>
        </w:rPr>
        <w:t>Definition</w:t>
      </w:r>
      <w:r w:rsidRPr="00E00936">
        <w:rPr>
          <w:rFonts w:eastAsia="Times New Roman" w:cstheme="minorHAnsi"/>
          <w:sz w:val="24"/>
          <w:szCs w:val="24"/>
        </w:rPr>
        <w:t>:-</w:t>
      </w:r>
      <w:proofErr w:type="gramEnd"/>
      <w:r w:rsidRPr="00E00936">
        <w:rPr>
          <w:rFonts w:eastAsia="Times New Roman" w:cstheme="minorHAnsi"/>
          <w:sz w:val="24"/>
          <w:szCs w:val="24"/>
        </w:rPr>
        <w:t xml:space="preserve"> It is a biochemical process in which organisms prepare complex organic food from simple, inorganic substances like CO</w:t>
      </w:r>
      <w:r w:rsidRPr="00E00936">
        <w:rPr>
          <w:rFonts w:eastAsia="Times New Roman" w:cstheme="minorHAnsi"/>
          <w:sz w:val="24"/>
          <w:szCs w:val="24"/>
          <w:vertAlign w:val="subscript"/>
        </w:rPr>
        <w:t>2</w:t>
      </w:r>
      <w:r w:rsidRPr="00E00936">
        <w:rPr>
          <w:rFonts w:eastAsia="Times New Roman" w:cstheme="minorHAnsi"/>
          <w:sz w:val="24"/>
          <w:szCs w:val="24"/>
        </w:rPr>
        <w:t xml:space="preserve"> &amp; H</w:t>
      </w:r>
      <w:r w:rsidRPr="00E00936">
        <w:rPr>
          <w:rFonts w:eastAsia="Times New Roman" w:cstheme="minorHAnsi"/>
          <w:sz w:val="24"/>
          <w:szCs w:val="24"/>
          <w:vertAlign w:val="subscript"/>
        </w:rPr>
        <w:t>2</w:t>
      </w:r>
      <w:r w:rsidRPr="00E00936">
        <w:rPr>
          <w:rFonts w:eastAsia="Times New Roman" w:cstheme="minorHAnsi"/>
          <w:sz w:val="24"/>
          <w:szCs w:val="24"/>
        </w:rPr>
        <w:t>O with the help of chlorophyll &amp; light energy, releasing O</w:t>
      </w:r>
      <w:r w:rsidRPr="00E00936">
        <w:rPr>
          <w:rFonts w:eastAsia="Times New Roman" w:cstheme="minorHAnsi"/>
          <w:sz w:val="24"/>
          <w:szCs w:val="24"/>
          <w:vertAlign w:val="subscript"/>
        </w:rPr>
        <w:t>2</w:t>
      </w:r>
      <w:r w:rsidRPr="00E00936">
        <w:rPr>
          <w:rFonts w:eastAsia="Times New Roman" w:cstheme="minorHAnsi"/>
          <w:sz w:val="24"/>
          <w:szCs w:val="24"/>
        </w:rPr>
        <w:t xml:space="preserve"> as by product.</w:t>
      </w:r>
    </w:p>
    <w:p w14:paraId="68C58E5D" w14:textId="77777777" w:rsidR="00C87A6E" w:rsidRPr="00E00936" w:rsidRDefault="00C87A6E" w:rsidP="006A25F7">
      <w:pPr>
        <w:spacing w:after="0" w:line="240" w:lineRule="auto"/>
        <w:jc w:val="both"/>
        <w:rPr>
          <w:rFonts w:eastAsia="Times New Roman" w:cstheme="minorHAnsi"/>
          <w:sz w:val="24"/>
          <w:szCs w:val="24"/>
          <w:lang w:val="pt-BR"/>
        </w:rPr>
      </w:pPr>
      <w:r w:rsidRPr="00E00936">
        <w:rPr>
          <w:rFonts w:eastAsia="Times New Roman" w:cstheme="minorHAnsi"/>
          <w:b/>
          <w:bCs/>
          <w:sz w:val="24"/>
          <w:szCs w:val="24"/>
          <w:lang w:val="pt-BR"/>
        </w:rPr>
        <w:t>Overall reaction</w:t>
      </w:r>
      <w:r w:rsidRPr="00E00936">
        <w:rPr>
          <w:rFonts w:eastAsia="Times New Roman" w:cstheme="minorHAnsi"/>
          <w:sz w:val="24"/>
          <w:szCs w:val="24"/>
          <w:lang w:val="pt-BR"/>
        </w:rPr>
        <w:t xml:space="preserve">: -        </w:t>
      </w:r>
    </w:p>
    <w:p w14:paraId="7DF37E91" w14:textId="77777777" w:rsidR="00C87A6E" w:rsidRPr="00E00936" w:rsidRDefault="00C87A6E" w:rsidP="006A25F7">
      <w:pPr>
        <w:spacing w:after="0" w:line="240" w:lineRule="auto"/>
        <w:jc w:val="center"/>
        <w:rPr>
          <w:rFonts w:eastAsia="Times New Roman" w:cstheme="minorHAnsi"/>
          <w:b/>
          <w:bCs/>
          <w:sz w:val="24"/>
          <w:szCs w:val="24"/>
          <w:lang w:val="pt-BR"/>
        </w:rPr>
      </w:pPr>
      <w:r w:rsidRPr="00E00936">
        <w:rPr>
          <w:rFonts w:eastAsia="Times New Roman" w:cstheme="minorHAnsi"/>
          <w:b/>
          <w:bCs/>
          <w:sz w:val="24"/>
          <w:szCs w:val="24"/>
          <w:lang w:val="pt-BR"/>
        </w:rPr>
        <w:t>6CO</w:t>
      </w:r>
      <w:r w:rsidRPr="00E00936">
        <w:rPr>
          <w:rFonts w:eastAsia="Times New Roman" w:cstheme="minorHAnsi"/>
          <w:b/>
          <w:bCs/>
          <w:sz w:val="24"/>
          <w:szCs w:val="24"/>
          <w:vertAlign w:val="subscript"/>
          <w:lang w:val="pt-BR"/>
        </w:rPr>
        <w:t>2</w:t>
      </w:r>
      <w:r w:rsidRPr="00E00936">
        <w:rPr>
          <w:rFonts w:eastAsia="Times New Roman" w:cstheme="minorHAnsi"/>
          <w:b/>
          <w:bCs/>
          <w:sz w:val="24"/>
          <w:szCs w:val="24"/>
          <w:lang w:val="pt-BR"/>
        </w:rPr>
        <w:t xml:space="preserve"> + 12H</w:t>
      </w:r>
      <w:r w:rsidRPr="00E00936">
        <w:rPr>
          <w:rFonts w:eastAsia="Times New Roman" w:cstheme="minorHAnsi"/>
          <w:b/>
          <w:bCs/>
          <w:sz w:val="24"/>
          <w:szCs w:val="24"/>
          <w:vertAlign w:val="subscript"/>
          <w:lang w:val="pt-BR"/>
        </w:rPr>
        <w:t xml:space="preserve">2 </w:t>
      </w:r>
      <w:r w:rsidRPr="00E00936">
        <w:rPr>
          <w:rFonts w:eastAsia="Times New Roman" w:cstheme="minorHAnsi"/>
          <w:b/>
          <w:bCs/>
          <w:sz w:val="24"/>
          <w:szCs w:val="24"/>
          <w:lang w:val="pt-BR"/>
        </w:rPr>
        <w:t>O -----------------</w:t>
      </w:r>
      <w:r w:rsidRPr="00E00936">
        <w:rPr>
          <w:rFonts w:eastAsia="Times New Roman" w:cstheme="minorHAnsi"/>
          <w:b/>
          <w:bCs/>
          <w:sz w:val="24"/>
          <w:szCs w:val="24"/>
        </w:rPr>
        <w:sym w:font="Symbol" w:char="F03E"/>
      </w:r>
      <w:r w:rsidRPr="00E00936">
        <w:rPr>
          <w:rFonts w:eastAsia="Times New Roman" w:cstheme="minorHAnsi"/>
          <w:b/>
          <w:bCs/>
          <w:sz w:val="24"/>
          <w:szCs w:val="24"/>
          <w:lang w:val="pt-BR"/>
        </w:rPr>
        <w:t xml:space="preserve"> C </w:t>
      </w:r>
      <w:r w:rsidRPr="00E00936">
        <w:rPr>
          <w:rFonts w:eastAsia="Times New Roman" w:cstheme="minorHAnsi"/>
          <w:b/>
          <w:bCs/>
          <w:sz w:val="24"/>
          <w:szCs w:val="24"/>
          <w:vertAlign w:val="subscript"/>
          <w:lang w:val="pt-BR"/>
        </w:rPr>
        <w:t>6</w:t>
      </w:r>
      <w:r w:rsidRPr="00E00936">
        <w:rPr>
          <w:rFonts w:eastAsia="Times New Roman" w:cstheme="minorHAnsi"/>
          <w:b/>
          <w:bCs/>
          <w:sz w:val="24"/>
          <w:szCs w:val="24"/>
          <w:lang w:val="pt-BR"/>
        </w:rPr>
        <w:t>H</w:t>
      </w:r>
      <w:r w:rsidRPr="00E00936">
        <w:rPr>
          <w:rFonts w:eastAsia="Times New Roman" w:cstheme="minorHAnsi"/>
          <w:b/>
          <w:bCs/>
          <w:sz w:val="24"/>
          <w:szCs w:val="24"/>
          <w:vertAlign w:val="subscript"/>
          <w:lang w:val="pt-BR"/>
        </w:rPr>
        <w:t>12</w:t>
      </w:r>
      <w:r w:rsidRPr="00E00936">
        <w:rPr>
          <w:rFonts w:eastAsia="Times New Roman" w:cstheme="minorHAnsi"/>
          <w:b/>
          <w:bCs/>
          <w:sz w:val="24"/>
          <w:szCs w:val="24"/>
          <w:lang w:val="pt-BR"/>
        </w:rPr>
        <w:t>O</w:t>
      </w:r>
      <w:r w:rsidRPr="00E00936">
        <w:rPr>
          <w:rFonts w:eastAsia="Times New Roman" w:cstheme="minorHAnsi"/>
          <w:b/>
          <w:bCs/>
          <w:sz w:val="24"/>
          <w:szCs w:val="24"/>
          <w:vertAlign w:val="subscript"/>
          <w:lang w:val="pt-BR"/>
        </w:rPr>
        <w:t>6</w:t>
      </w:r>
      <w:r w:rsidRPr="00E00936">
        <w:rPr>
          <w:rFonts w:eastAsia="Times New Roman" w:cstheme="minorHAnsi"/>
          <w:b/>
          <w:bCs/>
          <w:sz w:val="24"/>
          <w:szCs w:val="24"/>
          <w:lang w:val="pt-BR"/>
        </w:rPr>
        <w:t xml:space="preserve"> + 6H</w:t>
      </w:r>
      <w:r w:rsidRPr="00E00936">
        <w:rPr>
          <w:rFonts w:eastAsia="Times New Roman" w:cstheme="minorHAnsi"/>
          <w:b/>
          <w:bCs/>
          <w:sz w:val="24"/>
          <w:szCs w:val="24"/>
          <w:vertAlign w:val="subscript"/>
          <w:lang w:val="pt-BR"/>
        </w:rPr>
        <w:t>2</w:t>
      </w:r>
      <w:r w:rsidRPr="00E00936">
        <w:rPr>
          <w:rFonts w:eastAsia="Times New Roman" w:cstheme="minorHAnsi"/>
          <w:b/>
          <w:bCs/>
          <w:sz w:val="24"/>
          <w:szCs w:val="24"/>
          <w:lang w:val="pt-BR"/>
        </w:rPr>
        <w:t>O + 6O</w:t>
      </w:r>
      <w:r w:rsidRPr="00E00936">
        <w:rPr>
          <w:rFonts w:eastAsia="Times New Roman" w:cstheme="minorHAnsi"/>
          <w:b/>
          <w:bCs/>
          <w:sz w:val="24"/>
          <w:szCs w:val="24"/>
          <w:vertAlign w:val="subscript"/>
          <w:lang w:val="pt-BR"/>
        </w:rPr>
        <w:t>2</w:t>
      </w:r>
      <w:r w:rsidRPr="00E00936">
        <w:rPr>
          <w:rFonts w:eastAsia="Times New Roman" w:cstheme="minorHAnsi"/>
          <w:b/>
          <w:bCs/>
          <w:sz w:val="24"/>
          <w:szCs w:val="24"/>
          <w:vertAlign w:val="subscript"/>
        </w:rPr>
        <w:sym w:font="Symbol" w:char="F0AD"/>
      </w:r>
    </w:p>
    <w:p w14:paraId="014B7964"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Photosynthesis is an anabolic (</w:t>
      </w:r>
      <w:proofErr w:type="gramStart"/>
      <w:r w:rsidRPr="00E00936">
        <w:rPr>
          <w:rFonts w:eastAsia="Times New Roman" w:cstheme="minorHAnsi"/>
          <w:sz w:val="24"/>
          <w:szCs w:val="24"/>
        </w:rPr>
        <w:t>biosynthetic )</w:t>
      </w:r>
      <w:proofErr w:type="gramEnd"/>
      <w:r w:rsidRPr="00E00936">
        <w:rPr>
          <w:rFonts w:eastAsia="Times New Roman" w:cstheme="minorHAnsi"/>
          <w:sz w:val="24"/>
          <w:szCs w:val="24"/>
        </w:rPr>
        <w:t xml:space="preserve"> &amp; endergonic ( E dependent ) process.</w:t>
      </w:r>
    </w:p>
    <w:p w14:paraId="477C966B"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b/>
          <w:bCs/>
          <w:sz w:val="24"/>
          <w:szCs w:val="24"/>
        </w:rPr>
        <w:t xml:space="preserve">Pigments and their </w:t>
      </w:r>
      <w:proofErr w:type="gramStart"/>
      <w:r w:rsidRPr="00E00936">
        <w:rPr>
          <w:rFonts w:eastAsia="Times New Roman" w:cstheme="minorHAnsi"/>
          <w:b/>
          <w:bCs/>
          <w:sz w:val="24"/>
          <w:szCs w:val="24"/>
        </w:rPr>
        <w:t>role</w:t>
      </w:r>
      <w:r w:rsidRPr="00E00936">
        <w:rPr>
          <w:rFonts w:eastAsia="Times New Roman" w:cstheme="minorHAnsi"/>
          <w:sz w:val="24"/>
          <w:szCs w:val="24"/>
        </w:rPr>
        <w:t xml:space="preserve"> :</w:t>
      </w:r>
      <w:proofErr w:type="gramEnd"/>
      <w:r w:rsidRPr="00E00936">
        <w:rPr>
          <w:rFonts w:eastAsia="Times New Roman" w:cstheme="minorHAnsi"/>
          <w:sz w:val="24"/>
          <w:szCs w:val="24"/>
        </w:rPr>
        <w:t>--1] Photosynthetic pigments of chloroplast in higher plants are chlorophyll &amp; carotenoids.</w:t>
      </w:r>
    </w:p>
    <w:p w14:paraId="11A35D58"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2] </w:t>
      </w:r>
      <w:proofErr w:type="gramStart"/>
      <w:r w:rsidRPr="00E00936">
        <w:rPr>
          <w:rFonts w:eastAsia="Times New Roman" w:cstheme="minorHAnsi"/>
          <w:sz w:val="24"/>
          <w:szCs w:val="24"/>
        </w:rPr>
        <w:t>Chlorophyll :</w:t>
      </w:r>
      <w:proofErr w:type="gramEnd"/>
      <w:r w:rsidRPr="00E00936">
        <w:rPr>
          <w:rFonts w:eastAsia="Times New Roman" w:cstheme="minorHAnsi"/>
          <w:sz w:val="24"/>
          <w:szCs w:val="24"/>
        </w:rPr>
        <w:t xml:space="preserve"> - Each chlorophyll molecule looks like a kite or tennis racket with head &amp; tail. Head is made up of 4 </w:t>
      </w:r>
      <w:proofErr w:type="spellStart"/>
      <w:r w:rsidRPr="00E00936">
        <w:rPr>
          <w:rFonts w:eastAsia="Times New Roman" w:cstheme="minorHAnsi"/>
          <w:sz w:val="24"/>
          <w:szCs w:val="24"/>
        </w:rPr>
        <w:t>pyrol</w:t>
      </w:r>
      <w:proofErr w:type="spellEnd"/>
      <w:r w:rsidRPr="00E00936">
        <w:rPr>
          <w:rFonts w:eastAsia="Times New Roman" w:cstheme="minorHAnsi"/>
          <w:sz w:val="24"/>
          <w:szCs w:val="24"/>
        </w:rPr>
        <w:t xml:space="preserve"> rings with Mg in center. It is hydrophilic Tail is made up of phytol which is long chain alcohol. It is lipophilic, hydrophobic.</w:t>
      </w:r>
    </w:p>
    <w:p w14:paraId="4340A913"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3] Chlorophyll </w:t>
      </w:r>
      <w:proofErr w:type="gramStart"/>
      <w:r w:rsidRPr="00E00936">
        <w:rPr>
          <w:rFonts w:eastAsia="Times New Roman" w:cstheme="minorHAnsi"/>
          <w:sz w:val="24"/>
          <w:szCs w:val="24"/>
        </w:rPr>
        <w:t>a :</w:t>
      </w:r>
      <w:proofErr w:type="gramEnd"/>
      <w:r w:rsidRPr="00E00936">
        <w:rPr>
          <w:rFonts w:eastAsia="Times New Roman" w:cstheme="minorHAnsi"/>
          <w:sz w:val="24"/>
          <w:szCs w:val="24"/>
        </w:rPr>
        <w:t xml:space="preserve"> - It is bluish green, with molecular formula C 55 H 72 O 6 N 4 Mg, absorbs – blue, yellow, red wave lengths of light.</w:t>
      </w:r>
    </w:p>
    <w:p w14:paraId="22A308E8"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lastRenderedPageBreak/>
        <w:t>4] Chlorophyll b – It is yellowish green, molecular formula C</w:t>
      </w:r>
      <w:r w:rsidRPr="00E00936">
        <w:rPr>
          <w:rFonts w:eastAsia="Times New Roman" w:cstheme="minorHAnsi"/>
          <w:sz w:val="24"/>
          <w:szCs w:val="24"/>
          <w:vertAlign w:val="subscript"/>
        </w:rPr>
        <w:t>55</w:t>
      </w:r>
      <w:r w:rsidRPr="00E00936">
        <w:rPr>
          <w:rFonts w:eastAsia="Times New Roman" w:cstheme="minorHAnsi"/>
          <w:sz w:val="24"/>
          <w:szCs w:val="24"/>
        </w:rPr>
        <w:t>H</w:t>
      </w:r>
      <w:r w:rsidRPr="00E00936">
        <w:rPr>
          <w:rFonts w:eastAsia="Times New Roman" w:cstheme="minorHAnsi"/>
          <w:sz w:val="24"/>
          <w:szCs w:val="24"/>
          <w:vertAlign w:val="subscript"/>
        </w:rPr>
        <w:t>70</w:t>
      </w:r>
      <w:r w:rsidRPr="00E00936">
        <w:rPr>
          <w:rFonts w:eastAsia="Times New Roman" w:cstheme="minorHAnsi"/>
          <w:sz w:val="24"/>
          <w:szCs w:val="24"/>
        </w:rPr>
        <w:t>O</w:t>
      </w:r>
      <w:r w:rsidRPr="00E00936">
        <w:rPr>
          <w:rFonts w:eastAsia="Times New Roman" w:cstheme="minorHAnsi"/>
          <w:sz w:val="24"/>
          <w:szCs w:val="24"/>
          <w:vertAlign w:val="subscript"/>
        </w:rPr>
        <w:t>6</w:t>
      </w:r>
      <w:r w:rsidRPr="00E00936">
        <w:rPr>
          <w:rFonts w:eastAsia="Times New Roman" w:cstheme="minorHAnsi"/>
          <w:sz w:val="24"/>
          <w:szCs w:val="24"/>
        </w:rPr>
        <w:t>N</w:t>
      </w:r>
      <w:r w:rsidRPr="00E00936">
        <w:rPr>
          <w:rFonts w:eastAsia="Times New Roman" w:cstheme="minorHAnsi"/>
          <w:sz w:val="24"/>
          <w:szCs w:val="24"/>
          <w:vertAlign w:val="subscript"/>
        </w:rPr>
        <w:t>4</w:t>
      </w:r>
      <w:proofErr w:type="gramStart"/>
      <w:r w:rsidRPr="00E00936">
        <w:rPr>
          <w:rFonts w:eastAsia="Times New Roman" w:cstheme="minorHAnsi"/>
          <w:sz w:val="24"/>
          <w:szCs w:val="24"/>
        </w:rPr>
        <w:t>Mg ,absorbs</w:t>
      </w:r>
      <w:proofErr w:type="gramEnd"/>
      <w:r w:rsidRPr="00E00936">
        <w:rPr>
          <w:rFonts w:eastAsia="Times New Roman" w:cstheme="minorHAnsi"/>
          <w:sz w:val="24"/>
          <w:szCs w:val="24"/>
        </w:rPr>
        <w:t xml:space="preserve"> – blue, orange wave lengths of light.</w:t>
      </w:r>
    </w:p>
    <w:p w14:paraId="63997F4D"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5] Carotenoids are carotenes &amp; xanthophylls. Carotenes are yellowish orange with molecular formula C</w:t>
      </w:r>
      <w:r w:rsidRPr="00E00936">
        <w:rPr>
          <w:rFonts w:eastAsia="Times New Roman" w:cstheme="minorHAnsi"/>
          <w:sz w:val="24"/>
          <w:szCs w:val="24"/>
          <w:vertAlign w:val="subscript"/>
        </w:rPr>
        <w:t>40</w:t>
      </w:r>
      <w:r w:rsidRPr="00E00936">
        <w:rPr>
          <w:rFonts w:eastAsia="Times New Roman" w:cstheme="minorHAnsi"/>
          <w:sz w:val="24"/>
          <w:szCs w:val="24"/>
        </w:rPr>
        <w:t>H</w:t>
      </w:r>
      <w:r w:rsidRPr="00E00936">
        <w:rPr>
          <w:rFonts w:eastAsia="Times New Roman" w:cstheme="minorHAnsi"/>
          <w:sz w:val="24"/>
          <w:szCs w:val="24"/>
          <w:vertAlign w:val="subscript"/>
        </w:rPr>
        <w:t>56</w:t>
      </w:r>
      <w:r w:rsidRPr="00E00936">
        <w:rPr>
          <w:rFonts w:eastAsia="Times New Roman" w:cstheme="minorHAnsi"/>
          <w:sz w:val="24"/>
          <w:szCs w:val="24"/>
        </w:rPr>
        <w:t>. Xanthophylls are yellow with molecular formula C40H56O</w:t>
      </w:r>
      <w:proofErr w:type="gramStart"/>
      <w:r w:rsidRPr="00E00936">
        <w:rPr>
          <w:rFonts w:eastAsia="Times New Roman" w:cstheme="minorHAnsi"/>
          <w:sz w:val="24"/>
          <w:szCs w:val="24"/>
        </w:rPr>
        <w:t>2  Carotenoids</w:t>
      </w:r>
      <w:proofErr w:type="gramEnd"/>
      <w:r w:rsidRPr="00E00936">
        <w:rPr>
          <w:rFonts w:eastAsia="Times New Roman" w:cstheme="minorHAnsi"/>
          <w:sz w:val="24"/>
          <w:szCs w:val="24"/>
        </w:rPr>
        <w:t xml:space="preserve"> are long chain hydrocarbons. They don’t have definite shape.</w:t>
      </w:r>
    </w:p>
    <w:p w14:paraId="12B590B5"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6] All photosynthetic pigments trap light energy in form of photons.</w:t>
      </w:r>
    </w:p>
    <w:p w14:paraId="5A7D1A29"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7]  Chlorophyll b, </w:t>
      </w:r>
      <w:proofErr w:type="spellStart"/>
      <w:r w:rsidRPr="00E00936">
        <w:rPr>
          <w:rFonts w:eastAsia="Times New Roman" w:cstheme="minorHAnsi"/>
          <w:sz w:val="24"/>
          <w:szCs w:val="24"/>
        </w:rPr>
        <w:t>Crotenes</w:t>
      </w:r>
      <w:proofErr w:type="spellEnd"/>
      <w:r w:rsidRPr="00E00936">
        <w:rPr>
          <w:rFonts w:eastAsia="Times New Roman" w:cstheme="minorHAnsi"/>
          <w:sz w:val="24"/>
          <w:szCs w:val="24"/>
        </w:rPr>
        <w:t xml:space="preserve"> &amp; Xanthophylls transfer trapped light energy to chlorophyll a by resonance transfer, do not participate actively in photosynthesis. </w:t>
      </w:r>
      <w:proofErr w:type="gramStart"/>
      <w:r w:rsidRPr="00E00936">
        <w:rPr>
          <w:rFonts w:eastAsia="Times New Roman" w:cstheme="minorHAnsi"/>
          <w:sz w:val="24"/>
          <w:szCs w:val="24"/>
        </w:rPr>
        <w:t>Hence</w:t>
      </w:r>
      <w:proofErr w:type="gramEnd"/>
      <w:r w:rsidRPr="00E00936">
        <w:rPr>
          <w:rFonts w:eastAsia="Times New Roman" w:cstheme="minorHAnsi"/>
          <w:sz w:val="24"/>
          <w:szCs w:val="24"/>
        </w:rPr>
        <w:t xml:space="preserve"> they are called as accessory pigments/antennae pigments/light gatherers. These accessory pigments avoid photo-oxidation of reaction center in intense light.</w:t>
      </w:r>
    </w:p>
    <w:p w14:paraId="0C618FC2"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8]  Chlorophyll a collects light energy from these pigments. It also absorbs light energy. It uses light energy for formation of ATP. Hence it is called as active pigment. It acts as a center of chemical reaction. It shows fluorescence.</w:t>
      </w:r>
    </w:p>
    <w:p w14:paraId="15D4B86E"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9] Middle region of </w:t>
      </w:r>
      <w:proofErr w:type="spellStart"/>
      <w:r w:rsidRPr="00E00936">
        <w:rPr>
          <w:rFonts w:eastAsia="Times New Roman" w:cstheme="minorHAnsi"/>
          <w:sz w:val="24"/>
          <w:szCs w:val="24"/>
        </w:rPr>
        <w:t>quantosomes</w:t>
      </w:r>
      <w:proofErr w:type="spellEnd"/>
      <w:r w:rsidRPr="00E00936">
        <w:rPr>
          <w:rFonts w:eastAsia="Times New Roman" w:cstheme="minorHAnsi"/>
          <w:sz w:val="24"/>
          <w:szCs w:val="24"/>
        </w:rPr>
        <w:t xml:space="preserve"> </w:t>
      </w:r>
      <w:proofErr w:type="gramStart"/>
      <w:r w:rsidRPr="00E00936">
        <w:rPr>
          <w:rFonts w:eastAsia="Times New Roman" w:cstheme="minorHAnsi"/>
          <w:sz w:val="24"/>
          <w:szCs w:val="24"/>
        </w:rPr>
        <w:t>are</w:t>
      </w:r>
      <w:proofErr w:type="gramEnd"/>
      <w:r w:rsidRPr="00E00936">
        <w:rPr>
          <w:rFonts w:eastAsia="Times New Roman" w:cstheme="minorHAnsi"/>
          <w:sz w:val="24"/>
          <w:szCs w:val="24"/>
        </w:rPr>
        <w:t xml:space="preserve"> called as </w:t>
      </w:r>
      <w:proofErr w:type="spellStart"/>
      <w:r w:rsidRPr="00E00936">
        <w:rPr>
          <w:rFonts w:eastAsia="Times New Roman" w:cstheme="minorHAnsi"/>
          <w:sz w:val="24"/>
          <w:szCs w:val="24"/>
        </w:rPr>
        <w:t>photocentres</w:t>
      </w:r>
      <w:proofErr w:type="spellEnd"/>
      <w:r w:rsidRPr="00E00936">
        <w:rPr>
          <w:rFonts w:eastAsia="Times New Roman" w:cstheme="minorHAnsi"/>
          <w:sz w:val="24"/>
          <w:szCs w:val="24"/>
        </w:rPr>
        <w:t xml:space="preserve"> or reactive centers.</w:t>
      </w:r>
    </w:p>
    <w:p w14:paraId="1CB41B38"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10) Chlorophyll a has two pigment systems called photosystems i.e. </w:t>
      </w:r>
      <w:proofErr w:type="gramStart"/>
      <w:r w:rsidRPr="00E00936">
        <w:rPr>
          <w:rFonts w:eastAsia="Times New Roman" w:cstheme="minorHAnsi"/>
          <w:sz w:val="24"/>
          <w:szCs w:val="24"/>
        </w:rPr>
        <w:t>PSI ,</w:t>
      </w:r>
      <w:proofErr w:type="gramEnd"/>
      <w:r w:rsidRPr="00E00936">
        <w:rPr>
          <w:rFonts w:eastAsia="Times New Roman" w:cstheme="minorHAnsi"/>
          <w:sz w:val="24"/>
          <w:szCs w:val="24"/>
        </w:rPr>
        <w:t xml:space="preserve"> PSII are involved . PS I absorbs far red light of wavelength 700 nm &amp; PSII absorbs short red light of wavelength 680 nm. Each system has its own type of chlorophyll a i.e. P700 &amp; P680. Both system work in cooperation to capture radiant energy.</w:t>
      </w:r>
    </w:p>
    <w:p w14:paraId="44850338" w14:textId="77777777" w:rsidR="00C87A6E" w:rsidRPr="00E00936" w:rsidRDefault="00C87A6E" w:rsidP="006A25F7">
      <w:pPr>
        <w:pStyle w:val="Heading5"/>
        <w:spacing w:before="0" w:line="240" w:lineRule="auto"/>
        <w:rPr>
          <w:rFonts w:asciiTheme="minorHAnsi" w:hAnsiTheme="minorHAnsi" w:cstheme="minorHAnsi"/>
          <w:b/>
          <w:bCs/>
          <w:i/>
          <w:iCs/>
          <w:sz w:val="24"/>
          <w:szCs w:val="24"/>
        </w:rPr>
      </w:pPr>
      <w:r w:rsidRPr="00E00936">
        <w:rPr>
          <w:rFonts w:asciiTheme="minorHAnsi" w:hAnsiTheme="minorHAnsi" w:cstheme="minorHAnsi"/>
          <w:sz w:val="24"/>
          <w:szCs w:val="24"/>
        </w:rPr>
        <w:t xml:space="preserve">PS I – </w:t>
      </w:r>
      <w:proofErr w:type="gramStart"/>
      <w:r w:rsidRPr="00E00936">
        <w:rPr>
          <w:rFonts w:asciiTheme="minorHAnsi" w:hAnsiTheme="minorHAnsi" w:cstheme="minorHAnsi"/>
          <w:sz w:val="24"/>
          <w:szCs w:val="24"/>
        </w:rPr>
        <w:t>670 ,</w:t>
      </w:r>
      <w:proofErr w:type="gramEnd"/>
      <w:r w:rsidRPr="00E00936">
        <w:rPr>
          <w:rFonts w:asciiTheme="minorHAnsi" w:hAnsiTheme="minorHAnsi" w:cstheme="minorHAnsi"/>
          <w:sz w:val="24"/>
          <w:szCs w:val="24"/>
        </w:rPr>
        <w:t xml:space="preserve"> 683, 700.  P – 700 is Reaction center. PSII – 680, 673. P – 680 is Reaction center. PSI – lies on outer surface of </w:t>
      </w:r>
      <w:proofErr w:type="spellStart"/>
      <w:r w:rsidRPr="00E00936">
        <w:rPr>
          <w:rFonts w:asciiTheme="minorHAnsi" w:hAnsiTheme="minorHAnsi" w:cstheme="minorHAnsi"/>
          <w:sz w:val="24"/>
          <w:szCs w:val="24"/>
        </w:rPr>
        <w:t>thyllacoid</w:t>
      </w:r>
      <w:proofErr w:type="spellEnd"/>
      <w:r w:rsidRPr="00E00936">
        <w:rPr>
          <w:rFonts w:asciiTheme="minorHAnsi" w:hAnsiTheme="minorHAnsi" w:cstheme="minorHAnsi"/>
          <w:sz w:val="24"/>
          <w:szCs w:val="24"/>
        </w:rPr>
        <w:t xml:space="preserve">, PSII – lies in inner surface of </w:t>
      </w:r>
      <w:proofErr w:type="spellStart"/>
      <w:r w:rsidRPr="00E00936">
        <w:rPr>
          <w:rFonts w:asciiTheme="minorHAnsi" w:hAnsiTheme="minorHAnsi" w:cstheme="minorHAnsi"/>
          <w:sz w:val="24"/>
          <w:szCs w:val="24"/>
        </w:rPr>
        <w:t>thyllacoid</w:t>
      </w:r>
      <w:proofErr w:type="spellEnd"/>
      <w:r w:rsidRPr="00E00936">
        <w:rPr>
          <w:rFonts w:asciiTheme="minorHAnsi" w:hAnsiTheme="minorHAnsi" w:cstheme="minorHAnsi"/>
          <w:sz w:val="24"/>
          <w:szCs w:val="24"/>
        </w:rPr>
        <w:t>.</w:t>
      </w:r>
    </w:p>
    <w:p w14:paraId="3DD946F2" w14:textId="77777777" w:rsidR="00C87A6E" w:rsidRPr="00E00936" w:rsidRDefault="00C87A6E" w:rsidP="006A25F7">
      <w:pPr>
        <w:pStyle w:val="Heading5"/>
        <w:spacing w:before="0" w:line="240" w:lineRule="auto"/>
        <w:rPr>
          <w:rFonts w:asciiTheme="minorHAnsi" w:hAnsiTheme="minorHAnsi" w:cstheme="minorHAnsi"/>
          <w:bCs/>
          <w:i/>
          <w:iCs/>
          <w:sz w:val="24"/>
          <w:szCs w:val="24"/>
        </w:rPr>
      </w:pPr>
      <w:r w:rsidRPr="00E00936">
        <w:rPr>
          <w:rFonts w:asciiTheme="minorHAnsi" w:hAnsiTheme="minorHAnsi" w:cstheme="minorHAnsi"/>
          <w:sz w:val="24"/>
          <w:szCs w:val="24"/>
        </w:rPr>
        <w:t>Mechanism of Photosynthesis --</w:t>
      </w:r>
    </w:p>
    <w:p w14:paraId="53839651"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Reaction of photosynthesis takes place in two phases i.e. photochemical phase &amp; biochemical phase.</w:t>
      </w:r>
    </w:p>
    <w:p w14:paraId="7A2A8A8C" w14:textId="77777777" w:rsidR="00C87A6E" w:rsidRPr="00E00936" w:rsidRDefault="00C87A6E" w:rsidP="006A25F7">
      <w:pPr>
        <w:spacing w:after="0" w:line="240" w:lineRule="auto"/>
        <w:jc w:val="both"/>
        <w:rPr>
          <w:rFonts w:eastAsia="Times New Roman" w:cstheme="minorHAnsi"/>
          <w:b/>
          <w:sz w:val="24"/>
          <w:szCs w:val="24"/>
        </w:rPr>
      </w:pPr>
      <w:r w:rsidRPr="00E00936">
        <w:rPr>
          <w:rFonts w:eastAsia="Times New Roman" w:cstheme="minorHAnsi"/>
          <w:b/>
          <w:sz w:val="24"/>
          <w:szCs w:val="24"/>
        </w:rPr>
        <w:t>I] Primary Process / Photochemical phase / Light reaction</w:t>
      </w:r>
    </w:p>
    <w:p w14:paraId="4D1216FE"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t xml:space="preserve">It takes place in presence of solar energy i.e. light &amp; only in </w:t>
      </w:r>
      <w:proofErr w:type="spellStart"/>
      <w:r w:rsidRPr="00E00936">
        <w:rPr>
          <w:rFonts w:eastAsia="Times New Roman" w:cstheme="minorHAnsi"/>
          <w:sz w:val="24"/>
          <w:szCs w:val="24"/>
        </w:rPr>
        <w:t>granna</w:t>
      </w:r>
      <w:proofErr w:type="spellEnd"/>
      <w:r w:rsidRPr="00E00936">
        <w:rPr>
          <w:rFonts w:eastAsia="Times New Roman" w:cstheme="minorHAnsi"/>
          <w:sz w:val="24"/>
          <w:szCs w:val="24"/>
        </w:rPr>
        <w:t xml:space="preserve"> of chloroplast. Hence it is light reaction.</w:t>
      </w:r>
    </w:p>
    <w:p w14:paraId="4A08EB1C"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t>Light energy is converted into chemical energy with formation of ATP &amp; NADPH2. Hence it is photochemical phase.</w:t>
      </w:r>
    </w:p>
    <w:p w14:paraId="53306D08"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lastRenderedPageBreak/>
        <w:t>ATP is formed by addition of 1 inorganic phosphate to ADP with the help of energy. This is called as phosphorylation.</w:t>
      </w:r>
    </w:p>
    <w:p w14:paraId="03D3C046"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t>Energy required for phosphorylation is obtained from light in form of photons. Hence it is called as photophosphorylation.</w:t>
      </w:r>
    </w:p>
    <w:p w14:paraId="6D83F446"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t>During this process e</w:t>
      </w:r>
      <w:r w:rsidRPr="00E00936">
        <w:rPr>
          <w:rFonts w:eastAsia="Times New Roman" w:cstheme="minorHAnsi"/>
          <w:sz w:val="24"/>
          <w:szCs w:val="24"/>
          <w:rtl/>
          <w:lang w:bidi="he-IL"/>
        </w:rPr>
        <w:t xml:space="preserve">ֿ </w:t>
      </w:r>
      <w:r w:rsidRPr="00E00936">
        <w:rPr>
          <w:rFonts w:eastAsia="Times New Roman" w:cstheme="minorHAnsi"/>
          <w:sz w:val="24"/>
          <w:szCs w:val="24"/>
        </w:rPr>
        <w:t xml:space="preserve">s </w:t>
      </w:r>
      <w:proofErr w:type="gramStart"/>
      <w:r w:rsidRPr="00E00936">
        <w:rPr>
          <w:rFonts w:eastAsia="Times New Roman" w:cstheme="minorHAnsi"/>
          <w:sz w:val="24"/>
          <w:szCs w:val="24"/>
        </w:rPr>
        <w:t>are</w:t>
      </w:r>
      <w:proofErr w:type="gramEnd"/>
      <w:r w:rsidRPr="00E00936">
        <w:rPr>
          <w:rFonts w:eastAsia="Times New Roman" w:cstheme="minorHAnsi"/>
          <w:sz w:val="24"/>
          <w:szCs w:val="24"/>
        </w:rPr>
        <w:t xml:space="preserve"> </w:t>
      </w:r>
      <w:proofErr w:type="spellStart"/>
      <w:r w:rsidRPr="00E00936">
        <w:rPr>
          <w:rFonts w:eastAsia="Times New Roman" w:cstheme="minorHAnsi"/>
          <w:sz w:val="24"/>
          <w:szCs w:val="24"/>
        </w:rPr>
        <w:t>transfered</w:t>
      </w:r>
      <w:proofErr w:type="spellEnd"/>
      <w:r w:rsidRPr="00E00936">
        <w:rPr>
          <w:rFonts w:eastAsia="Times New Roman" w:cstheme="minorHAnsi"/>
          <w:sz w:val="24"/>
          <w:szCs w:val="24"/>
        </w:rPr>
        <w:t xml:space="preserve"> through a system of e</w:t>
      </w:r>
      <w:r w:rsidRPr="00E00936">
        <w:rPr>
          <w:rFonts w:eastAsia="Times New Roman" w:cstheme="minorHAnsi"/>
          <w:sz w:val="24"/>
          <w:szCs w:val="24"/>
          <w:rtl/>
          <w:lang w:bidi="he-IL"/>
        </w:rPr>
        <w:t xml:space="preserve">ֿ </w:t>
      </w:r>
      <w:r w:rsidRPr="00E00936">
        <w:rPr>
          <w:rFonts w:eastAsia="Times New Roman" w:cstheme="minorHAnsi"/>
          <w:sz w:val="24"/>
          <w:szCs w:val="24"/>
        </w:rPr>
        <w:t xml:space="preserve">acceptors. </w:t>
      </w:r>
    </w:p>
    <w:p w14:paraId="7A3F2021" w14:textId="77777777" w:rsidR="00C87A6E" w:rsidRPr="00E00936" w:rsidRDefault="00C87A6E" w:rsidP="006A25F7">
      <w:pPr>
        <w:numPr>
          <w:ilvl w:val="0"/>
          <w:numId w:val="33"/>
        </w:numPr>
        <w:spacing w:after="0" w:line="240" w:lineRule="auto"/>
        <w:jc w:val="both"/>
        <w:rPr>
          <w:rFonts w:eastAsia="Times New Roman" w:cstheme="minorHAnsi"/>
          <w:sz w:val="24"/>
          <w:szCs w:val="24"/>
        </w:rPr>
      </w:pPr>
      <w:r w:rsidRPr="00E00936">
        <w:rPr>
          <w:rFonts w:eastAsia="Times New Roman" w:cstheme="minorHAnsi"/>
          <w:sz w:val="24"/>
          <w:szCs w:val="24"/>
        </w:rPr>
        <w:t>Two pathways are there of e</w:t>
      </w:r>
      <w:r w:rsidRPr="00E00936">
        <w:rPr>
          <w:rFonts w:eastAsia="Times New Roman" w:cstheme="minorHAnsi"/>
          <w:sz w:val="24"/>
          <w:szCs w:val="24"/>
          <w:rtl/>
          <w:lang w:bidi="he-IL"/>
        </w:rPr>
        <w:t xml:space="preserve">ֿ </w:t>
      </w:r>
      <w:r w:rsidRPr="00E00936">
        <w:rPr>
          <w:rFonts w:eastAsia="Times New Roman" w:cstheme="minorHAnsi"/>
          <w:sz w:val="24"/>
          <w:szCs w:val="24"/>
        </w:rPr>
        <w:t xml:space="preserve">transfer i.e. cyclic &amp; non cyclic </w:t>
      </w:r>
    </w:p>
    <w:p w14:paraId="62C0982F" w14:textId="77777777" w:rsidR="00C87A6E" w:rsidRPr="00E00936" w:rsidRDefault="00C87A6E" w:rsidP="006A25F7">
      <w:pPr>
        <w:spacing w:after="0" w:line="240" w:lineRule="auto"/>
        <w:jc w:val="both"/>
        <w:rPr>
          <w:rFonts w:eastAsia="Times New Roman" w:cstheme="minorHAnsi"/>
          <w:sz w:val="24"/>
          <w:szCs w:val="24"/>
        </w:rPr>
      </w:pPr>
    </w:p>
    <w:p w14:paraId="119B2934"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(A) </w:t>
      </w:r>
      <w:r w:rsidRPr="00E00936">
        <w:rPr>
          <w:rFonts w:eastAsia="Times New Roman" w:cstheme="minorHAnsi"/>
          <w:b/>
          <w:bCs/>
          <w:sz w:val="24"/>
          <w:szCs w:val="24"/>
        </w:rPr>
        <w:t>Cyclic e</w:t>
      </w:r>
      <w:r w:rsidRPr="00E00936">
        <w:rPr>
          <w:rFonts w:eastAsia="Times New Roman" w:cstheme="minorHAnsi"/>
          <w:b/>
          <w:bCs/>
          <w:sz w:val="24"/>
          <w:szCs w:val="24"/>
          <w:rtl/>
          <w:lang w:bidi="he-IL"/>
        </w:rPr>
        <w:t xml:space="preserve">ֿ </w:t>
      </w:r>
      <w:r w:rsidRPr="00E00936">
        <w:rPr>
          <w:rFonts w:eastAsia="Times New Roman" w:cstheme="minorHAnsi"/>
          <w:b/>
          <w:bCs/>
          <w:sz w:val="24"/>
          <w:szCs w:val="24"/>
        </w:rPr>
        <w:t>transfer / Cyclic photophosphorylation</w:t>
      </w:r>
    </w:p>
    <w:p w14:paraId="08887979"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w:t>
      </w:r>
      <w:proofErr w:type="gramStart"/>
      <w:r w:rsidRPr="00E00936">
        <w:rPr>
          <w:rFonts w:eastAsia="Times New Roman" w:cstheme="minorHAnsi"/>
          <w:sz w:val="24"/>
          <w:szCs w:val="24"/>
        </w:rPr>
        <w:t>1)It</w:t>
      </w:r>
      <w:proofErr w:type="gramEnd"/>
      <w:r w:rsidRPr="00E00936">
        <w:rPr>
          <w:rFonts w:eastAsia="Times New Roman" w:cstheme="minorHAnsi"/>
          <w:sz w:val="24"/>
          <w:szCs w:val="24"/>
        </w:rPr>
        <w:t xml:space="preserve"> involves PS I (Pigment system I). (2)    Light strikes chlorophyll-a </w:t>
      </w:r>
      <w:proofErr w:type="spellStart"/>
      <w:r w:rsidRPr="00E00936">
        <w:rPr>
          <w:rFonts w:eastAsia="Times New Roman" w:cstheme="minorHAnsi"/>
          <w:sz w:val="24"/>
          <w:szCs w:val="24"/>
        </w:rPr>
        <w:t>i.e.P</w:t>
      </w:r>
      <w:proofErr w:type="spellEnd"/>
      <w:r w:rsidRPr="00E00936">
        <w:rPr>
          <w:rFonts w:eastAsia="Times New Roman" w:cstheme="minorHAnsi"/>
          <w:sz w:val="24"/>
          <w:szCs w:val="24"/>
        </w:rPr>
        <w:t xml:space="preserve"> – 700 </w:t>
      </w:r>
      <w:proofErr w:type="gramStart"/>
      <w:r w:rsidRPr="00E00936">
        <w:rPr>
          <w:rFonts w:eastAsia="Times New Roman" w:cstheme="minorHAnsi"/>
          <w:sz w:val="24"/>
          <w:szCs w:val="24"/>
        </w:rPr>
        <w:t>trap(</w:t>
      </w:r>
      <w:proofErr w:type="gramEnd"/>
      <w:r w:rsidRPr="00E00936">
        <w:rPr>
          <w:rFonts w:eastAsia="Times New Roman" w:cstheme="minorHAnsi"/>
          <w:sz w:val="24"/>
          <w:szCs w:val="24"/>
        </w:rPr>
        <w:t>3) It absorbs quantum of light energy. (</w:t>
      </w:r>
      <w:proofErr w:type="gramStart"/>
      <w:r w:rsidRPr="00E00936">
        <w:rPr>
          <w:rFonts w:eastAsia="Times New Roman" w:cstheme="minorHAnsi"/>
          <w:sz w:val="24"/>
          <w:szCs w:val="24"/>
        </w:rPr>
        <w:t>4)As</w:t>
      </w:r>
      <w:proofErr w:type="gramEnd"/>
      <w:r w:rsidRPr="00E00936">
        <w:rPr>
          <w:rFonts w:eastAsia="Times New Roman" w:cstheme="minorHAnsi"/>
          <w:sz w:val="24"/>
          <w:szCs w:val="24"/>
        </w:rPr>
        <w:t xml:space="preserve"> a result it is exited i.e. its energy level increases.(5) Hence it emits a pair of high energy electrons. (6)Energy rich e</w:t>
      </w:r>
      <w:r w:rsidRPr="00E00936">
        <w:rPr>
          <w:rFonts w:eastAsia="Times New Roman" w:cstheme="minorHAnsi"/>
          <w:sz w:val="24"/>
          <w:szCs w:val="24"/>
          <w:rtl/>
          <w:lang w:bidi="he-IL"/>
        </w:rPr>
        <w:t xml:space="preserve">ֿ </w:t>
      </w:r>
      <w:r w:rsidRPr="00E00936">
        <w:rPr>
          <w:rFonts w:eastAsia="Times New Roman" w:cstheme="minorHAnsi"/>
          <w:sz w:val="24"/>
          <w:szCs w:val="24"/>
        </w:rPr>
        <w:t>leave chlorophyll molecule &amp; hence the chlorophyll molecule becomes +</w:t>
      </w:r>
      <w:proofErr w:type="spellStart"/>
      <w:r w:rsidRPr="00E00936">
        <w:rPr>
          <w:rFonts w:eastAsia="Times New Roman" w:cstheme="minorHAnsi"/>
          <w:sz w:val="24"/>
          <w:szCs w:val="24"/>
        </w:rPr>
        <w:t>vely</w:t>
      </w:r>
      <w:proofErr w:type="spellEnd"/>
      <w:r w:rsidRPr="00E00936">
        <w:rPr>
          <w:rFonts w:eastAsia="Times New Roman" w:cstheme="minorHAnsi"/>
          <w:sz w:val="24"/>
          <w:szCs w:val="24"/>
        </w:rPr>
        <w:t xml:space="preserve"> charged (ionized) i.e. unstable.(7)Electrons move through various electron acceptors such as FRS(Z) , ferredoxin, cytochrome b6, cytochrome f &amp; plastocyanin.(8)As energy rich electrons move through electron acceptors, they </w:t>
      </w:r>
      <w:proofErr w:type="spellStart"/>
      <w:r w:rsidRPr="00E00936">
        <w:rPr>
          <w:rFonts w:eastAsia="Times New Roman" w:cstheme="minorHAnsi"/>
          <w:sz w:val="24"/>
          <w:szCs w:val="24"/>
        </w:rPr>
        <w:t>loose</w:t>
      </w:r>
      <w:proofErr w:type="spellEnd"/>
      <w:r w:rsidRPr="00E00936">
        <w:rPr>
          <w:rFonts w:eastAsia="Times New Roman" w:cstheme="minorHAnsi"/>
          <w:sz w:val="24"/>
          <w:szCs w:val="24"/>
        </w:rPr>
        <w:t xml:space="preserve"> some of their energy which is used for synthesis of ATP from ADP &amp; inorganic phosphate. (</w:t>
      </w:r>
      <w:proofErr w:type="gramStart"/>
      <w:r w:rsidRPr="00E00936">
        <w:rPr>
          <w:rFonts w:eastAsia="Times New Roman" w:cstheme="minorHAnsi"/>
          <w:sz w:val="24"/>
          <w:szCs w:val="24"/>
        </w:rPr>
        <w:t>9)Finally</w:t>
      </w:r>
      <w:proofErr w:type="gramEnd"/>
      <w:r w:rsidRPr="00E00936">
        <w:rPr>
          <w:rFonts w:eastAsia="Times New Roman" w:cstheme="minorHAnsi"/>
          <w:sz w:val="24"/>
          <w:szCs w:val="24"/>
        </w:rPr>
        <w:t xml:space="preserve"> de-</w:t>
      </w:r>
      <w:proofErr w:type="spellStart"/>
      <w:r w:rsidRPr="00E00936">
        <w:rPr>
          <w:rFonts w:eastAsia="Times New Roman" w:cstheme="minorHAnsi"/>
          <w:sz w:val="24"/>
          <w:szCs w:val="24"/>
        </w:rPr>
        <w:t>energised</w:t>
      </w:r>
      <w:proofErr w:type="spellEnd"/>
      <w:r w:rsidRPr="00E00936">
        <w:rPr>
          <w:rFonts w:eastAsia="Times New Roman" w:cstheme="minorHAnsi"/>
          <w:sz w:val="24"/>
          <w:szCs w:val="24"/>
        </w:rPr>
        <w:t xml:space="preserve">  electrons return to unstable chlorophyll a molecule which becomes stable. (In one millionth of a second) (</w:t>
      </w:r>
      <w:proofErr w:type="gramStart"/>
      <w:r w:rsidRPr="00E00936">
        <w:rPr>
          <w:rFonts w:eastAsia="Times New Roman" w:cstheme="minorHAnsi"/>
          <w:sz w:val="24"/>
          <w:szCs w:val="24"/>
        </w:rPr>
        <w:t>10)Thus</w:t>
      </w:r>
      <w:proofErr w:type="gramEnd"/>
      <w:r w:rsidRPr="00E00936">
        <w:rPr>
          <w:rFonts w:eastAsia="Times New Roman" w:cstheme="minorHAnsi"/>
          <w:sz w:val="24"/>
          <w:szCs w:val="24"/>
        </w:rPr>
        <w:t xml:space="preserve"> the electrons lost by chlorophyll molecules return to the same chlorophyll molecule. Hence it is called as cyclic electron transfer.</w:t>
      </w:r>
    </w:p>
    <w:p w14:paraId="76A8D8AB"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Cyclic electron transfer occurs when light intensity is low, CO2, O</w:t>
      </w:r>
      <w:proofErr w:type="gramStart"/>
      <w:r w:rsidRPr="00E00936">
        <w:rPr>
          <w:rFonts w:eastAsia="Times New Roman" w:cstheme="minorHAnsi"/>
          <w:sz w:val="24"/>
          <w:szCs w:val="24"/>
        </w:rPr>
        <w:t>2  low</w:t>
      </w:r>
      <w:proofErr w:type="gramEnd"/>
      <w:r w:rsidRPr="00E00936">
        <w:rPr>
          <w:rFonts w:eastAsia="Times New Roman" w:cstheme="minorHAnsi"/>
          <w:sz w:val="24"/>
          <w:szCs w:val="24"/>
        </w:rPr>
        <w:t>.</w:t>
      </w:r>
    </w:p>
    <w:p w14:paraId="468CFD6D"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noProof/>
          <w:sz w:val="24"/>
          <w:szCs w:val="24"/>
          <w:lang w:bidi="hi-IN"/>
        </w:rPr>
        <w:lastRenderedPageBreak/>
        <w:drawing>
          <wp:inline distT="0" distB="0" distL="0" distR="0" wp14:anchorId="1F2BFE16" wp14:editId="75BF6610">
            <wp:extent cx="5419725" cy="5181600"/>
            <wp:effectExtent l="19050" t="0" r="9525" b="0"/>
            <wp:docPr id="1286457354" name="Picture 1286457354"/>
            <wp:cNvGraphicFramePr/>
            <a:graphic xmlns:a="http://schemas.openxmlformats.org/drawingml/2006/main">
              <a:graphicData uri="http://schemas.openxmlformats.org/drawingml/2006/picture">
                <pic:pic xmlns:pic="http://schemas.openxmlformats.org/drawingml/2006/picture">
                  <pic:nvPicPr>
                    <pic:cNvPr id="14338" name="Picture 2"/>
                    <pic:cNvPicPr>
                      <a:picLocks noChangeAspect="1" noChangeArrowheads="1"/>
                    </pic:cNvPicPr>
                  </pic:nvPicPr>
                  <pic:blipFill>
                    <a:blip r:embed="rId76"/>
                    <a:srcRect/>
                    <a:stretch>
                      <a:fillRect/>
                    </a:stretch>
                  </pic:blipFill>
                  <pic:spPr bwMode="auto">
                    <a:xfrm>
                      <a:off x="0" y="0"/>
                      <a:ext cx="5419725" cy="5181600"/>
                    </a:xfrm>
                    <a:prstGeom prst="rect">
                      <a:avLst/>
                    </a:prstGeom>
                    <a:noFill/>
                    <a:ln w="9525">
                      <a:noFill/>
                      <a:miter lim="800000"/>
                      <a:headEnd/>
                      <a:tailEnd/>
                    </a:ln>
                  </pic:spPr>
                </pic:pic>
              </a:graphicData>
            </a:graphic>
          </wp:inline>
        </w:drawing>
      </w:r>
    </w:p>
    <w:p w14:paraId="29E30841"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sz w:val="24"/>
          <w:szCs w:val="24"/>
        </w:rPr>
        <w:t xml:space="preserve">B] </w:t>
      </w:r>
      <w:r w:rsidRPr="00E00936">
        <w:rPr>
          <w:rFonts w:eastAsia="Times New Roman" w:cstheme="minorHAnsi"/>
          <w:b/>
          <w:bCs/>
          <w:sz w:val="24"/>
          <w:szCs w:val="24"/>
        </w:rPr>
        <w:t xml:space="preserve">Non cyclic </w:t>
      </w:r>
      <w:proofErr w:type="gramStart"/>
      <w:r w:rsidRPr="00E00936">
        <w:rPr>
          <w:rFonts w:eastAsia="Times New Roman" w:cstheme="minorHAnsi"/>
          <w:b/>
          <w:bCs/>
          <w:sz w:val="24"/>
          <w:szCs w:val="24"/>
        </w:rPr>
        <w:t>photophosphorylation  /</w:t>
      </w:r>
      <w:proofErr w:type="gramEnd"/>
      <w:r w:rsidRPr="00E00936">
        <w:rPr>
          <w:rFonts w:eastAsia="Times New Roman" w:cstheme="minorHAnsi"/>
          <w:b/>
          <w:bCs/>
          <w:sz w:val="24"/>
          <w:szCs w:val="24"/>
        </w:rPr>
        <w:t xml:space="preserve"> Non cyclic e</w:t>
      </w:r>
      <w:r w:rsidRPr="00E00936">
        <w:rPr>
          <w:rFonts w:eastAsia="Times New Roman" w:cstheme="minorHAnsi"/>
          <w:b/>
          <w:bCs/>
          <w:sz w:val="24"/>
          <w:szCs w:val="24"/>
          <w:vertAlign w:val="superscript"/>
        </w:rPr>
        <w:t>–</w:t>
      </w:r>
      <w:r w:rsidRPr="00E00936">
        <w:rPr>
          <w:rFonts w:eastAsia="Times New Roman" w:cstheme="minorHAnsi"/>
          <w:b/>
          <w:bCs/>
          <w:sz w:val="24"/>
          <w:szCs w:val="24"/>
        </w:rPr>
        <w:t xml:space="preserve"> transfer   </w:t>
      </w:r>
    </w:p>
    <w:p w14:paraId="05C06E4C"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It involves pigment system I &amp; II i.e. PS I &amp; PS II</w:t>
      </w:r>
    </w:p>
    <w:p w14:paraId="4254146E"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 xml:space="preserve">Light strikes chlorophyll – a of PS I &amp; PSII i.e.  P-- 700 trap &amp; P680 </w:t>
      </w:r>
      <w:proofErr w:type="gramStart"/>
      <w:r w:rsidRPr="00E00936">
        <w:rPr>
          <w:rFonts w:eastAsia="Times New Roman" w:cstheme="minorHAnsi"/>
          <w:sz w:val="24"/>
          <w:szCs w:val="24"/>
        </w:rPr>
        <w:t>trap</w:t>
      </w:r>
      <w:proofErr w:type="gramEnd"/>
      <w:r w:rsidRPr="00E00936">
        <w:rPr>
          <w:rFonts w:eastAsia="Times New Roman" w:cstheme="minorHAnsi"/>
          <w:sz w:val="24"/>
          <w:szCs w:val="24"/>
        </w:rPr>
        <w:t>.</w:t>
      </w:r>
    </w:p>
    <w:p w14:paraId="2EA089FE"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lastRenderedPageBreak/>
        <w:t xml:space="preserve">They absorb quantum of light </w:t>
      </w:r>
      <w:proofErr w:type="gramStart"/>
      <w:r w:rsidRPr="00E00936">
        <w:rPr>
          <w:rFonts w:eastAsia="Times New Roman" w:cstheme="minorHAnsi"/>
          <w:sz w:val="24"/>
          <w:szCs w:val="24"/>
        </w:rPr>
        <w:t>energy .</w:t>
      </w:r>
      <w:proofErr w:type="gramEnd"/>
    </w:p>
    <w:p w14:paraId="5FDA9A6E"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 xml:space="preserve">As a </w:t>
      </w:r>
      <w:proofErr w:type="gramStart"/>
      <w:r w:rsidRPr="00E00936">
        <w:rPr>
          <w:rFonts w:eastAsia="Times New Roman" w:cstheme="minorHAnsi"/>
          <w:sz w:val="24"/>
          <w:szCs w:val="24"/>
        </w:rPr>
        <w:t>result</w:t>
      </w:r>
      <w:proofErr w:type="gramEnd"/>
      <w:r w:rsidRPr="00E00936">
        <w:rPr>
          <w:rFonts w:eastAsia="Times New Roman" w:cstheme="minorHAnsi"/>
          <w:sz w:val="24"/>
          <w:szCs w:val="24"/>
        </w:rPr>
        <w:t xml:space="preserve"> they are exited i.e. their energy level increases.</w:t>
      </w:r>
    </w:p>
    <w:p w14:paraId="606360E6" w14:textId="77777777" w:rsidR="00C87A6E" w:rsidRPr="00E00936" w:rsidRDefault="00C87A6E" w:rsidP="006A25F7">
      <w:pPr>
        <w:numPr>
          <w:ilvl w:val="0"/>
          <w:numId w:val="34"/>
        </w:numPr>
        <w:spacing w:after="0" w:line="240" w:lineRule="auto"/>
        <w:jc w:val="both"/>
        <w:rPr>
          <w:rFonts w:eastAsia="Times New Roman" w:cstheme="minorHAnsi"/>
          <w:sz w:val="24"/>
          <w:szCs w:val="24"/>
        </w:rPr>
      </w:pPr>
      <w:proofErr w:type="gramStart"/>
      <w:r w:rsidRPr="00E00936">
        <w:rPr>
          <w:rFonts w:eastAsia="Times New Roman" w:cstheme="minorHAnsi"/>
          <w:sz w:val="24"/>
          <w:szCs w:val="24"/>
        </w:rPr>
        <w:t>Hence</w:t>
      </w:r>
      <w:proofErr w:type="gramEnd"/>
      <w:r w:rsidRPr="00E00936">
        <w:rPr>
          <w:rFonts w:eastAsia="Times New Roman" w:cstheme="minorHAnsi"/>
          <w:sz w:val="24"/>
          <w:szCs w:val="24"/>
        </w:rPr>
        <w:t xml:space="preserve"> they emit a pair of high energy electrons</w:t>
      </w:r>
    </w:p>
    <w:p w14:paraId="5F8949D2"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Energy rich e</w:t>
      </w:r>
      <w:r w:rsidRPr="00E00936">
        <w:rPr>
          <w:rFonts w:eastAsia="Times New Roman" w:cstheme="minorHAnsi"/>
          <w:sz w:val="24"/>
          <w:szCs w:val="24"/>
          <w:vertAlign w:val="superscript"/>
        </w:rPr>
        <w:t>–</w:t>
      </w:r>
      <w:r w:rsidRPr="00E00936">
        <w:rPr>
          <w:rFonts w:eastAsia="Times New Roman" w:cstheme="minorHAnsi"/>
          <w:sz w:val="24"/>
          <w:szCs w:val="24"/>
        </w:rPr>
        <w:t xml:space="preserve">s leave chlorophyll a molecule which becomes + </w:t>
      </w:r>
      <w:proofErr w:type="spellStart"/>
      <w:r w:rsidRPr="00E00936">
        <w:rPr>
          <w:rFonts w:eastAsia="Times New Roman" w:cstheme="minorHAnsi"/>
          <w:sz w:val="24"/>
          <w:szCs w:val="24"/>
        </w:rPr>
        <w:t>vely</w:t>
      </w:r>
      <w:proofErr w:type="spellEnd"/>
      <w:r w:rsidRPr="00E00936">
        <w:rPr>
          <w:rFonts w:eastAsia="Times New Roman" w:cstheme="minorHAnsi"/>
          <w:sz w:val="24"/>
          <w:szCs w:val="24"/>
        </w:rPr>
        <w:t xml:space="preserve"> charged (</w:t>
      </w:r>
      <w:proofErr w:type="spellStart"/>
      <w:r w:rsidRPr="00E00936">
        <w:rPr>
          <w:rFonts w:eastAsia="Times New Roman" w:cstheme="minorHAnsi"/>
          <w:sz w:val="24"/>
          <w:szCs w:val="24"/>
        </w:rPr>
        <w:t>Ionised</w:t>
      </w:r>
      <w:proofErr w:type="spellEnd"/>
      <w:r w:rsidRPr="00E00936">
        <w:rPr>
          <w:rFonts w:eastAsia="Times New Roman" w:cstheme="minorHAnsi"/>
          <w:sz w:val="24"/>
          <w:szCs w:val="24"/>
        </w:rPr>
        <w:t>) i.e. unstable.</w:t>
      </w:r>
    </w:p>
    <w:p w14:paraId="30E1D734"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These e</w:t>
      </w:r>
      <w:r w:rsidRPr="00E00936">
        <w:rPr>
          <w:rFonts w:eastAsia="Times New Roman" w:cstheme="minorHAnsi"/>
          <w:sz w:val="24"/>
          <w:szCs w:val="24"/>
          <w:vertAlign w:val="superscript"/>
        </w:rPr>
        <w:t>–</w:t>
      </w:r>
      <w:r w:rsidRPr="00E00936">
        <w:rPr>
          <w:rFonts w:eastAsia="Times New Roman" w:cstheme="minorHAnsi"/>
          <w:sz w:val="24"/>
          <w:szCs w:val="24"/>
        </w:rPr>
        <w:t>s from PS I system move through various e</w:t>
      </w:r>
      <w:r w:rsidRPr="00E00936">
        <w:rPr>
          <w:rFonts w:eastAsia="Times New Roman" w:cstheme="minorHAnsi"/>
          <w:sz w:val="24"/>
          <w:szCs w:val="24"/>
          <w:vertAlign w:val="superscript"/>
        </w:rPr>
        <w:t>–</w:t>
      </w:r>
      <w:r w:rsidRPr="00E00936">
        <w:rPr>
          <w:rFonts w:eastAsia="Times New Roman" w:cstheme="minorHAnsi"/>
          <w:sz w:val="24"/>
          <w:szCs w:val="24"/>
        </w:rPr>
        <w:t xml:space="preserve"> acceptors such as FRS, ferredoxin and finally accepted by NADP, that from PS II through plastoquinone, cytochrome b</w:t>
      </w:r>
      <w:proofErr w:type="gramStart"/>
      <w:r w:rsidRPr="00E00936">
        <w:rPr>
          <w:rFonts w:eastAsia="Times New Roman" w:cstheme="minorHAnsi"/>
          <w:sz w:val="24"/>
          <w:szCs w:val="24"/>
        </w:rPr>
        <w:t>6 ,</w:t>
      </w:r>
      <w:proofErr w:type="gramEnd"/>
      <w:r w:rsidRPr="00E00936">
        <w:rPr>
          <w:rFonts w:eastAsia="Times New Roman" w:cstheme="minorHAnsi"/>
          <w:sz w:val="24"/>
          <w:szCs w:val="24"/>
        </w:rPr>
        <w:t xml:space="preserve"> Cytochrome f, plastocyanin.</w:t>
      </w:r>
    </w:p>
    <w:p w14:paraId="6309BE87"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 xml:space="preserve">As energy rich electrons move through electron acceptors, they </w:t>
      </w:r>
      <w:proofErr w:type="spellStart"/>
      <w:proofErr w:type="gramStart"/>
      <w:r w:rsidRPr="00E00936">
        <w:rPr>
          <w:rFonts w:eastAsia="Times New Roman" w:cstheme="minorHAnsi"/>
          <w:sz w:val="24"/>
          <w:szCs w:val="24"/>
        </w:rPr>
        <w:t>loose</w:t>
      </w:r>
      <w:proofErr w:type="spellEnd"/>
      <w:proofErr w:type="gramEnd"/>
      <w:r w:rsidRPr="00E00936">
        <w:rPr>
          <w:rFonts w:eastAsia="Times New Roman" w:cstheme="minorHAnsi"/>
          <w:sz w:val="24"/>
          <w:szCs w:val="24"/>
        </w:rPr>
        <w:t xml:space="preserve"> some of their energy which is used for synthesis of ATP from ADP &amp; inorganic phosphate.</w:t>
      </w:r>
    </w:p>
    <w:p w14:paraId="07DF3CAE"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 xml:space="preserve">In presence of light &amp; chlorophyll a molecule photolysis of water takes place &amp; two </w:t>
      </w:r>
      <w:proofErr w:type="gramStart"/>
      <w:r w:rsidRPr="00E00936">
        <w:rPr>
          <w:rFonts w:eastAsia="Times New Roman" w:cstheme="minorHAnsi"/>
          <w:sz w:val="24"/>
          <w:szCs w:val="24"/>
        </w:rPr>
        <w:t>electrons ,</w:t>
      </w:r>
      <w:proofErr w:type="gramEnd"/>
      <w:r w:rsidRPr="00E00936">
        <w:rPr>
          <w:rFonts w:eastAsia="Times New Roman" w:cstheme="minorHAnsi"/>
          <w:sz w:val="24"/>
          <w:szCs w:val="24"/>
        </w:rPr>
        <w:t xml:space="preserve"> two H + ions  &amp; O</w:t>
      </w:r>
      <w:r w:rsidRPr="00E00936">
        <w:rPr>
          <w:rFonts w:eastAsia="Times New Roman" w:cstheme="minorHAnsi"/>
          <w:sz w:val="24"/>
          <w:szCs w:val="24"/>
          <w:vertAlign w:val="subscript"/>
        </w:rPr>
        <w:t>2</w:t>
      </w:r>
      <w:r w:rsidRPr="00E00936">
        <w:rPr>
          <w:rFonts w:eastAsia="Times New Roman" w:cstheme="minorHAnsi"/>
          <w:sz w:val="24"/>
          <w:szCs w:val="24"/>
        </w:rPr>
        <w:t xml:space="preserve"> are released. O</w:t>
      </w:r>
      <w:r w:rsidRPr="00E00936">
        <w:rPr>
          <w:rFonts w:eastAsia="Times New Roman" w:cstheme="minorHAnsi"/>
          <w:sz w:val="24"/>
          <w:szCs w:val="24"/>
          <w:vertAlign w:val="subscript"/>
        </w:rPr>
        <w:t>2</w:t>
      </w:r>
      <w:r w:rsidRPr="00E00936">
        <w:rPr>
          <w:rFonts w:eastAsia="Times New Roman" w:cstheme="minorHAnsi"/>
          <w:sz w:val="24"/>
          <w:szCs w:val="24"/>
        </w:rPr>
        <w:t xml:space="preserve"> is released outside. These electrons are accepted by chlorophyll –a of PS II &amp; it becomes stable. H ions are accepted by NADP.</w:t>
      </w:r>
    </w:p>
    <w:p w14:paraId="1A278773" w14:textId="77777777" w:rsidR="00C87A6E" w:rsidRPr="00E00936" w:rsidRDefault="00C87A6E" w:rsidP="006A25F7">
      <w:pPr>
        <w:numPr>
          <w:ilvl w:val="0"/>
          <w:numId w:val="34"/>
        </w:numPr>
        <w:spacing w:after="0" w:line="240" w:lineRule="auto"/>
        <w:jc w:val="both"/>
        <w:rPr>
          <w:rFonts w:eastAsia="Times New Roman" w:cstheme="minorHAnsi"/>
          <w:sz w:val="24"/>
          <w:szCs w:val="24"/>
        </w:rPr>
      </w:pPr>
      <w:r w:rsidRPr="00E00936">
        <w:rPr>
          <w:rFonts w:eastAsia="Times New Roman" w:cstheme="minorHAnsi"/>
          <w:sz w:val="24"/>
          <w:szCs w:val="24"/>
        </w:rPr>
        <w:t xml:space="preserve">Two electrons emitted from PSII are accepted by chlorophyll- </w:t>
      </w:r>
      <w:proofErr w:type="gramStart"/>
      <w:r w:rsidRPr="00E00936">
        <w:rPr>
          <w:rFonts w:eastAsia="Times New Roman" w:cstheme="minorHAnsi"/>
          <w:sz w:val="24"/>
          <w:szCs w:val="24"/>
        </w:rPr>
        <w:t>a</w:t>
      </w:r>
      <w:proofErr w:type="gramEnd"/>
      <w:r w:rsidRPr="00E00936">
        <w:rPr>
          <w:rFonts w:eastAsia="Times New Roman" w:cstheme="minorHAnsi"/>
          <w:sz w:val="24"/>
          <w:szCs w:val="24"/>
        </w:rPr>
        <w:t xml:space="preserve"> of PS I after it emits two e – s when light strikes on it. Thus chlorophyll-- a of PS I becomes stable.</w:t>
      </w:r>
    </w:p>
    <w:p w14:paraId="79840F01"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rPr>
        <w:t>11)</w:t>
      </w:r>
      <w:proofErr w:type="gramStart"/>
      <w:r w:rsidRPr="00E00936">
        <w:rPr>
          <w:rFonts w:eastAsia="Times New Roman" w:cstheme="minorHAnsi"/>
          <w:sz w:val="24"/>
          <w:szCs w:val="24"/>
        </w:rPr>
        <w:t>Finally</w:t>
      </w:r>
      <w:proofErr w:type="gramEnd"/>
      <w:r w:rsidRPr="00E00936">
        <w:rPr>
          <w:rFonts w:eastAsia="Times New Roman" w:cstheme="minorHAnsi"/>
          <w:sz w:val="24"/>
          <w:szCs w:val="24"/>
        </w:rPr>
        <w:t xml:space="preserve"> two H + ions released by photolysis &amp; two e – s released by PSI combine together &amp; reduce NADP to NADPH</w:t>
      </w:r>
      <w:r w:rsidRPr="00E00936">
        <w:rPr>
          <w:rFonts w:eastAsia="Times New Roman" w:cstheme="minorHAnsi"/>
          <w:sz w:val="24"/>
          <w:szCs w:val="24"/>
          <w:vertAlign w:val="subscript"/>
        </w:rPr>
        <w:t>2</w:t>
      </w:r>
    </w:p>
    <w:p w14:paraId="5A409D76"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rPr>
        <w:t>12)Thus e</w:t>
      </w:r>
      <w:r w:rsidRPr="00E00936">
        <w:rPr>
          <w:rFonts w:eastAsia="Times New Roman" w:cstheme="minorHAnsi"/>
          <w:sz w:val="24"/>
          <w:szCs w:val="24"/>
          <w:vertAlign w:val="superscript"/>
        </w:rPr>
        <w:t>–</w:t>
      </w:r>
      <w:r w:rsidRPr="00E00936">
        <w:rPr>
          <w:rFonts w:eastAsia="Times New Roman" w:cstheme="minorHAnsi"/>
          <w:sz w:val="24"/>
          <w:szCs w:val="24"/>
        </w:rPr>
        <w:t xml:space="preserve"> </w:t>
      </w:r>
      <w:proofErr w:type="gramStart"/>
      <w:r w:rsidRPr="00E00936">
        <w:rPr>
          <w:rFonts w:eastAsia="Times New Roman" w:cstheme="minorHAnsi"/>
          <w:sz w:val="24"/>
          <w:szCs w:val="24"/>
        </w:rPr>
        <w:t>s  emitted</w:t>
      </w:r>
      <w:proofErr w:type="gramEnd"/>
      <w:r w:rsidRPr="00E00936">
        <w:rPr>
          <w:rFonts w:eastAsia="Times New Roman" w:cstheme="minorHAnsi"/>
          <w:sz w:val="24"/>
          <w:szCs w:val="24"/>
        </w:rPr>
        <w:t xml:space="preserve"> from one pigment system don’t return to it. Hence it is called as </w:t>
      </w:r>
      <w:proofErr w:type="spellStart"/>
      <w:r w:rsidRPr="00E00936">
        <w:rPr>
          <w:rFonts w:eastAsia="Times New Roman" w:cstheme="minorHAnsi"/>
          <w:sz w:val="24"/>
          <w:szCs w:val="24"/>
        </w:rPr>
        <w:t>non cyclic</w:t>
      </w:r>
      <w:proofErr w:type="spellEnd"/>
      <w:r w:rsidRPr="00E00936">
        <w:rPr>
          <w:rFonts w:eastAsia="Times New Roman" w:cstheme="minorHAnsi"/>
          <w:sz w:val="24"/>
          <w:szCs w:val="24"/>
        </w:rPr>
        <w:t xml:space="preserve"> e</w:t>
      </w:r>
      <w:r w:rsidRPr="00E00936">
        <w:rPr>
          <w:rFonts w:eastAsia="Times New Roman" w:cstheme="minorHAnsi"/>
          <w:sz w:val="24"/>
          <w:szCs w:val="24"/>
          <w:vertAlign w:val="superscript"/>
        </w:rPr>
        <w:t>–</w:t>
      </w:r>
      <w:r w:rsidRPr="00E00936">
        <w:rPr>
          <w:rFonts w:eastAsia="Times New Roman" w:cstheme="minorHAnsi"/>
          <w:sz w:val="24"/>
          <w:szCs w:val="24"/>
        </w:rPr>
        <w:t xml:space="preserve"> transfer.</w:t>
      </w:r>
    </w:p>
    <w:p w14:paraId="7BE59AB2"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rPr>
        <w:t>FRS – ferredoxin reducing system</w:t>
      </w:r>
    </w:p>
    <w:p w14:paraId="326C8EE8"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rPr>
        <w:t xml:space="preserve">Ferredoxin – Fe containing </w:t>
      </w:r>
      <w:proofErr w:type="spellStart"/>
      <w:r w:rsidRPr="00E00936">
        <w:rPr>
          <w:rFonts w:eastAsia="Times New Roman" w:cstheme="minorHAnsi"/>
          <w:sz w:val="24"/>
          <w:szCs w:val="24"/>
        </w:rPr>
        <w:t>flavo</w:t>
      </w:r>
      <w:proofErr w:type="spellEnd"/>
      <w:r w:rsidRPr="00E00936">
        <w:rPr>
          <w:rFonts w:eastAsia="Times New Roman" w:cstheme="minorHAnsi"/>
          <w:sz w:val="24"/>
          <w:szCs w:val="24"/>
        </w:rPr>
        <w:t xml:space="preserve"> protein</w:t>
      </w:r>
    </w:p>
    <w:p w14:paraId="09B33805"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rPr>
        <w:t>Cytochromes – Fe containing proteins</w:t>
      </w:r>
    </w:p>
    <w:p w14:paraId="3B78D436" w14:textId="77777777" w:rsidR="00C87A6E" w:rsidRPr="00E00936" w:rsidRDefault="00C87A6E" w:rsidP="006A25F7">
      <w:pPr>
        <w:spacing w:after="0" w:line="240" w:lineRule="auto"/>
        <w:ind w:left="360"/>
        <w:jc w:val="both"/>
        <w:rPr>
          <w:rFonts w:eastAsia="Times New Roman" w:cstheme="minorHAnsi"/>
          <w:sz w:val="24"/>
          <w:szCs w:val="24"/>
        </w:rPr>
      </w:pPr>
      <w:proofErr w:type="spellStart"/>
      <w:r w:rsidRPr="00E00936">
        <w:rPr>
          <w:rFonts w:eastAsia="Times New Roman" w:cstheme="minorHAnsi"/>
          <w:sz w:val="24"/>
          <w:szCs w:val="24"/>
        </w:rPr>
        <w:t>Platocyanin</w:t>
      </w:r>
      <w:proofErr w:type="spellEnd"/>
      <w:r w:rsidRPr="00E00936">
        <w:rPr>
          <w:rFonts w:eastAsia="Times New Roman" w:cstheme="minorHAnsi"/>
          <w:sz w:val="24"/>
          <w:szCs w:val="24"/>
        </w:rPr>
        <w:t xml:space="preserve"> – Cu      </w:t>
      </w:r>
      <w:proofErr w:type="gramStart"/>
      <w:r w:rsidRPr="00E00936">
        <w:rPr>
          <w:rFonts w:eastAsia="Times New Roman" w:cstheme="minorHAnsi"/>
          <w:sz w:val="24"/>
          <w:szCs w:val="24"/>
        </w:rPr>
        <w:t xml:space="preserve">   “</w:t>
      </w:r>
      <w:proofErr w:type="gramEnd"/>
      <w:r w:rsidRPr="00E00936">
        <w:rPr>
          <w:rFonts w:eastAsia="Times New Roman" w:cstheme="minorHAnsi"/>
          <w:sz w:val="24"/>
          <w:szCs w:val="24"/>
        </w:rPr>
        <w:t xml:space="preserve">             “</w:t>
      </w:r>
    </w:p>
    <w:p w14:paraId="2571DE88"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noProof/>
          <w:sz w:val="24"/>
          <w:szCs w:val="24"/>
          <w:lang w:bidi="hi-IN"/>
        </w:rPr>
        <w:lastRenderedPageBreak/>
        <w:drawing>
          <wp:inline distT="0" distB="0" distL="0" distR="0" wp14:anchorId="4ABB5D03" wp14:editId="10EC16D5">
            <wp:extent cx="5534025" cy="2905125"/>
            <wp:effectExtent l="19050" t="0" r="9525" b="0"/>
            <wp:docPr id="1578932425" name="Picture 1578932425"/>
            <wp:cNvGraphicFramePr/>
            <a:graphic xmlns:a="http://schemas.openxmlformats.org/drawingml/2006/main">
              <a:graphicData uri="http://schemas.openxmlformats.org/drawingml/2006/picture">
                <pic:pic xmlns:pic="http://schemas.openxmlformats.org/drawingml/2006/picture">
                  <pic:nvPicPr>
                    <pic:cNvPr id="15363" name="Picture 3"/>
                    <pic:cNvPicPr>
                      <a:picLocks noChangeAspect="1" noChangeArrowheads="1"/>
                    </pic:cNvPicPr>
                  </pic:nvPicPr>
                  <pic:blipFill>
                    <a:blip r:embed="rId77"/>
                    <a:srcRect b="3656"/>
                    <a:stretch>
                      <a:fillRect/>
                    </a:stretch>
                  </pic:blipFill>
                  <pic:spPr bwMode="auto">
                    <a:xfrm>
                      <a:off x="0" y="0"/>
                      <a:ext cx="5534025" cy="2905125"/>
                    </a:xfrm>
                    <a:prstGeom prst="rect">
                      <a:avLst/>
                    </a:prstGeom>
                    <a:noFill/>
                    <a:ln w="9525">
                      <a:noFill/>
                      <a:miter lim="800000"/>
                      <a:headEnd/>
                      <a:tailEnd/>
                    </a:ln>
                  </pic:spPr>
                </pic:pic>
              </a:graphicData>
            </a:graphic>
          </wp:inline>
        </w:drawing>
      </w:r>
    </w:p>
    <w:p w14:paraId="1C72C2C1" w14:textId="77777777" w:rsidR="00C87A6E" w:rsidRPr="00E00936" w:rsidRDefault="00C87A6E" w:rsidP="006A25F7">
      <w:pPr>
        <w:spacing w:after="0" w:line="240" w:lineRule="auto"/>
        <w:ind w:left="360"/>
        <w:jc w:val="both"/>
        <w:rPr>
          <w:rFonts w:eastAsia="Times New Roman" w:cstheme="minorHAnsi"/>
          <w:b/>
          <w:bCs/>
          <w:sz w:val="24"/>
          <w:szCs w:val="24"/>
        </w:rPr>
      </w:pPr>
      <w:r w:rsidRPr="00E00936">
        <w:rPr>
          <w:rFonts w:eastAsia="Times New Roman" w:cstheme="minorHAnsi"/>
          <w:b/>
          <w:bCs/>
          <w:sz w:val="24"/>
          <w:szCs w:val="24"/>
        </w:rPr>
        <w:t xml:space="preserve">Significance of Non cyclic e </w:t>
      </w:r>
      <w:r w:rsidRPr="00E00936">
        <w:rPr>
          <w:rFonts w:eastAsia="Times New Roman" w:cstheme="minorHAnsi"/>
          <w:b/>
          <w:bCs/>
          <w:sz w:val="24"/>
          <w:szCs w:val="24"/>
          <w:vertAlign w:val="superscript"/>
        </w:rPr>
        <w:t>–</w:t>
      </w:r>
      <w:r w:rsidRPr="00E00936">
        <w:rPr>
          <w:rFonts w:eastAsia="Times New Roman" w:cstheme="minorHAnsi"/>
          <w:b/>
          <w:bCs/>
          <w:sz w:val="24"/>
          <w:szCs w:val="24"/>
        </w:rPr>
        <w:t xml:space="preserve"> </w:t>
      </w:r>
      <w:proofErr w:type="gramStart"/>
      <w:r w:rsidRPr="00E00936">
        <w:rPr>
          <w:rFonts w:eastAsia="Times New Roman" w:cstheme="minorHAnsi"/>
          <w:b/>
          <w:bCs/>
          <w:sz w:val="24"/>
          <w:szCs w:val="24"/>
        </w:rPr>
        <w:t>transfer :</w:t>
      </w:r>
      <w:proofErr w:type="gramEnd"/>
      <w:r w:rsidRPr="00E00936">
        <w:rPr>
          <w:rFonts w:eastAsia="Times New Roman" w:cstheme="minorHAnsi"/>
          <w:b/>
          <w:bCs/>
          <w:sz w:val="24"/>
          <w:szCs w:val="24"/>
        </w:rPr>
        <w:t>-</w:t>
      </w:r>
    </w:p>
    <w:p w14:paraId="79A61431" w14:textId="77777777" w:rsidR="00C87A6E" w:rsidRPr="00E00936" w:rsidRDefault="00C87A6E" w:rsidP="006A25F7">
      <w:pPr>
        <w:pStyle w:val="BodyText2"/>
        <w:spacing w:after="0" w:line="240" w:lineRule="auto"/>
        <w:rPr>
          <w:rFonts w:eastAsia="Times New Roman" w:cstheme="minorHAnsi"/>
          <w:sz w:val="24"/>
          <w:szCs w:val="24"/>
        </w:rPr>
      </w:pPr>
      <w:r w:rsidRPr="00E00936">
        <w:rPr>
          <w:rFonts w:eastAsia="Times New Roman" w:cstheme="minorHAnsi"/>
          <w:sz w:val="24"/>
          <w:szCs w:val="24"/>
        </w:rPr>
        <w:t>1] In this pathway ATP &amp; NADPH2 are formed.</w:t>
      </w:r>
    </w:p>
    <w:p w14:paraId="736190D6"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2] ATP acts as an energy </w:t>
      </w:r>
      <w:proofErr w:type="spellStart"/>
      <w:r w:rsidRPr="00E00936">
        <w:rPr>
          <w:rFonts w:eastAsia="Times New Roman" w:cstheme="minorHAnsi"/>
          <w:sz w:val="24"/>
          <w:szCs w:val="24"/>
        </w:rPr>
        <w:t>donar</w:t>
      </w:r>
      <w:proofErr w:type="spellEnd"/>
      <w:r w:rsidRPr="00E00936">
        <w:rPr>
          <w:rFonts w:eastAsia="Times New Roman" w:cstheme="minorHAnsi"/>
          <w:sz w:val="24"/>
          <w:szCs w:val="24"/>
        </w:rPr>
        <w:t xml:space="preserve"> in dark reaction</w:t>
      </w:r>
    </w:p>
    <w:p w14:paraId="00FE5775"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3] NADPH2 acts as </w:t>
      </w:r>
      <w:proofErr w:type="gramStart"/>
      <w:r w:rsidRPr="00E00936">
        <w:rPr>
          <w:rFonts w:eastAsia="Times New Roman" w:cstheme="minorHAnsi"/>
          <w:sz w:val="24"/>
          <w:szCs w:val="24"/>
        </w:rPr>
        <w:t>a  hydrogen</w:t>
      </w:r>
      <w:proofErr w:type="gramEnd"/>
      <w:r w:rsidRPr="00E00936">
        <w:rPr>
          <w:rFonts w:eastAsia="Times New Roman" w:cstheme="minorHAnsi"/>
          <w:sz w:val="24"/>
          <w:szCs w:val="24"/>
        </w:rPr>
        <w:t xml:space="preserve"> </w:t>
      </w:r>
      <w:proofErr w:type="spellStart"/>
      <w:r w:rsidRPr="00E00936">
        <w:rPr>
          <w:rFonts w:eastAsia="Times New Roman" w:cstheme="minorHAnsi"/>
          <w:sz w:val="24"/>
          <w:szCs w:val="24"/>
        </w:rPr>
        <w:t>donar</w:t>
      </w:r>
      <w:proofErr w:type="spellEnd"/>
      <w:r w:rsidRPr="00E00936">
        <w:rPr>
          <w:rFonts w:eastAsia="Times New Roman" w:cstheme="minorHAnsi"/>
          <w:sz w:val="24"/>
          <w:szCs w:val="24"/>
        </w:rPr>
        <w:t xml:space="preserve"> in dark reaction</w:t>
      </w:r>
    </w:p>
    <w:p w14:paraId="386DE4C4"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4] Photolysis of water takes place.</w:t>
      </w:r>
    </w:p>
    <w:p w14:paraId="6AEE150F"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5] Oxygen is liberated as bi product.</w:t>
      </w:r>
    </w:p>
    <w:p w14:paraId="4AAACE4B"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6] It is more efficient than cyclic photophosphorylation.</w:t>
      </w:r>
    </w:p>
    <w:p w14:paraId="15B8F82D" w14:textId="77777777" w:rsidR="00C87A6E" w:rsidRPr="00E00936" w:rsidRDefault="00C87A6E" w:rsidP="006A25F7">
      <w:pPr>
        <w:spacing w:after="0" w:line="240" w:lineRule="auto"/>
        <w:jc w:val="both"/>
        <w:rPr>
          <w:rFonts w:eastAsia="Times New Roman"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8"/>
        <w:gridCol w:w="5178"/>
      </w:tblGrid>
      <w:tr w:rsidR="00C87A6E" w:rsidRPr="00E00936" w14:paraId="15436B1E" w14:textId="77777777" w:rsidTr="00233A1A">
        <w:tc>
          <w:tcPr>
            <w:tcW w:w="4398" w:type="dxa"/>
          </w:tcPr>
          <w:p w14:paraId="7415A385"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b/>
                <w:bCs/>
                <w:sz w:val="24"/>
                <w:szCs w:val="24"/>
              </w:rPr>
              <w:t xml:space="preserve">Cyclic </w:t>
            </w:r>
            <w:proofErr w:type="spellStart"/>
            <w:r w:rsidRPr="00E00936">
              <w:rPr>
                <w:rFonts w:eastAsia="Times New Roman" w:cstheme="minorHAnsi"/>
                <w:b/>
                <w:bCs/>
                <w:sz w:val="24"/>
                <w:szCs w:val="24"/>
              </w:rPr>
              <w:t>Photohosphorylation</w:t>
            </w:r>
            <w:proofErr w:type="spellEnd"/>
          </w:p>
        </w:tc>
        <w:tc>
          <w:tcPr>
            <w:tcW w:w="5178" w:type="dxa"/>
          </w:tcPr>
          <w:p w14:paraId="7D2F28F6"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b/>
                <w:bCs/>
                <w:sz w:val="24"/>
                <w:szCs w:val="24"/>
              </w:rPr>
              <w:t xml:space="preserve">Non cyclic </w:t>
            </w:r>
            <w:proofErr w:type="spellStart"/>
            <w:r w:rsidRPr="00E00936">
              <w:rPr>
                <w:rFonts w:eastAsia="Times New Roman" w:cstheme="minorHAnsi"/>
                <w:b/>
                <w:bCs/>
                <w:sz w:val="24"/>
                <w:szCs w:val="24"/>
              </w:rPr>
              <w:t>Photophosphoryltion</w:t>
            </w:r>
            <w:proofErr w:type="spellEnd"/>
          </w:p>
        </w:tc>
      </w:tr>
      <w:tr w:rsidR="00C87A6E" w:rsidRPr="00E00936" w14:paraId="548C1545" w14:textId="77777777" w:rsidTr="00233A1A">
        <w:tc>
          <w:tcPr>
            <w:tcW w:w="4398" w:type="dxa"/>
          </w:tcPr>
          <w:p w14:paraId="56711A37" w14:textId="77777777" w:rsidR="00C87A6E" w:rsidRPr="00E00936" w:rsidRDefault="00C87A6E" w:rsidP="006A25F7">
            <w:pPr>
              <w:numPr>
                <w:ilvl w:val="2"/>
                <w:numId w:val="33"/>
              </w:numPr>
              <w:tabs>
                <w:tab w:val="clear" w:pos="2340"/>
              </w:tabs>
              <w:spacing w:after="0" w:line="240" w:lineRule="auto"/>
              <w:ind w:left="360"/>
              <w:jc w:val="both"/>
              <w:rPr>
                <w:rFonts w:eastAsia="Times New Roman" w:cstheme="minorHAnsi"/>
                <w:sz w:val="24"/>
                <w:szCs w:val="24"/>
              </w:rPr>
            </w:pPr>
            <w:r w:rsidRPr="00E00936">
              <w:rPr>
                <w:rFonts w:eastAsia="Times New Roman" w:cstheme="minorHAnsi"/>
                <w:sz w:val="24"/>
                <w:szCs w:val="24"/>
              </w:rPr>
              <w:t>e</w:t>
            </w:r>
            <w:r w:rsidRPr="00E00936">
              <w:rPr>
                <w:rFonts w:eastAsia="Times New Roman" w:cstheme="minorHAnsi"/>
                <w:sz w:val="24"/>
                <w:szCs w:val="24"/>
                <w:vertAlign w:val="superscript"/>
              </w:rPr>
              <w:t>–</w:t>
            </w:r>
            <w:r w:rsidRPr="00E00936">
              <w:rPr>
                <w:rFonts w:eastAsia="Times New Roman" w:cstheme="minorHAnsi"/>
                <w:sz w:val="24"/>
                <w:szCs w:val="24"/>
              </w:rPr>
              <w:t>s return to same chlorophyll molecule from which they are emitted.</w:t>
            </w:r>
          </w:p>
          <w:p w14:paraId="4C079249" w14:textId="77777777" w:rsidR="00C87A6E" w:rsidRPr="00E00936" w:rsidRDefault="00C87A6E" w:rsidP="006A25F7">
            <w:pPr>
              <w:numPr>
                <w:ilvl w:val="2"/>
                <w:numId w:val="33"/>
              </w:numPr>
              <w:tabs>
                <w:tab w:val="clear" w:pos="2340"/>
              </w:tabs>
              <w:spacing w:after="0" w:line="240" w:lineRule="auto"/>
              <w:ind w:left="360"/>
              <w:jc w:val="both"/>
              <w:rPr>
                <w:rFonts w:eastAsia="Times New Roman" w:cstheme="minorHAnsi"/>
                <w:sz w:val="24"/>
                <w:szCs w:val="24"/>
              </w:rPr>
            </w:pPr>
            <w:r w:rsidRPr="00E00936">
              <w:rPr>
                <w:rFonts w:eastAsia="Times New Roman" w:cstheme="minorHAnsi"/>
                <w:sz w:val="24"/>
                <w:szCs w:val="24"/>
              </w:rPr>
              <w:t xml:space="preserve">Photolysis of water </w:t>
            </w:r>
            <w:proofErr w:type="spellStart"/>
            <w:r w:rsidRPr="00E00936">
              <w:rPr>
                <w:rFonts w:eastAsia="Times New Roman" w:cstheme="minorHAnsi"/>
                <w:sz w:val="24"/>
                <w:szCs w:val="24"/>
              </w:rPr>
              <w:t>doe</w:t>
            </w:r>
            <w:proofErr w:type="spellEnd"/>
            <w:r w:rsidRPr="00E00936">
              <w:rPr>
                <w:rFonts w:eastAsia="Times New Roman" w:cstheme="minorHAnsi"/>
                <w:sz w:val="24"/>
                <w:szCs w:val="24"/>
              </w:rPr>
              <w:t xml:space="preserve"> not take place.</w:t>
            </w:r>
          </w:p>
          <w:p w14:paraId="5983E059" w14:textId="77777777" w:rsidR="00C87A6E" w:rsidRPr="00E00936" w:rsidRDefault="00C87A6E" w:rsidP="006A25F7">
            <w:pPr>
              <w:numPr>
                <w:ilvl w:val="2"/>
                <w:numId w:val="33"/>
              </w:numPr>
              <w:tabs>
                <w:tab w:val="clear" w:pos="2340"/>
              </w:tabs>
              <w:spacing w:after="0" w:line="240" w:lineRule="auto"/>
              <w:ind w:left="360"/>
              <w:jc w:val="both"/>
              <w:rPr>
                <w:rFonts w:eastAsia="Times New Roman" w:cstheme="minorHAnsi"/>
                <w:sz w:val="24"/>
                <w:szCs w:val="24"/>
              </w:rPr>
            </w:pPr>
            <w:r w:rsidRPr="00E00936">
              <w:rPr>
                <w:rFonts w:eastAsia="Times New Roman" w:cstheme="minorHAnsi"/>
                <w:sz w:val="24"/>
                <w:szCs w:val="24"/>
              </w:rPr>
              <w:lastRenderedPageBreak/>
              <w:t>O</w:t>
            </w:r>
            <w:r w:rsidRPr="00E00936">
              <w:rPr>
                <w:rFonts w:eastAsia="Times New Roman" w:cstheme="minorHAnsi"/>
                <w:sz w:val="24"/>
                <w:szCs w:val="24"/>
                <w:vertAlign w:val="subscript"/>
              </w:rPr>
              <w:t>2</w:t>
            </w:r>
            <w:r w:rsidRPr="00E00936">
              <w:rPr>
                <w:rFonts w:eastAsia="Times New Roman" w:cstheme="minorHAnsi"/>
                <w:sz w:val="24"/>
                <w:szCs w:val="24"/>
              </w:rPr>
              <w:t xml:space="preserve"> is not evolved</w:t>
            </w:r>
          </w:p>
          <w:p w14:paraId="33428A67" w14:textId="77777777" w:rsidR="00C87A6E" w:rsidRPr="00E00936" w:rsidRDefault="00C87A6E" w:rsidP="006A25F7">
            <w:pPr>
              <w:numPr>
                <w:ilvl w:val="2"/>
                <w:numId w:val="33"/>
              </w:numPr>
              <w:tabs>
                <w:tab w:val="clear" w:pos="2340"/>
              </w:tabs>
              <w:spacing w:after="0" w:line="240" w:lineRule="auto"/>
              <w:ind w:left="360"/>
              <w:jc w:val="both"/>
              <w:rPr>
                <w:rFonts w:eastAsia="Times New Roman" w:cstheme="minorHAnsi"/>
                <w:sz w:val="24"/>
                <w:szCs w:val="24"/>
              </w:rPr>
            </w:pPr>
            <w:r w:rsidRPr="00E00936">
              <w:rPr>
                <w:rFonts w:eastAsia="Times New Roman" w:cstheme="minorHAnsi"/>
                <w:sz w:val="24"/>
                <w:szCs w:val="24"/>
              </w:rPr>
              <w:t>NDPH</w:t>
            </w:r>
            <w:r w:rsidRPr="00E00936">
              <w:rPr>
                <w:rFonts w:eastAsia="Times New Roman" w:cstheme="minorHAnsi"/>
                <w:sz w:val="24"/>
                <w:szCs w:val="24"/>
                <w:vertAlign w:val="subscript"/>
              </w:rPr>
              <w:t>2</w:t>
            </w:r>
            <w:r w:rsidRPr="00E00936">
              <w:rPr>
                <w:rFonts w:eastAsia="Times New Roman" w:cstheme="minorHAnsi"/>
                <w:sz w:val="24"/>
                <w:szCs w:val="24"/>
              </w:rPr>
              <w:t xml:space="preserve"> is not formed</w:t>
            </w:r>
          </w:p>
          <w:p w14:paraId="1AC4639E"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5. NADP doesn’t take part.</w:t>
            </w:r>
          </w:p>
          <w:p w14:paraId="7B2E61D6"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6. Only pigment system I is involved</w:t>
            </w:r>
          </w:p>
          <w:p w14:paraId="3D6C4CD9"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7. Less </w:t>
            </w:r>
            <w:proofErr w:type="gramStart"/>
            <w:r w:rsidRPr="00E00936">
              <w:rPr>
                <w:rFonts w:eastAsia="Times New Roman" w:cstheme="minorHAnsi"/>
                <w:sz w:val="24"/>
                <w:szCs w:val="24"/>
              </w:rPr>
              <w:t>efficient  as</w:t>
            </w:r>
            <w:proofErr w:type="gramEnd"/>
            <w:r w:rsidRPr="00E00936">
              <w:rPr>
                <w:rFonts w:eastAsia="Times New Roman" w:cstheme="minorHAnsi"/>
                <w:sz w:val="24"/>
                <w:szCs w:val="24"/>
              </w:rPr>
              <w:t xml:space="preserve"> less energy is formed.</w:t>
            </w:r>
          </w:p>
          <w:p w14:paraId="7ECCEF47"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8. Primary acceptor is FRS (Z)</w:t>
            </w:r>
          </w:p>
          <w:p w14:paraId="17047DD1"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9. It takes place in photosynthetic bacteria</w:t>
            </w:r>
          </w:p>
          <w:p w14:paraId="225B7AB1"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sz w:val="24"/>
                <w:szCs w:val="24"/>
              </w:rPr>
              <w:t xml:space="preserve">10. Occurs in low intensity </w:t>
            </w:r>
            <w:proofErr w:type="gramStart"/>
            <w:r w:rsidRPr="00E00936">
              <w:rPr>
                <w:rFonts w:eastAsia="Times New Roman" w:cstheme="minorHAnsi"/>
                <w:sz w:val="24"/>
                <w:szCs w:val="24"/>
              </w:rPr>
              <w:t>light,  anaerobic</w:t>
            </w:r>
            <w:proofErr w:type="gramEnd"/>
            <w:r w:rsidRPr="00E00936">
              <w:rPr>
                <w:rFonts w:eastAsia="Times New Roman" w:cstheme="minorHAnsi"/>
                <w:sz w:val="24"/>
                <w:szCs w:val="24"/>
              </w:rPr>
              <w:t xml:space="preserve"> condition, less CO</w:t>
            </w:r>
            <w:r w:rsidRPr="00E00936">
              <w:rPr>
                <w:rFonts w:eastAsia="Times New Roman" w:cstheme="minorHAnsi"/>
                <w:sz w:val="24"/>
                <w:szCs w:val="24"/>
                <w:vertAlign w:val="subscript"/>
              </w:rPr>
              <w:t>2</w:t>
            </w:r>
            <w:r w:rsidRPr="00E00936">
              <w:rPr>
                <w:rFonts w:eastAsia="Times New Roman" w:cstheme="minorHAnsi"/>
                <w:sz w:val="24"/>
                <w:szCs w:val="24"/>
              </w:rPr>
              <w:t xml:space="preserve"> available</w:t>
            </w:r>
          </w:p>
        </w:tc>
        <w:tc>
          <w:tcPr>
            <w:tcW w:w="5178" w:type="dxa"/>
          </w:tcPr>
          <w:p w14:paraId="2A7EA1E2" w14:textId="77777777" w:rsidR="00C87A6E" w:rsidRPr="00E00936" w:rsidRDefault="00C87A6E" w:rsidP="006A25F7">
            <w:pPr>
              <w:numPr>
                <w:ilvl w:val="0"/>
                <w:numId w:val="35"/>
              </w:numPr>
              <w:tabs>
                <w:tab w:val="clear" w:pos="795"/>
              </w:tabs>
              <w:spacing w:after="0" w:line="240" w:lineRule="auto"/>
              <w:ind w:left="432"/>
              <w:jc w:val="both"/>
              <w:rPr>
                <w:rFonts w:eastAsia="Times New Roman" w:cstheme="minorHAnsi"/>
                <w:sz w:val="24"/>
                <w:szCs w:val="24"/>
              </w:rPr>
            </w:pPr>
            <w:r w:rsidRPr="00E00936">
              <w:rPr>
                <w:rFonts w:eastAsia="Times New Roman" w:cstheme="minorHAnsi"/>
                <w:sz w:val="24"/>
                <w:szCs w:val="24"/>
              </w:rPr>
              <w:lastRenderedPageBreak/>
              <w:t>e</w:t>
            </w:r>
            <w:r w:rsidRPr="00E00936">
              <w:rPr>
                <w:rFonts w:eastAsia="Times New Roman" w:cstheme="minorHAnsi"/>
                <w:sz w:val="24"/>
                <w:szCs w:val="24"/>
                <w:vertAlign w:val="superscript"/>
              </w:rPr>
              <w:t>–</w:t>
            </w:r>
            <w:r w:rsidRPr="00E00936">
              <w:rPr>
                <w:rFonts w:eastAsia="Times New Roman" w:cstheme="minorHAnsi"/>
                <w:sz w:val="24"/>
                <w:szCs w:val="24"/>
              </w:rPr>
              <w:t xml:space="preserve">s </w:t>
            </w:r>
            <w:proofErr w:type="gramStart"/>
            <w:r w:rsidRPr="00E00936">
              <w:rPr>
                <w:rFonts w:eastAsia="Times New Roman" w:cstheme="minorHAnsi"/>
                <w:sz w:val="24"/>
                <w:szCs w:val="24"/>
              </w:rPr>
              <w:t>don’t</w:t>
            </w:r>
            <w:proofErr w:type="gramEnd"/>
            <w:r w:rsidRPr="00E00936">
              <w:rPr>
                <w:rFonts w:eastAsia="Times New Roman" w:cstheme="minorHAnsi"/>
                <w:sz w:val="24"/>
                <w:szCs w:val="24"/>
              </w:rPr>
              <w:t xml:space="preserve"> return to same chlorophyll molecule from which they are emitted.</w:t>
            </w:r>
          </w:p>
          <w:p w14:paraId="57151CD0" w14:textId="77777777" w:rsidR="00C87A6E" w:rsidRPr="00E00936" w:rsidRDefault="00C87A6E" w:rsidP="006A25F7">
            <w:pPr>
              <w:numPr>
                <w:ilvl w:val="0"/>
                <w:numId w:val="35"/>
              </w:numPr>
              <w:tabs>
                <w:tab w:val="clear" w:pos="795"/>
              </w:tabs>
              <w:spacing w:after="0" w:line="240" w:lineRule="auto"/>
              <w:ind w:left="432"/>
              <w:jc w:val="both"/>
              <w:rPr>
                <w:rFonts w:eastAsia="Times New Roman" w:cstheme="minorHAnsi"/>
                <w:sz w:val="24"/>
                <w:szCs w:val="24"/>
              </w:rPr>
            </w:pPr>
            <w:r w:rsidRPr="00E00936">
              <w:rPr>
                <w:rFonts w:eastAsia="Times New Roman" w:cstheme="minorHAnsi"/>
                <w:sz w:val="24"/>
                <w:szCs w:val="24"/>
              </w:rPr>
              <w:t>Photolysis of water take place.</w:t>
            </w:r>
          </w:p>
          <w:p w14:paraId="5FFF3CDD"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lastRenderedPageBreak/>
              <w:t>3. O</w:t>
            </w:r>
            <w:r w:rsidRPr="00E00936">
              <w:rPr>
                <w:rFonts w:eastAsia="Times New Roman" w:cstheme="minorHAnsi"/>
                <w:sz w:val="24"/>
                <w:szCs w:val="24"/>
                <w:vertAlign w:val="subscript"/>
              </w:rPr>
              <w:t>2</w:t>
            </w:r>
            <w:r w:rsidRPr="00E00936">
              <w:rPr>
                <w:rFonts w:eastAsia="Times New Roman" w:cstheme="minorHAnsi"/>
                <w:sz w:val="24"/>
                <w:szCs w:val="24"/>
              </w:rPr>
              <w:t xml:space="preserve"> is evolved as bi product.</w:t>
            </w:r>
          </w:p>
          <w:p w14:paraId="5DCEDA4D"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4. NADPH</w:t>
            </w:r>
            <w:r w:rsidRPr="00E00936">
              <w:rPr>
                <w:rFonts w:eastAsia="Times New Roman" w:cstheme="minorHAnsi"/>
                <w:sz w:val="24"/>
                <w:szCs w:val="24"/>
                <w:vertAlign w:val="subscript"/>
              </w:rPr>
              <w:t>2</w:t>
            </w:r>
            <w:r w:rsidRPr="00E00936">
              <w:rPr>
                <w:rFonts w:eastAsia="Times New Roman" w:cstheme="minorHAnsi"/>
                <w:sz w:val="24"/>
                <w:szCs w:val="24"/>
              </w:rPr>
              <w:t xml:space="preserve"> is formed</w:t>
            </w:r>
          </w:p>
          <w:p w14:paraId="6399AB04"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5. NADP takes part as e - acceptor</w:t>
            </w:r>
          </w:p>
          <w:p w14:paraId="194299A3"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6. Both pigment systems I &amp; II are involved.</w:t>
            </w:r>
          </w:p>
          <w:p w14:paraId="2B0CCC3F"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7. More efficient as more energy is formed.</w:t>
            </w:r>
          </w:p>
          <w:p w14:paraId="2504520C"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 xml:space="preserve">8. Primary acceptor is FRS (Z) &amp; </w:t>
            </w:r>
            <w:proofErr w:type="gramStart"/>
            <w:r w:rsidRPr="00E00936">
              <w:rPr>
                <w:rFonts w:eastAsia="Times New Roman" w:cstheme="minorHAnsi"/>
                <w:sz w:val="24"/>
                <w:szCs w:val="24"/>
              </w:rPr>
              <w:t>plastoquinone .</w:t>
            </w:r>
            <w:proofErr w:type="gramEnd"/>
          </w:p>
          <w:p w14:paraId="31CC62F0"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9. It takes place in green plants.</w:t>
            </w:r>
          </w:p>
          <w:p w14:paraId="08FC5D18" w14:textId="77777777" w:rsidR="00C87A6E" w:rsidRPr="00E00936" w:rsidRDefault="00C87A6E" w:rsidP="006A25F7">
            <w:pPr>
              <w:spacing w:after="0" w:line="240" w:lineRule="auto"/>
              <w:ind w:left="-3"/>
              <w:jc w:val="both"/>
              <w:rPr>
                <w:rFonts w:eastAsia="Times New Roman" w:cstheme="minorHAnsi"/>
                <w:sz w:val="24"/>
                <w:szCs w:val="24"/>
              </w:rPr>
            </w:pPr>
            <w:r w:rsidRPr="00E00936">
              <w:rPr>
                <w:rFonts w:eastAsia="Times New Roman" w:cstheme="minorHAnsi"/>
                <w:sz w:val="24"/>
                <w:szCs w:val="24"/>
              </w:rPr>
              <w:t>10.Occurs in normal light, aerobic condition, sufficient CO</w:t>
            </w:r>
            <w:r w:rsidRPr="00E00936">
              <w:rPr>
                <w:rFonts w:eastAsia="Times New Roman" w:cstheme="minorHAnsi"/>
                <w:sz w:val="24"/>
                <w:szCs w:val="24"/>
                <w:vertAlign w:val="subscript"/>
              </w:rPr>
              <w:t>2</w:t>
            </w:r>
          </w:p>
        </w:tc>
      </w:tr>
    </w:tbl>
    <w:p w14:paraId="1D18D0B6" w14:textId="77777777" w:rsidR="00C87A6E" w:rsidRPr="00E00936" w:rsidRDefault="00C87A6E" w:rsidP="006A25F7">
      <w:pPr>
        <w:pStyle w:val="Heading5"/>
        <w:spacing w:before="0" w:line="240" w:lineRule="auto"/>
        <w:rPr>
          <w:rFonts w:asciiTheme="minorHAnsi" w:hAnsiTheme="minorHAnsi" w:cstheme="minorHAnsi"/>
          <w:b/>
          <w:bCs/>
          <w:i/>
          <w:iCs/>
          <w:color w:val="000000" w:themeColor="text1"/>
          <w:sz w:val="24"/>
          <w:szCs w:val="24"/>
        </w:rPr>
      </w:pPr>
      <w:r w:rsidRPr="00E00936">
        <w:rPr>
          <w:rFonts w:asciiTheme="minorHAnsi" w:hAnsiTheme="minorHAnsi" w:cstheme="minorHAnsi"/>
          <w:b/>
          <w:bCs/>
          <w:color w:val="000000" w:themeColor="text1"/>
          <w:sz w:val="24"/>
          <w:szCs w:val="24"/>
        </w:rPr>
        <w:lastRenderedPageBreak/>
        <w:t>II) Secondary Process / Biochemical Phase / Dark Reaction</w:t>
      </w:r>
    </w:p>
    <w:p w14:paraId="5C0B8505"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It takes place in stroma of chloroplast, independent of chlorophyll</w:t>
      </w:r>
    </w:p>
    <w:p w14:paraId="40FB05C8"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Light is not required for it. Hence it is known as dark reaction.</w:t>
      </w:r>
    </w:p>
    <w:p w14:paraId="791991E2"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ATP, NADPH</w:t>
      </w:r>
      <w:r w:rsidRPr="00E00936">
        <w:rPr>
          <w:rFonts w:eastAsia="Times New Roman" w:cstheme="minorHAnsi"/>
          <w:sz w:val="24"/>
          <w:szCs w:val="24"/>
          <w:vertAlign w:val="subscript"/>
        </w:rPr>
        <w:t>2</w:t>
      </w:r>
      <w:r w:rsidRPr="00E00936">
        <w:rPr>
          <w:rFonts w:eastAsia="Times New Roman" w:cstheme="minorHAnsi"/>
          <w:sz w:val="24"/>
          <w:szCs w:val="24"/>
        </w:rPr>
        <w:t xml:space="preserve"> formed during light reaction are used in dark reaction for reducing </w:t>
      </w:r>
    </w:p>
    <w:p w14:paraId="64FE8F33" w14:textId="77777777" w:rsidR="00C87A6E" w:rsidRPr="00E00936" w:rsidRDefault="00C87A6E" w:rsidP="006A25F7">
      <w:pPr>
        <w:spacing w:after="0" w:line="240" w:lineRule="auto"/>
        <w:ind w:left="360"/>
        <w:jc w:val="both"/>
        <w:rPr>
          <w:rFonts w:eastAsia="Times New Roman" w:cstheme="minorHAnsi"/>
          <w:sz w:val="24"/>
          <w:szCs w:val="24"/>
          <w:vertAlign w:val="subscript"/>
        </w:rPr>
      </w:pPr>
      <w:r w:rsidRPr="00E00936">
        <w:rPr>
          <w:rFonts w:eastAsia="Times New Roman" w:cstheme="minorHAnsi"/>
          <w:sz w:val="24"/>
          <w:szCs w:val="24"/>
        </w:rPr>
        <w:t xml:space="preserve">      &amp; fixing CO</w:t>
      </w:r>
      <w:r w:rsidRPr="00E00936">
        <w:rPr>
          <w:rFonts w:eastAsia="Times New Roman" w:cstheme="minorHAnsi"/>
          <w:sz w:val="24"/>
          <w:szCs w:val="24"/>
          <w:vertAlign w:val="subscript"/>
        </w:rPr>
        <w:t>2</w:t>
      </w:r>
      <w:r w:rsidRPr="00E00936">
        <w:rPr>
          <w:rFonts w:eastAsia="Times New Roman" w:cstheme="minorHAnsi"/>
          <w:sz w:val="24"/>
          <w:szCs w:val="24"/>
        </w:rPr>
        <w:t xml:space="preserve"> in carbohydrate i.e. hexose sugar. Hence it is also known as CO</w:t>
      </w:r>
      <w:r w:rsidRPr="00E00936">
        <w:rPr>
          <w:rFonts w:eastAsia="Times New Roman" w:cstheme="minorHAnsi"/>
          <w:sz w:val="24"/>
          <w:szCs w:val="24"/>
          <w:vertAlign w:val="subscript"/>
        </w:rPr>
        <w:t>2</w:t>
      </w:r>
    </w:p>
    <w:p w14:paraId="14C87A5C" w14:textId="77777777" w:rsidR="00C87A6E" w:rsidRPr="00E00936" w:rsidRDefault="00C87A6E" w:rsidP="006A25F7">
      <w:pPr>
        <w:spacing w:after="0" w:line="240" w:lineRule="auto"/>
        <w:ind w:left="360"/>
        <w:jc w:val="both"/>
        <w:rPr>
          <w:rFonts w:eastAsia="Times New Roman" w:cstheme="minorHAnsi"/>
          <w:sz w:val="24"/>
          <w:szCs w:val="24"/>
        </w:rPr>
      </w:pPr>
      <w:r w:rsidRPr="00E00936">
        <w:rPr>
          <w:rFonts w:eastAsia="Times New Roman" w:cstheme="minorHAnsi"/>
          <w:sz w:val="24"/>
          <w:szCs w:val="24"/>
          <w:vertAlign w:val="subscript"/>
        </w:rPr>
        <w:t xml:space="preserve">       </w:t>
      </w:r>
      <w:r w:rsidRPr="00E00936">
        <w:rPr>
          <w:rFonts w:eastAsia="Times New Roman" w:cstheme="minorHAnsi"/>
          <w:sz w:val="24"/>
          <w:szCs w:val="24"/>
        </w:rPr>
        <w:t xml:space="preserve"> fixation or synthetic phase.</w:t>
      </w:r>
    </w:p>
    <w:p w14:paraId="6A0AE54D"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 xml:space="preserve">Energy </w:t>
      </w:r>
      <w:proofErr w:type="gramStart"/>
      <w:r w:rsidRPr="00E00936">
        <w:rPr>
          <w:rFonts w:eastAsia="Times New Roman" w:cstheme="minorHAnsi"/>
          <w:sz w:val="24"/>
          <w:szCs w:val="24"/>
        </w:rPr>
        <w:t>in  ATP</w:t>
      </w:r>
      <w:proofErr w:type="gramEnd"/>
      <w:r w:rsidRPr="00E00936">
        <w:rPr>
          <w:rFonts w:eastAsia="Times New Roman" w:cstheme="minorHAnsi"/>
          <w:sz w:val="24"/>
          <w:szCs w:val="24"/>
        </w:rPr>
        <w:t xml:space="preserve"> is used for various reactions.</w:t>
      </w:r>
    </w:p>
    <w:p w14:paraId="3F0B988F"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 xml:space="preserve">Enzymes &amp; coenzymes necessary for dark reaction are </w:t>
      </w:r>
      <w:proofErr w:type="gramStart"/>
      <w:r w:rsidRPr="00E00936">
        <w:rPr>
          <w:rFonts w:eastAsia="Times New Roman" w:cstheme="minorHAnsi"/>
          <w:sz w:val="24"/>
          <w:szCs w:val="24"/>
        </w:rPr>
        <w:t>present  in</w:t>
      </w:r>
      <w:proofErr w:type="gramEnd"/>
      <w:r w:rsidRPr="00E00936">
        <w:rPr>
          <w:rFonts w:eastAsia="Times New Roman" w:cstheme="minorHAnsi"/>
          <w:sz w:val="24"/>
          <w:szCs w:val="24"/>
        </w:rPr>
        <w:t xml:space="preserve"> stroma of chloroplast.</w:t>
      </w:r>
    </w:p>
    <w:p w14:paraId="3AE87AC5"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Blackman in 1950 observed this reaction first. Hence it is also called as Blackman’s reaction</w:t>
      </w:r>
    </w:p>
    <w:p w14:paraId="03BAA2B9" w14:textId="77777777" w:rsidR="00C87A6E" w:rsidRPr="00E00936" w:rsidRDefault="00C87A6E" w:rsidP="006A25F7">
      <w:pPr>
        <w:spacing w:after="0" w:line="240" w:lineRule="auto"/>
        <w:jc w:val="both"/>
        <w:rPr>
          <w:rFonts w:eastAsia="Times New Roman" w:cstheme="minorHAnsi"/>
          <w:sz w:val="24"/>
          <w:szCs w:val="24"/>
        </w:rPr>
      </w:pPr>
      <w:r w:rsidRPr="00E00936">
        <w:rPr>
          <w:rFonts w:eastAsia="Times New Roman" w:cstheme="minorHAnsi"/>
          <w:noProof/>
          <w:sz w:val="24"/>
          <w:szCs w:val="24"/>
          <w:lang w:bidi="hi-IN"/>
        </w:rPr>
        <w:lastRenderedPageBreak/>
        <w:drawing>
          <wp:inline distT="0" distB="0" distL="0" distR="0" wp14:anchorId="4C349B95" wp14:editId="1941716F">
            <wp:extent cx="5943600" cy="5559425"/>
            <wp:effectExtent l="19050" t="0" r="0" b="0"/>
            <wp:docPr id="611297351" name="Picture 611297351"/>
            <wp:cNvGraphicFramePr/>
            <a:graphic xmlns:a="http://schemas.openxmlformats.org/drawingml/2006/main">
              <a:graphicData uri="http://schemas.openxmlformats.org/drawingml/2006/picture">
                <pic:pic xmlns:pic="http://schemas.openxmlformats.org/drawingml/2006/picture">
                  <pic:nvPicPr>
                    <pic:cNvPr id="30724" name="Picture 4"/>
                    <pic:cNvPicPr>
                      <a:picLocks noChangeAspect="1" noChangeArrowheads="1"/>
                    </pic:cNvPicPr>
                  </pic:nvPicPr>
                  <pic:blipFill>
                    <a:blip r:embed="rId78"/>
                    <a:srcRect b="3976"/>
                    <a:stretch>
                      <a:fillRect/>
                    </a:stretch>
                  </pic:blipFill>
                  <pic:spPr bwMode="auto">
                    <a:xfrm>
                      <a:off x="0" y="0"/>
                      <a:ext cx="5943600" cy="5559425"/>
                    </a:xfrm>
                    <a:prstGeom prst="rect">
                      <a:avLst/>
                    </a:prstGeom>
                    <a:noFill/>
                    <a:ln w="9525">
                      <a:noFill/>
                      <a:miter lim="800000"/>
                      <a:headEnd/>
                      <a:tailEnd/>
                    </a:ln>
                  </pic:spPr>
                </pic:pic>
              </a:graphicData>
            </a:graphic>
          </wp:inline>
        </w:drawing>
      </w:r>
    </w:p>
    <w:p w14:paraId="2A014DCD" w14:textId="77777777" w:rsidR="00C87A6E" w:rsidRPr="00E00936" w:rsidRDefault="00C87A6E" w:rsidP="006A25F7">
      <w:pPr>
        <w:spacing w:after="0" w:line="240" w:lineRule="auto"/>
        <w:jc w:val="both"/>
        <w:rPr>
          <w:rFonts w:eastAsia="Times New Roman" w:cstheme="minorHAnsi"/>
          <w:sz w:val="24"/>
          <w:szCs w:val="24"/>
        </w:rPr>
      </w:pPr>
    </w:p>
    <w:p w14:paraId="0F128CF7"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t>Melvin Calvin &amp; Benson traced path of carbon during dark reaction. They were awarded Nobel prized in 1961.</w:t>
      </w:r>
    </w:p>
    <w:p w14:paraId="55B68AE3" w14:textId="77777777" w:rsidR="00C87A6E" w:rsidRPr="00E00936" w:rsidRDefault="00C87A6E" w:rsidP="006A25F7">
      <w:pPr>
        <w:numPr>
          <w:ilvl w:val="0"/>
          <w:numId w:val="36"/>
        </w:numPr>
        <w:spacing w:after="0" w:line="240" w:lineRule="auto"/>
        <w:jc w:val="both"/>
        <w:rPr>
          <w:rFonts w:eastAsia="Times New Roman" w:cstheme="minorHAnsi"/>
          <w:sz w:val="24"/>
          <w:szCs w:val="24"/>
        </w:rPr>
      </w:pPr>
      <w:r w:rsidRPr="00E00936">
        <w:rPr>
          <w:rFonts w:eastAsia="Times New Roman" w:cstheme="minorHAnsi"/>
          <w:sz w:val="24"/>
          <w:szCs w:val="24"/>
        </w:rPr>
        <w:lastRenderedPageBreak/>
        <w:t xml:space="preserve">During their experiment they fed unicellular algae chlorella &amp; Scenedesmus with </w:t>
      </w:r>
      <w:proofErr w:type="spellStart"/>
      <w:r w:rsidRPr="00E00936">
        <w:rPr>
          <w:rFonts w:eastAsia="Times New Roman" w:cstheme="minorHAnsi"/>
          <w:sz w:val="24"/>
          <w:szCs w:val="24"/>
        </w:rPr>
        <w:t>radio active</w:t>
      </w:r>
      <w:proofErr w:type="spellEnd"/>
      <w:r w:rsidRPr="00E00936">
        <w:rPr>
          <w:rFonts w:eastAsia="Times New Roman" w:cstheme="minorHAnsi"/>
          <w:sz w:val="24"/>
          <w:szCs w:val="24"/>
        </w:rPr>
        <w:t xml:space="preserve"> carbon isotope i.e. C¹4O</w:t>
      </w:r>
      <w:r w:rsidRPr="00E00936">
        <w:rPr>
          <w:rFonts w:eastAsia="Times New Roman" w:cstheme="minorHAnsi"/>
          <w:sz w:val="24"/>
          <w:szCs w:val="24"/>
          <w:vertAlign w:val="subscript"/>
        </w:rPr>
        <w:t>2</w:t>
      </w:r>
      <w:r w:rsidRPr="00E00936">
        <w:rPr>
          <w:rFonts w:eastAsia="Times New Roman" w:cstheme="minorHAnsi"/>
          <w:sz w:val="24"/>
          <w:szCs w:val="24"/>
        </w:rPr>
        <w:t xml:space="preserve"> Algae were allowed to carry photosynthesis. At different time intervals algal cell extract was chemically </w:t>
      </w:r>
      <w:proofErr w:type="spellStart"/>
      <w:r w:rsidRPr="00E00936">
        <w:rPr>
          <w:rFonts w:eastAsia="Times New Roman" w:cstheme="minorHAnsi"/>
          <w:sz w:val="24"/>
          <w:szCs w:val="24"/>
        </w:rPr>
        <w:t>analysed</w:t>
      </w:r>
      <w:proofErr w:type="spellEnd"/>
      <w:r w:rsidRPr="00E00936">
        <w:rPr>
          <w:rFonts w:eastAsia="Times New Roman" w:cstheme="minorHAnsi"/>
          <w:sz w:val="24"/>
          <w:szCs w:val="24"/>
        </w:rPr>
        <w:t xml:space="preserve"> by paper chromatography to find out compound containing C</w:t>
      </w:r>
      <w:r w:rsidRPr="00E00936">
        <w:rPr>
          <w:rFonts w:eastAsia="Times New Roman" w:cstheme="minorHAnsi"/>
          <w:sz w:val="24"/>
          <w:szCs w:val="24"/>
          <w:vertAlign w:val="subscript"/>
        </w:rPr>
        <w:t xml:space="preserve"> </w:t>
      </w:r>
      <w:r w:rsidRPr="00E00936">
        <w:rPr>
          <w:rFonts w:eastAsia="Times New Roman" w:cstheme="minorHAnsi"/>
          <w:sz w:val="24"/>
          <w:szCs w:val="24"/>
        </w:rPr>
        <w:t>¹4. On the basis of products obtained they suggested a cycle for dark reaction which is called as Calvin Cycle.</w:t>
      </w:r>
    </w:p>
    <w:p w14:paraId="56FB1848"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It has three phases</w:t>
      </w:r>
    </w:p>
    <w:p w14:paraId="79DF589F"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A] Carboxylation Phase B] Reduction Phase C] Regeneration &amp; Synthetic Phase.</w:t>
      </w:r>
    </w:p>
    <w:p w14:paraId="0857BD22"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A] Carboxylation Phase.</w:t>
      </w:r>
    </w:p>
    <w:p w14:paraId="28FF6E16" w14:textId="77777777" w:rsidR="00C87A6E" w:rsidRPr="00E00936" w:rsidRDefault="00C87A6E" w:rsidP="006A25F7">
      <w:pPr>
        <w:numPr>
          <w:ilvl w:val="0"/>
          <w:numId w:val="37"/>
        </w:numPr>
        <w:spacing w:after="0" w:line="240" w:lineRule="auto"/>
        <w:jc w:val="both"/>
        <w:rPr>
          <w:rFonts w:eastAsia="Times New Roman" w:cstheme="minorHAnsi"/>
          <w:sz w:val="24"/>
          <w:szCs w:val="24"/>
        </w:rPr>
      </w:pPr>
      <w:r w:rsidRPr="00E00936">
        <w:rPr>
          <w:rFonts w:eastAsia="Times New Roman" w:cstheme="minorHAnsi"/>
          <w:sz w:val="24"/>
          <w:szCs w:val="24"/>
        </w:rPr>
        <w:t>Atmospheric CO</w:t>
      </w:r>
      <w:r w:rsidRPr="00E00936">
        <w:rPr>
          <w:rFonts w:eastAsia="Times New Roman" w:cstheme="minorHAnsi"/>
          <w:sz w:val="24"/>
          <w:szCs w:val="24"/>
          <w:vertAlign w:val="subscript"/>
        </w:rPr>
        <w:t>2</w:t>
      </w:r>
      <w:r w:rsidRPr="00E00936">
        <w:rPr>
          <w:rFonts w:eastAsia="Times New Roman" w:cstheme="minorHAnsi"/>
          <w:sz w:val="24"/>
          <w:szCs w:val="24"/>
        </w:rPr>
        <w:t xml:space="preserve"> is taken by stroma of chloroplast.</w:t>
      </w:r>
    </w:p>
    <w:p w14:paraId="6A2F0653" w14:textId="77777777" w:rsidR="00C87A6E" w:rsidRPr="00E00936" w:rsidRDefault="00C87A6E" w:rsidP="006A25F7">
      <w:pPr>
        <w:numPr>
          <w:ilvl w:val="0"/>
          <w:numId w:val="37"/>
        </w:numPr>
        <w:spacing w:after="0" w:line="240" w:lineRule="auto"/>
        <w:jc w:val="both"/>
        <w:rPr>
          <w:rFonts w:eastAsia="Times New Roman" w:cstheme="minorHAnsi"/>
          <w:sz w:val="24"/>
          <w:szCs w:val="24"/>
        </w:rPr>
      </w:pPr>
      <w:proofErr w:type="spellStart"/>
      <w:r w:rsidRPr="00E00936">
        <w:rPr>
          <w:rFonts w:eastAsia="Times New Roman" w:cstheme="minorHAnsi"/>
          <w:sz w:val="24"/>
          <w:szCs w:val="24"/>
        </w:rPr>
        <w:t>RuMP</w:t>
      </w:r>
      <w:proofErr w:type="spellEnd"/>
      <w:r w:rsidRPr="00E00936">
        <w:rPr>
          <w:rFonts w:eastAsia="Times New Roman" w:cstheme="minorHAnsi"/>
          <w:sz w:val="24"/>
          <w:szCs w:val="24"/>
        </w:rPr>
        <w:t xml:space="preserve"> </w:t>
      </w:r>
      <w:proofErr w:type="gramStart"/>
      <w:r w:rsidRPr="00E00936">
        <w:rPr>
          <w:rFonts w:eastAsia="Times New Roman" w:cstheme="minorHAnsi"/>
          <w:sz w:val="24"/>
          <w:szCs w:val="24"/>
        </w:rPr>
        <w:t>( Ribulose</w:t>
      </w:r>
      <w:proofErr w:type="gramEnd"/>
      <w:r w:rsidRPr="00E00936">
        <w:rPr>
          <w:rFonts w:eastAsia="Times New Roman" w:cstheme="minorHAnsi"/>
          <w:sz w:val="24"/>
          <w:szCs w:val="24"/>
        </w:rPr>
        <w:t xml:space="preserve"> Mono Phosphate ) – 5 carbon compound is present in stroma. It is </w:t>
      </w:r>
      <w:proofErr w:type="spellStart"/>
      <w:r w:rsidRPr="00E00936">
        <w:rPr>
          <w:rFonts w:eastAsia="Times New Roman" w:cstheme="minorHAnsi"/>
          <w:sz w:val="24"/>
          <w:szCs w:val="24"/>
        </w:rPr>
        <w:t>phosphroylated</w:t>
      </w:r>
      <w:proofErr w:type="spellEnd"/>
      <w:r w:rsidRPr="00E00936">
        <w:rPr>
          <w:rFonts w:eastAsia="Times New Roman" w:cstheme="minorHAnsi"/>
          <w:sz w:val="24"/>
          <w:szCs w:val="24"/>
        </w:rPr>
        <w:t xml:space="preserve"> into </w:t>
      </w:r>
      <w:proofErr w:type="spellStart"/>
      <w:r w:rsidRPr="00E00936">
        <w:rPr>
          <w:rFonts w:eastAsia="Times New Roman" w:cstheme="minorHAnsi"/>
          <w:sz w:val="24"/>
          <w:szCs w:val="24"/>
        </w:rPr>
        <w:t>RuDp</w:t>
      </w:r>
      <w:proofErr w:type="spellEnd"/>
      <w:r w:rsidRPr="00E00936">
        <w:rPr>
          <w:rFonts w:eastAsia="Times New Roman" w:cstheme="minorHAnsi"/>
          <w:sz w:val="24"/>
          <w:szCs w:val="24"/>
        </w:rPr>
        <w:t xml:space="preserve"> (</w:t>
      </w:r>
      <w:proofErr w:type="spellStart"/>
      <w:r w:rsidRPr="00E00936">
        <w:rPr>
          <w:rFonts w:eastAsia="Times New Roman" w:cstheme="minorHAnsi"/>
          <w:sz w:val="24"/>
          <w:szCs w:val="24"/>
        </w:rPr>
        <w:t>RuDP</w:t>
      </w:r>
      <w:proofErr w:type="spellEnd"/>
      <w:r w:rsidRPr="00E00936">
        <w:rPr>
          <w:rFonts w:eastAsia="Times New Roman" w:cstheme="minorHAnsi"/>
          <w:sz w:val="24"/>
          <w:szCs w:val="24"/>
        </w:rPr>
        <w:t>—Ribulose Di Phosphate) It is called as CO</w:t>
      </w:r>
      <w:r w:rsidRPr="00E00936">
        <w:rPr>
          <w:rFonts w:eastAsia="Times New Roman" w:cstheme="minorHAnsi"/>
          <w:sz w:val="24"/>
          <w:szCs w:val="24"/>
          <w:vertAlign w:val="subscript"/>
        </w:rPr>
        <w:t>2</w:t>
      </w:r>
      <w:r w:rsidRPr="00E00936">
        <w:rPr>
          <w:rFonts w:eastAsia="Times New Roman" w:cstheme="minorHAnsi"/>
          <w:sz w:val="24"/>
          <w:szCs w:val="24"/>
        </w:rPr>
        <w:t xml:space="preserve"> acceptor</w:t>
      </w:r>
    </w:p>
    <w:p w14:paraId="2912912B" w14:textId="77777777" w:rsidR="00C87A6E" w:rsidRPr="00E00936" w:rsidRDefault="00C87A6E" w:rsidP="006A25F7">
      <w:pPr>
        <w:numPr>
          <w:ilvl w:val="0"/>
          <w:numId w:val="37"/>
        </w:numPr>
        <w:spacing w:after="0" w:line="240" w:lineRule="auto"/>
        <w:jc w:val="both"/>
        <w:rPr>
          <w:rFonts w:eastAsia="Times New Roman" w:cstheme="minorHAnsi"/>
          <w:sz w:val="24"/>
          <w:szCs w:val="24"/>
        </w:rPr>
      </w:pPr>
      <w:proofErr w:type="spellStart"/>
      <w:r w:rsidRPr="00E00936">
        <w:rPr>
          <w:rFonts w:eastAsia="Times New Roman" w:cstheme="minorHAnsi"/>
          <w:sz w:val="24"/>
          <w:szCs w:val="24"/>
        </w:rPr>
        <w:t>RuDP</w:t>
      </w:r>
      <w:proofErr w:type="spellEnd"/>
      <w:r w:rsidRPr="00E00936">
        <w:rPr>
          <w:rFonts w:eastAsia="Times New Roman" w:cstheme="minorHAnsi"/>
          <w:sz w:val="24"/>
          <w:szCs w:val="24"/>
        </w:rPr>
        <w:t xml:space="preserve"> absorbs atmospheric CO</w:t>
      </w:r>
      <w:r w:rsidRPr="00E00936">
        <w:rPr>
          <w:rFonts w:eastAsia="Times New Roman" w:cstheme="minorHAnsi"/>
          <w:sz w:val="24"/>
          <w:szCs w:val="24"/>
          <w:vertAlign w:val="subscript"/>
        </w:rPr>
        <w:t>2</w:t>
      </w:r>
      <w:r w:rsidRPr="00E00936">
        <w:rPr>
          <w:rFonts w:eastAsia="Times New Roman" w:cstheme="minorHAnsi"/>
          <w:sz w:val="24"/>
          <w:szCs w:val="24"/>
        </w:rPr>
        <w:t xml:space="preserve"> &amp; forms unstable 6 C compound.</w:t>
      </w:r>
    </w:p>
    <w:p w14:paraId="4857F17E" w14:textId="77777777" w:rsidR="00C87A6E" w:rsidRPr="00E00936" w:rsidRDefault="00C87A6E" w:rsidP="006A25F7">
      <w:pPr>
        <w:numPr>
          <w:ilvl w:val="0"/>
          <w:numId w:val="37"/>
        </w:numPr>
        <w:spacing w:after="0" w:line="240" w:lineRule="auto"/>
        <w:jc w:val="both"/>
        <w:rPr>
          <w:rFonts w:eastAsia="Times New Roman" w:cstheme="minorHAnsi"/>
          <w:sz w:val="24"/>
          <w:szCs w:val="24"/>
        </w:rPr>
      </w:pPr>
      <w:r w:rsidRPr="00E00936">
        <w:rPr>
          <w:rFonts w:eastAsia="Times New Roman" w:cstheme="minorHAnsi"/>
          <w:sz w:val="24"/>
          <w:szCs w:val="24"/>
        </w:rPr>
        <w:t>6 C compound immediately undergoes hydrolysis &amp; splits into 2 molecules of 3C compound i.e. 3 PGA. This is first stable compound in Calvin Cycle. Hence it is also called as C</w:t>
      </w:r>
      <w:r w:rsidRPr="00E00936">
        <w:rPr>
          <w:rFonts w:eastAsia="Times New Roman" w:cstheme="minorHAnsi"/>
          <w:sz w:val="24"/>
          <w:szCs w:val="24"/>
          <w:vertAlign w:val="subscript"/>
        </w:rPr>
        <w:t>3</w:t>
      </w:r>
      <w:r w:rsidRPr="00E00936">
        <w:rPr>
          <w:rFonts w:eastAsia="Times New Roman" w:cstheme="minorHAnsi"/>
          <w:sz w:val="24"/>
          <w:szCs w:val="24"/>
        </w:rPr>
        <w:t xml:space="preserve"> Cycle.</w:t>
      </w:r>
    </w:p>
    <w:p w14:paraId="70D84490"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B] Reduction Phase –</w:t>
      </w:r>
    </w:p>
    <w:p w14:paraId="33CB47B1" w14:textId="77777777" w:rsidR="00C87A6E" w:rsidRPr="00E00936" w:rsidRDefault="00C87A6E" w:rsidP="006A25F7">
      <w:pPr>
        <w:numPr>
          <w:ilvl w:val="0"/>
          <w:numId w:val="38"/>
        </w:numPr>
        <w:spacing w:after="0" w:line="240" w:lineRule="auto"/>
        <w:jc w:val="both"/>
        <w:rPr>
          <w:rFonts w:eastAsia="Times New Roman" w:cstheme="minorHAnsi"/>
          <w:sz w:val="24"/>
          <w:szCs w:val="24"/>
        </w:rPr>
      </w:pPr>
      <w:r w:rsidRPr="00E00936">
        <w:rPr>
          <w:rFonts w:eastAsia="Times New Roman" w:cstheme="minorHAnsi"/>
          <w:sz w:val="24"/>
          <w:szCs w:val="24"/>
        </w:rPr>
        <w:t xml:space="preserve">3PGA is phosphorylated to 1, 3 </w:t>
      </w:r>
      <w:proofErr w:type="gramStart"/>
      <w:r w:rsidRPr="00E00936">
        <w:rPr>
          <w:rFonts w:eastAsia="Times New Roman" w:cstheme="minorHAnsi"/>
          <w:sz w:val="24"/>
          <w:szCs w:val="24"/>
        </w:rPr>
        <w:t>DPGA( Di</w:t>
      </w:r>
      <w:proofErr w:type="gramEnd"/>
      <w:r w:rsidRPr="00E00936">
        <w:rPr>
          <w:rFonts w:eastAsia="Times New Roman" w:cstheme="minorHAnsi"/>
          <w:sz w:val="24"/>
          <w:szCs w:val="24"/>
        </w:rPr>
        <w:t xml:space="preserve"> </w:t>
      </w:r>
      <w:proofErr w:type="spellStart"/>
      <w:r w:rsidRPr="00E00936">
        <w:rPr>
          <w:rFonts w:eastAsia="Times New Roman" w:cstheme="minorHAnsi"/>
          <w:sz w:val="24"/>
          <w:szCs w:val="24"/>
        </w:rPr>
        <w:t>Phospho</w:t>
      </w:r>
      <w:proofErr w:type="spellEnd"/>
      <w:r w:rsidRPr="00E00936">
        <w:rPr>
          <w:rFonts w:eastAsia="Times New Roman" w:cstheme="minorHAnsi"/>
          <w:sz w:val="24"/>
          <w:szCs w:val="24"/>
        </w:rPr>
        <w:t xml:space="preserve"> </w:t>
      </w:r>
      <w:proofErr w:type="spellStart"/>
      <w:r w:rsidRPr="00E00936">
        <w:rPr>
          <w:rFonts w:eastAsia="Times New Roman" w:cstheme="minorHAnsi"/>
          <w:sz w:val="24"/>
          <w:szCs w:val="24"/>
        </w:rPr>
        <w:t>Glyceric</w:t>
      </w:r>
      <w:proofErr w:type="spellEnd"/>
      <w:r w:rsidRPr="00E00936">
        <w:rPr>
          <w:rFonts w:eastAsia="Times New Roman" w:cstheme="minorHAnsi"/>
          <w:sz w:val="24"/>
          <w:szCs w:val="24"/>
        </w:rPr>
        <w:t xml:space="preserve"> Acid )</w:t>
      </w:r>
    </w:p>
    <w:p w14:paraId="188A230D" w14:textId="77777777" w:rsidR="00C87A6E" w:rsidRPr="00E00936" w:rsidRDefault="00C87A6E" w:rsidP="006A25F7">
      <w:pPr>
        <w:numPr>
          <w:ilvl w:val="0"/>
          <w:numId w:val="38"/>
        </w:numPr>
        <w:spacing w:after="0" w:line="240" w:lineRule="auto"/>
        <w:jc w:val="both"/>
        <w:rPr>
          <w:rFonts w:eastAsia="Times New Roman" w:cstheme="minorHAnsi"/>
          <w:sz w:val="24"/>
          <w:szCs w:val="24"/>
        </w:rPr>
      </w:pPr>
      <w:r w:rsidRPr="00E00936">
        <w:rPr>
          <w:rFonts w:eastAsia="Times New Roman" w:cstheme="minorHAnsi"/>
          <w:sz w:val="24"/>
          <w:szCs w:val="24"/>
        </w:rPr>
        <w:t xml:space="preserve">1, 3 – DPGA is reduced to 3 – PGAL </w:t>
      </w:r>
      <w:proofErr w:type="gramStart"/>
      <w:r w:rsidRPr="00E00936">
        <w:rPr>
          <w:rFonts w:eastAsia="Times New Roman" w:cstheme="minorHAnsi"/>
          <w:sz w:val="24"/>
          <w:szCs w:val="24"/>
        </w:rPr>
        <w:t xml:space="preserve">( </w:t>
      </w:r>
      <w:proofErr w:type="spellStart"/>
      <w:r w:rsidRPr="00E00936">
        <w:rPr>
          <w:rFonts w:eastAsia="Times New Roman" w:cstheme="minorHAnsi"/>
          <w:sz w:val="24"/>
          <w:szCs w:val="24"/>
        </w:rPr>
        <w:t>Phospho</w:t>
      </w:r>
      <w:proofErr w:type="spellEnd"/>
      <w:proofErr w:type="gramEnd"/>
      <w:r w:rsidRPr="00E00936">
        <w:rPr>
          <w:rFonts w:eastAsia="Times New Roman" w:cstheme="minorHAnsi"/>
          <w:sz w:val="24"/>
          <w:szCs w:val="24"/>
        </w:rPr>
        <w:t xml:space="preserve"> Glyceraldehyde ) by using hydrogen from NADPH</w:t>
      </w:r>
      <w:r w:rsidRPr="00E00936">
        <w:rPr>
          <w:rFonts w:eastAsia="Times New Roman" w:cstheme="minorHAnsi"/>
          <w:sz w:val="24"/>
          <w:szCs w:val="24"/>
          <w:vertAlign w:val="subscript"/>
        </w:rPr>
        <w:t>2</w:t>
      </w:r>
      <w:r w:rsidRPr="00E00936">
        <w:rPr>
          <w:rFonts w:eastAsia="Times New Roman" w:cstheme="minorHAnsi"/>
          <w:sz w:val="24"/>
          <w:szCs w:val="24"/>
        </w:rPr>
        <w:t xml:space="preserve"> &amp; in this reaction one inorganic phosphate is released. The process is reverse of oxidation in glycolysis. Hence it is known as glycolytic reversal.</w:t>
      </w:r>
    </w:p>
    <w:p w14:paraId="066F63B9"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C] Regeneration &amp; Synthetic Phase</w:t>
      </w:r>
    </w:p>
    <w:p w14:paraId="7A5153F2" w14:textId="77777777" w:rsidR="00C87A6E" w:rsidRPr="00E00936" w:rsidRDefault="00C87A6E" w:rsidP="006A25F7">
      <w:pPr>
        <w:numPr>
          <w:ilvl w:val="0"/>
          <w:numId w:val="39"/>
        </w:numPr>
        <w:spacing w:after="0" w:line="240" w:lineRule="auto"/>
        <w:jc w:val="both"/>
        <w:rPr>
          <w:rFonts w:eastAsia="Times New Roman" w:cstheme="minorHAnsi"/>
          <w:sz w:val="24"/>
          <w:szCs w:val="24"/>
        </w:rPr>
      </w:pPr>
      <w:r w:rsidRPr="00E00936">
        <w:rPr>
          <w:rFonts w:eastAsia="Times New Roman" w:cstheme="minorHAnsi"/>
          <w:sz w:val="24"/>
          <w:szCs w:val="24"/>
        </w:rPr>
        <w:t xml:space="preserve">10 molecules of 3 – PGAL are used for regeneration of </w:t>
      </w:r>
      <w:proofErr w:type="spellStart"/>
      <w:r w:rsidRPr="00E00936">
        <w:rPr>
          <w:rFonts w:eastAsia="Times New Roman" w:cstheme="minorHAnsi"/>
          <w:sz w:val="24"/>
          <w:szCs w:val="24"/>
        </w:rPr>
        <w:t>RuMP</w:t>
      </w:r>
      <w:proofErr w:type="spellEnd"/>
      <w:r w:rsidRPr="00E00936">
        <w:rPr>
          <w:rFonts w:eastAsia="Times New Roman" w:cstheme="minorHAnsi"/>
          <w:sz w:val="24"/>
          <w:szCs w:val="24"/>
        </w:rPr>
        <w:t xml:space="preserve"> through various phases with formation of 10C, 9C, 8C …… compounds.</w:t>
      </w:r>
    </w:p>
    <w:p w14:paraId="1D0E5D68" w14:textId="77777777" w:rsidR="00C87A6E" w:rsidRPr="00E00936" w:rsidRDefault="00C87A6E" w:rsidP="006A25F7">
      <w:pPr>
        <w:numPr>
          <w:ilvl w:val="0"/>
          <w:numId w:val="39"/>
        </w:numPr>
        <w:spacing w:after="0" w:line="240" w:lineRule="auto"/>
        <w:jc w:val="both"/>
        <w:rPr>
          <w:rFonts w:eastAsia="Times New Roman" w:cstheme="minorHAnsi"/>
          <w:sz w:val="24"/>
          <w:szCs w:val="24"/>
        </w:rPr>
      </w:pPr>
      <w:r w:rsidRPr="00E00936">
        <w:rPr>
          <w:rFonts w:eastAsia="Times New Roman" w:cstheme="minorHAnsi"/>
          <w:sz w:val="24"/>
          <w:szCs w:val="24"/>
        </w:rPr>
        <w:lastRenderedPageBreak/>
        <w:t>Two molecules of 3PGAL are used to form hexose sugar i.e. glucose which is converted into starch by polymerization.</w:t>
      </w:r>
    </w:p>
    <w:p w14:paraId="4B22273D"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Action spectrum – rate of photosynthesis at different wavelengths of light.</w:t>
      </w:r>
    </w:p>
    <w:p w14:paraId="78481B6F"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Absorption spectrum – absorption of light of different wave lengths.</w:t>
      </w:r>
    </w:p>
    <w:p w14:paraId="01516E15" w14:textId="77777777" w:rsidR="00C87A6E" w:rsidRPr="00E00936" w:rsidRDefault="00C87A6E" w:rsidP="006A25F7">
      <w:pPr>
        <w:spacing w:after="0" w:line="240" w:lineRule="auto"/>
        <w:ind w:left="720"/>
        <w:jc w:val="both"/>
        <w:rPr>
          <w:rFonts w:eastAsia="Times New Roman" w:cstheme="minorHAnsi"/>
          <w:sz w:val="24"/>
          <w:szCs w:val="24"/>
        </w:rPr>
      </w:pPr>
      <w:proofErr w:type="spellStart"/>
      <w:r w:rsidRPr="00E00936">
        <w:rPr>
          <w:rFonts w:eastAsia="Times New Roman" w:cstheme="minorHAnsi"/>
          <w:sz w:val="24"/>
          <w:szCs w:val="24"/>
        </w:rPr>
        <w:t>Quantun</w:t>
      </w:r>
      <w:proofErr w:type="spellEnd"/>
      <w:r w:rsidRPr="00E00936">
        <w:rPr>
          <w:rFonts w:eastAsia="Times New Roman" w:cstheme="minorHAnsi"/>
          <w:sz w:val="24"/>
          <w:szCs w:val="24"/>
        </w:rPr>
        <w:t xml:space="preserve"> requirement – no. of photons/quanta required to release 1 molecule of O2 </w:t>
      </w:r>
    </w:p>
    <w:p w14:paraId="2BF8DFBE"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Emerson &amp; Lewis showed that it is 8 quanta.</w:t>
      </w:r>
    </w:p>
    <w:p w14:paraId="05AC33C6" w14:textId="77777777" w:rsidR="00C87A6E" w:rsidRPr="00E00936" w:rsidRDefault="00C87A6E" w:rsidP="006A25F7">
      <w:pPr>
        <w:spacing w:after="0" w:line="240" w:lineRule="auto"/>
        <w:ind w:left="720"/>
        <w:jc w:val="both"/>
        <w:rPr>
          <w:rFonts w:eastAsia="Times New Roman" w:cstheme="minorHAnsi"/>
          <w:sz w:val="24"/>
          <w:szCs w:val="24"/>
        </w:rPr>
      </w:pPr>
      <w:r w:rsidRPr="00E00936">
        <w:rPr>
          <w:rFonts w:eastAsia="Times New Roman" w:cstheme="minorHAnsi"/>
          <w:sz w:val="24"/>
          <w:szCs w:val="24"/>
        </w:rPr>
        <w:t>Red drop – sudden fall in photosynthesis yield beyond red region of spectrum. Showed by Emerson &amp; Lewis.</w:t>
      </w:r>
    </w:p>
    <w:p w14:paraId="3A4AF74D" w14:textId="77777777" w:rsidR="00C87A6E" w:rsidRPr="00E00936" w:rsidRDefault="00C87A6E" w:rsidP="006A25F7">
      <w:pPr>
        <w:spacing w:after="0" w:line="240" w:lineRule="auto"/>
        <w:ind w:left="720"/>
        <w:jc w:val="both"/>
        <w:rPr>
          <w:rFonts w:cstheme="minorHAnsi"/>
          <w:sz w:val="24"/>
          <w:szCs w:val="24"/>
        </w:rPr>
      </w:pPr>
      <w:r w:rsidRPr="00E00936">
        <w:rPr>
          <w:rFonts w:eastAsia="Times New Roman" w:cstheme="minorHAnsi"/>
          <w:sz w:val="24"/>
          <w:szCs w:val="24"/>
        </w:rPr>
        <w:t xml:space="preserve">Emerson’s enhancement effect – if simultaneously shorter &amp; longer wave lengths are provided, rate of photosynthesis is higher than total rate from the beams separately. </w:t>
      </w:r>
    </w:p>
    <w:tbl>
      <w:tblPr>
        <w:tblStyle w:val="TableGrid"/>
        <w:tblW w:w="0" w:type="auto"/>
        <w:shd w:val="pct10" w:color="auto" w:fill="auto"/>
        <w:tblLook w:val="04A0" w:firstRow="1" w:lastRow="0" w:firstColumn="1" w:lastColumn="0" w:noHBand="0" w:noVBand="1"/>
      </w:tblPr>
      <w:tblGrid>
        <w:gridCol w:w="8856"/>
      </w:tblGrid>
      <w:tr w:rsidR="00C87A6E" w:rsidRPr="00E00936" w14:paraId="795C82D5" w14:textId="77777777" w:rsidTr="00233A1A">
        <w:tc>
          <w:tcPr>
            <w:tcW w:w="8856" w:type="dxa"/>
            <w:shd w:val="pct10" w:color="auto" w:fill="auto"/>
          </w:tcPr>
          <w:p w14:paraId="68FE284A" w14:textId="77777777" w:rsidR="00C87A6E" w:rsidRPr="00E00936" w:rsidRDefault="00C87A6E" w:rsidP="006A25F7">
            <w:pPr>
              <w:pStyle w:val="Heading1"/>
              <w:jc w:val="center"/>
              <w:rPr>
                <w:rFonts w:asciiTheme="minorHAnsi" w:hAnsiTheme="minorHAnsi" w:cstheme="minorHAnsi"/>
                <w:b w:val="0"/>
                <w:bCs w:val="0"/>
                <w:sz w:val="24"/>
              </w:rPr>
            </w:pPr>
            <w:r w:rsidRPr="00E00936">
              <w:rPr>
                <w:rFonts w:asciiTheme="minorHAnsi" w:hAnsiTheme="minorHAnsi" w:cstheme="minorHAnsi"/>
                <w:sz w:val="24"/>
              </w:rPr>
              <w:br w:type="page"/>
            </w:r>
            <w:r w:rsidRPr="00E00936">
              <w:rPr>
                <w:rFonts w:asciiTheme="minorHAnsi" w:hAnsiTheme="minorHAnsi" w:cstheme="minorHAnsi"/>
                <w:b w:val="0"/>
                <w:bCs w:val="0"/>
                <w:sz w:val="24"/>
              </w:rPr>
              <w:t>RESPITATION</w:t>
            </w:r>
          </w:p>
        </w:tc>
      </w:tr>
    </w:tbl>
    <w:p w14:paraId="6D14316B" w14:textId="77777777" w:rsidR="00C87A6E" w:rsidRPr="00E00936" w:rsidRDefault="00C87A6E" w:rsidP="006A25F7">
      <w:pPr>
        <w:spacing w:after="0" w:line="240" w:lineRule="auto"/>
        <w:jc w:val="both"/>
        <w:rPr>
          <w:rFonts w:cstheme="minorHAnsi"/>
          <w:sz w:val="24"/>
          <w:szCs w:val="24"/>
        </w:rPr>
      </w:pPr>
      <w:r w:rsidRPr="00E00936">
        <w:rPr>
          <w:rFonts w:cstheme="minorHAnsi"/>
          <w:b/>
          <w:bCs/>
          <w:sz w:val="24"/>
          <w:szCs w:val="24"/>
        </w:rPr>
        <w:t>Introduction</w:t>
      </w:r>
      <w:r w:rsidRPr="00E00936">
        <w:rPr>
          <w:rFonts w:cstheme="minorHAnsi"/>
          <w:sz w:val="24"/>
          <w:szCs w:val="24"/>
        </w:rPr>
        <w:t xml:space="preserve"> - Living beings need regular supply of energy for vital functions or activities like cell division, transport of materials, locomotion, digestion </w:t>
      </w:r>
      <w:proofErr w:type="spellStart"/>
      <w:proofErr w:type="gramStart"/>
      <w:r w:rsidRPr="00E00936">
        <w:rPr>
          <w:rFonts w:cstheme="minorHAnsi"/>
          <w:sz w:val="24"/>
          <w:szCs w:val="24"/>
        </w:rPr>
        <w:t>etc</w:t>
      </w:r>
      <w:proofErr w:type="spellEnd"/>
      <w:r w:rsidRPr="00E00936">
        <w:rPr>
          <w:rFonts w:cstheme="minorHAnsi"/>
          <w:sz w:val="24"/>
          <w:szCs w:val="24"/>
        </w:rPr>
        <w:t xml:space="preserve"> .</w:t>
      </w:r>
      <w:proofErr w:type="gramEnd"/>
    </w:p>
    <w:p w14:paraId="3AB8C271" w14:textId="77777777" w:rsidR="00C87A6E" w:rsidRPr="00E00936" w:rsidRDefault="00C87A6E" w:rsidP="006A25F7">
      <w:pPr>
        <w:spacing w:after="0" w:line="240" w:lineRule="auto"/>
        <w:jc w:val="both"/>
        <w:rPr>
          <w:rFonts w:cstheme="minorHAnsi"/>
          <w:sz w:val="24"/>
          <w:szCs w:val="24"/>
        </w:rPr>
      </w:pPr>
      <w:proofErr w:type="gramStart"/>
      <w:r w:rsidRPr="00E00936">
        <w:rPr>
          <w:rFonts w:cstheme="minorHAnsi"/>
          <w:b/>
          <w:bCs/>
          <w:sz w:val="24"/>
          <w:szCs w:val="24"/>
        </w:rPr>
        <w:t>Definition</w:t>
      </w:r>
      <w:r w:rsidRPr="00E00936">
        <w:rPr>
          <w:rFonts w:cstheme="minorHAnsi"/>
          <w:sz w:val="24"/>
          <w:szCs w:val="24"/>
        </w:rPr>
        <w:t xml:space="preserve"> :</w:t>
      </w:r>
      <w:proofErr w:type="gramEnd"/>
      <w:r w:rsidRPr="00E00936">
        <w:rPr>
          <w:rFonts w:cstheme="minorHAnsi"/>
          <w:sz w:val="24"/>
          <w:szCs w:val="24"/>
        </w:rPr>
        <w:t>– It is an intracellular oxidation -- reduction reaction in which complex organic substances are broken down stepwise to release chemical energy in the form of ATP &amp; CO2 &amp; H2O are given out as byproducts.</w:t>
      </w:r>
    </w:p>
    <w:p w14:paraId="5D084A88" w14:textId="77777777" w:rsidR="00C87A6E" w:rsidRPr="00E00936" w:rsidRDefault="00C87A6E" w:rsidP="006A25F7">
      <w:pPr>
        <w:spacing w:after="0" w:line="240" w:lineRule="auto"/>
        <w:jc w:val="both"/>
        <w:rPr>
          <w:rFonts w:cstheme="minorHAnsi"/>
          <w:b/>
          <w:bCs/>
          <w:sz w:val="24"/>
          <w:szCs w:val="24"/>
          <w:lang w:val="pt-BR"/>
        </w:rPr>
      </w:pPr>
      <w:r w:rsidRPr="00E00936">
        <w:rPr>
          <w:rFonts w:cstheme="minorHAnsi"/>
          <w:b/>
          <w:bCs/>
          <w:sz w:val="24"/>
          <w:szCs w:val="24"/>
          <w:lang w:val="pt-BR"/>
        </w:rPr>
        <w:t xml:space="preserve">Important features :-- </w:t>
      </w:r>
      <w:r w:rsidRPr="00E00936">
        <w:rPr>
          <w:rFonts w:cstheme="minorHAnsi"/>
          <w:sz w:val="24"/>
          <w:szCs w:val="24"/>
          <w:lang w:val="pt-BR"/>
        </w:rPr>
        <w:t>Overall  Reaction</w:t>
      </w:r>
    </w:p>
    <w:p w14:paraId="22202950" w14:textId="77777777" w:rsidR="00C87A6E" w:rsidRPr="00E00936" w:rsidRDefault="00C87A6E" w:rsidP="006A25F7">
      <w:pPr>
        <w:spacing w:after="0" w:line="240" w:lineRule="auto"/>
        <w:ind w:left="720"/>
        <w:jc w:val="both"/>
        <w:rPr>
          <w:rFonts w:cstheme="minorHAnsi"/>
          <w:b/>
          <w:bCs/>
          <w:sz w:val="24"/>
          <w:szCs w:val="24"/>
          <w:lang w:val="pt-BR"/>
        </w:rPr>
      </w:pPr>
      <w:r w:rsidRPr="00E00936">
        <w:rPr>
          <w:rFonts w:cstheme="minorHAnsi"/>
          <w:sz w:val="24"/>
          <w:szCs w:val="24"/>
          <w:lang w:val="pt-BR"/>
        </w:rPr>
        <w:t xml:space="preserve">       </w:t>
      </w:r>
      <w:r w:rsidRPr="00E00936">
        <w:rPr>
          <w:rFonts w:cstheme="minorHAnsi"/>
          <w:b/>
          <w:bCs/>
          <w:sz w:val="24"/>
          <w:szCs w:val="24"/>
          <w:lang w:val="pt-BR"/>
        </w:rPr>
        <w:t>C</w:t>
      </w:r>
      <w:r w:rsidRPr="00E00936">
        <w:rPr>
          <w:rFonts w:cstheme="minorHAnsi"/>
          <w:b/>
          <w:bCs/>
          <w:sz w:val="24"/>
          <w:szCs w:val="24"/>
          <w:vertAlign w:val="subscript"/>
          <w:lang w:val="pt-BR"/>
        </w:rPr>
        <w:t>6</w:t>
      </w:r>
      <w:r w:rsidRPr="00E00936">
        <w:rPr>
          <w:rFonts w:cstheme="minorHAnsi"/>
          <w:b/>
          <w:bCs/>
          <w:sz w:val="24"/>
          <w:szCs w:val="24"/>
          <w:lang w:val="pt-BR"/>
        </w:rPr>
        <w:t>H</w:t>
      </w:r>
      <w:r w:rsidRPr="00E00936">
        <w:rPr>
          <w:rFonts w:cstheme="minorHAnsi"/>
          <w:b/>
          <w:bCs/>
          <w:sz w:val="24"/>
          <w:szCs w:val="24"/>
          <w:vertAlign w:val="subscript"/>
          <w:lang w:val="pt-BR"/>
        </w:rPr>
        <w:t>12</w:t>
      </w:r>
      <w:r w:rsidRPr="00E00936">
        <w:rPr>
          <w:rFonts w:cstheme="minorHAnsi"/>
          <w:b/>
          <w:bCs/>
          <w:sz w:val="24"/>
          <w:szCs w:val="24"/>
          <w:lang w:val="pt-BR"/>
        </w:rPr>
        <w:t>O</w:t>
      </w:r>
      <w:r w:rsidRPr="00E00936">
        <w:rPr>
          <w:rFonts w:cstheme="minorHAnsi"/>
          <w:b/>
          <w:bCs/>
          <w:sz w:val="24"/>
          <w:szCs w:val="24"/>
          <w:vertAlign w:val="subscript"/>
          <w:lang w:val="pt-BR"/>
        </w:rPr>
        <w:t>6</w:t>
      </w:r>
      <w:r w:rsidRPr="00E00936">
        <w:rPr>
          <w:rFonts w:cstheme="minorHAnsi"/>
          <w:b/>
          <w:bCs/>
          <w:sz w:val="24"/>
          <w:szCs w:val="24"/>
          <w:lang w:val="pt-BR"/>
        </w:rPr>
        <w:t xml:space="preserve"> + 6O</w:t>
      </w:r>
      <w:r w:rsidRPr="00E00936">
        <w:rPr>
          <w:rFonts w:cstheme="minorHAnsi"/>
          <w:b/>
          <w:bCs/>
          <w:sz w:val="24"/>
          <w:szCs w:val="24"/>
          <w:vertAlign w:val="subscript"/>
          <w:lang w:val="pt-BR"/>
        </w:rPr>
        <w:t>2</w:t>
      </w:r>
      <w:r w:rsidRPr="00E00936">
        <w:rPr>
          <w:rFonts w:cstheme="minorHAnsi"/>
          <w:b/>
          <w:bCs/>
          <w:sz w:val="24"/>
          <w:szCs w:val="24"/>
          <w:lang w:val="pt-BR"/>
        </w:rPr>
        <w:t>↓   →   6CO</w:t>
      </w:r>
      <w:r w:rsidRPr="00E00936">
        <w:rPr>
          <w:rFonts w:cstheme="minorHAnsi"/>
          <w:b/>
          <w:bCs/>
          <w:sz w:val="24"/>
          <w:szCs w:val="24"/>
          <w:vertAlign w:val="subscript"/>
          <w:lang w:val="pt-BR"/>
        </w:rPr>
        <w:t>2</w:t>
      </w:r>
      <w:r w:rsidRPr="00E00936">
        <w:rPr>
          <w:rFonts w:cstheme="minorHAnsi"/>
          <w:b/>
          <w:bCs/>
          <w:sz w:val="24"/>
          <w:szCs w:val="24"/>
          <w:lang w:val="pt-BR"/>
        </w:rPr>
        <w:t>↑ + 6H</w:t>
      </w:r>
      <w:r w:rsidRPr="00E00936">
        <w:rPr>
          <w:rFonts w:cstheme="minorHAnsi"/>
          <w:b/>
          <w:bCs/>
          <w:sz w:val="24"/>
          <w:szCs w:val="24"/>
          <w:vertAlign w:val="subscript"/>
          <w:lang w:val="pt-BR"/>
        </w:rPr>
        <w:t>2</w:t>
      </w:r>
      <w:r w:rsidRPr="00E00936">
        <w:rPr>
          <w:rFonts w:cstheme="minorHAnsi"/>
          <w:b/>
          <w:bCs/>
          <w:sz w:val="24"/>
          <w:szCs w:val="24"/>
          <w:lang w:val="pt-BR"/>
        </w:rPr>
        <w:t>O + E (38ATP, 277.44 Kcal)</w:t>
      </w:r>
    </w:p>
    <w:p w14:paraId="46DD96BD"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In biochemical process the reaction is not so simple.</w:t>
      </w:r>
    </w:p>
    <w:p w14:paraId="3DEC9EBC"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Free molecular oxygen does not combine directly with substrate like in combustion.</w:t>
      </w:r>
    </w:p>
    <w:p w14:paraId="3992767A"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Hydrogen is gradually removed from the substrate &amp; the electrons released (H2 → 2</w:t>
      </w:r>
      <w:proofErr w:type="gramStart"/>
      <w:r w:rsidRPr="00E00936">
        <w:rPr>
          <w:rFonts w:cstheme="minorHAnsi"/>
          <w:sz w:val="24"/>
          <w:szCs w:val="24"/>
        </w:rPr>
        <w:t>H  +</w:t>
      </w:r>
      <w:proofErr w:type="gramEnd"/>
      <w:r w:rsidRPr="00E00936">
        <w:rPr>
          <w:rFonts w:cstheme="minorHAnsi"/>
          <w:sz w:val="24"/>
          <w:szCs w:val="24"/>
        </w:rPr>
        <w:t xml:space="preserve"> 2e‾ ) are transferred  through a series of e‾ carriers to generate  energy in the form of ATP ( exergonic -- energy producing, catabolic – breakdown process )</w:t>
      </w:r>
    </w:p>
    <w:p w14:paraId="42D7FA8A"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lastRenderedPageBreak/>
        <w:t>The process occurs at cellular temperature.</w:t>
      </w:r>
    </w:p>
    <w:p w14:paraId="72B36043"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Gases are exchanged in liquid medium by blood, tissue fluid etc.</w:t>
      </w:r>
    </w:p>
    <w:p w14:paraId="6680EC43"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CO2 &amp; H2O are given out as byproducts.</w:t>
      </w:r>
    </w:p>
    <w:p w14:paraId="7AF4C557" w14:textId="77777777" w:rsidR="00C87A6E" w:rsidRPr="00E00936" w:rsidRDefault="00C87A6E" w:rsidP="006A25F7">
      <w:pPr>
        <w:numPr>
          <w:ilvl w:val="0"/>
          <w:numId w:val="41"/>
        </w:numPr>
        <w:spacing w:after="0" w:line="240" w:lineRule="auto"/>
        <w:jc w:val="both"/>
        <w:rPr>
          <w:rFonts w:cstheme="minorHAnsi"/>
          <w:sz w:val="24"/>
          <w:szCs w:val="24"/>
        </w:rPr>
      </w:pPr>
      <w:r w:rsidRPr="00E00936">
        <w:rPr>
          <w:rFonts w:cstheme="minorHAnsi"/>
          <w:sz w:val="24"/>
          <w:szCs w:val="24"/>
        </w:rPr>
        <w:t>All energy in glucose molecule is not converted into ATP but some of it is lost as heat energy.</w:t>
      </w:r>
    </w:p>
    <w:p w14:paraId="1B43963D" w14:textId="77777777" w:rsidR="00C87A6E" w:rsidRPr="00E00936" w:rsidRDefault="00C87A6E" w:rsidP="006A25F7">
      <w:pPr>
        <w:spacing w:after="0" w:line="240" w:lineRule="auto"/>
        <w:ind w:left="720"/>
        <w:jc w:val="both"/>
        <w:rPr>
          <w:rFonts w:cstheme="minorHAnsi"/>
          <w:b/>
          <w:bCs/>
          <w:sz w:val="24"/>
          <w:szCs w:val="24"/>
        </w:rPr>
      </w:pPr>
      <w:r w:rsidRPr="00E00936">
        <w:rPr>
          <w:rFonts w:cstheme="minorHAnsi"/>
          <w:sz w:val="24"/>
          <w:szCs w:val="24"/>
        </w:rPr>
        <w:t xml:space="preserve"> </w:t>
      </w:r>
      <w:r w:rsidRPr="00E00936">
        <w:rPr>
          <w:rFonts w:cstheme="minorHAnsi"/>
          <w:b/>
          <w:bCs/>
          <w:sz w:val="24"/>
          <w:szCs w:val="24"/>
        </w:rPr>
        <w:t>ATP –The Energy Currency of the Cell</w:t>
      </w:r>
    </w:p>
    <w:p w14:paraId="0AE770EA"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These are bio-molecules which store energy in biologically usable form.</w:t>
      </w:r>
    </w:p>
    <w:p w14:paraId="6BE370CF" w14:textId="77777777" w:rsidR="00C87A6E" w:rsidRPr="00E00936" w:rsidRDefault="00C87A6E" w:rsidP="006A25F7">
      <w:pPr>
        <w:spacing w:after="0" w:line="240" w:lineRule="auto"/>
        <w:ind w:left="720"/>
        <w:jc w:val="both"/>
        <w:rPr>
          <w:rFonts w:cstheme="minorHAnsi"/>
          <w:b/>
          <w:bCs/>
          <w:sz w:val="24"/>
          <w:szCs w:val="24"/>
        </w:rPr>
      </w:pPr>
      <w:r w:rsidRPr="00E00936">
        <w:rPr>
          <w:rFonts w:cstheme="minorHAnsi"/>
          <w:b/>
          <w:bCs/>
          <w:sz w:val="24"/>
          <w:szCs w:val="24"/>
        </w:rPr>
        <w:t>ATP – Adenosine Tri Phosphate</w:t>
      </w:r>
    </w:p>
    <w:p w14:paraId="0F6BB10F"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 xml:space="preserve">It is composed of a) Adenosine – which is made up of adenine [Nitrogen base] + Ribose Sugar [Pentose </w:t>
      </w:r>
      <w:proofErr w:type="gramStart"/>
      <w:r w:rsidRPr="00E00936">
        <w:rPr>
          <w:rFonts w:cstheme="minorHAnsi"/>
          <w:sz w:val="24"/>
          <w:szCs w:val="24"/>
        </w:rPr>
        <w:t>sugar]  b</w:t>
      </w:r>
      <w:proofErr w:type="gramEnd"/>
      <w:r w:rsidRPr="00E00936">
        <w:rPr>
          <w:rFonts w:cstheme="minorHAnsi"/>
          <w:sz w:val="24"/>
          <w:szCs w:val="24"/>
        </w:rPr>
        <w:t>) 3 phosphate groups</w:t>
      </w:r>
    </w:p>
    <w:p w14:paraId="317449AB"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 xml:space="preserve">                                                                  α         β          γ</w:t>
      </w:r>
    </w:p>
    <w:p w14:paraId="553AE7F5" w14:textId="77777777" w:rsidR="00C87A6E" w:rsidRPr="00E00936" w:rsidRDefault="00C87A6E" w:rsidP="006A25F7">
      <w:pPr>
        <w:spacing w:after="0" w:line="240" w:lineRule="auto"/>
        <w:ind w:left="720"/>
        <w:jc w:val="both"/>
        <w:rPr>
          <w:rFonts w:cstheme="minorHAnsi"/>
          <w:b/>
          <w:bCs/>
          <w:sz w:val="24"/>
          <w:szCs w:val="24"/>
        </w:rPr>
      </w:pPr>
      <w:r w:rsidRPr="00E00936">
        <w:rPr>
          <w:rFonts w:cstheme="minorHAnsi"/>
          <w:b/>
          <w:bCs/>
          <w:sz w:val="24"/>
          <w:szCs w:val="24"/>
        </w:rPr>
        <w:t xml:space="preserve">                   Adenine----- Ribose sugar-----PO4 ~ PO4 ~ PO4</w:t>
      </w:r>
    </w:p>
    <w:p w14:paraId="4FE17CBE"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 xml:space="preserve">Second &amp; Third phosphate groups are attached to ribose sugar by high energy bonds, when cell needs </w:t>
      </w:r>
      <w:proofErr w:type="gramStart"/>
      <w:r w:rsidRPr="00E00936">
        <w:rPr>
          <w:rFonts w:cstheme="minorHAnsi"/>
          <w:sz w:val="24"/>
          <w:szCs w:val="24"/>
        </w:rPr>
        <w:t>energy</w:t>
      </w:r>
      <w:proofErr w:type="gramEnd"/>
      <w:r w:rsidRPr="00E00936">
        <w:rPr>
          <w:rFonts w:cstheme="minorHAnsi"/>
          <w:sz w:val="24"/>
          <w:szCs w:val="24"/>
        </w:rPr>
        <w:t xml:space="preserve"> it breaks the third high energy bond &amp; even the second phosphate bond of ATP forming ADP &amp; AMP respectively</w:t>
      </w:r>
    </w:p>
    <w:p w14:paraId="187B5D97" w14:textId="77777777" w:rsidR="00C87A6E" w:rsidRPr="00E00936" w:rsidRDefault="00C87A6E" w:rsidP="006A25F7">
      <w:pPr>
        <w:spacing w:after="0" w:line="240" w:lineRule="auto"/>
        <w:ind w:left="720"/>
        <w:jc w:val="both"/>
        <w:rPr>
          <w:rFonts w:cstheme="minorHAnsi"/>
          <w:b/>
          <w:bCs/>
          <w:sz w:val="24"/>
          <w:szCs w:val="24"/>
        </w:rPr>
      </w:pPr>
      <w:proofErr w:type="gramStart"/>
      <w:r w:rsidRPr="00E00936">
        <w:rPr>
          <w:rFonts w:cstheme="minorHAnsi"/>
          <w:b/>
          <w:bCs/>
          <w:sz w:val="24"/>
          <w:szCs w:val="24"/>
        </w:rPr>
        <w:t>ATP  →</w:t>
      </w:r>
      <w:proofErr w:type="gramEnd"/>
      <w:r w:rsidRPr="00E00936">
        <w:rPr>
          <w:rFonts w:cstheme="minorHAnsi"/>
          <w:b/>
          <w:bCs/>
          <w:sz w:val="24"/>
          <w:szCs w:val="24"/>
        </w:rPr>
        <w:t xml:space="preserve">  ADP + </w:t>
      </w:r>
      <w:proofErr w:type="spellStart"/>
      <w:r w:rsidRPr="00E00936">
        <w:rPr>
          <w:rFonts w:cstheme="minorHAnsi"/>
          <w:b/>
          <w:bCs/>
          <w:sz w:val="24"/>
          <w:szCs w:val="24"/>
        </w:rPr>
        <w:t>iP</w:t>
      </w:r>
      <w:proofErr w:type="spellEnd"/>
      <w:r w:rsidRPr="00E00936">
        <w:rPr>
          <w:rFonts w:cstheme="minorHAnsi"/>
          <w:b/>
          <w:bCs/>
          <w:sz w:val="24"/>
          <w:szCs w:val="24"/>
        </w:rPr>
        <w:t xml:space="preserve"> + E</w:t>
      </w:r>
    </w:p>
    <w:p w14:paraId="4FC23828"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 xml:space="preserve">All living cells generate ATP by </w:t>
      </w:r>
      <w:proofErr w:type="gramStart"/>
      <w:r w:rsidRPr="00E00936">
        <w:rPr>
          <w:rFonts w:cstheme="minorHAnsi"/>
          <w:sz w:val="24"/>
          <w:szCs w:val="24"/>
        </w:rPr>
        <w:t>using  energy</w:t>
      </w:r>
      <w:proofErr w:type="gramEnd"/>
      <w:r w:rsidRPr="00E00936">
        <w:rPr>
          <w:rFonts w:cstheme="minorHAnsi"/>
          <w:sz w:val="24"/>
          <w:szCs w:val="24"/>
        </w:rPr>
        <w:t xml:space="preserve"> trapped in glucose molecule during photosynthesis. During this process glucose molecule is oxidized. In this reaction CO</w:t>
      </w:r>
      <w:r w:rsidRPr="00E00936">
        <w:rPr>
          <w:rFonts w:cstheme="minorHAnsi"/>
          <w:sz w:val="24"/>
          <w:szCs w:val="24"/>
          <w:vertAlign w:val="subscript"/>
        </w:rPr>
        <w:t>2</w:t>
      </w:r>
      <w:r w:rsidRPr="00E00936">
        <w:rPr>
          <w:rFonts w:cstheme="minorHAnsi"/>
          <w:sz w:val="24"/>
          <w:szCs w:val="24"/>
        </w:rPr>
        <w:t xml:space="preserve"> &amp; H</w:t>
      </w:r>
      <w:r w:rsidRPr="00E00936">
        <w:rPr>
          <w:rFonts w:cstheme="minorHAnsi"/>
          <w:sz w:val="24"/>
          <w:szCs w:val="24"/>
          <w:vertAlign w:val="subscript"/>
        </w:rPr>
        <w:t>2</w:t>
      </w:r>
      <w:r w:rsidRPr="00E00936">
        <w:rPr>
          <w:rFonts w:cstheme="minorHAnsi"/>
          <w:sz w:val="24"/>
          <w:szCs w:val="24"/>
        </w:rPr>
        <w:t>O are given out as by products. This is called as cellular respiration. Energy released is trapped in ATP molecule by attaching phosphate group. This is called as phosphorylation. As glucose molecule is oxidized it is called as oxidative phosphorylation.</w:t>
      </w:r>
    </w:p>
    <w:p w14:paraId="68F12940" w14:textId="77777777" w:rsidR="00C87A6E" w:rsidRPr="00E00936" w:rsidRDefault="00C87A6E" w:rsidP="006A25F7">
      <w:pPr>
        <w:spacing w:after="0" w:line="240" w:lineRule="auto"/>
        <w:ind w:left="720"/>
        <w:jc w:val="both"/>
        <w:rPr>
          <w:rFonts w:cstheme="minorHAnsi"/>
          <w:sz w:val="24"/>
          <w:szCs w:val="24"/>
        </w:rPr>
      </w:pPr>
      <w:proofErr w:type="gramStart"/>
      <w:r w:rsidRPr="00E00936">
        <w:rPr>
          <w:rFonts w:cstheme="minorHAnsi"/>
          <w:b/>
          <w:bCs/>
          <w:sz w:val="24"/>
          <w:szCs w:val="24"/>
        </w:rPr>
        <w:t>Significance</w:t>
      </w:r>
      <w:r w:rsidRPr="00E00936">
        <w:rPr>
          <w:rFonts w:cstheme="minorHAnsi"/>
          <w:sz w:val="24"/>
          <w:szCs w:val="24"/>
        </w:rPr>
        <w:t xml:space="preserve"> :</w:t>
      </w:r>
      <w:proofErr w:type="gramEnd"/>
      <w:r w:rsidRPr="00E00936">
        <w:rPr>
          <w:rFonts w:cstheme="minorHAnsi"/>
          <w:sz w:val="24"/>
          <w:szCs w:val="24"/>
        </w:rPr>
        <w:t xml:space="preserve"> 1] It stores energy in biological usable form. 2] It supplies energy in</w:t>
      </w:r>
    </w:p>
    <w:p w14:paraId="06C86A79"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various cellular activities by breaking phosphate bond in between 2</w:t>
      </w:r>
      <w:proofErr w:type="gramStart"/>
      <w:r w:rsidRPr="00E00936">
        <w:rPr>
          <w:rFonts w:cstheme="minorHAnsi"/>
          <w:sz w:val="24"/>
          <w:szCs w:val="24"/>
          <w:vertAlign w:val="superscript"/>
        </w:rPr>
        <w:t>nd</w:t>
      </w:r>
      <w:r w:rsidRPr="00E00936">
        <w:rPr>
          <w:rFonts w:cstheme="minorHAnsi"/>
          <w:sz w:val="24"/>
          <w:szCs w:val="24"/>
        </w:rPr>
        <w:t xml:space="preserve">  &amp;</w:t>
      </w:r>
      <w:proofErr w:type="gramEnd"/>
      <w:r w:rsidRPr="00E00936">
        <w:rPr>
          <w:rFonts w:cstheme="minorHAnsi"/>
          <w:sz w:val="24"/>
          <w:szCs w:val="24"/>
        </w:rPr>
        <w:t xml:space="preserve"> 3</w:t>
      </w:r>
      <w:r w:rsidRPr="00E00936">
        <w:rPr>
          <w:rFonts w:cstheme="minorHAnsi"/>
          <w:sz w:val="24"/>
          <w:szCs w:val="24"/>
          <w:vertAlign w:val="superscript"/>
        </w:rPr>
        <w:t>rd</w:t>
      </w:r>
      <w:r w:rsidRPr="00E00936">
        <w:rPr>
          <w:rFonts w:cstheme="minorHAnsi"/>
          <w:sz w:val="24"/>
          <w:szCs w:val="24"/>
        </w:rPr>
        <w:t xml:space="preserve"> and </w:t>
      </w:r>
    </w:p>
    <w:p w14:paraId="51A95EDA"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even 1</w:t>
      </w:r>
      <w:r w:rsidRPr="00E00936">
        <w:rPr>
          <w:rFonts w:cstheme="minorHAnsi"/>
          <w:sz w:val="24"/>
          <w:szCs w:val="24"/>
          <w:vertAlign w:val="superscript"/>
        </w:rPr>
        <w:t>st</w:t>
      </w:r>
      <w:r w:rsidRPr="00E00936">
        <w:rPr>
          <w:rFonts w:cstheme="minorHAnsi"/>
          <w:sz w:val="24"/>
          <w:szCs w:val="24"/>
        </w:rPr>
        <w:t xml:space="preserve"> &amp; 2</w:t>
      </w:r>
      <w:r w:rsidRPr="00E00936">
        <w:rPr>
          <w:rFonts w:cstheme="minorHAnsi"/>
          <w:sz w:val="24"/>
          <w:szCs w:val="24"/>
          <w:vertAlign w:val="superscript"/>
        </w:rPr>
        <w:t>nd</w:t>
      </w:r>
      <w:r w:rsidRPr="00E00936">
        <w:rPr>
          <w:rFonts w:cstheme="minorHAnsi"/>
          <w:sz w:val="24"/>
          <w:szCs w:val="24"/>
        </w:rPr>
        <w:t xml:space="preserve"> phosphate groups. 3] It acts as a phosphate </w:t>
      </w:r>
      <w:proofErr w:type="spellStart"/>
      <w:r w:rsidRPr="00E00936">
        <w:rPr>
          <w:rFonts w:cstheme="minorHAnsi"/>
          <w:sz w:val="24"/>
          <w:szCs w:val="24"/>
        </w:rPr>
        <w:t>donar</w:t>
      </w:r>
      <w:proofErr w:type="spellEnd"/>
      <w:r w:rsidRPr="00E00936">
        <w:rPr>
          <w:rFonts w:cstheme="minorHAnsi"/>
          <w:sz w:val="24"/>
          <w:szCs w:val="24"/>
        </w:rPr>
        <w:t xml:space="preserve"> in various biochemical reactions.</w:t>
      </w:r>
    </w:p>
    <w:p w14:paraId="69A8A231"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lastRenderedPageBreak/>
        <w:t>Cellular respiration is oxidation of food material into CO</w:t>
      </w:r>
      <w:r w:rsidRPr="00E00936">
        <w:rPr>
          <w:rFonts w:cstheme="minorHAnsi"/>
          <w:sz w:val="24"/>
          <w:szCs w:val="24"/>
          <w:vertAlign w:val="subscript"/>
        </w:rPr>
        <w:t>2</w:t>
      </w:r>
      <w:r w:rsidRPr="00E00936">
        <w:rPr>
          <w:rFonts w:cstheme="minorHAnsi"/>
          <w:sz w:val="24"/>
          <w:szCs w:val="24"/>
        </w:rPr>
        <w:t xml:space="preserve"> and H</w:t>
      </w:r>
      <w:r w:rsidRPr="00E00936">
        <w:rPr>
          <w:rFonts w:cstheme="minorHAnsi"/>
          <w:sz w:val="24"/>
          <w:szCs w:val="24"/>
          <w:vertAlign w:val="subscript"/>
        </w:rPr>
        <w:t>2</w:t>
      </w:r>
      <w:r w:rsidRPr="00E00936">
        <w:rPr>
          <w:rFonts w:cstheme="minorHAnsi"/>
          <w:sz w:val="24"/>
          <w:szCs w:val="24"/>
        </w:rPr>
        <w:t>O.</w:t>
      </w:r>
    </w:p>
    <w:p w14:paraId="05631935"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t xml:space="preserve">During this oxidation E released is trapped in ATP </w:t>
      </w:r>
      <w:proofErr w:type="gramStart"/>
      <w:r w:rsidRPr="00E00936">
        <w:rPr>
          <w:rFonts w:cstheme="minorHAnsi"/>
          <w:sz w:val="24"/>
          <w:szCs w:val="24"/>
        </w:rPr>
        <w:t>( 1</w:t>
      </w:r>
      <w:proofErr w:type="gramEnd"/>
      <w:r w:rsidRPr="00E00936">
        <w:rPr>
          <w:rFonts w:cstheme="minorHAnsi"/>
          <w:sz w:val="24"/>
          <w:szCs w:val="24"/>
        </w:rPr>
        <w:t xml:space="preserve">ATP traps 7.28 k </w:t>
      </w:r>
      <w:proofErr w:type="spellStart"/>
      <w:r w:rsidRPr="00E00936">
        <w:rPr>
          <w:rFonts w:cstheme="minorHAnsi"/>
          <w:sz w:val="24"/>
          <w:szCs w:val="24"/>
        </w:rPr>
        <w:t>cal</w:t>
      </w:r>
      <w:proofErr w:type="spellEnd"/>
      <w:r w:rsidRPr="00E00936">
        <w:rPr>
          <w:rFonts w:cstheme="minorHAnsi"/>
          <w:sz w:val="24"/>
          <w:szCs w:val="24"/>
        </w:rPr>
        <w:t>)for using in all cell activities.</w:t>
      </w:r>
    </w:p>
    <w:p w14:paraId="45CAACD8"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This oxidation occurs in three phases.</w:t>
      </w:r>
    </w:p>
    <w:p w14:paraId="0B55A2DA"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 xml:space="preserve">1)  </w:t>
      </w:r>
      <w:r w:rsidRPr="00E00936">
        <w:rPr>
          <w:rFonts w:cstheme="minorHAnsi"/>
          <w:b/>
          <w:bCs/>
          <w:sz w:val="24"/>
          <w:szCs w:val="24"/>
        </w:rPr>
        <w:t>Glycolysis</w:t>
      </w:r>
      <w:r w:rsidRPr="00E00936">
        <w:rPr>
          <w:rFonts w:cstheme="minorHAnsi"/>
          <w:sz w:val="24"/>
          <w:szCs w:val="24"/>
        </w:rPr>
        <w:t xml:space="preserve"> – Breakdown of glucose to pyruvic acid (pyruvate).  It occurs in cytosol i.e. cytoplasm.  Hence mitochondria are not necessary.  In occurs in prokaryotes as well as eukaryotes.  As O</w:t>
      </w:r>
      <w:r w:rsidRPr="00E00936">
        <w:rPr>
          <w:rFonts w:cstheme="minorHAnsi"/>
          <w:sz w:val="24"/>
          <w:szCs w:val="24"/>
          <w:vertAlign w:val="subscript"/>
        </w:rPr>
        <w:t>2</w:t>
      </w:r>
      <w:r w:rsidRPr="00E00936">
        <w:rPr>
          <w:rFonts w:cstheme="minorHAnsi"/>
          <w:sz w:val="24"/>
          <w:szCs w:val="24"/>
        </w:rPr>
        <w:t xml:space="preserve"> is also not required it is common to aerobic as well as anaerobic organisms.  In glycolysis 2 ATP and 2 NADH + H</w:t>
      </w:r>
      <w:r w:rsidRPr="00E00936">
        <w:rPr>
          <w:rFonts w:cstheme="minorHAnsi"/>
          <w:sz w:val="24"/>
          <w:szCs w:val="24"/>
          <w:vertAlign w:val="superscript"/>
        </w:rPr>
        <w:t>+</w:t>
      </w:r>
      <w:r w:rsidRPr="00E00936">
        <w:rPr>
          <w:rFonts w:cstheme="minorHAnsi"/>
          <w:sz w:val="24"/>
          <w:szCs w:val="24"/>
        </w:rPr>
        <w:t xml:space="preserve"> also formed.</w:t>
      </w:r>
    </w:p>
    <w:p w14:paraId="6F554A80" w14:textId="77777777" w:rsidR="00C87A6E" w:rsidRPr="00E00936" w:rsidRDefault="00C87A6E" w:rsidP="006A25F7">
      <w:pPr>
        <w:spacing w:after="0" w:line="240" w:lineRule="auto"/>
        <w:ind w:left="720"/>
        <w:jc w:val="both"/>
        <w:rPr>
          <w:rFonts w:cstheme="minorHAnsi"/>
          <w:b/>
          <w:bCs/>
          <w:sz w:val="24"/>
          <w:szCs w:val="24"/>
        </w:rPr>
      </w:pPr>
      <w:r w:rsidRPr="00E00936">
        <w:rPr>
          <w:rFonts w:cstheme="minorHAnsi"/>
          <w:sz w:val="24"/>
          <w:szCs w:val="24"/>
        </w:rPr>
        <w:t xml:space="preserve">2)  </w:t>
      </w:r>
      <w:r w:rsidRPr="00E00936">
        <w:rPr>
          <w:rFonts w:cstheme="minorHAnsi"/>
          <w:b/>
          <w:bCs/>
          <w:sz w:val="24"/>
          <w:szCs w:val="24"/>
        </w:rPr>
        <w:t>Citric Acid Cycle / Krebs cycle -</w:t>
      </w:r>
    </w:p>
    <w:p w14:paraId="36181161"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t>Decarboxylation of pyruvic acid to CO</w:t>
      </w:r>
      <w:r w:rsidRPr="00E00936">
        <w:rPr>
          <w:rFonts w:cstheme="minorHAnsi"/>
          <w:sz w:val="24"/>
          <w:szCs w:val="24"/>
          <w:vertAlign w:val="subscript"/>
        </w:rPr>
        <w:t>2</w:t>
      </w:r>
      <w:r w:rsidRPr="00E00936">
        <w:rPr>
          <w:rFonts w:cstheme="minorHAnsi"/>
          <w:sz w:val="24"/>
          <w:szCs w:val="24"/>
        </w:rPr>
        <w:t xml:space="preserve"> and H</w:t>
      </w:r>
      <w:r w:rsidRPr="00E00936">
        <w:rPr>
          <w:rFonts w:cstheme="minorHAnsi"/>
          <w:sz w:val="24"/>
          <w:szCs w:val="24"/>
          <w:vertAlign w:val="subscript"/>
        </w:rPr>
        <w:t>2</w:t>
      </w:r>
      <w:r w:rsidRPr="00E00936">
        <w:rPr>
          <w:rFonts w:cstheme="minorHAnsi"/>
          <w:sz w:val="24"/>
          <w:szCs w:val="24"/>
        </w:rPr>
        <w:t>O along with formation of NADH + H</w:t>
      </w:r>
      <w:r w:rsidRPr="00E00936">
        <w:rPr>
          <w:rFonts w:cstheme="minorHAnsi"/>
          <w:sz w:val="24"/>
          <w:szCs w:val="24"/>
          <w:vertAlign w:val="superscript"/>
        </w:rPr>
        <w:t>+</w:t>
      </w:r>
      <w:r w:rsidRPr="00E00936">
        <w:rPr>
          <w:rFonts w:cstheme="minorHAnsi"/>
          <w:sz w:val="24"/>
          <w:szCs w:val="24"/>
        </w:rPr>
        <w:t xml:space="preserve"> and FADH</w:t>
      </w:r>
      <w:r w:rsidRPr="00E00936">
        <w:rPr>
          <w:rFonts w:cstheme="minorHAnsi"/>
          <w:sz w:val="24"/>
          <w:szCs w:val="24"/>
          <w:vertAlign w:val="subscript"/>
        </w:rPr>
        <w:t>2</w:t>
      </w:r>
      <w:r w:rsidRPr="00E00936">
        <w:rPr>
          <w:rFonts w:cstheme="minorHAnsi"/>
          <w:sz w:val="24"/>
          <w:szCs w:val="24"/>
        </w:rPr>
        <w:t>.</w:t>
      </w:r>
    </w:p>
    <w:p w14:paraId="545F79E6"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t>In eukaryotes it occurs in mitochondrial matrix.  Matrix has complex mixture of soluble enzymes for decarboxylation of pyruvic acid.</w:t>
      </w:r>
    </w:p>
    <w:p w14:paraId="6DD44737"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At the end 3CO</w:t>
      </w:r>
      <w:r w:rsidRPr="00E00936">
        <w:rPr>
          <w:rFonts w:cstheme="minorHAnsi"/>
          <w:sz w:val="24"/>
          <w:szCs w:val="24"/>
          <w:vertAlign w:val="subscript"/>
        </w:rPr>
        <w:t>2</w:t>
      </w:r>
      <w:r w:rsidRPr="00E00936">
        <w:rPr>
          <w:rFonts w:cstheme="minorHAnsi"/>
          <w:sz w:val="24"/>
          <w:szCs w:val="24"/>
        </w:rPr>
        <w:t xml:space="preserve"> </w:t>
      </w:r>
      <w:r w:rsidRPr="00E00936">
        <w:rPr>
          <w:rFonts w:cstheme="minorHAnsi"/>
          <w:sz w:val="24"/>
          <w:szCs w:val="24"/>
        </w:rPr>
        <w:sym w:font="Symbol" w:char="F0AD"/>
      </w:r>
      <w:r w:rsidRPr="00E00936">
        <w:rPr>
          <w:rFonts w:cstheme="minorHAnsi"/>
          <w:sz w:val="24"/>
          <w:szCs w:val="24"/>
        </w:rPr>
        <w:t>, 4 NADH + H</w:t>
      </w:r>
      <w:r w:rsidRPr="00E00936">
        <w:rPr>
          <w:rFonts w:cstheme="minorHAnsi"/>
          <w:sz w:val="24"/>
          <w:szCs w:val="24"/>
          <w:vertAlign w:val="superscript"/>
        </w:rPr>
        <w:t>+</w:t>
      </w:r>
      <w:r w:rsidRPr="00E00936">
        <w:rPr>
          <w:rFonts w:cstheme="minorHAnsi"/>
          <w:sz w:val="24"/>
          <w:szCs w:val="24"/>
        </w:rPr>
        <w:t>, 1 FADH</w:t>
      </w:r>
      <w:r w:rsidRPr="00E00936">
        <w:rPr>
          <w:rFonts w:cstheme="minorHAnsi"/>
          <w:sz w:val="24"/>
          <w:szCs w:val="24"/>
          <w:vertAlign w:val="subscript"/>
        </w:rPr>
        <w:t>2</w:t>
      </w:r>
      <w:r w:rsidRPr="00E00936">
        <w:rPr>
          <w:rFonts w:cstheme="minorHAnsi"/>
          <w:sz w:val="24"/>
          <w:szCs w:val="24"/>
        </w:rPr>
        <w:t xml:space="preserve"> are formed (when 2e</w:t>
      </w:r>
      <w:r w:rsidRPr="00E00936">
        <w:rPr>
          <w:rFonts w:cstheme="minorHAnsi"/>
          <w:sz w:val="24"/>
          <w:szCs w:val="24"/>
          <w:vertAlign w:val="superscript"/>
        </w:rPr>
        <w:t xml:space="preserve"> –</w:t>
      </w:r>
      <w:r w:rsidRPr="00E00936">
        <w:rPr>
          <w:rFonts w:cstheme="minorHAnsi"/>
          <w:sz w:val="24"/>
          <w:szCs w:val="24"/>
          <w:vertAlign w:val="subscript"/>
        </w:rPr>
        <w:t xml:space="preserve"> </w:t>
      </w:r>
      <w:r w:rsidRPr="00E00936">
        <w:rPr>
          <w:rFonts w:cstheme="minorHAnsi"/>
          <w:sz w:val="24"/>
          <w:szCs w:val="24"/>
        </w:rPr>
        <w:t>are removed from malic acid transferred to NAD</w:t>
      </w:r>
      <w:r w:rsidRPr="00E00936">
        <w:rPr>
          <w:rFonts w:cstheme="minorHAnsi"/>
          <w:sz w:val="24"/>
          <w:szCs w:val="24"/>
          <w:vertAlign w:val="superscript"/>
        </w:rPr>
        <w:t>+</w:t>
      </w:r>
      <w:r w:rsidRPr="00E00936">
        <w:rPr>
          <w:rFonts w:cstheme="minorHAnsi"/>
          <w:sz w:val="24"/>
          <w:szCs w:val="24"/>
        </w:rPr>
        <w:t xml:space="preserve"> reducing it to NADH + H</w:t>
      </w:r>
      <w:r w:rsidRPr="00E00936">
        <w:rPr>
          <w:rFonts w:cstheme="minorHAnsi"/>
          <w:sz w:val="24"/>
          <w:szCs w:val="24"/>
          <w:vertAlign w:val="superscript"/>
        </w:rPr>
        <w:t>+</w:t>
      </w:r>
      <w:r w:rsidRPr="00E00936">
        <w:rPr>
          <w:rFonts w:cstheme="minorHAnsi"/>
          <w:sz w:val="24"/>
          <w:szCs w:val="24"/>
        </w:rPr>
        <w:t xml:space="preserve">, same way 2 e </w:t>
      </w:r>
      <w:r w:rsidRPr="00E00936">
        <w:rPr>
          <w:rFonts w:cstheme="minorHAnsi"/>
          <w:sz w:val="24"/>
          <w:szCs w:val="24"/>
          <w:vertAlign w:val="superscript"/>
        </w:rPr>
        <w:t>–</w:t>
      </w:r>
      <w:r w:rsidRPr="00E00936">
        <w:rPr>
          <w:rFonts w:cstheme="minorHAnsi"/>
          <w:sz w:val="24"/>
          <w:szCs w:val="24"/>
        </w:rPr>
        <w:t xml:space="preserve"> removed from </w:t>
      </w:r>
      <w:proofErr w:type="spellStart"/>
      <w:r w:rsidRPr="00E00936">
        <w:rPr>
          <w:rFonts w:cstheme="minorHAnsi"/>
          <w:sz w:val="24"/>
          <w:szCs w:val="24"/>
        </w:rPr>
        <w:t>saccinic</w:t>
      </w:r>
      <w:proofErr w:type="spellEnd"/>
      <w:r w:rsidRPr="00E00936">
        <w:rPr>
          <w:rFonts w:cstheme="minorHAnsi"/>
          <w:sz w:val="24"/>
          <w:szCs w:val="24"/>
        </w:rPr>
        <w:t xml:space="preserve"> acid and reduces FAD. To FADH</w:t>
      </w:r>
      <w:r w:rsidRPr="00E00936">
        <w:rPr>
          <w:rFonts w:cstheme="minorHAnsi"/>
          <w:sz w:val="24"/>
          <w:szCs w:val="24"/>
          <w:vertAlign w:val="subscript"/>
        </w:rPr>
        <w:t>2</w:t>
      </w:r>
    </w:p>
    <w:p w14:paraId="03BD00F2"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Outer membrane – contains many complexes of integral membrane proteins that form channels – porins through which many molecules and ions move in and out of mitochondria.</w:t>
      </w:r>
    </w:p>
    <w:p w14:paraId="04D9F00D"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t xml:space="preserve">e </w:t>
      </w:r>
      <w:r w:rsidRPr="00E00936">
        <w:rPr>
          <w:rFonts w:cstheme="minorHAnsi"/>
          <w:sz w:val="24"/>
          <w:szCs w:val="24"/>
          <w:vertAlign w:val="superscript"/>
        </w:rPr>
        <w:t>–</w:t>
      </w:r>
      <w:r w:rsidRPr="00E00936">
        <w:rPr>
          <w:rFonts w:cstheme="minorHAnsi"/>
          <w:sz w:val="24"/>
          <w:szCs w:val="24"/>
        </w:rPr>
        <w:t xml:space="preserve"> from NADH and FADH</w:t>
      </w:r>
      <w:r w:rsidRPr="00E00936">
        <w:rPr>
          <w:rFonts w:cstheme="minorHAnsi"/>
          <w:sz w:val="24"/>
          <w:szCs w:val="24"/>
          <w:vertAlign w:val="subscript"/>
        </w:rPr>
        <w:t>2</w:t>
      </w:r>
      <w:r w:rsidRPr="00E00936">
        <w:rPr>
          <w:rFonts w:cstheme="minorHAnsi"/>
          <w:sz w:val="24"/>
          <w:szCs w:val="24"/>
        </w:rPr>
        <w:t xml:space="preserve"> are transferred to next phase i.e. respiratory chain.</w:t>
      </w:r>
    </w:p>
    <w:p w14:paraId="37DAD5AD" w14:textId="77777777" w:rsidR="00C87A6E" w:rsidRPr="00E00936" w:rsidRDefault="00C87A6E" w:rsidP="006A25F7">
      <w:pPr>
        <w:spacing w:after="0" w:line="240" w:lineRule="auto"/>
        <w:ind w:left="720"/>
        <w:jc w:val="both"/>
        <w:rPr>
          <w:rFonts w:cstheme="minorHAnsi"/>
          <w:b/>
          <w:bCs/>
          <w:sz w:val="24"/>
          <w:szCs w:val="24"/>
        </w:rPr>
      </w:pPr>
    </w:p>
    <w:p w14:paraId="6144151A" w14:textId="77777777" w:rsidR="00C87A6E" w:rsidRPr="00E00936" w:rsidRDefault="00C87A6E" w:rsidP="006A25F7">
      <w:pPr>
        <w:spacing w:after="0" w:line="240" w:lineRule="auto"/>
        <w:ind w:left="720"/>
        <w:jc w:val="both"/>
        <w:rPr>
          <w:rFonts w:cstheme="minorHAnsi"/>
          <w:b/>
          <w:bCs/>
          <w:sz w:val="24"/>
          <w:szCs w:val="24"/>
        </w:rPr>
      </w:pPr>
      <w:r w:rsidRPr="00E00936">
        <w:rPr>
          <w:rFonts w:cstheme="minorHAnsi"/>
          <w:b/>
          <w:bCs/>
          <w:sz w:val="24"/>
          <w:szCs w:val="24"/>
        </w:rPr>
        <w:t>3)  Electron Transport Chain / Respiratory Chain -</w:t>
      </w:r>
    </w:p>
    <w:p w14:paraId="0BEA7CB0" w14:textId="77777777" w:rsidR="00C87A6E" w:rsidRPr="00E00936" w:rsidRDefault="00C87A6E" w:rsidP="006A25F7">
      <w:pPr>
        <w:numPr>
          <w:ilvl w:val="0"/>
          <w:numId w:val="40"/>
        </w:numPr>
        <w:tabs>
          <w:tab w:val="clear" w:pos="720"/>
          <w:tab w:val="num" w:pos="360"/>
        </w:tabs>
        <w:spacing w:after="0" w:line="240" w:lineRule="auto"/>
        <w:jc w:val="both"/>
        <w:rPr>
          <w:rFonts w:cstheme="minorHAnsi"/>
          <w:sz w:val="24"/>
          <w:szCs w:val="24"/>
        </w:rPr>
      </w:pPr>
      <w:r w:rsidRPr="00E00936">
        <w:rPr>
          <w:rFonts w:cstheme="minorHAnsi"/>
          <w:sz w:val="24"/>
          <w:szCs w:val="24"/>
        </w:rPr>
        <w:t>Inner membrane of mitochondria contains complexes of integral membrane proteins.</w:t>
      </w:r>
    </w:p>
    <w:p w14:paraId="3DBE112D" w14:textId="77777777" w:rsidR="00C87A6E" w:rsidRPr="00E00936" w:rsidRDefault="00C87A6E" w:rsidP="006A25F7">
      <w:pPr>
        <w:spacing w:after="0" w:line="240" w:lineRule="auto"/>
        <w:ind w:left="720"/>
        <w:jc w:val="both"/>
        <w:rPr>
          <w:rFonts w:cstheme="minorHAnsi"/>
          <w:sz w:val="24"/>
          <w:szCs w:val="24"/>
        </w:rPr>
      </w:pPr>
      <w:r w:rsidRPr="00E00936">
        <w:rPr>
          <w:rFonts w:cstheme="minorHAnsi"/>
          <w:sz w:val="24"/>
          <w:szCs w:val="24"/>
        </w:rPr>
        <w:t>NADH dehydrogenase complex</w:t>
      </w:r>
    </w:p>
    <w:p w14:paraId="3FA5CFC0"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Succinate dehydrogenase complex</w:t>
      </w:r>
    </w:p>
    <w:p w14:paraId="571FE1E0"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lastRenderedPageBreak/>
        <w:t>Cytochrome c reductase complex</w:t>
      </w:r>
    </w:p>
    <w:p w14:paraId="7D292224"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Cytochrome c oxidase </w:t>
      </w:r>
      <w:proofErr w:type="spellStart"/>
      <w:r w:rsidRPr="00E00936">
        <w:rPr>
          <w:rFonts w:cstheme="minorHAnsi"/>
          <w:bCs/>
          <w:sz w:val="24"/>
          <w:szCs w:val="24"/>
        </w:rPr>
        <w:t>cpmplex</w:t>
      </w:r>
      <w:proofErr w:type="spellEnd"/>
    </w:p>
    <w:p w14:paraId="2E0FC221"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ATP synthase complex</w:t>
      </w:r>
    </w:p>
    <w:p w14:paraId="2D9739FD"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It also consists ubiquinone, cytochrome </w:t>
      </w:r>
      <w:proofErr w:type="spellStart"/>
      <w:proofErr w:type="gramStart"/>
      <w:r w:rsidRPr="00E00936">
        <w:rPr>
          <w:rFonts w:cstheme="minorHAnsi"/>
          <w:bCs/>
          <w:sz w:val="24"/>
          <w:szCs w:val="24"/>
        </w:rPr>
        <w:t>a,b</w:t>
      </w:r>
      <w:proofErr w:type="gramEnd"/>
      <w:r w:rsidRPr="00E00936">
        <w:rPr>
          <w:rFonts w:cstheme="minorHAnsi"/>
          <w:bCs/>
          <w:sz w:val="24"/>
          <w:szCs w:val="24"/>
        </w:rPr>
        <w:t>,c</w:t>
      </w:r>
      <w:proofErr w:type="spellEnd"/>
      <w:r w:rsidRPr="00E00936">
        <w:rPr>
          <w:rFonts w:cstheme="minorHAnsi"/>
          <w:bCs/>
          <w:sz w:val="24"/>
          <w:szCs w:val="24"/>
        </w:rPr>
        <w:t>, which shuttle electrons from one complex to another.</w:t>
      </w:r>
    </w:p>
    <w:p w14:paraId="1D987C20"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Inner membrane is selectively permeable. </w:t>
      </w:r>
    </w:p>
    <w:p w14:paraId="7DDE8999"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(NADH carries e </w:t>
      </w:r>
      <w:r w:rsidRPr="00E00936">
        <w:rPr>
          <w:rFonts w:cstheme="minorHAnsi"/>
          <w:bCs/>
          <w:sz w:val="24"/>
          <w:szCs w:val="24"/>
          <w:vertAlign w:val="superscript"/>
        </w:rPr>
        <w:t>–</w:t>
      </w:r>
      <w:r w:rsidRPr="00E00936">
        <w:rPr>
          <w:rFonts w:cstheme="minorHAnsi"/>
          <w:bCs/>
          <w:sz w:val="24"/>
          <w:szCs w:val="24"/>
        </w:rPr>
        <w:t xml:space="preserve"> from catabolic reactions to respiratory chain.</w:t>
      </w:r>
    </w:p>
    <w:p w14:paraId="5D51B8B4"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NADPH supplies e </w:t>
      </w:r>
      <w:r w:rsidRPr="00E00936">
        <w:rPr>
          <w:rFonts w:cstheme="minorHAnsi"/>
          <w:bCs/>
          <w:sz w:val="24"/>
          <w:szCs w:val="24"/>
          <w:vertAlign w:val="superscript"/>
        </w:rPr>
        <w:t>–</w:t>
      </w:r>
      <w:r w:rsidRPr="00E00936">
        <w:rPr>
          <w:rFonts w:cstheme="minorHAnsi"/>
          <w:bCs/>
          <w:sz w:val="24"/>
          <w:szCs w:val="24"/>
        </w:rPr>
        <w:t xml:space="preserve"> to anabolic reactions.)</w:t>
      </w:r>
    </w:p>
    <w:p w14:paraId="2327B0A0"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Stepwise transfer of e </w:t>
      </w:r>
      <w:proofErr w:type="gramStart"/>
      <w:r w:rsidRPr="00E00936">
        <w:rPr>
          <w:rFonts w:cstheme="minorHAnsi"/>
          <w:bCs/>
          <w:sz w:val="24"/>
          <w:szCs w:val="24"/>
          <w:vertAlign w:val="superscript"/>
        </w:rPr>
        <w:t xml:space="preserve">– </w:t>
      </w:r>
      <w:r w:rsidRPr="00E00936">
        <w:rPr>
          <w:rFonts w:cstheme="minorHAnsi"/>
          <w:bCs/>
          <w:sz w:val="24"/>
          <w:szCs w:val="24"/>
        </w:rPr>
        <w:t xml:space="preserve"> from</w:t>
      </w:r>
      <w:proofErr w:type="gramEnd"/>
      <w:r w:rsidRPr="00E00936">
        <w:rPr>
          <w:rFonts w:cstheme="minorHAnsi"/>
          <w:bCs/>
          <w:sz w:val="24"/>
          <w:szCs w:val="24"/>
        </w:rPr>
        <w:t xml:space="preserve"> NADH, Ubiquinone, Cytochromes and then finally to O</w:t>
      </w:r>
      <w:r w:rsidRPr="00E00936">
        <w:rPr>
          <w:rFonts w:cstheme="minorHAnsi"/>
          <w:bCs/>
          <w:sz w:val="24"/>
          <w:szCs w:val="24"/>
          <w:vertAlign w:val="subscript"/>
        </w:rPr>
        <w:t>2</w:t>
      </w:r>
      <w:r w:rsidRPr="00E00936">
        <w:rPr>
          <w:rFonts w:cstheme="minorHAnsi"/>
          <w:bCs/>
          <w:sz w:val="24"/>
          <w:szCs w:val="24"/>
        </w:rPr>
        <w:t xml:space="preserve"> to form H</w:t>
      </w:r>
      <w:r w:rsidRPr="00E00936">
        <w:rPr>
          <w:rFonts w:cstheme="minorHAnsi"/>
          <w:bCs/>
          <w:sz w:val="24"/>
          <w:szCs w:val="24"/>
          <w:vertAlign w:val="subscript"/>
        </w:rPr>
        <w:t>2</w:t>
      </w:r>
      <w:r w:rsidRPr="00E00936">
        <w:rPr>
          <w:rFonts w:cstheme="minorHAnsi"/>
          <w:bCs/>
          <w:sz w:val="24"/>
          <w:szCs w:val="24"/>
        </w:rPr>
        <w:t xml:space="preserve">O takes place.  Neither NADH nor NADPH can cross inner mitochondrial membrane, but the e </w:t>
      </w:r>
      <w:r w:rsidRPr="00E00936">
        <w:rPr>
          <w:rFonts w:cstheme="minorHAnsi"/>
          <w:bCs/>
          <w:sz w:val="24"/>
          <w:szCs w:val="24"/>
          <w:vertAlign w:val="superscript"/>
        </w:rPr>
        <w:t>–</w:t>
      </w:r>
      <w:r w:rsidRPr="00E00936">
        <w:rPr>
          <w:rFonts w:cstheme="minorHAnsi"/>
          <w:bCs/>
          <w:sz w:val="24"/>
          <w:szCs w:val="24"/>
        </w:rPr>
        <w:t xml:space="preserve"> carried by them can shuttle across.</w:t>
      </w:r>
    </w:p>
    <w:p w14:paraId="44AFBECB"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During e </w:t>
      </w:r>
      <w:r w:rsidRPr="00E00936">
        <w:rPr>
          <w:rFonts w:cstheme="minorHAnsi"/>
          <w:bCs/>
          <w:sz w:val="24"/>
          <w:szCs w:val="24"/>
          <w:vertAlign w:val="superscript"/>
        </w:rPr>
        <w:t>–</w:t>
      </w:r>
      <w:r w:rsidRPr="00E00936">
        <w:rPr>
          <w:rFonts w:cstheme="minorHAnsi"/>
          <w:bCs/>
          <w:sz w:val="24"/>
          <w:szCs w:val="24"/>
        </w:rPr>
        <w:t xml:space="preserve"> transfer E is released.</w:t>
      </w:r>
    </w:p>
    <w:p w14:paraId="25375554"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It is used to transfer/ pump H</w:t>
      </w:r>
      <w:r w:rsidRPr="00E00936">
        <w:rPr>
          <w:rFonts w:cstheme="minorHAnsi"/>
          <w:bCs/>
          <w:sz w:val="24"/>
          <w:szCs w:val="24"/>
          <w:vertAlign w:val="superscript"/>
        </w:rPr>
        <w:t>+</w:t>
      </w:r>
      <w:r w:rsidRPr="00E00936">
        <w:rPr>
          <w:rFonts w:cstheme="minorHAnsi"/>
          <w:bCs/>
          <w:sz w:val="24"/>
          <w:szCs w:val="24"/>
        </w:rPr>
        <w:t xml:space="preserve"> (protons) from matrix into inter membrane space by active transport.</w:t>
      </w:r>
    </w:p>
    <w:p w14:paraId="56D13A5A"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proofErr w:type="gramStart"/>
      <w:r w:rsidRPr="00E00936">
        <w:rPr>
          <w:rFonts w:cstheme="minorHAnsi"/>
          <w:bCs/>
          <w:sz w:val="24"/>
          <w:szCs w:val="24"/>
        </w:rPr>
        <w:t>Thus</w:t>
      </w:r>
      <w:proofErr w:type="gramEnd"/>
      <w:r w:rsidRPr="00E00936">
        <w:rPr>
          <w:rFonts w:cstheme="minorHAnsi"/>
          <w:bCs/>
          <w:sz w:val="24"/>
          <w:szCs w:val="24"/>
        </w:rPr>
        <w:t xml:space="preserve"> matrix becomes – </w:t>
      </w:r>
      <w:proofErr w:type="spellStart"/>
      <w:r w:rsidRPr="00E00936">
        <w:rPr>
          <w:rFonts w:cstheme="minorHAnsi"/>
          <w:bCs/>
          <w:sz w:val="24"/>
          <w:szCs w:val="24"/>
        </w:rPr>
        <w:t>vely</w:t>
      </w:r>
      <w:proofErr w:type="spellEnd"/>
      <w:r w:rsidRPr="00E00936">
        <w:rPr>
          <w:rFonts w:cstheme="minorHAnsi"/>
          <w:bCs/>
          <w:sz w:val="24"/>
          <w:szCs w:val="24"/>
        </w:rPr>
        <w:t xml:space="preserve"> charged and inter membrane space +</w:t>
      </w:r>
      <w:proofErr w:type="spellStart"/>
      <w:r w:rsidRPr="00E00936">
        <w:rPr>
          <w:rFonts w:cstheme="minorHAnsi"/>
          <w:bCs/>
          <w:sz w:val="24"/>
          <w:szCs w:val="24"/>
        </w:rPr>
        <w:t>vely</w:t>
      </w:r>
      <w:proofErr w:type="spellEnd"/>
      <w:r w:rsidRPr="00E00936">
        <w:rPr>
          <w:rFonts w:cstheme="minorHAnsi"/>
          <w:bCs/>
          <w:sz w:val="24"/>
          <w:szCs w:val="24"/>
        </w:rPr>
        <w:t xml:space="preserve"> charged.</w:t>
      </w:r>
    </w:p>
    <w:p w14:paraId="33B8696F"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Gradient of protons formed across the inner membrane forms a miniature battery.  (Mitochondria contain 3 classes of cytochromes – </w:t>
      </w:r>
      <w:proofErr w:type="spellStart"/>
      <w:proofErr w:type="gramStart"/>
      <w:r w:rsidRPr="00E00936">
        <w:rPr>
          <w:rFonts w:cstheme="minorHAnsi"/>
          <w:bCs/>
          <w:sz w:val="24"/>
          <w:szCs w:val="24"/>
        </w:rPr>
        <w:t>a,b</w:t>
      </w:r>
      <w:proofErr w:type="gramEnd"/>
      <w:r w:rsidRPr="00E00936">
        <w:rPr>
          <w:rFonts w:cstheme="minorHAnsi"/>
          <w:bCs/>
          <w:sz w:val="24"/>
          <w:szCs w:val="24"/>
        </w:rPr>
        <w:t>,c</w:t>
      </w:r>
      <w:proofErr w:type="spellEnd"/>
      <w:r w:rsidRPr="00E00936">
        <w:rPr>
          <w:rFonts w:cstheme="minorHAnsi"/>
          <w:bCs/>
          <w:sz w:val="24"/>
          <w:szCs w:val="24"/>
        </w:rPr>
        <w:t xml:space="preserve"> which absorb different light spectra)</w:t>
      </w:r>
    </w:p>
    <w:p w14:paraId="44B19FE4"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[Plastoquinone is like ubiquinone.  Ubiquinone </w:t>
      </w:r>
      <w:proofErr w:type="gramStart"/>
      <w:r w:rsidRPr="00E00936">
        <w:rPr>
          <w:rFonts w:cstheme="minorHAnsi"/>
          <w:bCs/>
          <w:sz w:val="24"/>
          <w:szCs w:val="24"/>
        </w:rPr>
        <w:t>( Coenzyme</w:t>
      </w:r>
      <w:proofErr w:type="gramEnd"/>
      <w:r w:rsidRPr="00E00936">
        <w:rPr>
          <w:rFonts w:cstheme="minorHAnsi"/>
          <w:bCs/>
          <w:sz w:val="24"/>
          <w:szCs w:val="24"/>
        </w:rPr>
        <w:t xml:space="preserve"> Q)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small, hydrophobic, hence freely diffusible in lipid bilayer of inner mitochondrial membrane and can shuttle reducing equivalents between other less mobile electron carriers in the membrane.  Cytochromes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proteins with iron – heme group; show strong absorption of visible light.)</w:t>
      </w:r>
    </w:p>
    <w:p w14:paraId="6D4FBC20"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In mitochondrial respiratory chain, e </w:t>
      </w:r>
      <w:r w:rsidRPr="00E00936">
        <w:rPr>
          <w:rFonts w:cstheme="minorHAnsi"/>
          <w:bCs/>
          <w:sz w:val="24"/>
          <w:szCs w:val="24"/>
          <w:vertAlign w:val="superscript"/>
        </w:rPr>
        <w:t>–</w:t>
      </w:r>
      <w:r w:rsidRPr="00E00936">
        <w:rPr>
          <w:rFonts w:cstheme="minorHAnsi"/>
          <w:bCs/>
          <w:sz w:val="24"/>
          <w:szCs w:val="24"/>
        </w:rPr>
        <w:t xml:space="preserve"> move as follows – NADH / FADH</w:t>
      </w:r>
      <w:r w:rsidRPr="00E00936">
        <w:rPr>
          <w:rFonts w:cstheme="minorHAnsi"/>
          <w:bCs/>
          <w:sz w:val="24"/>
          <w:szCs w:val="24"/>
          <w:vertAlign w:val="subscript"/>
        </w:rPr>
        <w:t>2</w:t>
      </w:r>
      <w:r w:rsidRPr="00E00936">
        <w:rPr>
          <w:rFonts w:cstheme="minorHAnsi"/>
          <w:bCs/>
          <w:sz w:val="24"/>
          <w:szCs w:val="24"/>
        </w:rPr>
        <w:t xml:space="preserve">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w:t>
      </w:r>
      <w:proofErr w:type="spellStart"/>
      <w:proofErr w:type="gramStart"/>
      <w:r w:rsidRPr="00E00936">
        <w:rPr>
          <w:rFonts w:cstheme="minorHAnsi"/>
          <w:bCs/>
          <w:sz w:val="24"/>
          <w:szCs w:val="24"/>
        </w:rPr>
        <w:t>Co.Q</w:t>
      </w:r>
      <w:proofErr w:type="spellEnd"/>
      <w:proofErr w:type="gramEnd"/>
      <w:r w:rsidRPr="00E00936">
        <w:rPr>
          <w:rFonts w:cstheme="minorHAnsi"/>
          <w:bCs/>
          <w:sz w:val="24"/>
          <w:szCs w:val="24"/>
        </w:rPr>
        <w:t xml:space="preserve">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Cytochrome b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Cytochrome C</w:t>
      </w:r>
      <w:r w:rsidRPr="00E00936">
        <w:rPr>
          <w:rFonts w:cstheme="minorHAnsi"/>
          <w:bCs/>
          <w:sz w:val="24"/>
          <w:szCs w:val="24"/>
          <w:vertAlign w:val="subscript"/>
        </w:rPr>
        <w:t>1</w:t>
      </w:r>
      <w:r w:rsidRPr="00E00936">
        <w:rPr>
          <w:rFonts w:cstheme="minorHAnsi"/>
          <w:bCs/>
          <w:sz w:val="24"/>
          <w:szCs w:val="24"/>
        </w:rPr>
        <w:t xml:space="preserve">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Cytochrome C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Cytochrome a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Cytochrome a</w:t>
      </w:r>
      <w:r w:rsidRPr="00E00936">
        <w:rPr>
          <w:rFonts w:cstheme="minorHAnsi"/>
          <w:bCs/>
          <w:sz w:val="24"/>
          <w:szCs w:val="24"/>
          <w:vertAlign w:val="subscript"/>
        </w:rPr>
        <w:t>3</w:t>
      </w:r>
      <w:r w:rsidRPr="00E00936">
        <w:rPr>
          <w:rFonts w:cstheme="minorHAnsi"/>
          <w:bCs/>
          <w:sz w:val="24"/>
          <w:szCs w:val="24"/>
          <w:vertAlign w:val="superscript"/>
        </w:rPr>
        <w:t xml:space="preserve"> </w:t>
      </w:r>
      <w:r w:rsidRPr="00E00936">
        <w:rPr>
          <w:rFonts w:cstheme="minorHAnsi"/>
          <w:bCs/>
          <w:sz w:val="24"/>
          <w:szCs w:val="24"/>
        </w:rPr>
        <w:t xml:space="preserve"> </w:t>
      </w:r>
      <w:r w:rsidRPr="00E00936">
        <w:rPr>
          <w:rFonts w:cstheme="minorHAnsi"/>
          <w:bCs/>
          <w:sz w:val="24"/>
          <w:szCs w:val="24"/>
        </w:rPr>
        <w:sym w:font="Symbol" w:char="F0BE"/>
      </w:r>
      <w:r w:rsidRPr="00E00936">
        <w:rPr>
          <w:rFonts w:cstheme="minorHAnsi"/>
          <w:bCs/>
          <w:sz w:val="24"/>
          <w:szCs w:val="24"/>
        </w:rPr>
        <w:sym w:font="Symbol" w:char="F0AE"/>
      </w:r>
      <w:r w:rsidRPr="00E00936">
        <w:rPr>
          <w:rFonts w:cstheme="minorHAnsi"/>
          <w:bCs/>
          <w:sz w:val="24"/>
          <w:szCs w:val="24"/>
        </w:rPr>
        <w:t xml:space="preserve"> O</w:t>
      </w:r>
      <w:r w:rsidRPr="00E00936">
        <w:rPr>
          <w:rFonts w:cstheme="minorHAnsi"/>
          <w:bCs/>
          <w:sz w:val="24"/>
          <w:szCs w:val="24"/>
          <w:vertAlign w:val="subscript"/>
        </w:rPr>
        <w:t>2</w:t>
      </w:r>
      <w:r w:rsidRPr="00E00936">
        <w:rPr>
          <w:rFonts w:cstheme="minorHAnsi"/>
          <w:bCs/>
          <w:sz w:val="24"/>
          <w:szCs w:val="24"/>
        </w:rPr>
        <w:t>.</w:t>
      </w:r>
    </w:p>
    <w:p w14:paraId="26F110B6" w14:textId="77777777" w:rsidR="00C87A6E" w:rsidRPr="00E00936" w:rsidRDefault="00D205FF" w:rsidP="006A25F7">
      <w:pPr>
        <w:spacing w:after="0" w:line="240" w:lineRule="auto"/>
        <w:ind w:left="720"/>
        <w:jc w:val="both"/>
        <w:rPr>
          <w:rFonts w:cstheme="minorHAnsi"/>
          <w:bCs/>
          <w:sz w:val="24"/>
          <w:szCs w:val="24"/>
        </w:rPr>
      </w:pPr>
      <w:r>
        <w:rPr>
          <w:rFonts w:cstheme="minorHAnsi"/>
          <w:bCs/>
          <w:sz w:val="24"/>
          <w:szCs w:val="24"/>
        </w:rPr>
        <w:lastRenderedPageBreak/>
        <w:pict w14:anchorId="4EE557B9">
          <v:group id="_x0000_s1183" style="position:absolute;left:0;text-align:left;margin-left:-36pt;margin-top:5.55pt;width:513pt;height:289.2pt;z-index:251669504" coordorigin="1080,1800" coordsize="10260,5784">
            <v:shape id="_x0000_s1184" style="position:absolute;left:1715;top:4432;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85" style="position:absolute;left:1938;top:4500;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86" style="position:absolute;left:2896;top:4449;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87" style="position:absolute;left:3119;top:4517;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88" style="position:absolute;left:4140;top:4432;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89" style="position:absolute;left:4363;top:4500;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0" style="position:absolute;left:5321;top:4500;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1" style="position:absolute;left:5544;top:4568;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2" style="position:absolute;left:6401;top:4500;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3" style="position:absolute;left:6624;top:4568;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4" style="position:absolute;left:7560;top:4500;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5" style="position:absolute;left:7783;top:4568;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6" style="position:absolute;left:8741;top:4500;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7" style="position:absolute;left:8964;top:4568;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8" style="position:absolute;left:9900;top:4500;width:216;height:2160;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199" style="position:absolute;left:10123;top:4568;width:216;height:2160;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200" type="#_x0000_t202" style="position:absolute;left:1355;top:4320;width:540;height:360" filled="f" stroked="f">
              <v:textbox style="mso-next-textbox:#_x0000_s1200">
                <w:txbxContent>
                  <w:p w14:paraId="6CDF7271" w14:textId="77777777" w:rsidR="00C87A6E" w:rsidRDefault="00C87A6E" w:rsidP="00C87A6E">
                    <w:r>
                      <w:t>A</w:t>
                    </w:r>
                  </w:p>
                </w:txbxContent>
              </v:textbox>
            </v:shape>
            <v:shape id="_x0000_s1201" type="#_x0000_t202" style="position:absolute;left:1080;top:6361;width:720;height:540" filled="f" stroked="f">
              <v:textbox style="mso-next-textbox:#_x0000_s1201">
                <w:txbxContent>
                  <w:p w14:paraId="63592EFB" w14:textId="77777777" w:rsidR="00C87A6E" w:rsidRDefault="00C87A6E" w:rsidP="00C87A6E">
                    <w:pPr>
                      <w:rPr>
                        <w:vertAlign w:val="subscript"/>
                      </w:rPr>
                    </w:pPr>
                    <w:r>
                      <w:t>AH</w:t>
                    </w:r>
                    <w:r>
                      <w:rPr>
                        <w:vertAlign w:val="subscript"/>
                      </w:rPr>
                      <w:t>2</w:t>
                    </w:r>
                  </w:p>
                </w:txbxContent>
              </v:textbox>
            </v:shape>
            <v:shape id="_x0000_s1202" type="#_x0000_t202" style="position:absolute;left:2075;top:4320;width:900;height:360" filled="f" stroked="f">
              <v:textbox style="mso-next-textbox:#_x0000_s1202">
                <w:txbxContent>
                  <w:p w14:paraId="280482F1" w14:textId="77777777" w:rsidR="00C87A6E" w:rsidRDefault="00C87A6E" w:rsidP="00C87A6E">
                    <w:pPr>
                      <w:rPr>
                        <w:vertAlign w:val="subscript"/>
                      </w:rPr>
                    </w:pPr>
                    <w:r>
                      <w:t>NAD</w:t>
                    </w:r>
                  </w:p>
                </w:txbxContent>
              </v:textbox>
            </v:shape>
            <v:shape id="_x0000_s1203" type="#_x0000_t202" style="position:absolute;left:2109;top:6096;width:1080;height:720" filled="f" stroked="f">
              <v:textbox style="mso-next-textbox:#_x0000_s1203">
                <w:txbxContent>
                  <w:p w14:paraId="7D3EE491" w14:textId="77777777" w:rsidR="00C87A6E" w:rsidRDefault="00C87A6E" w:rsidP="00C87A6E">
                    <w:r>
                      <w:t>NADH</w:t>
                    </w:r>
                  </w:p>
                  <w:p w14:paraId="70D38C7A" w14:textId="77777777" w:rsidR="00C87A6E" w:rsidRDefault="00C87A6E" w:rsidP="00C87A6E">
                    <w:pPr>
                      <w:rPr>
                        <w:vertAlign w:val="superscript"/>
                      </w:rPr>
                    </w:pPr>
                    <w:r>
                      <w:t>+ H</w:t>
                    </w:r>
                    <w:r>
                      <w:rPr>
                        <w:vertAlign w:val="superscript"/>
                      </w:rPr>
                      <w:t>+</w:t>
                    </w:r>
                  </w:p>
                </w:txbxContent>
              </v:textbox>
            </v:shape>
            <v:shape id="_x0000_s1204" type="#_x0000_t202" style="position:absolute;left:3250;top:4320;width:900;height:540" filled="f" stroked="f">
              <v:textbox style="mso-next-textbox:#_x0000_s1204">
                <w:txbxContent>
                  <w:p w14:paraId="52807BFA" w14:textId="77777777" w:rsidR="00C87A6E" w:rsidRDefault="00C87A6E" w:rsidP="00C87A6E">
                    <w:pPr>
                      <w:rPr>
                        <w:vertAlign w:val="subscript"/>
                      </w:rPr>
                    </w:pPr>
                    <w:r>
                      <w:t>CoQ</w:t>
                    </w:r>
                  </w:p>
                </w:txbxContent>
              </v:textbox>
            </v:shape>
            <v:shape id="_x0000_s1205" type="#_x0000_t202" style="position:absolute;left:3240;top:6242;width:1080;height:540" filled="f" stroked="f">
              <v:textbox style="mso-next-textbox:#_x0000_s1205">
                <w:txbxContent>
                  <w:p w14:paraId="5DA3298B" w14:textId="77777777" w:rsidR="00C87A6E" w:rsidRDefault="00C87A6E" w:rsidP="00C87A6E">
                    <w:pPr>
                      <w:rPr>
                        <w:vertAlign w:val="subscript"/>
                      </w:rPr>
                    </w:pPr>
                    <w:r>
                      <w:t>CoQH</w:t>
                    </w:r>
                    <w:r>
                      <w:rPr>
                        <w:vertAlign w:val="subscript"/>
                      </w:rPr>
                      <w:t>2</w:t>
                    </w:r>
                  </w:p>
                </w:txbxContent>
              </v:textbox>
            </v:shape>
            <v:shape id="_x0000_s1206" type="#_x0000_t202" style="position:absolute;left:4500;top:4320;width:900;height:540" filled="f" stroked="f">
              <v:textbox style="mso-next-textbox:#_x0000_s1206">
                <w:txbxContent>
                  <w:p w14:paraId="0B3331C2" w14:textId="77777777" w:rsidR="00C87A6E" w:rsidRDefault="00C87A6E" w:rsidP="00C87A6E">
                    <w:pPr>
                      <w:rPr>
                        <w:vertAlign w:val="superscript"/>
                      </w:rPr>
                    </w:pPr>
                    <w:r>
                      <w:t>Fe</w:t>
                    </w:r>
                    <w:r>
                      <w:rPr>
                        <w:vertAlign w:val="superscript"/>
                      </w:rPr>
                      <w:t>+++</w:t>
                    </w:r>
                  </w:p>
                </w:txbxContent>
              </v:textbox>
            </v:shape>
            <v:shape id="_x0000_s1207" type="#_x0000_t202" style="position:absolute;left:4500;top:5220;width:900;height:540" filled="f" stroked="f">
              <v:textbox style="mso-next-textbox:#_x0000_s1207">
                <w:txbxContent>
                  <w:p w14:paraId="51CC6E62" w14:textId="77777777" w:rsidR="00C87A6E" w:rsidRDefault="00C87A6E" w:rsidP="00C87A6E">
                    <w:pPr>
                      <w:rPr>
                        <w:vertAlign w:val="subscript"/>
                      </w:rPr>
                    </w:pPr>
                    <w:r>
                      <w:t>Cyt b</w:t>
                    </w:r>
                  </w:p>
                </w:txbxContent>
              </v:textbox>
            </v:shape>
            <v:shape id="_x0000_s1208" type="#_x0000_t202" style="position:absolute;left:5580;top:5220;width:1080;height:540" filled="f" stroked="f">
              <v:textbox style="mso-next-textbox:#_x0000_s1208">
                <w:txbxContent>
                  <w:p w14:paraId="417DB71F" w14:textId="77777777" w:rsidR="00C87A6E" w:rsidRDefault="00C87A6E" w:rsidP="00C87A6E">
                    <w:r>
                      <w:t>Cyto C</w:t>
                    </w:r>
                    <w:r>
                      <w:rPr>
                        <w:vertAlign w:val="subscript"/>
                      </w:rPr>
                      <w:t>1</w:t>
                    </w:r>
                  </w:p>
                </w:txbxContent>
              </v:textbox>
            </v:shape>
            <v:shape id="_x0000_s1209" type="#_x0000_t202" style="position:absolute;left:4680;top:6300;width:900;height:540" filled="f" stroked="f">
              <v:textbox style="mso-next-textbox:#_x0000_s1209">
                <w:txbxContent>
                  <w:p w14:paraId="4EAB0264" w14:textId="77777777" w:rsidR="00C87A6E" w:rsidRDefault="00C87A6E" w:rsidP="00C87A6E">
                    <w:pPr>
                      <w:rPr>
                        <w:vertAlign w:val="superscript"/>
                      </w:rPr>
                    </w:pPr>
                    <w:r>
                      <w:t>Fe</w:t>
                    </w:r>
                    <w:r>
                      <w:rPr>
                        <w:vertAlign w:val="superscript"/>
                      </w:rPr>
                      <w:t>++</w:t>
                    </w:r>
                  </w:p>
                </w:txbxContent>
              </v:textbox>
            </v:shape>
            <v:shape id="_x0000_s1210" type="#_x0000_t202" style="position:absolute;left:5631;top:4320;width:900;height:540" filled="f" stroked="f">
              <v:textbox style="mso-next-textbox:#_x0000_s1210">
                <w:txbxContent>
                  <w:p w14:paraId="1B02B8A8" w14:textId="77777777" w:rsidR="00C87A6E" w:rsidRDefault="00C87A6E" w:rsidP="00C87A6E">
                    <w:pPr>
                      <w:rPr>
                        <w:vertAlign w:val="superscript"/>
                      </w:rPr>
                    </w:pPr>
                    <w:r>
                      <w:t>Fe</w:t>
                    </w:r>
                    <w:r>
                      <w:rPr>
                        <w:vertAlign w:val="superscript"/>
                      </w:rPr>
                      <w:t>+++</w:t>
                    </w:r>
                  </w:p>
                </w:txbxContent>
              </v:textbox>
            </v:shape>
            <v:shape id="_x0000_s1211" type="#_x0000_t202" style="position:absolute;left:6840;top:4320;width:900;height:540" filled="f" stroked="f">
              <v:textbox style="mso-next-textbox:#_x0000_s1211">
                <w:txbxContent>
                  <w:p w14:paraId="154E2E36" w14:textId="77777777" w:rsidR="00C87A6E" w:rsidRDefault="00C87A6E" w:rsidP="00C87A6E">
                    <w:pPr>
                      <w:rPr>
                        <w:vertAlign w:val="superscript"/>
                      </w:rPr>
                    </w:pPr>
                    <w:r>
                      <w:t>Fe</w:t>
                    </w:r>
                    <w:r>
                      <w:rPr>
                        <w:vertAlign w:val="superscript"/>
                      </w:rPr>
                      <w:t>+++</w:t>
                    </w:r>
                  </w:p>
                </w:txbxContent>
              </v:textbox>
            </v:shape>
            <v:shape id="_x0000_s1212" type="#_x0000_t202" style="position:absolute;left:7920;top:4320;width:900;height:540" filled="f" stroked="f">
              <v:textbox style="mso-next-textbox:#_x0000_s1212">
                <w:txbxContent>
                  <w:p w14:paraId="503FD78A" w14:textId="77777777" w:rsidR="00C87A6E" w:rsidRDefault="00C87A6E" w:rsidP="00C87A6E">
                    <w:pPr>
                      <w:rPr>
                        <w:vertAlign w:val="superscript"/>
                      </w:rPr>
                    </w:pPr>
                    <w:r>
                      <w:t>Fe</w:t>
                    </w:r>
                    <w:r>
                      <w:rPr>
                        <w:vertAlign w:val="superscript"/>
                      </w:rPr>
                      <w:t>+++</w:t>
                    </w:r>
                  </w:p>
                </w:txbxContent>
              </v:textbox>
            </v:shape>
            <v:shape id="_x0000_s1213" type="#_x0000_t202" style="position:absolute;left:9180;top:4320;width:900;height:540" filled="f" stroked="f">
              <v:textbox style="mso-next-textbox:#_x0000_s1213">
                <w:txbxContent>
                  <w:p w14:paraId="7EA96C17" w14:textId="77777777" w:rsidR="00C87A6E" w:rsidRDefault="00C87A6E" w:rsidP="00C87A6E">
                    <w:pPr>
                      <w:rPr>
                        <w:vertAlign w:val="superscript"/>
                      </w:rPr>
                    </w:pPr>
                    <w:r>
                      <w:t>Fe</w:t>
                    </w:r>
                    <w:r>
                      <w:rPr>
                        <w:vertAlign w:val="superscript"/>
                      </w:rPr>
                      <w:t>+++</w:t>
                    </w:r>
                  </w:p>
                </w:txbxContent>
              </v:textbox>
            </v:shape>
            <v:shape id="_x0000_s1214" type="#_x0000_t202" style="position:absolute;left:10260;top:4320;width:900;height:540" filled="f" stroked="f">
              <v:textbox style="mso-next-textbox:#_x0000_s1214">
                <w:txbxContent>
                  <w:p w14:paraId="7AE0CBAE" w14:textId="77777777" w:rsidR="00C87A6E" w:rsidRDefault="00C87A6E" w:rsidP="00C87A6E">
                    <w:pPr>
                      <w:rPr>
                        <w:vertAlign w:val="subscript"/>
                      </w:rPr>
                    </w:pPr>
                    <w:r>
                      <w:rPr>
                        <w:vertAlign w:val="subscript"/>
                      </w:rPr>
                      <w:t xml:space="preserve">1/2 </w:t>
                    </w:r>
                    <w:r>
                      <w:t>O</w:t>
                    </w:r>
                    <w:r>
                      <w:rPr>
                        <w:vertAlign w:val="subscript"/>
                      </w:rPr>
                      <w:t>2</w:t>
                    </w:r>
                  </w:p>
                </w:txbxContent>
              </v:textbox>
            </v:shape>
            <v:shape id="_x0000_s1215" type="#_x0000_t202" style="position:absolute;left:5760;top:6300;width:900;height:540" filled="f" stroked="f">
              <v:textbox style="mso-next-textbox:#_x0000_s1215">
                <w:txbxContent>
                  <w:p w14:paraId="273A83D1" w14:textId="77777777" w:rsidR="00C87A6E" w:rsidRDefault="00C87A6E" w:rsidP="00C87A6E">
                    <w:pPr>
                      <w:rPr>
                        <w:vertAlign w:val="superscript"/>
                      </w:rPr>
                    </w:pPr>
                    <w:r>
                      <w:t>Fe</w:t>
                    </w:r>
                    <w:r>
                      <w:rPr>
                        <w:vertAlign w:val="superscript"/>
                      </w:rPr>
                      <w:t>++</w:t>
                    </w:r>
                  </w:p>
                </w:txbxContent>
              </v:textbox>
            </v:shape>
            <v:shape id="_x0000_s1216" type="#_x0000_t202" style="position:absolute;left:6891;top:6300;width:900;height:540" filled="f" stroked="f">
              <v:textbox style="mso-next-textbox:#_x0000_s1216">
                <w:txbxContent>
                  <w:p w14:paraId="40ECFCAA" w14:textId="77777777" w:rsidR="00C87A6E" w:rsidRDefault="00C87A6E" w:rsidP="00C87A6E">
                    <w:pPr>
                      <w:rPr>
                        <w:vertAlign w:val="superscript"/>
                      </w:rPr>
                    </w:pPr>
                    <w:r>
                      <w:t>Fe</w:t>
                    </w:r>
                    <w:r>
                      <w:rPr>
                        <w:vertAlign w:val="superscript"/>
                      </w:rPr>
                      <w:t>++</w:t>
                    </w:r>
                  </w:p>
                </w:txbxContent>
              </v:textbox>
            </v:shape>
            <v:shape id="_x0000_s1217" type="#_x0000_t202" style="position:absolute;left:8083;top:6293;width:900;height:540" filled="f" stroked="f">
              <v:textbox style="mso-next-textbox:#_x0000_s1217">
                <w:txbxContent>
                  <w:p w14:paraId="1E7C8B5E" w14:textId="77777777" w:rsidR="00C87A6E" w:rsidRDefault="00C87A6E" w:rsidP="00C87A6E">
                    <w:pPr>
                      <w:rPr>
                        <w:vertAlign w:val="superscript"/>
                      </w:rPr>
                    </w:pPr>
                    <w:r>
                      <w:t>Fe</w:t>
                    </w:r>
                    <w:r>
                      <w:rPr>
                        <w:vertAlign w:val="superscript"/>
                      </w:rPr>
                      <w:t>++</w:t>
                    </w:r>
                  </w:p>
                </w:txbxContent>
              </v:textbox>
            </v:shape>
            <v:shape id="_x0000_s1218" type="#_x0000_t202" style="position:absolute;left:9180;top:6300;width:900;height:540" filled="f" stroked="f">
              <v:textbox style="mso-next-textbox:#_x0000_s1218">
                <w:txbxContent>
                  <w:p w14:paraId="04F8957B" w14:textId="77777777" w:rsidR="00C87A6E" w:rsidRDefault="00C87A6E" w:rsidP="00C87A6E">
                    <w:pPr>
                      <w:rPr>
                        <w:vertAlign w:val="superscript"/>
                      </w:rPr>
                    </w:pPr>
                    <w:r>
                      <w:t>Fe</w:t>
                    </w:r>
                    <w:r>
                      <w:rPr>
                        <w:vertAlign w:val="superscript"/>
                      </w:rPr>
                      <w:t>++</w:t>
                    </w:r>
                  </w:p>
                </w:txbxContent>
              </v:textbox>
            </v:shape>
            <v:shape id="_x0000_s1219" type="#_x0000_t202" style="position:absolute;left:10440;top:6300;width:900;height:540" filled="f" stroked="f">
              <v:textbox style="mso-next-textbox:#_x0000_s1219">
                <w:txbxContent>
                  <w:p w14:paraId="2ED29417" w14:textId="77777777" w:rsidR="00C87A6E" w:rsidRDefault="00C87A6E" w:rsidP="00C87A6E">
                    <w:r>
                      <w:t>H</w:t>
                    </w:r>
                    <w:r>
                      <w:rPr>
                        <w:vertAlign w:val="subscript"/>
                      </w:rPr>
                      <w:t>2</w:t>
                    </w:r>
                    <w:r>
                      <w:t>O</w:t>
                    </w:r>
                  </w:p>
                </w:txbxContent>
              </v:textbox>
            </v:shape>
            <v:shape id="_x0000_s1220" type="#_x0000_t202" style="position:absolute;left:6840;top:5220;width:900;height:540" filled="f" stroked="f">
              <v:textbox style="mso-next-textbox:#_x0000_s1220">
                <w:txbxContent>
                  <w:p w14:paraId="00E24B5A" w14:textId="77777777" w:rsidR="00C87A6E" w:rsidRDefault="00C87A6E" w:rsidP="00C87A6E">
                    <w:pPr>
                      <w:rPr>
                        <w:vertAlign w:val="subscript"/>
                      </w:rPr>
                    </w:pPr>
                    <w:r>
                      <w:t>Cyt C</w:t>
                    </w:r>
                  </w:p>
                </w:txbxContent>
              </v:textbox>
            </v:shape>
            <v:shape id="_x0000_s1221" type="#_x0000_t202" style="position:absolute;left:7920;top:5220;width:900;height:540" filled="f" stroked="f">
              <v:textbox style="mso-next-textbox:#_x0000_s1221">
                <w:txbxContent>
                  <w:p w14:paraId="0C2ABA89" w14:textId="77777777" w:rsidR="00C87A6E" w:rsidRDefault="00C87A6E" w:rsidP="00C87A6E">
                    <w:pPr>
                      <w:rPr>
                        <w:vertAlign w:val="subscript"/>
                      </w:rPr>
                    </w:pPr>
                    <w:r>
                      <w:t>Cyt a</w:t>
                    </w:r>
                  </w:p>
                </w:txbxContent>
              </v:textbox>
            </v:shape>
            <v:shape id="_x0000_s1222" type="#_x0000_t202" style="position:absolute;left:9180;top:5220;width:900;height:540" filled="f" stroked="f">
              <v:textbox style="mso-next-textbox:#_x0000_s1222">
                <w:txbxContent>
                  <w:p w14:paraId="445F76C8" w14:textId="77777777" w:rsidR="00C87A6E" w:rsidRDefault="00C87A6E" w:rsidP="00C87A6E">
                    <w:pPr>
                      <w:rPr>
                        <w:vertAlign w:val="subscript"/>
                      </w:rPr>
                    </w:pPr>
                    <w:r>
                      <w:t>Cyt a</w:t>
                    </w:r>
                    <w:r>
                      <w:rPr>
                        <w:vertAlign w:val="subscript"/>
                      </w:rPr>
                      <w:t>3</w:t>
                    </w:r>
                  </w:p>
                </w:txbxContent>
              </v:textbox>
            </v:shape>
            <v:line id="_x0000_s1223" style="position:absolute;flip:y" from="3111,3600" to="3111,6993">
              <v:stroke dashstyle="dash" endarrow="block"/>
            </v:line>
            <v:line id="_x0000_s1224" style="position:absolute;flip:y" from="5546,3600" to="5546,6993">
              <v:stroke dashstyle="dash" endarrow="block"/>
            </v:line>
            <v:line id="_x0000_s1225" style="position:absolute;flip:y" from="8966,3600" to="8966,6993">
              <v:stroke dashstyle="dash" endarrow="block"/>
            </v:line>
            <v:line id="_x0000_s1226" style="position:absolute" from="3060,4500" to="9000,4500">
              <v:stroke dashstyle="1 1" endcap="round"/>
            </v:line>
            <v:line id="_x0000_s1227" style="position:absolute" from="3060,6721" to="9000,6721">
              <v:stroke dashstyle="1 1" endcap="round"/>
            </v:line>
            <v:line id="_x0000_s1228" style="position:absolute" from="4320,6120" to="4320,7380"/>
            <v:line id="_x0000_s1229" style="position:absolute" from="4320,7380" to="10440,7380">
              <v:stroke endarrow="block"/>
            </v:line>
            <v:shape id="_x0000_s1230" type="#_x0000_t202" style="position:absolute;left:7380;top:7224;width:720;height:360" stroked="f">
              <v:textbox style="mso-next-textbox:#_x0000_s1230">
                <w:txbxContent>
                  <w:p w14:paraId="0898420D" w14:textId="77777777" w:rsidR="00C87A6E" w:rsidRDefault="00C87A6E" w:rsidP="00C87A6E">
                    <w:pPr>
                      <w:rPr>
                        <w:vertAlign w:val="superscript"/>
                      </w:rPr>
                    </w:pPr>
                    <w:r>
                      <w:t>2H</w:t>
                    </w:r>
                    <w:r>
                      <w:rPr>
                        <w:vertAlign w:val="superscript"/>
                      </w:rPr>
                      <w:t>+</w:t>
                    </w:r>
                  </w:p>
                </w:txbxContent>
              </v:textbox>
            </v:shape>
            <v:shape id="_x0000_s1231" style="position:absolute;left:3852;top:1512;width:216;height:2160;rotation:-18965627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startarrow="block"/>
              <v:path arrowok="t"/>
            </v:shape>
            <v:shape id="_x0000_s1232" style="position:absolute;left:3672;top:972;width:216;height:2160;rotation:-7135958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startarrow="block"/>
              <v:path arrowok="t"/>
            </v:shape>
            <v:shape id="_x0000_s1233" type="#_x0000_t202" style="position:absolute;left:2727;top:3257;width:900;height:360" filled="f" stroked="f">
              <v:textbox style="mso-next-textbox:#_x0000_s1233">
                <w:txbxContent>
                  <w:p w14:paraId="056FB240" w14:textId="77777777" w:rsidR="00C87A6E" w:rsidRDefault="00C87A6E" w:rsidP="00C87A6E">
                    <w:r>
                      <w:t>ATP</w:t>
                    </w:r>
                  </w:p>
                </w:txbxContent>
              </v:textbox>
            </v:shape>
            <v:shape id="_x0000_s1234" type="#_x0000_t202" style="position:absolute;left:5220;top:3274;width:900;height:360" filled="f" stroked="f">
              <v:textbox style="mso-next-textbox:#_x0000_s1234">
                <w:txbxContent>
                  <w:p w14:paraId="4B124CF7" w14:textId="77777777" w:rsidR="00C87A6E" w:rsidRDefault="00C87A6E" w:rsidP="00C87A6E">
                    <w:r>
                      <w:t>ATP</w:t>
                    </w:r>
                  </w:p>
                </w:txbxContent>
              </v:textbox>
            </v:shape>
            <v:shape id="_x0000_s1235" type="#_x0000_t202" style="position:absolute;left:8640;top:3291;width:900;height:360" filled="f" stroked="f">
              <v:textbox style="mso-next-textbox:#_x0000_s1235">
                <w:txbxContent>
                  <w:p w14:paraId="0B2E6037" w14:textId="77777777" w:rsidR="00C87A6E" w:rsidRDefault="00C87A6E" w:rsidP="00C87A6E">
                    <w:r>
                      <w:t>ATP</w:t>
                    </w:r>
                  </w:p>
                </w:txbxContent>
              </v:textbox>
            </v:shape>
            <v:shape id="_x0000_s1236" style="position:absolute;left:3588;top:2869;width:179;height:1609;rotation:11550599fd;mso-wrap-style:square;mso-wrap-distance-left:9pt;mso-wrap-distance-top:0;mso-wrap-distance-right:9pt;mso-wrap-distance-bottom:0;mso-position-horizontal:absolute;mso-position-horizontal-relative:text;mso-position-vertical:absolute;mso-position-vertical-relative:text;v-text-anchor:top" coordsize="180,2160" path="m,2160c90,1800,180,1440,180,1080,180,720,90,360,,e" filled="f">
              <v:stroke endarrow="block"/>
              <v:path arrowok="t"/>
            </v:shape>
            <v:shape id="_x0000_s1237" type="#_x0000_t202" style="position:absolute;left:2340;top:1980;width:720;height:540" filled="f" stroked="f">
              <v:textbox style="mso-next-textbox:#_x0000_s1237">
                <w:txbxContent>
                  <w:p w14:paraId="3064D737" w14:textId="77777777" w:rsidR="00C87A6E" w:rsidRDefault="00C87A6E" w:rsidP="00C87A6E">
                    <w:pPr>
                      <w:rPr>
                        <w:vertAlign w:val="subscript"/>
                      </w:rPr>
                    </w:pPr>
                    <w:r>
                      <w:t>AH</w:t>
                    </w:r>
                    <w:r>
                      <w:rPr>
                        <w:vertAlign w:val="subscript"/>
                      </w:rPr>
                      <w:t>2</w:t>
                    </w:r>
                  </w:p>
                </w:txbxContent>
              </v:textbox>
            </v:shape>
            <v:shape id="_x0000_s1238" type="#_x0000_t202" style="position:absolute;left:2340;top:2520;width:900;height:540" filled="f" stroked="f">
              <v:textbox style="mso-next-textbox:#_x0000_s1238">
                <w:txbxContent>
                  <w:p w14:paraId="6A2DE1BD" w14:textId="77777777" w:rsidR="00C87A6E" w:rsidRDefault="00C87A6E" w:rsidP="00C87A6E">
                    <w:pPr>
                      <w:rPr>
                        <w:vertAlign w:val="subscript"/>
                      </w:rPr>
                    </w:pPr>
                    <w:r>
                      <w:t>FAD</w:t>
                    </w:r>
                  </w:p>
                </w:txbxContent>
              </v:textbox>
            </v:shape>
            <v:shape id="_x0000_s1239" type="#_x0000_t202" style="position:absolute;left:4680;top:1800;width:1260;height:540" filled="f" stroked="f">
              <v:textbox style="mso-next-textbox:#_x0000_s1239">
                <w:txbxContent>
                  <w:p w14:paraId="379661EC" w14:textId="77777777" w:rsidR="00C87A6E" w:rsidRDefault="00C87A6E" w:rsidP="00C87A6E">
                    <w:pPr>
                      <w:rPr>
                        <w:vertAlign w:val="subscript"/>
                      </w:rPr>
                    </w:pPr>
                    <w:r>
                      <w:t>FADH</w:t>
                    </w:r>
                    <w:r>
                      <w:rPr>
                        <w:vertAlign w:val="subscript"/>
                      </w:rPr>
                      <w:t>2</w:t>
                    </w:r>
                  </w:p>
                </w:txbxContent>
              </v:textbox>
            </v:shape>
          </v:group>
        </w:pict>
      </w:r>
    </w:p>
    <w:p w14:paraId="091ADDFA" w14:textId="77777777" w:rsidR="00C87A6E" w:rsidRPr="00E00936" w:rsidRDefault="00C87A6E" w:rsidP="006A25F7">
      <w:pPr>
        <w:spacing w:after="0" w:line="240" w:lineRule="auto"/>
        <w:ind w:left="720"/>
        <w:jc w:val="both"/>
        <w:rPr>
          <w:rFonts w:cstheme="minorHAnsi"/>
          <w:bCs/>
          <w:sz w:val="24"/>
          <w:szCs w:val="24"/>
        </w:rPr>
      </w:pPr>
    </w:p>
    <w:p w14:paraId="4DEA8F7A" w14:textId="77777777" w:rsidR="00C87A6E" w:rsidRPr="00E00936" w:rsidRDefault="00C87A6E" w:rsidP="003D3667">
      <w:pPr>
        <w:spacing w:after="0" w:line="240" w:lineRule="auto"/>
        <w:jc w:val="both"/>
        <w:rPr>
          <w:rFonts w:cstheme="minorHAnsi"/>
          <w:bCs/>
          <w:sz w:val="24"/>
          <w:szCs w:val="24"/>
        </w:rPr>
      </w:pPr>
    </w:p>
    <w:p w14:paraId="3A8F22B9" w14:textId="77777777" w:rsidR="00C87A6E" w:rsidRPr="00E00936" w:rsidRDefault="00C87A6E" w:rsidP="006A25F7">
      <w:pPr>
        <w:spacing w:after="0" w:line="240" w:lineRule="auto"/>
        <w:ind w:left="720"/>
        <w:jc w:val="both"/>
        <w:rPr>
          <w:rFonts w:cstheme="minorHAnsi"/>
          <w:bCs/>
          <w:sz w:val="24"/>
          <w:szCs w:val="24"/>
        </w:rPr>
      </w:pPr>
    </w:p>
    <w:p w14:paraId="2033E029" w14:textId="77777777" w:rsidR="00C87A6E" w:rsidRPr="00E00936" w:rsidRDefault="00C87A6E" w:rsidP="006A25F7">
      <w:pPr>
        <w:spacing w:after="0" w:line="240" w:lineRule="auto"/>
        <w:ind w:left="720"/>
        <w:jc w:val="both"/>
        <w:rPr>
          <w:rFonts w:cstheme="minorHAnsi"/>
          <w:bCs/>
          <w:sz w:val="24"/>
          <w:szCs w:val="24"/>
        </w:rPr>
      </w:pPr>
    </w:p>
    <w:p w14:paraId="012B4D48" w14:textId="77777777" w:rsidR="00C87A6E" w:rsidRPr="00E00936" w:rsidRDefault="00C87A6E" w:rsidP="006A25F7">
      <w:pPr>
        <w:spacing w:after="0" w:line="240" w:lineRule="auto"/>
        <w:ind w:left="720"/>
        <w:jc w:val="both"/>
        <w:rPr>
          <w:rFonts w:cstheme="minorHAnsi"/>
          <w:bCs/>
          <w:sz w:val="24"/>
          <w:szCs w:val="24"/>
        </w:rPr>
      </w:pPr>
    </w:p>
    <w:p w14:paraId="75406219" w14:textId="77777777" w:rsidR="00C87A6E" w:rsidRPr="00E00936" w:rsidRDefault="00C87A6E" w:rsidP="006A25F7">
      <w:pPr>
        <w:spacing w:after="0" w:line="240" w:lineRule="auto"/>
        <w:ind w:left="720"/>
        <w:jc w:val="both"/>
        <w:rPr>
          <w:rFonts w:cstheme="minorHAnsi"/>
          <w:bCs/>
          <w:sz w:val="24"/>
          <w:szCs w:val="24"/>
        </w:rPr>
      </w:pPr>
    </w:p>
    <w:p w14:paraId="420059F6" w14:textId="77777777" w:rsidR="00C87A6E" w:rsidRPr="00E00936" w:rsidRDefault="00C87A6E" w:rsidP="006A25F7">
      <w:pPr>
        <w:spacing w:after="0" w:line="240" w:lineRule="auto"/>
        <w:ind w:left="720"/>
        <w:jc w:val="both"/>
        <w:rPr>
          <w:rFonts w:cstheme="minorHAnsi"/>
          <w:bCs/>
          <w:sz w:val="24"/>
          <w:szCs w:val="24"/>
        </w:rPr>
      </w:pPr>
    </w:p>
    <w:p w14:paraId="22880192" w14:textId="77777777" w:rsidR="00C87A6E" w:rsidRPr="00E00936" w:rsidRDefault="00C87A6E" w:rsidP="006A25F7">
      <w:pPr>
        <w:spacing w:after="0" w:line="240" w:lineRule="auto"/>
        <w:ind w:left="720"/>
        <w:jc w:val="both"/>
        <w:rPr>
          <w:rFonts w:cstheme="minorHAnsi"/>
          <w:bCs/>
          <w:sz w:val="24"/>
          <w:szCs w:val="24"/>
        </w:rPr>
      </w:pPr>
    </w:p>
    <w:p w14:paraId="56B0F14A"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                                                                                                                                            </w:t>
      </w:r>
    </w:p>
    <w:p w14:paraId="5D258703"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       </w:t>
      </w:r>
    </w:p>
    <w:p w14:paraId="03B963D9" w14:textId="77777777" w:rsidR="00C87A6E" w:rsidRPr="00E00936" w:rsidRDefault="00C87A6E" w:rsidP="006A25F7">
      <w:pPr>
        <w:spacing w:after="0" w:line="240" w:lineRule="auto"/>
        <w:ind w:left="720"/>
        <w:jc w:val="both"/>
        <w:rPr>
          <w:rFonts w:cstheme="minorHAnsi"/>
          <w:bCs/>
          <w:sz w:val="24"/>
          <w:szCs w:val="24"/>
        </w:rPr>
      </w:pPr>
      <w:r w:rsidRPr="00E00936">
        <w:rPr>
          <w:rFonts w:cstheme="minorHAnsi"/>
          <w:bCs/>
          <w:sz w:val="24"/>
          <w:szCs w:val="24"/>
        </w:rPr>
        <w:t xml:space="preserve">          ADP + </w:t>
      </w:r>
      <w:proofErr w:type="spellStart"/>
      <w:r w:rsidRPr="00E00936">
        <w:rPr>
          <w:rFonts w:cstheme="minorHAnsi"/>
          <w:bCs/>
          <w:sz w:val="24"/>
          <w:szCs w:val="24"/>
        </w:rPr>
        <w:t>iP</w:t>
      </w:r>
      <w:proofErr w:type="spellEnd"/>
      <w:r w:rsidRPr="00E00936">
        <w:rPr>
          <w:rFonts w:cstheme="minorHAnsi"/>
          <w:bCs/>
          <w:sz w:val="24"/>
          <w:szCs w:val="24"/>
        </w:rPr>
        <w:tab/>
        <w:t xml:space="preserve">     ADP + </w:t>
      </w:r>
      <w:proofErr w:type="spellStart"/>
      <w:r w:rsidRPr="00E00936">
        <w:rPr>
          <w:rFonts w:cstheme="minorHAnsi"/>
          <w:bCs/>
          <w:sz w:val="24"/>
          <w:szCs w:val="24"/>
        </w:rPr>
        <w:t>iP</w:t>
      </w:r>
      <w:proofErr w:type="spellEnd"/>
      <w:r w:rsidRPr="00E00936">
        <w:rPr>
          <w:rFonts w:cstheme="minorHAnsi"/>
          <w:bCs/>
          <w:sz w:val="24"/>
          <w:szCs w:val="24"/>
        </w:rPr>
        <w:t xml:space="preserve">                                         ADP+ </w:t>
      </w:r>
      <w:proofErr w:type="spellStart"/>
      <w:r w:rsidRPr="00E00936">
        <w:rPr>
          <w:rFonts w:cstheme="minorHAnsi"/>
          <w:bCs/>
          <w:sz w:val="24"/>
          <w:szCs w:val="24"/>
        </w:rPr>
        <w:t>iP</w:t>
      </w:r>
      <w:proofErr w:type="spellEnd"/>
    </w:p>
    <w:p w14:paraId="7A382291" w14:textId="77777777" w:rsidR="00C87A6E" w:rsidRPr="00E00936" w:rsidRDefault="00C87A6E" w:rsidP="006A25F7">
      <w:pPr>
        <w:spacing w:after="0" w:line="240" w:lineRule="auto"/>
        <w:ind w:left="720"/>
        <w:jc w:val="both"/>
        <w:rPr>
          <w:rFonts w:cstheme="minorHAnsi"/>
          <w:b/>
          <w:sz w:val="24"/>
          <w:szCs w:val="24"/>
        </w:rPr>
      </w:pPr>
      <w:r w:rsidRPr="00E00936">
        <w:rPr>
          <w:rFonts w:cstheme="minorHAnsi"/>
          <w:b/>
          <w:sz w:val="24"/>
          <w:szCs w:val="24"/>
        </w:rPr>
        <w:t xml:space="preserve">Chemiosmosis in </w:t>
      </w:r>
      <w:proofErr w:type="gramStart"/>
      <w:r w:rsidRPr="00E00936">
        <w:rPr>
          <w:rFonts w:cstheme="minorHAnsi"/>
          <w:b/>
          <w:sz w:val="24"/>
          <w:szCs w:val="24"/>
        </w:rPr>
        <w:t>Mitochondria:-</w:t>
      </w:r>
      <w:proofErr w:type="gramEnd"/>
    </w:p>
    <w:p w14:paraId="5693115B"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As e </w:t>
      </w:r>
      <w:r w:rsidRPr="00E00936">
        <w:rPr>
          <w:rFonts w:cstheme="minorHAnsi"/>
          <w:bCs/>
          <w:sz w:val="24"/>
          <w:szCs w:val="24"/>
          <w:vertAlign w:val="superscript"/>
        </w:rPr>
        <w:t>–</w:t>
      </w:r>
      <w:r w:rsidRPr="00E00936">
        <w:rPr>
          <w:rFonts w:cstheme="minorHAnsi"/>
          <w:bCs/>
          <w:sz w:val="24"/>
          <w:szCs w:val="24"/>
        </w:rPr>
        <w:t xml:space="preserve"> pass from NADH + H</w:t>
      </w:r>
      <w:r w:rsidRPr="00E00936">
        <w:rPr>
          <w:rFonts w:cstheme="minorHAnsi"/>
          <w:bCs/>
          <w:sz w:val="24"/>
          <w:szCs w:val="24"/>
          <w:vertAlign w:val="superscript"/>
        </w:rPr>
        <w:t>+</w:t>
      </w:r>
      <w:r w:rsidRPr="00E00936">
        <w:rPr>
          <w:rFonts w:cstheme="minorHAnsi"/>
          <w:bCs/>
          <w:sz w:val="24"/>
          <w:szCs w:val="24"/>
        </w:rPr>
        <w:t xml:space="preserve"> / FADH</w:t>
      </w:r>
      <w:r w:rsidRPr="00E00936">
        <w:rPr>
          <w:rFonts w:cstheme="minorHAnsi"/>
          <w:bCs/>
          <w:sz w:val="24"/>
          <w:szCs w:val="24"/>
          <w:vertAlign w:val="subscript"/>
        </w:rPr>
        <w:t>2</w:t>
      </w:r>
      <w:r w:rsidRPr="00E00936">
        <w:rPr>
          <w:rFonts w:cstheme="minorHAnsi"/>
          <w:bCs/>
          <w:sz w:val="24"/>
          <w:szCs w:val="24"/>
        </w:rPr>
        <w:t xml:space="preserve"> down the gradient to O</w:t>
      </w:r>
      <w:r w:rsidRPr="00E00936">
        <w:rPr>
          <w:rFonts w:cstheme="minorHAnsi"/>
          <w:bCs/>
          <w:sz w:val="24"/>
          <w:szCs w:val="24"/>
          <w:vertAlign w:val="subscript"/>
        </w:rPr>
        <w:t>2</w:t>
      </w:r>
      <w:r w:rsidRPr="00E00936">
        <w:rPr>
          <w:rFonts w:cstheme="minorHAnsi"/>
          <w:bCs/>
          <w:sz w:val="24"/>
          <w:szCs w:val="24"/>
        </w:rPr>
        <w:t>, E is released.</w:t>
      </w:r>
    </w:p>
    <w:p w14:paraId="630DB37D"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This E is used to pump H</w:t>
      </w:r>
      <w:r w:rsidRPr="00E00936">
        <w:rPr>
          <w:rFonts w:cstheme="minorHAnsi"/>
          <w:bCs/>
          <w:sz w:val="24"/>
          <w:szCs w:val="24"/>
          <w:vertAlign w:val="superscript"/>
        </w:rPr>
        <w:t>+</w:t>
      </w:r>
      <w:r w:rsidRPr="00E00936">
        <w:rPr>
          <w:rFonts w:cstheme="minorHAnsi"/>
          <w:bCs/>
          <w:sz w:val="24"/>
          <w:szCs w:val="24"/>
        </w:rPr>
        <w:t xml:space="preserve"> (protons)from matrix into inter membrane space against conc. / electrochemical gradient by active transport</w:t>
      </w:r>
    </w:p>
    <w:p w14:paraId="1FAB9DAD"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As proton conc. increases in inter membrane space; a strong diffusion gradient is set up.</w:t>
      </w:r>
    </w:p>
    <w:p w14:paraId="15CCB278"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These protons can only exit through ATP synthase complex into </w:t>
      </w:r>
      <w:proofErr w:type="gramStart"/>
      <w:r w:rsidRPr="00E00936">
        <w:rPr>
          <w:rFonts w:cstheme="minorHAnsi"/>
          <w:bCs/>
          <w:sz w:val="24"/>
          <w:szCs w:val="24"/>
        </w:rPr>
        <w:t>matrix .</w:t>
      </w:r>
      <w:proofErr w:type="gramEnd"/>
    </w:p>
    <w:p w14:paraId="68E7570B"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E is released as protons flow down their conc. gradient through specific protein channels in inner membrane.  This free E is utilized for ATP synthesis.  The process catalyzed by a membrane protein complex ATP synthase.  ATP synthase is present in elementary particles of inner membrane. Mitochondrial ATP synthase is an F-type ATP </w:t>
      </w:r>
      <w:proofErr w:type="spellStart"/>
      <w:proofErr w:type="gramStart"/>
      <w:r w:rsidRPr="00E00936">
        <w:rPr>
          <w:rFonts w:cstheme="minorHAnsi"/>
          <w:bCs/>
          <w:sz w:val="24"/>
          <w:szCs w:val="24"/>
        </w:rPr>
        <w:t>ase</w:t>
      </w:r>
      <w:proofErr w:type="spellEnd"/>
      <w:r w:rsidRPr="00E00936">
        <w:rPr>
          <w:rFonts w:cstheme="minorHAnsi"/>
          <w:bCs/>
          <w:sz w:val="24"/>
          <w:szCs w:val="24"/>
        </w:rPr>
        <w:t xml:space="preserve"> .</w:t>
      </w:r>
      <w:proofErr w:type="gramEnd"/>
      <w:r w:rsidRPr="00E00936">
        <w:rPr>
          <w:rFonts w:cstheme="minorHAnsi"/>
          <w:bCs/>
          <w:sz w:val="24"/>
          <w:szCs w:val="24"/>
        </w:rPr>
        <w:t xml:space="preserve"> ATP </w:t>
      </w:r>
      <w:r w:rsidRPr="00E00936">
        <w:rPr>
          <w:rFonts w:cstheme="minorHAnsi"/>
          <w:bCs/>
          <w:sz w:val="24"/>
          <w:szCs w:val="24"/>
        </w:rPr>
        <w:lastRenderedPageBreak/>
        <w:t xml:space="preserve">synthase has two distinct </w:t>
      </w:r>
      <w:proofErr w:type="gramStart"/>
      <w:r w:rsidRPr="00E00936">
        <w:rPr>
          <w:rFonts w:cstheme="minorHAnsi"/>
          <w:bCs/>
          <w:sz w:val="24"/>
          <w:szCs w:val="24"/>
        </w:rPr>
        <w:t>components :</w:t>
      </w:r>
      <w:proofErr w:type="gramEnd"/>
      <w:r w:rsidRPr="00E00936">
        <w:rPr>
          <w:rFonts w:cstheme="minorHAnsi"/>
          <w:bCs/>
          <w:sz w:val="24"/>
          <w:szCs w:val="24"/>
        </w:rPr>
        <w:t xml:space="preserve"> F1 → peripheral membrane protein &amp; Fo → integral to above membrane. Fo has a proton pore through which protons leak as fast as they are pumped by e</w:t>
      </w:r>
      <w:proofErr w:type="gramStart"/>
      <w:r w:rsidRPr="00E00936">
        <w:rPr>
          <w:rFonts w:cstheme="minorHAnsi"/>
          <w:bCs/>
          <w:sz w:val="24"/>
          <w:szCs w:val="24"/>
        </w:rPr>
        <w:t>‾  transport</w:t>
      </w:r>
      <w:proofErr w:type="gramEnd"/>
      <w:r w:rsidRPr="00E00936">
        <w:rPr>
          <w:rFonts w:cstheme="minorHAnsi"/>
          <w:bCs/>
          <w:sz w:val="24"/>
          <w:szCs w:val="24"/>
        </w:rPr>
        <w:t xml:space="preserve">. Without a proton gradient the F1 depleted vesicles can’t make ATP. On the other hand isolated F1 catalyze ATP hydrolysis </w:t>
      </w:r>
      <w:proofErr w:type="gramStart"/>
      <w:r w:rsidRPr="00E00936">
        <w:rPr>
          <w:rFonts w:cstheme="minorHAnsi"/>
          <w:bCs/>
          <w:sz w:val="24"/>
          <w:szCs w:val="24"/>
        </w:rPr>
        <w:t>( reversal</w:t>
      </w:r>
      <w:proofErr w:type="gramEnd"/>
      <w:r w:rsidRPr="00E00936">
        <w:rPr>
          <w:rFonts w:cstheme="minorHAnsi"/>
          <w:bCs/>
          <w:sz w:val="24"/>
          <w:szCs w:val="24"/>
        </w:rPr>
        <w:t xml:space="preserve"> of synthesis) hence originally called as F1 ATP </w:t>
      </w:r>
      <w:proofErr w:type="spellStart"/>
      <w:r w:rsidRPr="00E00936">
        <w:rPr>
          <w:rFonts w:cstheme="minorHAnsi"/>
          <w:bCs/>
          <w:sz w:val="24"/>
          <w:szCs w:val="24"/>
        </w:rPr>
        <w:t>ase</w:t>
      </w:r>
      <w:proofErr w:type="spellEnd"/>
      <w:r w:rsidRPr="00E00936">
        <w:rPr>
          <w:rFonts w:cstheme="minorHAnsi"/>
          <w:bCs/>
          <w:sz w:val="24"/>
          <w:szCs w:val="24"/>
        </w:rPr>
        <w:t xml:space="preserve">. When purified F1is added back to depleted vesicles, it reassociates with Fo plugging its proton pore &amp; restoring membrane’s capacity to couple e‾ transfer &amp; ATP synthesis.   </w:t>
      </w:r>
    </w:p>
    <w:p w14:paraId="0E033CB5"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This transfer of protons along concentration gradient from inter membrane space to matrix is called chemiosmosis.  It is an example of facilitated diffusion.</w:t>
      </w:r>
    </w:p>
    <w:p w14:paraId="2D3C9AF6" w14:textId="77777777" w:rsidR="00C87A6E" w:rsidRPr="00E00936" w:rsidRDefault="00C87A6E" w:rsidP="006A25F7">
      <w:pPr>
        <w:spacing w:after="0" w:line="240" w:lineRule="auto"/>
        <w:ind w:left="720"/>
        <w:jc w:val="center"/>
        <w:rPr>
          <w:rFonts w:cstheme="minorHAnsi"/>
          <w:bCs/>
          <w:sz w:val="24"/>
          <w:szCs w:val="24"/>
        </w:rPr>
      </w:pPr>
      <w:r w:rsidRPr="00E00936">
        <w:rPr>
          <w:rFonts w:cstheme="minorHAnsi"/>
          <w:bCs/>
          <w:noProof/>
          <w:sz w:val="24"/>
          <w:szCs w:val="24"/>
          <w:lang w:bidi="hi-IN"/>
        </w:rPr>
        <w:drawing>
          <wp:inline distT="0" distB="0" distL="0" distR="0" wp14:anchorId="7EA95BAE" wp14:editId="422F106E">
            <wp:extent cx="3502025" cy="3771900"/>
            <wp:effectExtent l="1905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9"/>
                    <a:srcRect l="22292" t="7292" r="22292" b="16103"/>
                    <a:stretch>
                      <a:fillRect/>
                    </a:stretch>
                  </pic:blipFill>
                  <pic:spPr bwMode="auto">
                    <a:xfrm>
                      <a:off x="0" y="0"/>
                      <a:ext cx="3502025" cy="3771900"/>
                    </a:xfrm>
                    <a:prstGeom prst="rect">
                      <a:avLst/>
                    </a:prstGeom>
                    <a:noFill/>
                    <a:ln w="9525">
                      <a:noFill/>
                      <a:miter lim="800000"/>
                      <a:headEnd/>
                      <a:tailEnd/>
                    </a:ln>
                    <a:effectLst/>
                  </pic:spPr>
                </pic:pic>
              </a:graphicData>
            </a:graphic>
          </wp:inline>
        </w:drawing>
      </w:r>
    </w:p>
    <w:p w14:paraId="0911937B"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lastRenderedPageBreak/>
        <w:t xml:space="preserve">Peter Mitchell proposed chemiosmotic model. According to this model transmembrane differences in proton concentration are the reservoir for E extracted biological oxidation reactions. </w:t>
      </w:r>
    </w:p>
    <w:p w14:paraId="02538D6F"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 xml:space="preserve">Inhibitors of e </w:t>
      </w:r>
      <w:proofErr w:type="gramStart"/>
      <w:r w:rsidRPr="00E00936">
        <w:rPr>
          <w:rFonts w:cstheme="minorHAnsi"/>
          <w:bCs/>
          <w:sz w:val="24"/>
          <w:szCs w:val="24"/>
          <w:vertAlign w:val="superscript"/>
        </w:rPr>
        <w:t xml:space="preserve">– </w:t>
      </w:r>
      <w:r w:rsidRPr="00E00936">
        <w:rPr>
          <w:rFonts w:cstheme="minorHAnsi"/>
          <w:bCs/>
          <w:sz w:val="24"/>
          <w:szCs w:val="24"/>
        </w:rPr>
        <w:t xml:space="preserve"> transfer</w:t>
      </w:r>
      <w:proofErr w:type="gramEnd"/>
      <w:r w:rsidRPr="00E00936">
        <w:rPr>
          <w:rFonts w:cstheme="minorHAnsi"/>
          <w:bCs/>
          <w:sz w:val="24"/>
          <w:szCs w:val="24"/>
        </w:rPr>
        <w:t xml:space="preserve"> to O</w:t>
      </w:r>
      <w:r w:rsidRPr="00E00936">
        <w:rPr>
          <w:rFonts w:cstheme="minorHAnsi"/>
          <w:bCs/>
          <w:sz w:val="24"/>
          <w:szCs w:val="24"/>
          <w:vertAlign w:val="subscript"/>
        </w:rPr>
        <w:t>2</w:t>
      </w:r>
      <w:r w:rsidRPr="00E00936">
        <w:rPr>
          <w:rFonts w:cstheme="minorHAnsi"/>
          <w:bCs/>
          <w:sz w:val="24"/>
          <w:szCs w:val="24"/>
        </w:rPr>
        <w:t>, like cyanide, CO, antimycin A, block ATP synthesis and vice versa. (oligomycin inhibits ATP synthase activity</w:t>
      </w:r>
      <w:proofErr w:type="gramStart"/>
      <w:r w:rsidRPr="00E00936">
        <w:rPr>
          <w:rFonts w:cstheme="minorHAnsi"/>
          <w:bCs/>
          <w:sz w:val="24"/>
          <w:szCs w:val="24"/>
        </w:rPr>
        <w:t>. )</w:t>
      </w:r>
      <w:proofErr w:type="gramEnd"/>
      <w:r w:rsidRPr="00E00936">
        <w:rPr>
          <w:rFonts w:cstheme="minorHAnsi"/>
          <w:bCs/>
          <w:sz w:val="24"/>
          <w:szCs w:val="24"/>
        </w:rPr>
        <w:t xml:space="preserve"> </w:t>
      </w:r>
      <w:proofErr w:type="gramStart"/>
      <w:r w:rsidRPr="00E00936">
        <w:rPr>
          <w:rFonts w:cstheme="minorHAnsi"/>
          <w:bCs/>
          <w:sz w:val="24"/>
          <w:szCs w:val="24"/>
        </w:rPr>
        <w:t>Thus</w:t>
      </w:r>
      <w:proofErr w:type="gramEnd"/>
      <w:r w:rsidRPr="00E00936">
        <w:rPr>
          <w:rFonts w:cstheme="minorHAnsi"/>
          <w:bCs/>
          <w:sz w:val="24"/>
          <w:szCs w:val="24"/>
        </w:rPr>
        <w:t xml:space="preserve"> these two processes show obligatory coupling.</w:t>
      </w:r>
    </w:p>
    <w:p w14:paraId="5A659432" w14:textId="77777777" w:rsidR="00C87A6E" w:rsidRPr="00E00936" w:rsidRDefault="00C87A6E" w:rsidP="006A25F7">
      <w:pPr>
        <w:spacing w:after="0" w:line="240" w:lineRule="auto"/>
        <w:ind w:left="720"/>
        <w:jc w:val="both"/>
        <w:rPr>
          <w:rFonts w:cstheme="minorHAnsi"/>
          <w:b/>
          <w:sz w:val="24"/>
          <w:szCs w:val="24"/>
        </w:rPr>
      </w:pPr>
      <w:r w:rsidRPr="00E00936">
        <w:rPr>
          <w:rFonts w:cstheme="minorHAnsi"/>
          <w:b/>
          <w:sz w:val="24"/>
          <w:szCs w:val="24"/>
        </w:rPr>
        <w:t xml:space="preserve">Mitochondrial </w:t>
      </w:r>
      <w:proofErr w:type="gramStart"/>
      <w:r w:rsidRPr="00E00936">
        <w:rPr>
          <w:rFonts w:cstheme="minorHAnsi"/>
          <w:b/>
          <w:sz w:val="24"/>
          <w:szCs w:val="24"/>
        </w:rPr>
        <w:t>DNA:-</w:t>
      </w:r>
      <w:proofErr w:type="gramEnd"/>
    </w:p>
    <w:p w14:paraId="05F316D7"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Human mitochondrion contains 5 – 10 circular DNA molecules – mt – DNA.</w:t>
      </w:r>
    </w:p>
    <w:p w14:paraId="59BFE3F6"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Mutation in mt – DNA causes human diseases; affecting mainly brain and muscles.</w:t>
      </w:r>
    </w:p>
    <w:p w14:paraId="31993480" w14:textId="77777777" w:rsidR="00C87A6E" w:rsidRPr="00E00936" w:rsidRDefault="00C87A6E" w:rsidP="006A25F7">
      <w:pPr>
        <w:numPr>
          <w:ilvl w:val="0"/>
          <w:numId w:val="40"/>
        </w:numPr>
        <w:tabs>
          <w:tab w:val="clear" w:pos="720"/>
          <w:tab w:val="num" w:pos="360"/>
        </w:tabs>
        <w:spacing w:after="0" w:line="240" w:lineRule="auto"/>
        <w:jc w:val="both"/>
        <w:rPr>
          <w:rFonts w:cstheme="minorHAnsi"/>
          <w:bCs/>
          <w:sz w:val="24"/>
          <w:szCs w:val="24"/>
        </w:rPr>
      </w:pPr>
      <w:r w:rsidRPr="00E00936">
        <w:rPr>
          <w:rFonts w:cstheme="minorHAnsi"/>
          <w:bCs/>
          <w:sz w:val="24"/>
          <w:szCs w:val="24"/>
        </w:rPr>
        <w:t>In mammals 99.99</w:t>
      </w:r>
      <w:proofErr w:type="gramStart"/>
      <w:r w:rsidRPr="00E00936">
        <w:rPr>
          <w:rFonts w:cstheme="minorHAnsi"/>
          <w:bCs/>
          <w:sz w:val="24"/>
          <w:szCs w:val="24"/>
        </w:rPr>
        <w:t>%  of</w:t>
      </w:r>
      <w:proofErr w:type="gramEnd"/>
      <w:r w:rsidRPr="00E00936">
        <w:rPr>
          <w:rFonts w:cstheme="minorHAnsi"/>
          <w:bCs/>
          <w:sz w:val="24"/>
          <w:szCs w:val="24"/>
        </w:rPr>
        <w:t xml:space="preserve"> mt DNA is inherited from mother. This is because in zygote paternal mitochondria are only about 100, while maternal are 100,000. </w:t>
      </w:r>
    </w:p>
    <w:p w14:paraId="5D7FEE10" w14:textId="77777777" w:rsidR="00C87A6E" w:rsidRPr="00E00936" w:rsidRDefault="00C87A6E" w:rsidP="006A25F7">
      <w:pPr>
        <w:spacing w:after="0" w:line="240" w:lineRule="auto"/>
        <w:rPr>
          <w:rFonts w:cstheme="minorHAnsi"/>
          <w:bCs/>
          <w:sz w:val="24"/>
          <w:szCs w:val="24"/>
        </w:rPr>
      </w:pPr>
      <w:r w:rsidRPr="00E00936">
        <w:rPr>
          <w:rFonts w:cstheme="minorHAnsi"/>
          <w:bCs/>
          <w:sz w:val="24"/>
          <w:szCs w:val="24"/>
        </w:rPr>
        <w:br w:type="page"/>
      </w:r>
    </w:p>
    <w:tbl>
      <w:tblPr>
        <w:tblStyle w:val="TableGrid"/>
        <w:tblW w:w="0" w:type="auto"/>
        <w:tblInd w:w="108" w:type="dxa"/>
        <w:shd w:val="pct10" w:color="auto" w:fill="auto"/>
        <w:tblLook w:val="04A0" w:firstRow="1" w:lastRow="0" w:firstColumn="1" w:lastColumn="0" w:noHBand="0" w:noVBand="1"/>
      </w:tblPr>
      <w:tblGrid>
        <w:gridCol w:w="9360"/>
      </w:tblGrid>
      <w:tr w:rsidR="00C87A6E" w:rsidRPr="00E00936" w14:paraId="20FDDBAB" w14:textId="77777777" w:rsidTr="00233A1A">
        <w:tc>
          <w:tcPr>
            <w:tcW w:w="9360" w:type="dxa"/>
            <w:shd w:val="pct10" w:color="auto" w:fill="auto"/>
          </w:tcPr>
          <w:p w14:paraId="0FDCB44E" w14:textId="2EB6A411" w:rsidR="00C87A6E" w:rsidRPr="00E00936" w:rsidRDefault="00C87A6E" w:rsidP="006A25F7">
            <w:pPr>
              <w:jc w:val="center"/>
              <w:rPr>
                <w:rFonts w:asciiTheme="minorHAnsi" w:hAnsiTheme="minorHAnsi" w:cstheme="minorHAnsi"/>
                <w:b/>
                <w:bCs/>
                <w:sz w:val="24"/>
                <w:szCs w:val="24"/>
              </w:rPr>
            </w:pPr>
            <w:r w:rsidRPr="00E00936">
              <w:rPr>
                <w:rFonts w:asciiTheme="minorHAnsi" w:hAnsiTheme="minorHAnsi" w:cstheme="minorHAnsi"/>
                <w:b/>
                <w:bCs/>
                <w:caps/>
                <w:sz w:val="24"/>
                <w:szCs w:val="24"/>
              </w:rPr>
              <w:lastRenderedPageBreak/>
              <w:t>Bioenergetics</w:t>
            </w:r>
          </w:p>
        </w:tc>
      </w:tr>
    </w:tbl>
    <w:p w14:paraId="45E105F7" w14:textId="77777777" w:rsidR="00C87A6E" w:rsidRPr="00E00936" w:rsidRDefault="00C87A6E" w:rsidP="006A25F7">
      <w:pPr>
        <w:spacing w:after="0" w:line="240" w:lineRule="auto"/>
        <w:jc w:val="both"/>
        <w:rPr>
          <w:rFonts w:eastAsia="Times New Roman" w:cstheme="minorHAnsi"/>
          <w:bCs/>
          <w:sz w:val="24"/>
          <w:szCs w:val="24"/>
        </w:rPr>
      </w:pPr>
    </w:p>
    <w:p w14:paraId="64AE9C36"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Cs/>
          <w:sz w:val="24"/>
          <w:szCs w:val="24"/>
        </w:rPr>
        <w:t>Living cells and organisms must perform work to stay alive and to reproduce themselves.  The synthetic reactions that occur within cells, like synthetic processes in any factory, require the input of energy.  Energy is also consumed in the motion of a bacterium or an Olympic sprinter.</w:t>
      </w:r>
    </w:p>
    <w:p w14:paraId="19ABA866"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Cs/>
          <w:sz w:val="24"/>
          <w:szCs w:val="24"/>
        </w:rPr>
        <w:t>Although the characteristic composition of an organism changes little through time, the population of molecules within the organism is far from static.  Small molecules, macromolecules, and supra</w:t>
      </w:r>
      <w:r w:rsidRPr="00E00936">
        <w:rPr>
          <w:rFonts w:cstheme="minorHAnsi"/>
          <w:bCs/>
          <w:sz w:val="24"/>
          <w:szCs w:val="24"/>
        </w:rPr>
        <w:t>-</w:t>
      </w:r>
      <w:r w:rsidRPr="00E00936">
        <w:rPr>
          <w:rFonts w:eastAsia="Times New Roman" w:cstheme="minorHAnsi"/>
          <w:bCs/>
          <w:sz w:val="24"/>
          <w:szCs w:val="24"/>
        </w:rPr>
        <w:t>molecular complexes are continuously synthesized and then broken down in chemical reactions that involve a constant flux of mass and energy through the system.  The hemoglobin molecules carrying oxygen from your lungs to your brain at this moment were synthesized within the past month; by next month they will have been degraded and entirely replaced by new hemoglobin molecules.  The amounts of hemoglobin in the blood remain nearly constant because the rate of synthesis balances the rate of its breakdown, the constancy of concentration is the result of a dynamic steady state, a steady state that is far from equilibrium.  Maintaining this steady state requires the constant investment of energy; when the cell can no longer generate energy, it dies and begins to decay toward equilibrium with its surroundings.</w:t>
      </w:r>
    </w:p>
    <w:p w14:paraId="6968104B"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Metabolism</w:t>
      </w:r>
      <w:r w:rsidRPr="00E00936">
        <w:rPr>
          <w:rFonts w:eastAsia="Times New Roman" w:cstheme="minorHAnsi"/>
          <w:bCs/>
          <w:sz w:val="24"/>
          <w:szCs w:val="24"/>
        </w:rPr>
        <w:t xml:space="preserve"> –The sum of all chemical transformations taking place in a cell /organism.</w:t>
      </w:r>
    </w:p>
    <w:p w14:paraId="5845F2C6"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Metabolic pathways</w:t>
      </w:r>
      <w:r w:rsidRPr="00E00936">
        <w:rPr>
          <w:rFonts w:eastAsia="Times New Roman" w:cstheme="minorHAnsi"/>
          <w:bCs/>
          <w:sz w:val="24"/>
          <w:szCs w:val="24"/>
        </w:rPr>
        <w:t xml:space="preserve"> – A series of enzyme catalyzed reactions. Each step in it brings about specific, small chemical change like removal, transfer / addition of a particular atom / functional group. </w:t>
      </w:r>
    </w:p>
    <w:p w14:paraId="0E7F747E"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Metabolites</w:t>
      </w:r>
      <w:r w:rsidRPr="00E00936">
        <w:rPr>
          <w:rFonts w:eastAsia="Times New Roman" w:cstheme="minorHAnsi"/>
          <w:bCs/>
          <w:sz w:val="24"/>
          <w:szCs w:val="24"/>
        </w:rPr>
        <w:t xml:space="preserve"> – Metabolic intermediates which convert precursors into products. </w:t>
      </w:r>
    </w:p>
    <w:p w14:paraId="4AA4C217"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Intermediary metabolism</w:t>
      </w:r>
      <w:r w:rsidRPr="00E00936">
        <w:rPr>
          <w:rFonts w:eastAsia="Times New Roman" w:cstheme="minorHAnsi"/>
          <w:bCs/>
          <w:sz w:val="24"/>
          <w:szCs w:val="24"/>
        </w:rPr>
        <w:t xml:space="preserve"> – Combined activities of all metabolic pathways that interconvert precursors, metabolites &amp; products of low molecular weight</w:t>
      </w:r>
    </w:p>
    <w:p w14:paraId="2DB6CEAA"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lastRenderedPageBreak/>
        <w:t>Catabolism</w:t>
      </w:r>
      <w:r w:rsidRPr="00E00936">
        <w:rPr>
          <w:rFonts w:eastAsia="Times New Roman" w:cstheme="minorHAnsi"/>
          <w:bCs/>
          <w:sz w:val="24"/>
          <w:szCs w:val="24"/>
        </w:rPr>
        <w:t xml:space="preserve"> --The degradative phase of metabolism in which organic nutrient molecules (carbohydrates, fats, and proteins) are converted into smaller, simpler end products (such as lactic acid, CO</w:t>
      </w:r>
      <w:r w:rsidRPr="00E00936">
        <w:rPr>
          <w:rFonts w:eastAsia="Times New Roman" w:cstheme="minorHAnsi"/>
          <w:bCs/>
          <w:sz w:val="24"/>
          <w:szCs w:val="24"/>
          <w:vertAlign w:val="subscript"/>
        </w:rPr>
        <w:t>2</w:t>
      </w:r>
      <w:r w:rsidRPr="00E00936">
        <w:rPr>
          <w:rFonts w:eastAsia="Times New Roman" w:cstheme="minorHAnsi"/>
          <w:bCs/>
          <w:sz w:val="24"/>
          <w:szCs w:val="24"/>
        </w:rPr>
        <w:t>, NH</w:t>
      </w:r>
      <w:r w:rsidRPr="00E00936">
        <w:rPr>
          <w:rFonts w:eastAsia="Times New Roman" w:cstheme="minorHAnsi"/>
          <w:bCs/>
          <w:sz w:val="24"/>
          <w:szCs w:val="24"/>
          <w:vertAlign w:val="subscript"/>
        </w:rPr>
        <w:t>3</w:t>
      </w:r>
      <w:r w:rsidRPr="00E00936">
        <w:rPr>
          <w:rFonts w:eastAsia="Times New Roman" w:cstheme="minorHAnsi"/>
          <w:bCs/>
          <w:sz w:val="24"/>
          <w:szCs w:val="24"/>
        </w:rPr>
        <w:t>). Catabolic pathways release energy, some of which is conserved in the formation of ATP and reduced electron carriers (NADH, NADPH, and FADH</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 the rest is lost as heat.  </w:t>
      </w:r>
    </w:p>
    <w:p w14:paraId="59230F39"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Anabolism</w:t>
      </w:r>
      <w:r w:rsidRPr="00E00936">
        <w:rPr>
          <w:rFonts w:eastAsia="Times New Roman" w:cstheme="minorHAnsi"/>
          <w:bCs/>
          <w:sz w:val="24"/>
          <w:szCs w:val="24"/>
        </w:rPr>
        <w:t xml:space="preserve"> </w:t>
      </w:r>
      <w:proofErr w:type="gramStart"/>
      <w:r w:rsidRPr="00E00936">
        <w:rPr>
          <w:rFonts w:eastAsia="Times New Roman" w:cstheme="minorHAnsi"/>
          <w:bCs/>
          <w:sz w:val="24"/>
          <w:szCs w:val="24"/>
        </w:rPr>
        <w:t>–(</w:t>
      </w:r>
      <w:proofErr w:type="gramEnd"/>
      <w:r w:rsidRPr="00E00936">
        <w:rPr>
          <w:rFonts w:eastAsia="Times New Roman" w:cstheme="minorHAnsi"/>
          <w:bCs/>
          <w:sz w:val="24"/>
          <w:szCs w:val="24"/>
        </w:rPr>
        <w:t>also called biosynthesis ) Small, simple precursors are built up into larger and more complex molecules, including lipids, polysaccharides, proteins, and nucleic acids. Anabolic reactions require an input of energy.</w:t>
      </w:r>
    </w:p>
    <w:p w14:paraId="310BD1C7"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
          <w:bCs/>
          <w:sz w:val="24"/>
          <w:szCs w:val="24"/>
        </w:rPr>
        <w:t>Bioenergetics</w:t>
      </w:r>
      <w:r w:rsidRPr="00E00936">
        <w:rPr>
          <w:rFonts w:eastAsia="Times New Roman" w:cstheme="minorHAnsi"/>
          <w:bCs/>
          <w:sz w:val="24"/>
          <w:szCs w:val="24"/>
        </w:rPr>
        <w:t xml:space="preserve"> - The quantitative study of the energy transductions that occur in living cells and study of the nature and function of the chemical processes underlying these transductions. Biological energy is not in the form of heat mechanical or light energy therefore word thermodynamics is not used but word bioenergetics is used. This energy is termed as free energy and defined as energy available for work. It symbolizes change in energy and not the absolute energy. </w:t>
      </w:r>
    </w:p>
    <w:p w14:paraId="2D7B917E" w14:textId="77777777" w:rsidR="00C87A6E" w:rsidRPr="00E00936" w:rsidRDefault="00C87A6E" w:rsidP="006A25F7">
      <w:pPr>
        <w:spacing w:after="0" w:line="240" w:lineRule="auto"/>
        <w:jc w:val="both"/>
        <w:rPr>
          <w:rFonts w:eastAsia="Times New Roman" w:cstheme="minorHAnsi"/>
          <w:bCs/>
          <w:sz w:val="24"/>
          <w:szCs w:val="24"/>
        </w:rPr>
      </w:pPr>
      <w:r w:rsidRPr="00E00936">
        <w:rPr>
          <w:rFonts w:eastAsia="Times New Roman" w:cstheme="minorHAnsi"/>
          <w:bCs/>
          <w:sz w:val="24"/>
          <w:szCs w:val="24"/>
        </w:rPr>
        <w:t>Two approaches to study physical or chemical processes:</w:t>
      </w:r>
    </w:p>
    <w:p w14:paraId="78894C3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Kinetic molecular approach</w:t>
      </w:r>
      <w:r w:rsidRPr="00E00936">
        <w:rPr>
          <w:rFonts w:eastAsia="Times New Roman" w:cstheme="minorHAnsi"/>
          <w:bCs/>
          <w:sz w:val="24"/>
          <w:szCs w:val="24"/>
        </w:rPr>
        <w:t>: In this, process is studied in terms of molecules and atoms.</w:t>
      </w:r>
    </w:p>
    <w:p w14:paraId="463DB1B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Thermodynamic approach</w:t>
      </w:r>
      <w:r w:rsidRPr="00E00936">
        <w:rPr>
          <w:rFonts w:eastAsia="Times New Roman" w:cstheme="minorHAnsi"/>
          <w:bCs/>
          <w:sz w:val="24"/>
          <w:szCs w:val="24"/>
        </w:rPr>
        <w:t xml:space="preserve">: Process id studied by considering energy changes involved. Thermodynamics means study of heat flow. But </w:t>
      </w:r>
      <w:proofErr w:type="gramStart"/>
      <w:r w:rsidRPr="00E00936">
        <w:rPr>
          <w:rFonts w:eastAsia="Times New Roman" w:cstheme="minorHAnsi"/>
          <w:bCs/>
          <w:sz w:val="24"/>
          <w:szCs w:val="24"/>
        </w:rPr>
        <w:t>actually</w:t>
      </w:r>
      <w:proofErr w:type="gramEnd"/>
      <w:r w:rsidRPr="00E00936">
        <w:rPr>
          <w:rFonts w:eastAsia="Times New Roman" w:cstheme="minorHAnsi"/>
          <w:bCs/>
          <w:sz w:val="24"/>
          <w:szCs w:val="24"/>
        </w:rPr>
        <w:t xml:space="preserve"> not only relation between heat and work but also deals with all kinds of inter conversion of one kind of energy in to the other. Most of the energy forms are ultimately converted in to heat.</w:t>
      </w:r>
    </w:p>
    <w:p w14:paraId="47D7D4A8"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Thermodynamics help to forecast whether certain physical or chemical transformations are possible or not. Under given set of conditions of temperature, pressure, concentration etc. But it </w:t>
      </w:r>
      <w:proofErr w:type="spellStart"/>
      <w:r w:rsidRPr="00E00936">
        <w:rPr>
          <w:rFonts w:eastAsia="Times New Roman" w:cstheme="minorHAnsi"/>
          <w:bCs/>
          <w:sz w:val="24"/>
          <w:szCs w:val="24"/>
        </w:rPr>
        <w:t>can not</w:t>
      </w:r>
      <w:proofErr w:type="spellEnd"/>
      <w:r w:rsidRPr="00E00936">
        <w:rPr>
          <w:rFonts w:eastAsia="Times New Roman" w:cstheme="minorHAnsi"/>
          <w:bCs/>
          <w:sz w:val="24"/>
          <w:szCs w:val="24"/>
        </w:rPr>
        <w:t xml:space="preserve"> give any information of time required for completion of change as well as rate of reaction. </w:t>
      </w:r>
    </w:p>
    <w:p w14:paraId="3E0611B0"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Cs/>
          <w:sz w:val="24"/>
          <w:szCs w:val="24"/>
        </w:rPr>
        <w:lastRenderedPageBreak/>
        <w:t xml:space="preserve">If the system exchanges neither matter nor energy with its surroundings, it is said to be </w:t>
      </w:r>
      <w:r w:rsidRPr="00E00936">
        <w:rPr>
          <w:rFonts w:eastAsia="Times New Roman" w:cstheme="minorHAnsi"/>
          <w:b/>
          <w:bCs/>
          <w:sz w:val="24"/>
          <w:szCs w:val="24"/>
        </w:rPr>
        <w:t>isolated</w:t>
      </w:r>
      <w:r w:rsidRPr="00E00936">
        <w:rPr>
          <w:rFonts w:eastAsia="Times New Roman" w:cstheme="minorHAnsi"/>
          <w:bCs/>
          <w:sz w:val="24"/>
          <w:szCs w:val="24"/>
        </w:rPr>
        <w:t xml:space="preserve">.  If the system exchanges energy but not matter with its surroundings, it is a </w:t>
      </w:r>
      <w:r w:rsidRPr="00E00936">
        <w:rPr>
          <w:rFonts w:eastAsia="Times New Roman" w:cstheme="minorHAnsi"/>
          <w:b/>
          <w:bCs/>
          <w:sz w:val="24"/>
          <w:szCs w:val="24"/>
        </w:rPr>
        <w:t>closed system</w:t>
      </w:r>
      <w:r w:rsidRPr="00E00936">
        <w:rPr>
          <w:rFonts w:eastAsia="Times New Roman" w:cstheme="minorHAnsi"/>
          <w:bCs/>
          <w:sz w:val="24"/>
          <w:szCs w:val="24"/>
        </w:rPr>
        <w:t xml:space="preserve">; if it exchanges both energy and matter with its surroundings, it is an </w:t>
      </w:r>
      <w:r w:rsidRPr="00E00936">
        <w:rPr>
          <w:rFonts w:eastAsia="Times New Roman" w:cstheme="minorHAnsi"/>
          <w:b/>
          <w:bCs/>
          <w:sz w:val="24"/>
          <w:szCs w:val="24"/>
        </w:rPr>
        <w:t>open system.</w:t>
      </w:r>
    </w:p>
    <w:p w14:paraId="09E172EB"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A living organism is an open system; it exchanges both matter and energy with its surroundings.  Living organisms derive energy from their surroundings in two ways:</w:t>
      </w:r>
    </w:p>
    <w:p w14:paraId="29025D04"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1)   They take up chemical fuels (such as glucose) from the environment and extract energy by oxidizing them; or</w:t>
      </w:r>
    </w:p>
    <w:p w14:paraId="5AB72C68"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2)   They absorb energy from sunlight.</w:t>
      </w:r>
    </w:p>
    <w:p w14:paraId="402F765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Homogenous system</w:t>
      </w:r>
      <w:r w:rsidRPr="00E00936">
        <w:rPr>
          <w:rFonts w:eastAsia="Times New Roman" w:cstheme="minorHAnsi"/>
          <w:bCs/>
          <w:sz w:val="24"/>
          <w:szCs w:val="24"/>
        </w:rPr>
        <w:t xml:space="preserve"> – System with same chemical composition throughout.</w:t>
      </w:r>
    </w:p>
    <w:p w14:paraId="77DB91F0"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Heterogenous system</w:t>
      </w:r>
      <w:r w:rsidRPr="00E00936">
        <w:rPr>
          <w:rFonts w:eastAsia="Times New Roman" w:cstheme="minorHAnsi"/>
          <w:bCs/>
          <w:sz w:val="24"/>
          <w:szCs w:val="24"/>
        </w:rPr>
        <w:t xml:space="preserve"> – System with two or more phases which are homogenous themselves but separated from each other by definite boundary. (ice and water) </w:t>
      </w:r>
    </w:p>
    <w:p w14:paraId="3D7A9614"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 xml:space="preserve">State of a system: </w:t>
      </w:r>
      <w:r w:rsidRPr="00E00936">
        <w:rPr>
          <w:rFonts w:eastAsia="Times New Roman" w:cstheme="minorHAnsi"/>
          <w:bCs/>
          <w:sz w:val="24"/>
          <w:szCs w:val="24"/>
        </w:rPr>
        <w:t>Variable of a state are temperature, pressure, volume, composition</w:t>
      </w:r>
    </w:p>
    <w:p w14:paraId="22DC5AB4"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 xml:space="preserve">Gas Equation: PV = </w:t>
      </w:r>
      <w:proofErr w:type="spellStart"/>
      <w:r w:rsidRPr="00E00936">
        <w:rPr>
          <w:rFonts w:eastAsia="Times New Roman" w:cstheme="minorHAnsi"/>
          <w:b/>
          <w:bCs/>
          <w:sz w:val="24"/>
          <w:szCs w:val="24"/>
        </w:rPr>
        <w:t>nRT</w:t>
      </w:r>
      <w:proofErr w:type="spellEnd"/>
    </w:p>
    <w:p w14:paraId="7A90724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Therefore if 2 values are known the third can be determined thus state of a simple homogenous system can be defined. Physical properties of a system are of two types:</w:t>
      </w:r>
    </w:p>
    <w:p w14:paraId="127CBAD4"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 xml:space="preserve">Extensive properties: </w:t>
      </w:r>
      <w:r w:rsidRPr="00E00936">
        <w:rPr>
          <w:rFonts w:eastAsia="Times New Roman" w:cstheme="minorHAnsi"/>
          <w:bCs/>
          <w:sz w:val="24"/>
          <w:szCs w:val="24"/>
        </w:rPr>
        <w:t>Depend on quantity of matter in the system under consideration e.g. mass, volume, energy</w:t>
      </w:r>
      <w:r w:rsidRPr="00E00936">
        <w:rPr>
          <w:rFonts w:eastAsia="Times New Roman" w:cstheme="minorHAnsi"/>
          <w:b/>
          <w:bCs/>
          <w:sz w:val="24"/>
          <w:szCs w:val="24"/>
        </w:rPr>
        <w:t xml:space="preserve"> </w:t>
      </w:r>
    </w:p>
    <w:p w14:paraId="561810EF"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 xml:space="preserve">Intensive properties: </w:t>
      </w:r>
      <w:r w:rsidRPr="00E00936">
        <w:rPr>
          <w:rFonts w:eastAsia="Times New Roman" w:cstheme="minorHAnsi"/>
          <w:bCs/>
          <w:sz w:val="24"/>
          <w:szCs w:val="24"/>
        </w:rPr>
        <w:t xml:space="preserve">Depend on nature of substance and independent of its amount e.g. temperature, pressure, </w:t>
      </w:r>
      <w:proofErr w:type="spellStart"/>
      <w:r w:rsidRPr="00E00936">
        <w:rPr>
          <w:rFonts w:eastAsia="Times New Roman" w:cstheme="minorHAnsi"/>
          <w:bCs/>
          <w:sz w:val="24"/>
          <w:szCs w:val="24"/>
        </w:rPr>
        <w:t>viscocity</w:t>
      </w:r>
      <w:proofErr w:type="spellEnd"/>
      <w:r w:rsidRPr="00E00936">
        <w:rPr>
          <w:rFonts w:eastAsia="Times New Roman" w:cstheme="minorHAnsi"/>
          <w:bCs/>
          <w:sz w:val="24"/>
          <w:szCs w:val="24"/>
        </w:rPr>
        <w:t>, refractive index</w:t>
      </w:r>
    </w:p>
    <w:p w14:paraId="744E8A52"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Thermodynamic equilibrium</w:t>
      </w:r>
      <w:r w:rsidRPr="00E00936">
        <w:rPr>
          <w:rFonts w:eastAsia="Times New Roman" w:cstheme="minorHAnsi"/>
          <w:bCs/>
          <w:sz w:val="24"/>
          <w:szCs w:val="24"/>
        </w:rPr>
        <w:t xml:space="preserve">: It is said to achieved when observable properties like temperature, pressure, volume does not change with time. For thermodynamic studies a system must be in in 3 types of equilibria which must exist </w:t>
      </w:r>
      <w:proofErr w:type="spellStart"/>
      <w:r w:rsidRPr="00E00936">
        <w:rPr>
          <w:rFonts w:eastAsia="Times New Roman" w:cstheme="minorHAnsi"/>
          <w:bCs/>
          <w:sz w:val="24"/>
          <w:szCs w:val="24"/>
        </w:rPr>
        <w:t>symeltaniously</w:t>
      </w:r>
      <w:proofErr w:type="spellEnd"/>
      <w:r w:rsidRPr="00E00936">
        <w:rPr>
          <w:rFonts w:eastAsia="Times New Roman" w:cstheme="minorHAnsi"/>
          <w:bCs/>
          <w:sz w:val="24"/>
          <w:szCs w:val="24"/>
        </w:rPr>
        <w:t xml:space="preserve">. </w:t>
      </w:r>
    </w:p>
    <w:p w14:paraId="041D6268" w14:textId="77777777" w:rsidR="00C87A6E" w:rsidRPr="00E00936" w:rsidRDefault="00C87A6E" w:rsidP="006A25F7">
      <w:pPr>
        <w:numPr>
          <w:ilvl w:val="0"/>
          <w:numId w:val="27"/>
        </w:numPr>
        <w:spacing w:after="0" w:line="240" w:lineRule="auto"/>
        <w:jc w:val="both"/>
        <w:rPr>
          <w:rFonts w:eastAsia="Times New Roman" w:cstheme="minorHAnsi"/>
          <w:b/>
          <w:bCs/>
          <w:sz w:val="24"/>
          <w:szCs w:val="24"/>
        </w:rPr>
      </w:pPr>
      <w:r w:rsidRPr="00E00936">
        <w:rPr>
          <w:rFonts w:eastAsia="Times New Roman" w:cstheme="minorHAnsi"/>
          <w:b/>
          <w:bCs/>
          <w:sz w:val="24"/>
          <w:szCs w:val="24"/>
        </w:rPr>
        <w:t>Thermal equilibrium</w:t>
      </w:r>
    </w:p>
    <w:p w14:paraId="7654D192" w14:textId="77777777" w:rsidR="00C87A6E" w:rsidRPr="00E00936" w:rsidRDefault="00C87A6E" w:rsidP="006A25F7">
      <w:pPr>
        <w:numPr>
          <w:ilvl w:val="0"/>
          <w:numId w:val="27"/>
        </w:numPr>
        <w:spacing w:after="0" w:line="240" w:lineRule="auto"/>
        <w:jc w:val="both"/>
        <w:rPr>
          <w:rFonts w:eastAsia="Times New Roman" w:cstheme="minorHAnsi"/>
          <w:b/>
          <w:bCs/>
          <w:sz w:val="24"/>
          <w:szCs w:val="24"/>
        </w:rPr>
      </w:pPr>
      <w:r w:rsidRPr="00E00936">
        <w:rPr>
          <w:rFonts w:eastAsia="Times New Roman" w:cstheme="minorHAnsi"/>
          <w:b/>
          <w:bCs/>
          <w:sz w:val="24"/>
          <w:szCs w:val="24"/>
        </w:rPr>
        <w:lastRenderedPageBreak/>
        <w:t>Chemical equilibrium</w:t>
      </w:r>
    </w:p>
    <w:p w14:paraId="2EF8CB2C" w14:textId="77777777" w:rsidR="00C87A6E" w:rsidRPr="00E00936" w:rsidRDefault="00C87A6E" w:rsidP="006A25F7">
      <w:pPr>
        <w:numPr>
          <w:ilvl w:val="0"/>
          <w:numId w:val="27"/>
        </w:numPr>
        <w:spacing w:after="0" w:line="240" w:lineRule="auto"/>
        <w:jc w:val="both"/>
        <w:rPr>
          <w:rFonts w:eastAsia="Times New Roman" w:cstheme="minorHAnsi"/>
          <w:bCs/>
          <w:sz w:val="24"/>
          <w:szCs w:val="24"/>
        </w:rPr>
      </w:pPr>
      <w:r w:rsidRPr="00E00936">
        <w:rPr>
          <w:rFonts w:eastAsia="Times New Roman" w:cstheme="minorHAnsi"/>
          <w:b/>
          <w:bCs/>
          <w:sz w:val="24"/>
          <w:szCs w:val="24"/>
        </w:rPr>
        <w:t xml:space="preserve">Mechanical equilibrium: </w:t>
      </w:r>
      <w:r w:rsidRPr="00E00936">
        <w:rPr>
          <w:rFonts w:eastAsia="Times New Roman" w:cstheme="minorHAnsi"/>
          <w:bCs/>
          <w:sz w:val="24"/>
          <w:szCs w:val="24"/>
        </w:rPr>
        <w:t>No movement of particles of the constituents of system itself and between itself and surroundings.</w:t>
      </w:r>
    </w:p>
    <w:p w14:paraId="199717A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Isothermal process</w:t>
      </w:r>
      <w:r w:rsidRPr="00E00936">
        <w:rPr>
          <w:rFonts w:eastAsia="Times New Roman" w:cstheme="minorHAnsi"/>
          <w:bCs/>
          <w:sz w:val="24"/>
          <w:szCs w:val="24"/>
        </w:rPr>
        <w:t xml:space="preserve">: Temperature remains same  </w:t>
      </w:r>
    </w:p>
    <w:p w14:paraId="54730BC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For </w:t>
      </w:r>
      <w:proofErr w:type="spellStart"/>
      <w:r w:rsidRPr="00E00936">
        <w:rPr>
          <w:rFonts w:eastAsia="Times New Roman" w:cstheme="minorHAnsi"/>
          <w:bCs/>
          <w:sz w:val="24"/>
          <w:szCs w:val="24"/>
        </w:rPr>
        <w:t>Exothemal</w:t>
      </w:r>
      <w:proofErr w:type="spellEnd"/>
      <w:r w:rsidRPr="00E00936">
        <w:rPr>
          <w:rFonts w:eastAsia="Times New Roman" w:cstheme="minorHAnsi"/>
          <w:bCs/>
          <w:sz w:val="24"/>
          <w:szCs w:val="24"/>
        </w:rPr>
        <w:t xml:space="preserve"> process – heat evolved give out immediately to surroundings to maintain the temperature. For endothermic process required amount of heat enters the system from surroundings to maintain the temperature. </w:t>
      </w:r>
    </w:p>
    <w:p w14:paraId="5C97AE4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Adiabatic process</w:t>
      </w:r>
      <w:r w:rsidRPr="00E00936">
        <w:rPr>
          <w:rFonts w:eastAsia="Times New Roman" w:cstheme="minorHAnsi"/>
          <w:bCs/>
          <w:sz w:val="24"/>
          <w:szCs w:val="24"/>
        </w:rPr>
        <w:t xml:space="preserve"> – heat neither enters nor leaves the system during the process.</w:t>
      </w:r>
    </w:p>
    <w:p w14:paraId="4205C398"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 xml:space="preserve">Thermodynamic laws and living organisms </w:t>
      </w:r>
    </w:p>
    <w:p w14:paraId="722D63F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The molecular complexity and orderliness of structure of living organisms is much higher in contrast to the randomness of </w:t>
      </w:r>
      <w:proofErr w:type="spellStart"/>
      <w:proofErr w:type="gramStart"/>
      <w:r w:rsidRPr="00E00936">
        <w:rPr>
          <w:rFonts w:eastAsia="Times New Roman" w:cstheme="minorHAnsi"/>
          <w:bCs/>
          <w:sz w:val="24"/>
          <w:szCs w:val="24"/>
        </w:rPr>
        <w:t>non living</w:t>
      </w:r>
      <w:proofErr w:type="spellEnd"/>
      <w:proofErr w:type="gramEnd"/>
      <w:r w:rsidRPr="00E00936">
        <w:rPr>
          <w:rFonts w:eastAsia="Times New Roman" w:cstheme="minorHAnsi"/>
          <w:bCs/>
          <w:sz w:val="24"/>
          <w:szCs w:val="24"/>
        </w:rPr>
        <w:t xml:space="preserve"> matter. </w:t>
      </w:r>
    </w:p>
    <w:p w14:paraId="52614BC8"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The first law of thermodynamics, fully valid for biological systems</w:t>
      </w:r>
    </w:p>
    <w:p w14:paraId="79A5091A"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Photosynthetic cells absorb light energy and use it to drive electrons from water to carbon dioxide, forming energy-rich products such as glucose (C</w:t>
      </w:r>
      <w:r w:rsidRPr="00E00936">
        <w:rPr>
          <w:rFonts w:eastAsia="Times New Roman" w:cstheme="minorHAnsi"/>
          <w:bCs/>
          <w:sz w:val="24"/>
          <w:szCs w:val="24"/>
          <w:vertAlign w:val="subscript"/>
        </w:rPr>
        <w:t>6</w:t>
      </w:r>
      <w:r w:rsidRPr="00E00936">
        <w:rPr>
          <w:rFonts w:eastAsia="Times New Roman" w:cstheme="minorHAnsi"/>
          <w:bCs/>
          <w:sz w:val="24"/>
          <w:szCs w:val="24"/>
        </w:rPr>
        <w:t>H</w:t>
      </w:r>
      <w:r w:rsidRPr="00E00936">
        <w:rPr>
          <w:rFonts w:eastAsia="Times New Roman" w:cstheme="minorHAnsi"/>
          <w:bCs/>
          <w:sz w:val="24"/>
          <w:szCs w:val="24"/>
          <w:vertAlign w:val="subscript"/>
        </w:rPr>
        <w:t>12</w:t>
      </w:r>
      <w:r w:rsidRPr="00E00936">
        <w:rPr>
          <w:rFonts w:eastAsia="Times New Roman" w:cstheme="minorHAnsi"/>
          <w:bCs/>
          <w:sz w:val="24"/>
          <w:szCs w:val="24"/>
        </w:rPr>
        <w:t>O</w:t>
      </w:r>
      <w:r w:rsidRPr="00E00936">
        <w:rPr>
          <w:rFonts w:eastAsia="Times New Roman" w:cstheme="minorHAnsi"/>
          <w:bCs/>
          <w:sz w:val="24"/>
          <w:szCs w:val="24"/>
          <w:vertAlign w:val="subscript"/>
        </w:rPr>
        <w:t>6</w:t>
      </w:r>
      <w:r w:rsidRPr="00E00936">
        <w:rPr>
          <w:rFonts w:eastAsia="Times New Roman" w:cstheme="minorHAnsi"/>
          <w:bCs/>
          <w:sz w:val="24"/>
          <w:szCs w:val="24"/>
        </w:rPr>
        <w:t>), starch, and sucrose and releasing O2 into the atmosphere:</w:t>
      </w:r>
    </w:p>
    <w:p w14:paraId="4B5B154B"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Light </w:t>
      </w:r>
      <w:r w:rsidRPr="00E00936">
        <w:rPr>
          <w:rFonts w:eastAsia="Times New Roman" w:cstheme="minorHAnsi"/>
          <w:bCs/>
          <w:sz w:val="24"/>
          <w:szCs w:val="24"/>
        </w:rPr>
        <w:tab/>
      </w:r>
      <w:r w:rsidRPr="00E00936">
        <w:rPr>
          <w:rFonts w:eastAsia="Times New Roman" w:cstheme="minorHAnsi"/>
          <w:bCs/>
          <w:sz w:val="24"/>
          <w:szCs w:val="24"/>
        </w:rPr>
        <w:tab/>
      </w:r>
      <w:r w:rsidRPr="00E00936">
        <w:rPr>
          <w:rFonts w:eastAsia="Times New Roman" w:cstheme="minorHAnsi"/>
          <w:bCs/>
          <w:sz w:val="24"/>
          <w:szCs w:val="24"/>
        </w:rPr>
        <w:tab/>
        <w:t xml:space="preserve">6 </w:t>
      </w:r>
      <w:proofErr w:type="gramStart"/>
      <w:r w:rsidRPr="00E00936">
        <w:rPr>
          <w:rFonts w:eastAsia="Times New Roman" w:cstheme="minorHAnsi"/>
          <w:bCs/>
          <w:sz w:val="24"/>
          <w:szCs w:val="24"/>
        </w:rPr>
        <w:t>CO</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  +</w:t>
      </w:r>
      <w:proofErr w:type="gramEnd"/>
      <w:r w:rsidRPr="00E00936">
        <w:rPr>
          <w:rFonts w:eastAsia="Times New Roman" w:cstheme="minorHAnsi"/>
          <w:bCs/>
          <w:sz w:val="24"/>
          <w:szCs w:val="24"/>
        </w:rPr>
        <w:t xml:space="preserve">  6 H</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O  </w:t>
      </w:r>
      <w:r w:rsidRPr="00E00936">
        <w:rPr>
          <w:rFonts w:eastAsia="Times New Roman" w:cstheme="minorHAnsi"/>
          <w:bCs/>
          <w:sz w:val="24"/>
          <w:szCs w:val="24"/>
        </w:rPr>
        <w:sym w:font="Symbol" w:char="F0BE"/>
      </w:r>
      <w:r w:rsidRPr="00E00936">
        <w:rPr>
          <w:rFonts w:eastAsia="Times New Roman" w:cstheme="minorHAnsi"/>
          <w:bCs/>
          <w:sz w:val="24"/>
          <w:szCs w:val="24"/>
        </w:rPr>
        <w:sym w:font="Symbol" w:char="F0BE"/>
      </w:r>
      <w:r w:rsidRPr="00E00936">
        <w:rPr>
          <w:rFonts w:eastAsia="Times New Roman" w:cstheme="minorHAnsi"/>
          <w:bCs/>
          <w:sz w:val="24"/>
          <w:szCs w:val="24"/>
        </w:rPr>
        <w:sym w:font="Symbol" w:char="F0AE"/>
      </w:r>
      <w:r w:rsidRPr="00E00936">
        <w:rPr>
          <w:rFonts w:eastAsia="Times New Roman" w:cstheme="minorHAnsi"/>
          <w:bCs/>
          <w:sz w:val="24"/>
          <w:szCs w:val="24"/>
        </w:rPr>
        <w:t xml:space="preserve">  C</w:t>
      </w:r>
      <w:r w:rsidRPr="00E00936">
        <w:rPr>
          <w:rFonts w:eastAsia="Times New Roman" w:cstheme="minorHAnsi"/>
          <w:bCs/>
          <w:sz w:val="24"/>
          <w:szCs w:val="24"/>
          <w:vertAlign w:val="subscript"/>
        </w:rPr>
        <w:t>6</w:t>
      </w:r>
      <w:r w:rsidRPr="00E00936">
        <w:rPr>
          <w:rFonts w:eastAsia="Times New Roman" w:cstheme="minorHAnsi"/>
          <w:bCs/>
          <w:sz w:val="24"/>
          <w:szCs w:val="24"/>
        </w:rPr>
        <w:t>H</w:t>
      </w:r>
      <w:r w:rsidRPr="00E00936">
        <w:rPr>
          <w:rFonts w:eastAsia="Times New Roman" w:cstheme="minorHAnsi"/>
          <w:bCs/>
          <w:sz w:val="24"/>
          <w:szCs w:val="24"/>
          <w:vertAlign w:val="subscript"/>
        </w:rPr>
        <w:t>12</w:t>
      </w:r>
      <w:r w:rsidRPr="00E00936">
        <w:rPr>
          <w:rFonts w:eastAsia="Times New Roman" w:cstheme="minorHAnsi"/>
          <w:bCs/>
          <w:sz w:val="24"/>
          <w:szCs w:val="24"/>
        </w:rPr>
        <w:t>O</w:t>
      </w:r>
      <w:r w:rsidRPr="00E00936">
        <w:rPr>
          <w:rFonts w:eastAsia="Times New Roman" w:cstheme="minorHAnsi"/>
          <w:bCs/>
          <w:sz w:val="24"/>
          <w:szCs w:val="24"/>
          <w:vertAlign w:val="subscript"/>
        </w:rPr>
        <w:t>6</w:t>
      </w:r>
      <w:r w:rsidRPr="00E00936">
        <w:rPr>
          <w:rFonts w:eastAsia="Times New Roman" w:cstheme="minorHAnsi"/>
          <w:bCs/>
          <w:sz w:val="24"/>
          <w:szCs w:val="24"/>
        </w:rPr>
        <w:t xml:space="preserve">  +  6 O</w:t>
      </w:r>
      <w:r w:rsidRPr="00E00936">
        <w:rPr>
          <w:rFonts w:eastAsia="Times New Roman" w:cstheme="minorHAnsi"/>
          <w:bCs/>
          <w:sz w:val="24"/>
          <w:szCs w:val="24"/>
          <w:vertAlign w:val="subscript"/>
        </w:rPr>
        <w:t>2</w:t>
      </w:r>
    </w:p>
    <w:p w14:paraId="004CB8FD"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ab/>
      </w:r>
      <w:r w:rsidRPr="00E00936">
        <w:rPr>
          <w:rFonts w:eastAsia="Times New Roman" w:cstheme="minorHAnsi"/>
          <w:bCs/>
          <w:sz w:val="24"/>
          <w:szCs w:val="24"/>
        </w:rPr>
        <w:tab/>
      </w:r>
      <w:r w:rsidRPr="00E00936">
        <w:rPr>
          <w:rFonts w:eastAsia="Times New Roman" w:cstheme="minorHAnsi"/>
          <w:bCs/>
          <w:sz w:val="24"/>
          <w:szCs w:val="24"/>
        </w:rPr>
        <w:tab/>
        <w:t>(light-driven reduction of CO</w:t>
      </w:r>
      <w:r w:rsidRPr="00E00936">
        <w:rPr>
          <w:rFonts w:eastAsia="Times New Roman" w:cstheme="minorHAnsi"/>
          <w:bCs/>
          <w:sz w:val="24"/>
          <w:szCs w:val="24"/>
          <w:vertAlign w:val="subscript"/>
        </w:rPr>
        <w:t>2</w:t>
      </w:r>
      <w:r w:rsidRPr="00E00936">
        <w:rPr>
          <w:rFonts w:eastAsia="Times New Roman" w:cstheme="minorHAnsi"/>
          <w:bCs/>
          <w:sz w:val="24"/>
          <w:szCs w:val="24"/>
        </w:rPr>
        <w:t>)</w:t>
      </w:r>
    </w:p>
    <w:p w14:paraId="1A61741D"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Non – photosynthetic cells and organisms obtain the energy they need by oxidizing the energy-rich products of photosynthesis and then passing electrons to atmospheric O</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 to form water, carbon dioxide, and other end products, which are recycled in the environment:</w:t>
      </w:r>
    </w:p>
    <w:p w14:paraId="27B04AD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ab/>
      </w:r>
      <w:r w:rsidRPr="00E00936">
        <w:rPr>
          <w:rFonts w:eastAsia="Times New Roman" w:cstheme="minorHAnsi"/>
          <w:bCs/>
          <w:sz w:val="24"/>
          <w:szCs w:val="24"/>
        </w:rPr>
        <w:tab/>
      </w:r>
      <w:r w:rsidRPr="00E00936">
        <w:rPr>
          <w:rFonts w:eastAsia="Times New Roman" w:cstheme="minorHAnsi"/>
          <w:bCs/>
          <w:sz w:val="24"/>
          <w:szCs w:val="24"/>
        </w:rPr>
        <w:tab/>
        <w:t>C</w:t>
      </w:r>
      <w:r w:rsidRPr="00E00936">
        <w:rPr>
          <w:rFonts w:eastAsia="Times New Roman" w:cstheme="minorHAnsi"/>
          <w:bCs/>
          <w:sz w:val="24"/>
          <w:szCs w:val="24"/>
          <w:vertAlign w:val="subscript"/>
        </w:rPr>
        <w:t>6</w:t>
      </w:r>
      <w:r w:rsidRPr="00E00936">
        <w:rPr>
          <w:rFonts w:eastAsia="Times New Roman" w:cstheme="minorHAnsi"/>
          <w:bCs/>
          <w:sz w:val="24"/>
          <w:szCs w:val="24"/>
        </w:rPr>
        <w:t>H</w:t>
      </w:r>
      <w:r w:rsidRPr="00E00936">
        <w:rPr>
          <w:rFonts w:eastAsia="Times New Roman" w:cstheme="minorHAnsi"/>
          <w:bCs/>
          <w:sz w:val="24"/>
          <w:szCs w:val="24"/>
          <w:vertAlign w:val="subscript"/>
        </w:rPr>
        <w:t>12</w:t>
      </w:r>
      <w:r w:rsidRPr="00E00936">
        <w:rPr>
          <w:rFonts w:eastAsia="Times New Roman" w:cstheme="minorHAnsi"/>
          <w:bCs/>
          <w:sz w:val="24"/>
          <w:szCs w:val="24"/>
        </w:rPr>
        <w:t>O</w:t>
      </w:r>
      <w:proofErr w:type="gramStart"/>
      <w:r w:rsidRPr="00E00936">
        <w:rPr>
          <w:rFonts w:eastAsia="Times New Roman" w:cstheme="minorHAnsi"/>
          <w:bCs/>
          <w:sz w:val="24"/>
          <w:szCs w:val="24"/>
          <w:vertAlign w:val="subscript"/>
        </w:rPr>
        <w:t>6</w:t>
      </w:r>
      <w:r w:rsidRPr="00E00936">
        <w:rPr>
          <w:rFonts w:eastAsia="Times New Roman" w:cstheme="minorHAnsi"/>
          <w:bCs/>
          <w:sz w:val="24"/>
          <w:szCs w:val="24"/>
        </w:rPr>
        <w:t xml:space="preserve">  +</w:t>
      </w:r>
      <w:proofErr w:type="gramEnd"/>
      <w:r w:rsidRPr="00E00936">
        <w:rPr>
          <w:rFonts w:eastAsia="Times New Roman" w:cstheme="minorHAnsi"/>
          <w:bCs/>
          <w:sz w:val="24"/>
          <w:szCs w:val="24"/>
        </w:rPr>
        <w:t xml:space="preserve">  O</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  </w:t>
      </w:r>
      <w:r w:rsidRPr="00E00936">
        <w:rPr>
          <w:rFonts w:eastAsia="Times New Roman" w:cstheme="minorHAnsi"/>
          <w:bCs/>
          <w:sz w:val="24"/>
          <w:szCs w:val="24"/>
        </w:rPr>
        <w:sym w:font="Symbol" w:char="F0BE"/>
      </w:r>
      <w:r w:rsidRPr="00E00936">
        <w:rPr>
          <w:rFonts w:eastAsia="Times New Roman" w:cstheme="minorHAnsi"/>
          <w:bCs/>
          <w:sz w:val="24"/>
          <w:szCs w:val="24"/>
        </w:rPr>
        <w:sym w:font="Symbol" w:char="F0BE"/>
      </w:r>
      <w:r w:rsidRPr="00E00936">
        <w:rPr>
          <w:rFonts w:eastAsia="Times New Roman" w:cstheme="minorHAnsi"/>
          <w:bCs/>
          <w:sz w:val="24"/>
          <w:szCs w:val="24"/>
        </w:rPr>
        <w:sym w:font="Symbol" w:char="F0AE"/>
      </w:r>
      <w:r w:rsidRPr="00E00936">
        <w:rPr>
          <w:rFonts w:eastAsia="Times New Roman" w:cstheme="minorHAnsi"/>
          <w:bCs/>
          <w:sz w:val="24"/>
          <w:szCs w:val="24"/>
        </w:rPr>
        <w:t xml:space="preserve">  6 CO</w:t>
      </w:r>
      <w:r w:rsidRPr="00E00936">
        <w:rPr>
          <w:rFonts w:eastAsia="Times New Roman" w:cstheme="minorHAnsi"/>
          <w:bCs/>
          <w:sz w:val="24"/>
          <w:szCs w:val="24"/>
          <w:vertAlign w:val="subscript"/>
        </w:rPr>
        <w:t>2</w:t>
      </w:r>
      <w:r w:rsidRPr="00E00936">
        <w:rPr>
          <w:rFonts w:eastAsia="Times New Roman" w:cstheme="minorHAnsi"/>
          <w:bCs/>
          <w:sz w:val="24"/>
          <w:szCs w:val="24"/>
        </w:rPr>
        <w:t xml:space="preserve">  +  6 H</w:t>
      </w:r>
      <w:r w:rsidRPr="00E00936">
        <w:rPr>
          <w:rFonts w:eastAsia="Times New Roman" w:cstheme="minorHAnsi"/>
          <w:bCs/>
          <w:sz w:val="24"/>
          <w:szCs w:val="24"/>
          <w:vertAlign w:val="subscript"/>
        </w:rPr>
        <w:t>2</w:t>
      </w:r>
      <w:r w:rsidRPr="00E00936">
        <w:rPr>
          <w:rFonts w:eastAsia="Times New Roman" w:cstheme="minorHAnsi"/>
          <w:bCs/>
          <w:sz w:val="24"/>
          <w:szCs w:val="24"/>
        </w:rPr>
        <w:t>O  +  energy</w:t>
      </w:r>
    </w:p>
    <w:p w14:paraId="3133D4D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ab/>
      </w:r>
      <w:r w:rsidRPr="00E00936">
        <w:rPr>
          <w:rFonts w:eastAsia="Times New Roman" w:cstheme="minorHAnsi"/>
          <w:bCs/>
          <w:sz w:val="24"/>
          <w:szCs w:val="24"/>
        </w:rPr>
        <w:tab/>
      </w:r>
      <w:r w:rsidRPr="00E00936">
        <w:rPr>
          <w:rFonts w:eastAsia="Times New Roman" w:cstheme="minorHAnsi"/>
          <w:bCs/>
          <w:sz w:val="24"/>
          <w:szCs w:val="24"/>
        </w:rPr>
        <w:tab/>
        <w:t>(energy-yielding oxidation of glucose)</w:t>
      </w:r>
    </w:p>
    <w:p w14:paraId="2C78BA4F"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lastRenderedPageBreak/>
        <w:t xml:space="preserve">DNA, RNA, and proteins are informational macromolecules. In addition to using chemical energy to form the covalent bonds between the subunits in these polymers, the cell must invest energy to order the subunits in their correct sequence. It is extremely improbable that amino acids in a mixture would spontaneously condense into a single type of protein, with a unique sequence.  This would represent increased order in a population of molecules; but according to the second law of thermodynamics, the tendency in nature is toward ever-greater disorder in the universe:  the total entropy of the universe is continually increasing.  To bring about the synthesis of macromolecules from their monomeric units, free energy must be supplied to the system (in this case, the cell).  </w:t>
      </w:r>
    </w:p>
    <w:p w14:paraId="2E9034C1" w14:textId="77777777" w:rsidR="00C87A6E" w:rsidRPr="00E00936" w:rsidRDefault="00C87A6E" w:rsidP="006A25F7">
      <w:pPr>
        <w:spacing w:after="0" w:line="240" w:lineRule="auto"/>
        <w:ind w:left="720"/>
        <w:jc w:val="both"/>
        <w:rPr>
          <w:rFonts w:eastAsia="Times New Roman" w:cstheme="minorHAnsi"/>
          <w:bCs/>
          <w:sz w:val="24"/>
          <w:szCs w:val="24"/>
        </w:rPr>
      </w:pPr>
    </w:p>
    <w:p w14:paraId="6D449199"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Second law of thermodynamics</w:t>
      </w:r>
    </w:p>
    <w:p w14:paraId="7A92915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How living organisms can create and maintain their intricate orderliness in an environment that is relatively disordered and becoming more with the </w:t>
      </w:r>
      <w:proofErr w:type="gramStart"/>
      <w:r w:rsidRPr="00E00936">
        <w:rPr>
          <w:rFonts w:eastAsia="Times New Roman" w:cstheme="minorHAnsi"/>
          <w:bCs/>
          <w:sz w:val="24"/>
          <w:szCs w:val="24"/>
        </w:rPr>
        <w:t>time ?</w:t>
      </w:r>
      <w:proofErr w:type="gramEnd"/>
      <w:r w:rsidRPr="00E00936">
        <w:rPr>
          <w:rFonts w:eastAsia="Times New Roman" w:cstheme="minorHAnsi"/>
          <w:bCs/>
          <w:sz w:val="24"/>
          <w:szCs w:val="24"/>
        </w:rPr>
        <w:t xml:space="preserve"> Living organisms do not constitute exceptions to thermodynamic laws. Their high degree of molecular orderliness must be paid for in some way since it </w:t>
      </w:r>
      <w:proofErr w:type="spellStart"/>
      <w:r w:rsidRPr="00E00936">
        <w:rPr>
          <w:rFonts w:eastAsia="Times New Roman" w:cstheme="minorHAnsi"/>
          <w:bCs/>
          <w:sz w:val="24"/>
          <w:szCs w:val="24"/>
        </w:rPr>
        <w:t>can not</w:t>
      </w:r>
      <w:proofErr w:type="spellEnd"/>
      <w:r w:rsidRPr="00E00936">
        <w:rPr>
          <w:rFonts w:eastAsia="Times New Roman" w:cstheme="minorHAnsi"/>
          <w:bCs/>
          <w:sz w:val="24"/>
          <w:szCs w:val="24"/>
        </w:rPr>
        <w:t xml:space="preserve"> arise spontaneously from disorder. </w:t>
      </w:r>
    </w:p>
    <w:p w14:paraId="63DEB30F" w14:textId="77777777" w:rsidR="00C87A6E" w:rsidRPr="00E00936" w:rsidRDefault="00C87A6E" w:rsidP="006A25F7">
      <w:pPr>
        <w:spacing w:after="0" w:line="240" w:lineRule="auto"/>
        <w:ind w:left="720"/>
        <w:jc w:val="both"/>
        <w:rPr>
          <w:rFonts w:eastAsia="Times New Roman" w:cstheme="minorHAnsi"/>
          <w:bCs/>
          <w:sz w:val="24"/>
          <w:szCs w:val="24"/>
        </w:rPr>
      </w:pPr>
    </w:p>
    <w:p w14:paraId="71883B6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Living organisms have following characteristic properties such as, </w:t>
      </w:r>
    </w:p>
    <w:p w14:paraId="125C19BE"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1)</w:t>
      </w:r>
      <w:r w:rsidRPr="00E00936">
        <w:rPr>
          <w:rFonts w:eastAsia="Times New Roman" w:cstheme="minorHAnsi"/>
          <w:b/>
          <w:bCs/>
          <w:sz w:val="24"/>
          <w:szCs w:val="24"/>
        </w:rPr>
        <w:t xml:space="preserve"> Use free energy</w:t>
      </w:r>
      <w:r w:rsidRPr="00E00936">
        <w:rPr>
          <w:rFonts w:eastAsia="Times New Roman" w:cstheme="minorHAnsi"/>
          <w:bCs/>
          <w:sz w:val="24"/>
          <w:szCs w:val="24"/>
        </w:rPr>
        <w:t>: Living organisms absorb useful form of energy that is free energy from surrounding under specific temperature and pressure and return less useful form of energy to the environment in equal amount. The useful form of energy returned by the living organisms is heat or other form that is quickly randomized in the environment and thus increase the entropy.</w:t>
      </w:r>
    </w:p>
    <w:p w14:paraId="7254456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2)</w:t>
      </w:r>
      <w:r w:rsidRPr="00E00936">
        <w:rPr>
          <w:rFonts w:eastAsia="Times New Roman" w:cstheme="minorHAnsi"/>
          <w:b/>
          <w:bCs/>
          <w:sz w:val="24"/>
          <w:szCs w:val="24"/>
        </w:rPr>
        <w:t xml:space="preserve"> Open system</w:t>
      </w:r>
      <w:r w:rsidRPr="00E00936">
        <w:rPr>
          <w:rFonts w:eastAsia="Times New Roman" w:cstheme="minorHAnsi"/>
          <w:bCs/>
          <w:sz w:val="24"/>
          <w:szCs w:val="24"/>
        </w:rPr>
        <w:t>: living organisms are not in equilibrium with the environment</w:t>
      </w:r>
    </w:p>
    <w:p w14:paraId="25F71673"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lastRenderedPageBreak/>
        <w:t>3)</w:t>
      </w:r>
      <w:r w:rsidRPr="00E00936">
        <w:rPr>
          <w:rFonts w:eastAsia="Times New Roman" w:cstheme="minorHAnsi"/>
          <w:b/>
          <w:bCs/>
          <w:sz w:val="24"/>
          <w:szCs w:val="24"/>
        </w:rPr>
        <w:t xml:space="preserve"> Steady state</w:t>
      </w:r>
      <w:r w:rsidRPr="00E00936">
        <w:rPr>
          <w:rFonts w:eastAsia="Times New Roman" w:cstheme="minorHAnsi"/>
          <w:bCs/>
          <w:sz w:val="24"/>
          <w:szCs w:val="24"/>
        </w:rPr>
        <w:t xml:space="preserve">: Cell is non equilibrium open system, a machine for extracting free energy from the environment which it causes to increase in randomness. The rate of transfer of energy and matter from environment in to system is equal to transfer of energy and matter from system to environment. </w:t>
      </w:r>
    </w:p>
    <w:p w14:paraId="1324FCD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4) </w:t>
      </w:r>
      <w:r w:rsidRPr="00E00936">
        <w:rPr>
          <w:rFonts w:eastAsia="Times New Roman" w:cstheme="minorHAnsi"/>
          <w:b/>
          <w:bCs/>
          <w:sz w:val="24"/>
          <w:szCs w:val="24"/>
        </w:rPr>
        <w:t>Non equilibrium</w:t>
      </w:r>
      <w:r w:rsidRPr="00E00936">
        <w:rPr>
          <w:rFonts w:eastAsia="Times New Roman" w:cstheme="minorHAnsi"/>
          <w:bCs/>
          <w:sz w:val="24"/>
          <w:szCs w:val="24"/>
        </w:rPr>
        <w:t xml:space="preserve">: Open system in steady state can do work in </w:t>
      </w:r>
      <w:proofErr w:type="spellStart"/>
      <w:r w:rsidRPr="00E00936">
        <w:rPr>
          <w:rFonts w:eastAsia="Times New Roman" w:cstheme="minorHAnsi"/>
          <w:bCs/>
          <w:sz w:val="24"/>
          <w:szCs w:val="24"/>
        </w:rPr>
        <w:t>non equilibrium</w:t>
      </w:r>
      <w:proofErr w:type="spellEnd"/>
      <w:r w:rsidRPr="00E00936">
        <w:rPr>
          <w:rFonts w:eastAsia="Times New Roman" w:cstheme="minorHAnsi"/>
          <w:bCs/>
          <w:sz w:val="24"/>
          <w:szCs w:val="24"/>
        </w:rPr>
        <w:t>. Process under non equilibrium can be regulated. This is orderly state of an open system.</w:t>
      </w:r>
    </w:p>
    <w:p w14:paraId="0D048D64"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5) </w:t>
      </w:r>
      <w:r w:rsidRPr="00E00936">
        <w:rPr>
          <w:rFonts w:eastAsia="Times New Roman" w:cstheme="minorHAnsi"/>
          <w:b/>
          <w:bCs/>
          <w:sz w:val="24"/>
          <w:szCs w:val="24"/>
        </w:rPr>
        <w:t>Isothermal system</w:t>
      </w:r>
      <w:r w:rsidRPr="00E00936">
        <w:rPr>
          <w:rFonts w:eastAsia="Times New Roman" w:cstheme="minorHAnsi"/>
          <w:bCs/>
          <w:sz w:val="24"/>
          <w:szCs w:val="24"/>
        </w:rPr>
        <w:t xml:space="preserve">: The living system is essentially isothermal that is at any given time all parts of the cell have the same temperature. Furthermore, there are no significant differences in pressure between one part of the cell and another. For this reason, cells are unable to use heat as a source of energy, since, heat can do work at constant pressure only if it passes from a higher to a lower temperature zone. </w:t>
      </w:r>
    </w:p>
    <w:p w14:paraId="02B0DB2C"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6) </w:t>
      </w:r>
      <w:r w:rsidRPr="00E00936">
        <w:rPr>
          <w:rFonts w:eastAsia="Times New Roman" w:cstheme="minorHAnsi"/>
          <w:b/>
          <w:bCs/>
          <w:sz w:val="24"/>
          <w:szCs w:val="24"/>
        </w:rPr>
        <w:t>Isothermal chemical engines</w:t>
      </w:r>
      <w:r w:rsidRPr="00E00936">
        <w:rPr>
          <w:rFonts w:eastAsia="Times New Roman" w:cstheme="minorHAnsi"/>
          <w:bCs/>
          <w:sz w:val="24"/>
          <w:szCs w:val="24"/>
        </w:rPr>
        <w:t xml:space="preserve">: energy absorbed from environment id transformed to carry out synthesis of cell components, osmotic work, transport of material into cell, nerve conduction, muscle contraction etc. which takes place at constant struggle against the tendency to produce entropy. Synthesis of large and information rich macromolecules, the information of intricately structured cells, development of an organization, all these are powerful </w:t>
      </w:r>
      <w:proofErr w:type="spellStart"/>
      <w:r w:rsidRPr="00E00936">
        <w:rPr>
          <w:rFonts w:eastAsia="Times New Roman" w:cstheme="minorHAnsi"/>
          <w:bCs/>
          <w:sz w:val="24"/>
          <w:szCs w:val="24"/>
        </w:rPr>
        <w:t>anti entropic</w:t>
      </w:r>
      <w:proofErr w:type="spellEnd"/>
      <w:r w:rsidRPr="00E00936">
        <w:rPr>
          <w:rFonts w:eastAsia="Times New Roman" w:cstheme="minorHAnsi"/>
          <w:bCs/>
          <w:sz w:val="24"/>
          <w:szCs w:val="24"/>
        </w:rPr>
        <w:t xml:space="preserve"> doom imposed on all natural </w:t>
      </w:r>
      <w:proofErr w:type="spellStart"/>
      <w:r w:rsidRPr="00E00936">
        <w:rPr>
          <w:rFonts w:eastAsia="Times New Roman" w:cstheme="minorHAnsi"/>
          <w:bCs/>
          <w:sz w:val="24"/>
          <w:szCs w:val="24"/>
        </w:rPr>
        <w:t>phenomenons</w:t>
      </w:r>
      <w:proofErr w:type="spellEnd"/>
      <w:r w:rsidRPr="00E00936">
        <w:rPr>
          <w:rFonts w:eastAsia="Times New Roman" w:cstheme="minorHAnsi"/>
          <w:bCs/>
          <w:sz w:val="24"/>
          <w:szCs w:val="24"/>
        </w:rPr>
        <w:t xml:space="preserve">. Under the second law of thermodynamics, living organisms choose the least evil – they produce entropy at a minimum rate by maintaining steady state. </w:t>
      </w:r>
    </w:p>
    <w:p w14:paraId="55D4D00B"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An attempt to produce a machine which could produce more mechanical work than the equivalent energy used is failed. This compels to accept the first law of thermodynamics in biological systems. </w:t>
      </w:r>
    </w:p>
    <w:p w14:paraId="603E2484"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b/>
          <w:bCs/>
          <w:sz w:val="24"/>
          <w:szCs w:val="24"/>
        </w:rPr>
        <w:t>Mathematical formulation of first law</w:t>
      </w:r>
    </w:p>
    <w:p w14:paraId="4B0BC9B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Suppose some amount of heat is put in the system, </w:t>
      </w:r>
      <w:proofErr w:type="gramStart"/>
      <w:r w:rsidRPr="00E00936">
        <w:rPr>
          <w:rFonts w:eastAsia="Times New Roman" w:cstheme="minorHAnsi"/>
          <w:bCs/>
          <w:sz w:val="24"/>
          <w:szCs w:val="24"/>
        </w:rPr>
        <w:t>Since</w:t>
      </w:r>
      <w:proofErr w:type="gramEnd"/>
      <w:r w:rsidRPr="00E00936">
        <w:rPr>
          <w:rFonts w:eastAsia="Times New Roman" w:cstheme="minorHAnsi"/>
          <w:bCs/>
          <w:sz w:val="24"/>
          <w:szCs w:val="24"/>
        </w:rPr>
        <w:t xml:space="preserve"> heat </w:t>
      </w:r>
      <w:proofErr w:type="spellStart"/>
      <w:r w:rsidRPr="00E00936">
        <w:rPr>
          <w:rFonts w:eastAsia="Times New Roman" w:cstheme="minorHAnsi"/>
          <w:bCs/>
          <w:sz w:val="24"/>
          <w:szCs w:val="24"/>
        </w:rPr>
        <w:t>can not</w:t>
      </w:r>
      <w:proofErr w:type="spellEnd"/>
      <w:r w:rsidRPr="00E00936">
        <w:rPr>
          <w:rFonts w:eastAsia="Times New Roman" w:cstheme="minorHAnsi"/>
          <w:bCs/>
          <w:sz w:val="24"/>
          <w:szCs w:val="24"/>
        </w:rPr>
        <w:t xml:space="preserve"> be lost it must remain either partial or whole in the system, or can used up by the system in doing mechanical work. </w:t>
      </w:r>
    </w:p>
    <w:p w14:paraId="1E469C0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In general case, when both happen, </w:t>
      </w:r>
    </w:p>
    <w:p w14:paraId="15DC2F2E"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lastRenderedPageBreak/>
        <w:t>Heat absorbed = increase of internal energy + work done by the system</w:t>
      </w:r>
    </w:p>
    <w:p w14:paraId="3B0AB680"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If final and initial internal energy of the system is E2 and E1 respectively, then increase internal energy is </w:t>
      </w:r>
      <w:r w:rsidRPr="00E00936">
        <w:rPr>
          <w:rFonts w:eastAsia="Times New Roman" w:cstheme="minorHAnsi"/>
          <w:b/>
          <w:bCs/>
          <w:sz w:val="24"/>
          <w:szCs w:val="24"/>
        </w:rPr>
        <w:t>∆E = E2- E1</w:t>
      </w:r>
    </w:p>
    <w:p w14:paraId="25082E9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If heat absorbed is </w:t>
      </w:r>
      <w:r w:rsidRPr="00E00936">
        <w:rPr>
          <w:rFonts w:eastAsia="Times New Roman" w:cstheme="minorHAnsi"/>
          <w:b/>
          <w:bCs/>
          <w:sz w:val="24"/>
          <w:szCs w:val="24"/>
        </w:rPr>
        <w:t>q</w:t>
      </w:r>
      <w:r w:rsidRPr="00E00936">
        <w:rPr>
          <w:rFonts w:eastAsia="Times New Roman" w:cstheme="minorHAnsi"/>
          <w:bCs/>
          <w:sz w:val="24"/>
          <w:szCs w:val="24"/>
        </w:rPr>
        <w:t xml:space="preserve"> and work done is </w:t>
      </w:r>
      <w:r w:rsidRPr="00E00936">
        <w:rPr>
          <w:rFonts w:eastAsia="Times New Roman" w:cstheme="minorHAnsi"/>
          <w:b/>
          <w:bCs/>
          <w:sz w:val="24"/>
          <w:szCs w:val="24"/>
        </w:rPr>
        <w:t>w</w:t>
      </w:r>
      <w:r w:rsidRPr="00E00936">
        <w:rPr>
          <w:rFonts w:eastAsia="Times New Roman" w:cstheme="minorHAnsi"/>
          <w:bCs/>
          <w:sz w:val="24"/>
          <w:szCs w:val="24"/>
        </w:rPr>
        <w:t xml:space="preserve"> then</w:t>
      </w:r>
    </w:p>
    <w:p w14:paraId="45EFDB0D"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∆E = E2 – E1 = q – w</w:t>
      </w:r>
      <w:r w:rsidRPr="00E00936">
        <w:rPr>
          <w:rFonts w:eastAsia="Times New Roman" w:cstheme="minorHAnsi"/>
          <w:bCs/>
          <w:sz w:val="24"/>
          <w:szCs w:val="24"/>
        </w:rPr>
        <w:t xml:space="preserve"> (this is first law of thermodynamics)</w:t>
      </w:r>
    </w:p>
    <w:p w14:paraId="1DB36228"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Although the heat absorbed / the work done by the system might vary the path by which the change is affected ∆E is always same. </w:t>
      </w:r>
    </w:p>
    <w:p w14:paraId="05C9699C" w14:textId="77777777" w:rsidR="00C87A6E" w:rsidRPr="00E00936" w:rsidRDefault="00C87A6E" w:rsidP="006A25F7">
      <w:pPr>
        <w:spacing w:after="0" w:line="240" w:lineRule="auto"/>
        <w:jc w:val="both"/>
        <w:rPr>
          <w:rFonts w:eastAsia="Times New Roman" w:cstheme="minorHAnsi"/>
          <w:b/>
          <w:bCs/>
          <w:sz w:val="24"/>
          <w:szCs w:val="24"/>
        </w:rPr>
      </w:pPr>
      <w:r w:rsidRPr="00E00936">
        <w:rPr>
          <w:rFonts w:eastAsia="Times New Roman" w:cstheme="minorHAnsi"/>
          <w:b/>
          <w:bCs/>
          <w:sz w:val="24"/>
          <w:szCs w:val="24"/>
        </w:rPr>
        <w:t>Second law of thermodynamics:</w:t>
      </w:r>
    </w:p>
    <w:p w14:paraId="1AE52751"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1. First law explains the equivalence between heat and work but imposes no condition on their mutual convertibility. It never explains under what circumstances and to what extent it is possible to convert one form of energy in to other.</w:t>
      </w:r>
    </w:p>
    <w:p w14:paraId="64221741"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2. It also explains about the amount of heat lost by a hot body must be equivalent to the gain by cold body. But is does not explains that heat has to flow spontaneously from hot to cold body and not in reverse direction. </w:t>
      </w:r>
    </w:p>
    <w:p w14:paraId="0AE307BC"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3. Different forms of energy can be readily and completely converted in to heat but not possible to convert back heat completely in to work. Hence, there must be some other law besides the first law that governs the direction of flow of heat and extent of its convertibility in to work. This limitation forms the basis for second law of thermodynamics. </w:t>
      </w:r>
      <w:r w:rsidRPr="00E00936">
        <w:rPr>
          <w:rFonts w:eastAsia="Times New Roman" w:cstheme="minorHAnsi"/>
          <w:b/>
          <w:bCs/>
          <w:sz w:val="24"/>
          <w:szCs w:val="24"/>
        </w:rPr>
        <w:t>The total entropy of a system must increase if the process has to occur spontaneously</w:t>
      </w:r>
      <w:r w:rsidRPr="00E00936">
        <w:rPr>
          <w:rFonts w:eastAsia="Times New Roman" w:cstheme="minorHAnsi"/>
          <w:bCs/>
          <w:sz w:val="24"/>
          <w:szCs w:val="24"/>
        </w:rPr>
        <w:t>.</w:t>
      </w:r>
    </w:p>
    <w:p w14:paraId="42AC791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Entropy</w:t>
      </w:r>
      <w:r w:rsidRPr="00E00936">
        <w:rPr>
          <w:rFonts w:eastAsia="Times New Roman" w:cstheme="minorHAnsi"/>
          <w:bCs/>
          <w:sz w:val="24"/>
          <w:szCs w:val="24"/>
        </w:rPr>
        <w:t xml:space="preserve">:  The quantitative expression for randomness or disorder of the components of a chemical system is expressed as entropy, S.  </w:t>
      </w:r>
    </w:p>
    <w:p w14:paraId="6DAE06E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When the products of a reaction are less complex &amp; more disordered than the reactants, the reaction proceeds with a gain in entropy. Any change in randomness of the system is expressed as </w:t>
      </w:r>
      <w:r w:rsidRPr="00E00936">
        <w:rPr>
          <w:rFonts w:eastAsia="Times New Roman" w:cstheme="minorHAnsi"/>
          <w:b/>
          <w:bCs/>
          <w:sz w:val="24"/>
          <w:szCs w:val="24"/>
        </w:rPr>
        <w:t xml:space="preserve">entropy change, </w:t>
      </w:r>
      <w:r w:rsidRPr="00E00936">
        <w:rPr>
          <w:rFonts w:eastAsia="Times New Roman" w:cstheme="minorHAnsi"/>
          <w:b/>
          <w:bCs/>
          <w:sz w:val="24"/>
          <w:szCs w:val="24"/>
        </w:rPr>
        <w:sym w:font="Symbol" w:char="F044"/>
      </w:r>
      <w:r w:rsidRPr="00E00936">
        <w:rPr>
          <w:rFonts w:eastAsia="Times New Roman" w:cstheme="minorHAnsi"/>
          <w:b/>
          <w:bCs/>
          <w:sz w:val="24"/>
          <w:szCs w:val="24"/>
        </w:rPr>
        <w:t>S</w:t>
      </w:r>
      <w:r w:rsidRPr="00E00936">
        <w:rPr>
          <w:rFonts w:eastAsia="Times New Roman" w:cstheme="minorHAnsi"/>
          <w:bCs/>
          <w:sz w:val="24"/>
          <w:szCs w:val="24"/>
        </w:rPr>
        <w:t xml:space="preserve">, which by </w:t>
      </w:r>
      <w:r w:rsidRPr="00E00936">
        <w:rPr>
          <w:rFonts w:eastAsia="Times New Roman" w:cstheme="minorHAnsi"/>
          <w:bCs/>
          <w:sz w:val="24"/>
          <w:szCs w:val="24"/>
        </w:rPr>
        <w:lastRenderedPageBreak/>
        <w:t xml:space="preserve">convention has a positive value when randomness increases.  </w:t>
      </w:r>
      <w:r w:rsidRPr="00E00936">
        <w:rPr>
          <w:rFonts w:eastAsia="Times New Roman" w:cstheme="minorHAnsi"/>
          <w:b/>
          <w:bCs/>
          <w:sz w:val="24"/>
          <w:szCs w:val="24"/>
        </w:rPr>
        <w:t>J. Willard Gibbs</w:t>
      </w:r>
      <w:r w:rsidRPr="00E00936">
        <w:rPr>
          <w:rFonts w:eastAsia="Times New Roman" w:cstheme="minorHAnsi"/>
          <w:bCs/>
          <w:sz w:val="24"/>
          <w:szCs w:val="24"/>
        </w:rPr>
        <w:t xml:space="preserve">, who developed the theory of energy changes during chemical reactions, showed that the </w:t>
      </w:r>
      <w:r w:rsidRPr="00E00936">
        <w:rPr>
          <w:rFonts w:eastAsia="Times New Roman" w:cstheme="minorHAnsi"/>
          <w:b/>
          <w:bCs/>
          <w:sz w:val="24"/>
          <w:szCs w:val="24"/>
        </w:rPr>
        <w:t>free energy content, G,</w:t>
      </w:r>
      <w:r w:rsidRPr="00E00936">
        <w:rPr>
          <w:rFonts w:eastAsia="Times New Roman" w:cstheme="minorHAnsi"/>
          <w:bCs/>
          <w:sz w:val="24"/>
          <w:szCs w:val="24"/>
        </w:rPr>
        <w:t xml:space="preserve"> of any closed system can be defined in terms of three quantities: </w:t>
      </w:r>
    </w:p>
    <w:p w14:paraId="484B9174"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
          <w:bCs/>
          <w:sz w:val="24"/>
          <w:szCs w:val="24"/>
        </w:rPr>
        <w:t>Enthalpy, H</w:t>
      </w:r>
      <w:r w:rsidRPr="00E00936">
        <w:rPr>
          <w:rFonts w:eastAsia="Times New Roman" w:cstheme="minorHAnsi"/>
          <w:bCs/>
          <w:sz w:val="24"/>
          <w:szCs w:val="24"/>
        </w:rPr>
        <w:t xml:space="preserve"> – heat content of reacting system, reflecting the number and kinds of chemical bonds in the reactants &amp; products; </w:t>
      </w:r>
      <w:r w:rsidRPr="00E00936">
        <w:rPr>
          <w:rFonts w:eastAsia="Times New Roman" w:cstheme="minorHAnsi"/>
          <w:b/>
          <w:bCs/>
          <w:sz w:val="24"/>
          <w:szCs w:val="24"/>
        </w:rPr>
        <w:t>Entropy, S</w:t>
      </w:r>
      <w:r w:rsidRPr="00E00936">
        <w:rPr>
          <w:rFonts w:eastAsia="Times New Roman" w:cstheme="minorHAnsi"/>
          <w:bCs/>
          <w:sz w:val="24"/>
          <w:szCs w:val="24"/>
        </w:rPr>
        <w:t xml:space="preserve">; and the </w:t>
      </w:r>
      <w:r w:rsidRPr="00E00936">
        <w:rPr>
          <w:rFonts w:eastAsia="Times New Roman" w:cstheme="minorHAnsi"/>
          <w:b/>
          <w:bCs/>
          <w:sz w:val="24"/>
          <w:szCs w:val="24"/>
        </w:rPr>
        <w:t>absolute temperature, T</w:t>
      </w:r>
      <w:r w:rsidRPr="00E00936">
        <w:rPr>
          <w:rFonts w:eastAsia="Times New Roman" w:cstheme="minorHAnsi"/>
          <w:bCs/>
          <w:sz w:val="24"/>
          <w:szCs w:val="24"/>
        </w:rPr>
        <w:t xml:space="preserve"> (in degrees Kelvin).  </w:t>
      </w:r>
    </w:p>
    <w:p w14:paraId="1617D833"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The definition of free energy is G = H – TS.</w:t>
      </w:r>
    </w:p>
    <w:p w14:paraId="2BCDD3D3"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When a chemical reaction occurs in biological system at constant temperature &amp; pressure, the free-energy change, </w:t>
      </w:r>
      <w:r w:rsidRPr="00E00936">
        <w:rPr>
          <w:rFonts w:eastAsia="Times New Roman" w:cstheme="minorHAnsi"/>
          <w:bCs/>
          <w:sz w:val="24"/>
          <w:szCs w:val="24"/>
        </w:rPr>
        <w:sym w:font="Symbol" w:char="F044"/>
      </w:r>
      <w:r w:rsidRPr="00E00936">
        <w:rPr>
          <w:rFonts w:eastAsia="Times New Roman" w:cstheme="minorHAnsi"/>
          <w:bCs/>
          <w:sz w:val="24"/>
          <w:szCs w:val="24"/>
        </w:rPr>
        <w:t xml:space="preserve">G, is determined by the enthalpy change, </w:t>
      </w:r>
      <w:r w:rsidRPr="00E00936">
        <w:rPr>
          <w:rFonts w:eastAsia="Times New Roman" w:cstheme="minorHAnsi"/>
          <w:bCs/>
          <w:sz w:val="24"/>
          <w:szCs w:val="24"/>
        </w:rPr>
        <w:sym w:font="Symbol" w:char="F044"/>
      </w:r>
      <w:r w:rsidRPr="00E00936">
        <w:rPr>
          <w:rFonts w:eastAsia="Times New Roman" w:cstheme="minorHAnsi"/>
          <w:bCs/>
          <w:sz w:val="24"/>
          <w:szCs w:val="24"/>
        </w:rPr>
        <w:t xml:space="preserve">H, reflecting the kinds and numbers of chemical bonds and </w:t>
      </w:r>
      <w:proofErr w:type="spellStart"/>
      <w:r w:rsidRPr="00E00936">
        <w:rPr>
          <w:rFonts w:eastAsia="Times New Roman" w:cstheme="minorHAnsi"/>
          <w:bCs/>
          <w:sz w:val="24"/>
          <w:szCs w:val="24"/>
        </w:rPr>
        <w:t>non covalent</w:t>
      </w:r>
      <w:proofErr w:type="spellEnd"/>
      <w:r w:rsidRPr="00E00936">
        <w:rPr>
          <w:rFonts w:eastAsia="Times New Roman" w:cstheme="minorHAnsi"/>
          <w:bCs/>
          <w:sz w:val="24"/>
          <w:szCs w:val="24"/>
        </w:rPr>
        <w:t xml:space="preserve"> interactions broken and formed, and the entropy change, </w:t>
      </w:r>
      <w:r w:rsidRPr="00E00936">
        <w:rPr>
          <w:rFonts w:eastAsia="Times New Roman" w:cstheme="minorHAnsi"/>
          <w:bCs/>
          <w:sz w:val="24"/>
          <w:szCs w:val="24"/>
        </w:rPr>
        <w:sym w:font="Symbol" w:char="F044"/>
      </w:r>
      <w:r w:rsidRPr="00E00936">
        <w:rPr>
          <w:rFonts w:eastAsia="Times New Roman" w:cstheme="minorHAnsi"/>
          <w:bCs/>
          <w:sz w:val="24"/>
          <w:szCs w:val="24"/>
        </w:rPr>
        <w:t>S, describing the change in the system’s randomness:</w:t>
      </w:r>
    </w:p>
    <w:p w14:paraId="12442171"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                               </w:t>
      </w:r>
      <w:r w:rsidRPr="00E00936">
        <w:rPr>
          <w:rFonts w:eastAsia="Times New Roman" w:cstheme="minorHAnsi"/>
          <w:bCs/>
          <w:sz w:val="24"/>
          <w:szCs w:val="24"/>
        </w:rPr>
        <w:sym w:font="Symbol" w:char="F044"/>
      </w:r>
      <w:r w:rsidRPr="00E00936">
        <w:rPr>
          <w:rFonts w:eastAsia="Times New Roman" w:cstheme="minorHAnsi"/>
          <w:bCs/>
          <w:sz w:val="24"/>
          <w:szCs w:val="24"/>
        </w:rPr>
        <w:t xml:space="preserve">G / ∆F = </w:t>
      </w:r>
      <w:r w:rsidRPr="00E00936">
        <w:rPr>
          <w:rFonts w:eastAsia="Times New Roman" w:cstheme="minorHAnsi"/>
          <w:bCs/>
          <w:sz w:val="24"/>
          <w:szCs w:val="24"/>
        </w:rPr>
        <w:sym w:font="Symbol" w:char="F044"/>
      </w:r>
      <w:r w:rsidRPr="00E00936">
        <w:rPr>
          <w:rFonts w:eastAsia="Times New Roman" w:cstheme="minorHAnsi"/>
          <w:bCs/>
          <w:sz w:val="24"/>
          <w:szCs w:val="24"/>
        </w:rPr>
        <w:t xml:space="preserve">H – T </w:t>
      </w:r>
      <w:r w:rsidRPr="00E00936">
        <w:rPr>
          <w:rFonts w:eastAsia="Times New Roman" w:cstheme="minorHAnsi"/>
          <w:bCs/>
          <w:sz w:val="24"/>
          <w:szCs w:val="24"/>
        </w:rPr>
        <w:sym w:font="Symbol" w:char="F044"/>
      </w:r>
      <w:r w:rsidRPr="00E00936">
        <w:rPr>
          <w:rFonts w:eastAsia="Times New Roman" w:cstheme="minorHAnsi"/>
          <w:bCs/>
          <w:sz w:val="24"/>
          <w:szCs w:val="24"/>
        </w:rPr>
        <w:t xml:space="preserve">S (F → </w:t>
      </w:r>
      <w:proofErr w:type="spellStart"/>
      <w:r w:rsidRPr="00E00936">
        <w:rPr>
          <w:rFonts w:eastAsia="Times New Roman" w:cstheme="minorHAnsi"/>
          <w:bCs/>
          <w:sz w:val="24"/>
          <w:szCs w:val="24"/>
        </w:rPr>
        <w:t>Heltmoz</w:t>
      </w:r>
      <w:proofErr w:type="spellEnd"/>
      <w:r w:rsidRPr="00E00936">
        <w:rPr>
          <w:rFonts w:eastAsia="Times New Roman" w:cstheme="minorHAnsi"/>
          <w:bCs/>
          <w:sz w:val="24"/>
          <w:szCs w:val="24"/>
        </w:rPr>
        <w:t xml:space="preserve"> free E, T</w:t>
      </w:r>
      <w:proofErr w:type="gramStart"/>
      <w:r w:rsidRPr="00E00936">
        <w:rPr>
          <w:rFonts w:eastAsia="Times New Roman" w:cstheme="minorHAnsi"/>
          <w:bCs/>
          <w:sz w:val="24"/>
          <w:szCs w:val="24"/>
        </w:rPr>
        <w:t>→  absolute</w:t>
      </w:r>
      <w:proofErr w:type="gramEnd"/>
      <w:r w:rsidRPr="00E00936">
        <w:rPr>
          <w:rFonts w:eastAsia="Times New Roman" w:cstheme="minorHAnsi"/>
          <w:bCs/>
          <w:sz w:val="24"/>
          <w:szCs w:val="24"/>
        </w:rPr>
        <w:t xml:space="preserve"> temp.)</w:t>
      </w:r>
    </w:p>
    <w:p w14:paraId="5AC3B315"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                     Also   ∆G / ∆F = ∆E – T ∆S            </w:t>
      </w:r>
      <w:proofErr w:type="gramStart"/>
      <w:r w:rsidRPr="00E00936">
        <w:rPr>
          <w:rFonts w:eastAsia="Times New Roman" w:cstheme="minorHAnsi"/>
          <w:bCs/>
          <w:sz w:val="24"/>
          <w:szCs w:val="24"/>
        </w:rPr>
        <w:t xml:space="preserve">   (</w:t>
      </w:r>
      <w:proofErr w:type="gramEnd"/>
      <w:r w:rsidRPr="00E00936">
        <w:rPr>
          <w:rFonts w:eastAsia="Times New Roman" w:cstheme="minorHAnsi"/>
          <w:bCs/>
          <w:sz w:val="24"/>
          <w:szCs w:val="24"/>
        </w:rPr>
        <w:t xml:space="preserve"> E/Q → internal energy)</w:t>
      </w:r>
    </w:p>
    <w:p w14:paraId="20BA0DF7"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 Hence total energy of the system is ∆E = ∆G + T ∆S</w:t>
      </w:r>
    </w:p>
    <w:p w14:paraId="1CB66E56"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If </w:t>
      </w:r>
      <w:r w:rsidRPr="00E00936">
        <w:rPr>
          <w:rFonts w:eastAsia="Times New Roman" w:cstheme="minorHAnsi"/>
          <w:b/>
          <w:bCs/>
          <w:sz w:val="24"/>
          <w:szCs w:val="24"/>
        </w:rPr>
        <w:t>∆G is negative</w:t>
      </w:r>
      <w:r w:rsidRPr="00E00936">
        <w:rPr>
          <w:rFonts w:eastAsia="Times New Roman" w:cstheme="minorHAnsi"/>
          <w:bCs/>
          <w:sz w:val="24"/>
          <w:szCs w:val="24"/>
        </w:rPr>
        <w:t xml:space="preserve">, the reaction would proceed spontaneously with loss of free energy that is exergonic reaction. If in addition, ∆G is of great magnitude, the reaction goes virtually to completion and is essentially irreversible. </w:t>
      </w:r>
    </w:p>
    <w:p w14:paraId="1DB3962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If </w:t>
      </w:r>
      <w:r w:rsidRPr="00E00936">
        <w:rPr>
          <w:rFonts w:eastAsia="Times New Roman" w:cstheme="minorHAnsi"/>
          <w:b/>
          <w:bCs/>
          <w:sz w:val="24"/>
          <w:szCs w:val="24"/>
        </w:rPr>
        <w:t>∆G is positive</w:t>
      </w:r>
      <w:r w:rsidRPr="00E00936">
        <w:rPr>
          <w:rFonts w:eastAsia="Times New Roman" w:cstheme="minorHAnsi"/>
          <w:bCs/>
          <w:sz w:val="24"/>
          <w:szCs w:val="24"/>
        </w:rPr>
        <w:t xml:space="preserve">, the reaction </w:t>
      </w:r>
      <w:proofErr w:type="spellStart"/>
      <w:r w:rsidRPr="00E00936">
        <w:rPr>
          <w:rFonts w:eastAsia="Times New Roman" w:cstheme="minorHAnsi"/>
          <w:bCs/>
          <w:sz w:val="24"/>
          <w:szCs w:val="24"/>
        </w:rPr>
        <w:t>can not</w:t>
      </w:r>
      <w:proofErr w:type="spellEnd"/>
      <w:r w:rsidRPr="00E00936">
        <w:rPr>
          <w:rFonts w:eastAsia="Times New Roman" w:cstheme="minorHAnsi"/>
          <w:bCs/>
          <w:sz w:val="24"/>
          <w:szCs w:val="24"/>
        </w:rPr>
        <w:t xml:space="preserve"> occur spontaneously and would proceed only if the free energy can be gained that is endergonic. </w:t>
      </w:r>
    </w:p>
    <w:p w14:paraId="0D947039"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If </w:t>
      </w:r>
      <w:r w:rsidRPr="00E00936">
        <w:rPr>
          <w:rFonts w:eastAsia="Times New Roman" w:cstheme="minorHAnsi"/>
          <w:b/>
          <w:bCs/>
          <w:sz w:val="24"/>
          <w:szCs w:val="24"/>
        </w:rPr>
        <w:t>∆G is zero</w:t>
      </w:r>
      <w:r w:rsidRPr="00E00936">
        <w:rPr>
          <w:rFonts w:eastAsia="Times New Roman" w:cstheme="minorHAnsi"/>
          <w:bCs/>
          <w:sz w:val="24"/>
          <w:szCs w:val="24"/>
        </w:rPr>
        <w:t xml:space="preserve">, the system is at equilibrium and no net change takes place. </w:t>
      </w:r>
    </w:p>
    <w:p w14:paraId="12A1FF92" w14:textId="77777777" w:rsidR="00C87A6E" w:rsidRPr="00E00936" w:rsidRDefault="00C87A6E" w:rsidP="006A25F7">
      <w:pPr>
        <w:spacing w:after="0" w:line="240" w:lineRule="auto"/>
        <w:ind w:left="720"/>
        <w:jc w:val="both"/>
        <w:rPr>
          <w:rFonts w:eastAsia="Times New Roman" w:cstheme="minorHAnsi"/>
          <w:bCs/>
          <w:sz w:val="24"/>
          <w:szCs w:val="24"/>
        </w:rPr>
      </w:pPr>
    </w:p>
    <w:p w14:paraId="6BD634BD"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Cs/>
          <w:sz w:val="24"/>
          <w:szCs w:val="24"/>
        </w:rPr>
        <w:t xml:space="preserve">Relationship between equilibrium constant and standard free energy change in a model reaction. Thus, in a reaction, </w:t>
      </w:r>
      <w:r w:rsidRPr="00E00936">
        <w:rPr>
          <w:rFonts w:eastAsia="Times New Roman" w:cstheme="minorHAnsi"/>
          <w:b/>
          <w:bCs/>
          <w:sz w:val="24"/>
          <w:szCs w:val="24"/>
        </w:rPr>
        <w:t>A + B ↔ C + D</w:t>
      </w:r>
    </w:p>
    <w:p w14:paraId="13B2396A"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lastRenderedPageBreak/>
        <w:tab/>
      </w:r>
      <w:r w:rsidRPr="00E00936">
        <w:rPr>
          <w:rFonts w:eastAsia="Times New Roman" w:cstheme="minorHAnsi"/>
          <w:bCs/>
          <w:sz w:val="24"/>
          <w:szCs w:val="24"/>
        </w:rPr>
        <w:tab/>
      </w:r>
      <w:r w:rsidRPr="00E00936">
        <w:rPr>
          <w:rFonts w:eastAsia="Times New Roman" w:cstheme="minorHAnsi"/>
          <w:bCs/>
          <w:sz w:val="24"/>
          <w:szCs w:val="24"/>
        </w:rPr>
        <w:tab/>
        <w:t>[C] [D]</w:t>
      </w:r>
    </w:p>
    <w:p w14:paraId="375149A3"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∆G = ∆G</w:t>
      </w:r>
      <w:r w:rsidRPr="00E00936">
        <w:rPr>
          <w:rFonts w:eastAsia="Times New Roman" w:cstheme="minorHAnsi"/>
          <w:bCs/>
          <w:sz w:val="24"/>
          <w:szCs w:val="24"/>
          <w:vertAlign w:val="superscript"/>
        </w:rPr>
        <w:t>0</w:t>
      </w:r>
      <w:r w:rsidRPr="00E00936">
        <w:rPr>
          <w:rFonts w:eastAsia="Times New Roman" w:cstheme="minorHAnsi"/>
          <w:bCs/>
          <w:sz w:val="24"/>
          <w:szCs w:val="24"/>
        </w:rPr>
        <w:t>+ RT ln ---------------------</w:t>
      </w:r>
    </w:p>
    <w:p w14:paraId="4482B98C"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ab/>
      </w:r>
      <w:r w:rsidRPr="00E00936">
        <w:rPr>
          <w:rFonts w:eastAsia="Times New Roman" w:cstheme="minorHAnsi"/>
          <w:bCs/>
          <w:sz w:val="24"/>
          <w:szCs w:val="24"/>
        </w:rPr>
        <w:tab/>
      </w:r>
      <w:r w:rsidRPr="00E00936">
        <w:rPr>
          <w:rFonts w:eastAsia="Times New Roman" w:cstheme="minorHAnsi"/>
          <w:bCs/>
          <w:sz w:val="24"/>
          <w:szCs w:val="24"/>
        </w:rPr>
        <w:tab/>
        <w:t>[A] [B]</w:t>
      </w:r>
    </w:p>
    <w:p w14:paraId="661506B3"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 xml:space="preserve">When the concentration of [A] [B] [C] [D] ∆G </w:t>
      </w:r>
      <w:proofErr w:type="gramStart"/>
      <w:r w:rsidRPr="00E00936">
        <w:rPr>
          <w:rFonts w:eastAsia="Times New Roman" w:cstheme="minorHAnsi"/>
          <w:bCs/>
          <w:sz w:val="24"/>
          <w:szCs w:val="24"/>
        </w:rPr>
        <w:t>is  0.1</w:t>
      </w:r>
      <w:proofErr w:type="gramEnd"/>
      <w:r w:rsidRPr="00E00936">
        <w:rPr>
          <w:rFonts w:eastAsia="Times New Roman" w:cstheme="minorHAnsi"/>
          <w:bCs/>
          <w:sz w:val="24"/>
          <w:szCs w:val="24"/>
        </w:rPr>
        <w:t xml:space="preserve"> M, ∆G</w:t>
      </w:r>
      <w:r w:rsidRPr="00E00936">
        <w:rPr>
          <w:rFonts w:eastAsia="Times New Roman" w:cstheme="minorHAnsi"/>
          <w:bCs/>
          <w:sz w:val="24"/>
          <w:szCs w:val="24"/>
          <w:vertAlign w:val="superscript"/>
        </w:rPr>
        <w:t>0</w:t>
      </w:r>
      <w:r w:rsidRPr="00E00936">
        <w:rPr>
          <w:rFonts w:eastAsia="Times New Roman" w:cstheme="minorHAnsi"/>
          <w:bCs/>
          <w:sz w:val="24"/>
          <w:szCs w:val="24"/>
        </w:rPr>
        <w:t xml:space="preserve">  known as standard free energy change. At equilibrium, ∆G</w:t>
      </w:r>
      <w:r w:rsidRPr="00E00936">
        <w:rPr>
          <w:rFonts w:eastAsia="Times New Roman" w:cstheme="minorHAnsi"/>
          <w:bCs/>
          <w:sz w:val="24"/>
          <w:szCs w:val="24"/>
          <w:vertAlign w:val="superscript"/>
        </w:rPr>
        <w:t>0</w:t>
      </w:r>
      <w:r w:rsidRPr="00E00936">
        <w:rPr>
          <w:rFonts w:eastAsia="Times New Roman" w:cstheme="minorHAnsi"/>
          <w:bCs/>
          <w:sz w:val="24"/>
          <w:szCs w:val="24"/>
        </w:rPr>
        <w:t xml:space="preserve"> = 0  </w:t>
      </w:r>
    </w:p>
    <w:p w14:paraId="4FAEEEDF"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ab/>
      </w:r>
      <w:r w:rsidRPr="00E00936">
        <w:rPr>
          <w:rFonts w:eastAsia="Times New Roman" w:cstheme="minorHAnsi"/>
          <w:b/>
          <w:bCs/>
          <w:sz w:val="24"/>
          <w:szCs w:val="24"/>
        </w:rPr>
        <w:tab/>
      </w:r>
      <w:r w:rsidRPr="00E00936">
        <w:rPr>
          <w:rFonts w:eastAsia="Times New Roman" w:cstheme="minorHAnsi"/>
          <w:b/>
          <w:bCs/>
          <w:sz w:val="24"/>
          <w:szCs w:val="24"/>
        </w:rPr>
        <w:tab/>
      </w:r>
      <w:r w:rsidRPr="00E00936">
        <w:rPr>
          <w:rFonts w:eastAsia="Times New Roman" w:cstheme="minorHAnsi"/>
          <w:b/>
          <w:bCs/>
          <w:sz w:val="24"/>
          <w:szCs w:val="24"/>
        </w:rPr>
        <w:tab/>
        <w:t>[C] [D]</w:t>
      </w:r>
    </w:p>
    <w:p w14:paraId="050EC5CB"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i.e. ∆G = ∆G</w:t>
      </w:r>
      <w:r w:rsidRPr="00E00936">
        <w:rPr>
          <w:rFonts w:eastAsia="Times New Roman" w:cstheme="minorHAnsi"/>
          <w:b/>
          <w:bCs/>
          <w:sz w:val="24"/>
          <w:szCs w:val="24"/>
          <w:vertAlign w:val="superscript"/>
        </w:rPr>
        <w:t>0</w:t>
      </w:r>
      <w:r w:rsidRPr="00E00936">
        <w:rPr>
          <w:rFonts w:eastAsia="Times New Roman" w:cstheme="minorHAnsi"/>
          <w:b/>
          <w:bCs/>
          <w:sz w:val="24"/>
          <w:szCs w:val="24"/>
        </w:rPr>
        <w:t>+ RT ln ---------------------</w:t>
      </w:r>
    </w:p>
    <w:p w14:paraId="22C6BBFD" w14:textId="77777777" w:rsidR="00C87A6E" w:rsidRPr="00E00936" w:rsidRDefault="00C87A6E" w:rsidP="006A25F7">
      <w:pPr>
        <w:spacing w:after="0" w:line="240" w:lineRule="auto"/>
        <w:ind w:left="720"/>
        <w:jc w:val="both"/>
        <w:rPr>
          <w:rFonts w:eastAsia="Times New Roman" w:cstheme="minorHAnsi"/>
          <w:b/>
          <w:bCs/>
          <w:sz w:val="24"/>
          <w:szCs w:val="24"/>
        </w:rPr>
      </w:pPr>
      <w:r w:rsidRPr="00E00936">
        <w:rPr>
          <w:rFonts w:eastAsia="Times New Roman" w:cstheme="minorHAnsi"/>
          <w:b/>
          <w:bCs/>
          <w:sz w:val="24"/>
          <w:szCs w:val="24"/>
        </w:rPr>
        <w:tab/>
      </w:r>
      <w:r w:rsidRPr="00E00936">
        <w:rPr>
          <w:rFonts w:eastAsia="Times New Roman" w:cstheme="minorHAnsi"/>
          <w:b/>
          <w:bCs/>
          <w:sz w:val="24"/>
          <w:szCs w:val="24"/>
        </w:rPr>
        <w:tab/>
      </w:r>
      <w:r w:rsidRPr="00E00936">
        <w:rPr>
          <w:rFonts w:eastAsia="Times New Roman" w:cstheme="minorHAnsi"/>
          <w:b/>
          <w:bCs/>
          <w:sz w:val="24"/>
          <w:szCs w:val="24"/>
        </w:rPr>
        <w:tab/>
      </w:r>
      <w:r w:rsidRPr="00E00936">
        <w:rPr>
          <w:rFonts w:eastAsia="Times New Roman" w:cstheme="minorHAnsi"/>
          <w:b/>
          <w:bCs/>
          <w:sz w:val="24"/>
          <w:szCs w:val="24"/>
        </w:rPr>
        <w:tab/>
        <w:t>[A] [B]</w:t>
      </w:r>
    </w:p>
    <w:p w14:paraId="3D269813" w14:textId="77777777" w:rsidR="00C87A6E" w:rsidRPr="00E00936" w:rsidRDefault="00C87A6E" w:rsidP="006A25F7">
      <w:pPr>
        <w:spacing w:after="0" w:line="240" w:lineRule="auto"/>
        <w:ind w:left="720"/>
        <w:jc w:val="both"/>
        <w:rPr>
          <w:rFonts w:eastAsia="Times New Roman" w:cstheme="minorHAnsi"/>
          <w:bCs/>
          <w:sz w:val="24"/>
          <w:szCs w:val="24"/>
        </w:rPr>
      </w:pPr>
      <w:r w:rsidRPr="00E00936">
        <w:rPr>
          <w:rFonts w:eastAsia="Times New Roman" w:cstheme="minorHAnsi"/>
          <w:bCs/>
          <w:sz w:val="24"/>
          <w:szCs w:val="24"/>
        </w:rPr>
        <w:t>For biochemical reactions, a standard state is defined as having a pH of 7. the standard free energy change at this standard state is denoted by ∆G</w:t>
      </w:r>
      <w:r w:rsidRPr="00E00936">
        <w:rPr>
          <w:rFonts w:eastAsia="Times New Roman" w:cstheme="minorHAnsi"/>
          <w:bCs/>
          <w:sz w:val="24"/>
          <w:szCs w:val="24"/>
          <w:vertAlign w:val="superscript"/>
        </w:rPr>
        <w:t xml:space="preserve">0 </w:t>
      </w:r>
      <w:r w:rsidRPr="00E00936">
        <w:rPr>
          <w:rFonts w:eastAsia="Times New Roman" w:cstheme="minorHAnsi"/>
          <w:bCs/>
          <w:sz w:val="24"/>
          <w:szCs w:val="24"/>
        </w:rPr>
        <w:t xml:space="preserve">since the equilibrium constant under standard condition is; </w:t>
      </w:r>
    </w:p>
    <w:p w14:paraId="0CA4EF77" w14:textId="77777777" w:rsidR="00C87A6E" w:rsidRPr="00E00936" w:rsidRDefault="00C87A6E" w:rsidP="006A25F7">
      <w:pPr>
        <w:spacing w:after="0" w:line="240" w:lineRule="auto"/>
        <w:ind w:left="720"/>
        <w:jc w:val="both"/>
        <w:rPr>
          <w:rFonts w:eastAsia="Times New Roman" w:cstheme="minorHAnsi"/>
          <w:bCs/>
          <w:sz w:val="24"/>
          <w:szCs w:val="24"/>
        </w:rPr>
      </w:pPr>
      <w:proofErr w:type="spellStart"/>
      <w:r w:rsidRPr="00E00936">
        <w:rPr>
          <w:rFonts w:eastAsia="Times New Roman" w:cstheme="minorHAnsi"/>
          <w:bCs/>
          <w:sz w:val="24"/>
          <w:szCs w:val="24"/>
        </w:rPr>
        <w:t>K’eq</w:t>
      </w:r>
      <w:proofErr w:type="spellEnd"/>
      <w:r w:rsidRPr="00E00936">
        <w:rPr>
          <w:rFonts w:eastAsia="Times New Roman" w:cstheme="minorHAnsi"/>
          <w:bCs/>
          <w:sz w:val="24"/>
          <w:szCs w:val="24"/>
        </w:rPr>
        <w:t xml:space="preserve"> = [C] [D] / [A] [B]</w:t>
      </w:r>
    </w:p>
    <w:p w14:paraId="2E83648D" w14:textId="77777777" w:rsidR="00C87A6E" w:rsidRPr="00E00936" w:rsidRDefault="00C87A6E" w:rsidP="006A25F7">
      <w:pPr>
        <w:spacing w:after="0" w:line="240" w:lineRule="auto"/>
        <w:ind w:left="720"/>
        <w:jc w:val="both"/>
        <w:rPr>
          <w:rFonts w:eastAsia="Times New Roman" w:cstheme="minorHAnsi"/>
          <w:bCs/>
          <w:sz w:val="24"/>
          <w:szCs w:val="24"/>
        </w:rPr>
      </w:pPr>
      <w:proofErr w:type="spellStart"/>
      <w:r w:rsidRPr="00E00936">
        <w:rPr>
          <w:rFonts w:eastAsia="Times New Roman" w:cstheme="minorHAnsi"/>
          <w:bCs/>
          <w:sz w:val="24"/>
          <w:szCs w:val="24"/>
        </w:rPr>
        <w:t>Substituton</w:t>
      </w:r>
      <w:proofErr w:type="spellEnd"/>
      <w:r w:rsidRPr="00E00936">
        <w:rPr>
          <w:rFonts w:eastAsia="Times New Roman" w:cstheme="minorHAnsi"/>
          <w:bCs/>
          <w:sz w:val="24"/>
          <w:szCs w:val="24"/>
        </w:rPr>
        <w:t xml:space="preserve"> gives ∆G</w:t>
      </w:r>
      <w:r w:rsidRPr="00E00936">
        <w:rPr>
          <w:rFonts w:eastAsia="Times New Roman" w:cstheme="minorHAnsi"/>
          <w:bCs/>
          <w:sz w:val="24"/>
          <w:szCs w:val="24"/>
          <w:vertAlign w:val="superscript"/>
        </w:rPr>
        <w:t>0</w:t>
      </w:r>
      <w:r w:rsidRPr="00E00936">
        <w:rPr>
          <w:rFonts w:eastAsia="Times New Roman" w:cstheme="minorHAnsi"/>
          <w:bCs/>
          <w:sz w:val="24"/>
          <w:szCs w:val="24"/>
        </w:rPr>
        <w:t xml:space="preserve"> = - RT ln K’ eq</w:t>
      </w:r>
    </w:p>
    <w:p w14:paraId="07039E57" w14:textId="28395585" w:rsidR="00B17DE7" w:rsidRPr="00E00936" w:rsidRDefault="00C87A6E" w:rsidP="006A25F7">
      <w:pPr>
        <w:spacing w:after="0" w:line="240" w:lineRule="auto"/>
        <w:ind w:left="720"/>
        <w:jc w:val="both"/>
        <w:rPr>
          <w:rFonts w:eastAsia="Times New Roman" w:cstheme="minorHAnsi"/>
          <w:color w:val="000000" w:themeColor="text1"/>
          <w:sz w:val="24"/>
          <w:szCs w:val="24"/>
          <w:lang w:bidi="ar-SA"/>
        </w:rPr>
      </w:pPr>
      <w:r w:rsidRPr="00E00936">
        <w:rPr>
          <w:rFonts w:eastAsia="Times New Roman" w:cstheme="minorHAnsi"/>
          <w:bCs/>
          <w:sz w:val="24"/>
          <w:szCs w:val="24"/>
        </w:rPr>
        <w:t xml:space="preserve">Thus, the standard free </w:t>
      </w:r>
      <w:proofErr w:type="spellStart"/>
      <w:r w:rsidRPr="00E00936">
        <w:rPr>
          <w:rFonts w:eastAsia="Times New Roman" w:cstheme="minorHAnsi"/>
          <w:bCs/>
          <w:sz w:val="24"/>
          <w:szCs w:val="24"/>
        </w:rPr>
        <w:t>enrgy</w:t>
      </w:r>
      <w:proofErr w:type="spellEnd"/>
      <w:r w:rsidRPr="00E00936">
        <w:rPr>
          <w:rFonts w:eastAsia="Times New Roman" w:cstheme="minorHAnsi"/>
          <w:bCs/>
          <w:sz w:val="24"/>
          <w:szCs w:val="24"/>
        </w:rPr>
        <w:t xml:space="preserve"> change can be calculated from the equilibrium constant K’ eq it is important to note that ∆</w:t>
      </w:r>
      <w:proofErr w:type="gramStart"/>
      <w:r w:rsidRPr="00E00936">
        <w:rPr>
          <w:rFonts w:eastAsia="Times New Roman" w:cstheme="minorHAnsi"/>
          <w:bCs/>
          <w:sz w:val="24"/>
          <w:szCs w:val="24"/>
        </w:rPr>
        <w:t>G</w:t>
      </w:r>
      <w:r w:rsidRPr="00E00936">
        <w:rPr>
          <w:rFonts w:eastAsia="Times New Roman" w:cstheme="minorHAnsi"/>
          <w:bCs/>
          <w:sz w:val="24"/>
          <w:szCs w:val="24"/>
          <w:vertAlign w:val="superscript"/>
        </w:rPr>
        <w:t xml:space="preserve"> </w:t>
      </w:r>
      <w:r w:rsidRPr="00E00936">
        <w:rPr>
          <w:rFonts w:eastAsia="Times New Roman" w:cstheme="minorHAnsi"/>
          <w:bCs/>
          <w:sz w:val="24"/>
          <w:szCs w:val="24"/>
        </w:rPr>
        <w:t xml:space="preserve"> may</w:t>
      </w:r>
      <w:proofErr w:type="gramEnd"/>
      <w:r w:rsidRPr="00E00936">
        <w:rPr>
          <w:rFonts w:eastAsia="Times New Roman" w:cstheme="minorHAnsi"/>
          <w:bCs/>
          <w:sz w:val="24"/>
          <w:szCs w:val="24"/>
        </w:rPr>
        <w:t xml:space="preserve"> be larger or smaller than ∆G</w:t>
      </w:r>
      <w:r w:rsidRPr="00E00936">
        <w:rPr>
          <w:rFonts w:eastAsia="Times New Roman" w:cstheme="minorHAnsi"/>
          <w:bCs/>
          <w:sz w:val="24"/>
          <w:szCs w:val="24"/>
          <w:vertAlign w:val="superscript"/>
        </w:rPr>
        <w:t xml:space="preserve">0’ </w:t>
      </w:r>
      <w:r w:rsidRPr="00E00936">
        <w:rPr>
          <w:rFonts w:eastAsia="Times New Roman" w:cstheme="minorHAnsi"/>
          <w:bCs/>
          <w:sz w:val="24"/>
          <w:szCs w:val="24"/>
        </w:rPr>
        <w:t xml:space="preserve">depending on the concentration of various reactants. </w:t>
      </w:r>
      <w:r w:rsidRPr="00E00936">
        <w:rPr>
          <w:rFonts w:eastAsia="Times New Roman" w:cstheme="minorHAnsi"/>
          <w:bCs/>
          <w:sz w:val="24"/>
          <w:szCs w:val="24"/>
          <w:vertAlign w:val="superscript"/>
        </w:rPr>
        <w:t xml:space="preserve"> </w:t>
      </w:r>
      <w:r w:rsidRPr="00E00936">
        <w:rPr>
          <w:rFonts w:eastAsia="Times New Roman" w:cstheme="minorHAnsi"/>
          <w:bCs/>
          <w:sz w:val="24"/>
          <w:szCs w:val="24"/>
        </w:rPr>
        <w:t xml:space="preserve"> </w:t>
      </w:r>
    </w:p>
    <w:sectPr w:rsidR="00B17DE7" w:rsidRPr="00E00936" w:rsidSect="00213237">
      <w:footerReference w:type="defaul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1ADC" w14:textId="77777777" w:rsidR="006B2F2F" w:rsidRDefault="006B2F2F" w:rsidP="00B17DE7">
      <w:pPr>
        <w:spacing w:after="0" w:line="240" w:lineRule="auto"/>
      </w:pPr>
      <w:r>
        <w:separator/>
      </w:r>
    </w:p>
  </w:endnote>
  <w:endnote w:type="continuationSeparator" w:id="0">
    <w:p w14:paraId="74128E4C" w14:textId="77777777" w:rsidR="006B2F2F" w:rsidRDefault="006B2F2F" w:rsidP="00B17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612665"/>
      <w:docPartObj>
        <w:docPartGallery w:val="Page Numbers (Bottom of Page)"/>
        <w:docPartUnique/>
      </w:docPartObj>
    </w:sdtPr>
    <w:sdtEndPr>
      <w:rPr>
        <w:color w:val="7F7F7F" w:themeColor="background1" w:themeShade="7F"/>
        <w:spacing w:val="60"/>
      </w:rPr>
    </w:sdtEndPr>
    <w:sdtContent>
      <w:p w14:paraId="51792678" w14:textId="1B7CE41F" w:rsidR="00E00936" w:rsidRDefault="00E0093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99BCD4D" w14:textId="77777777" w:rsidR="00A915DB" w:rsidRDefault="00A91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EBCE" w14:textId="77777777" w:rsidR="006B2F2F" w:rsidRDefault="006B2F2F" w:rsidP="00B17DE7">
      <w:pPr>
        <w:spacing w:after="0" w:line="240" w:lineRule="auto"/>
      </w:pPr>
      <w:r>
        <w:separator/>
      </w:r>
    </w:p>
  </w:footnote>
  <w:footnote w:type="continuationSeparator" w:id="0">
    <w:p w14:paraId="5EC4F022" w14:textId="77777777" w:rsidR="006B2F2F" w:rsidRDefault="006B2F2F" w:rsidP="00B17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BAE"/>
    <w:multiLevelType w:val="hybridMultilevel"/>
    <w:tmpl w:val="5E9CE75C"/>
    <w:lvl w:ilvl="0" w:tplc="61EE453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541F96"/>
    <w:multiLevelType w:val="hybridMultilevel"/>
    <w:tmpl w:val="CC28C1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18A33B5"/>
    <w:multiLevelType w:val="hybridMultilevel"/>
    <w:tmpl w:val="98AC7BA8"/>
    <w:lvl w:ilvl="0" w:tplc="3184DAC6">
      <w:start w:val="1"/>
      <w:numFmt w:val="decimal"/>
      <w:lvlText w:val="%1)"/>
      <w:lvlJc w:val="left"/>
      <w:pPr>
        <w:tabs>
          <w:tab w:val="num" w:pos="735"/>
        </w:tabs>
        <w:ind w:left="735" w:hanging="375"/>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A12C18"/>
    <w:multiLevelType w:val="hybridMultilevel"/>
    <w:tmpl w:val="AB20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FF3ACF"/>
    <w:multiLevelType w:val="multilevel"/>
    <w:tmpl w:val="92F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552DC"/>
    <w:multiLevelType w:val="hybridMultilevel"/>
    <w:tmpl w:val="FB881EA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479581C"/>
    <w:multiLevelType w:val="multilevel"/>
    <w:tmpl w:val="D5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920FC"/>
    <w:multiLevelType w:val="hybridMultilevel"/>
    <w:tmpl w:val="0E3ECB20"/>
    <w:lvl w:ilvl="0" w:tplc="F886B340">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6687402"/>
    <w:multiLevelType w:val="hybridMultilevel"/>
    <w:tmpl w:val="792050A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06977F6A"/>
    <w:multiLevelType w:val="multilevel"/>
    <w:tmpl w:val="CB1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066D7"/>
    <w:multiLevelType w:val="multilevel"/>
    <w:tmpl w:val="358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40569"/>
    <w:multiLevelType w:val="multilevel"/>
    <w:tmpl w:val="7F7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578D5"/>
    <w:multiLevelType w:val="multilevel"/>
    <w:tmpl w:val="937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97894"/>
    <w:multiLevelType w:val="hybridMultilevel"/>
    <w:tmpl w:val="346805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F84754"/>
    <w:multiLevelType w:val="multilevel"/>
    <w:tmpl w:val="5B72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75BB5"/>
    <w:multiLevelType w:val="hybridMultilevel"/>
    <w:tmpl w:val="EF9E27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28C4715"/>
    <w:multiLevelType w:val="multilevel"/>
    <w:tmpl w:val="76C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83CBE"/>
    <w:multiLevelType w:val="hybridMultilevel"/>
    <w:tmpl w:val="A70277D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5E9488C"/>
    <w:multiLevelType w:val="multilevel"/>
    <w:tmpl w:val="BEE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7393B"/>
    <w:multiLevelType w:val="multilevel"/>
    <w:tmpl w:val="A6B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D358A"/>
    <w:multiLevelType w:val="multilevel"/>
    <w:tmpl w:val="655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B6BEF"/>
    <w:multiLevelType w:val="multilevel"/>
    <w:tmpl w:val="E3D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357AE"/>
    <w:multiLevelType w:val="hybridMultilevel"/>
    <w:tmpl w:val="E0CEF4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11F6B61"/>
    <w:multiLevelType w:val="multilevel"/>
    <w:tmpl w:val="6AC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476CA"/>
    <w:multiLevelType w:val="multilevel"/>
    <w:tmpl w:val="EE5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3645F"/>
    <w:multiLevelType w:val="hybridMultilevel"/>
    <w:tmpl w:val="4EF6BF8C"/>
    <w:lvl w:ilvl="0" w:tplc="96048762">
      <w:start w:val="1"/>
      <w:numFmt w:val="decimal"/>
      <w:lvlText w:val="%1)"/>
      <w:lvlJc w:val="left"/>
      <w:pPr>
        <w:tabs>
          <w:tab w:val="num" w:pos="345"/>
        </w:tabs>
        <w:ind w:left="345" w:hanging="360"/>
      </w:pPr>
      <w:rPr>
        <w:rFonts w:hint="default"/>
      </w:rPr>
    </w:lvl>
    <w:lvl w:ilvl="1" w:tplc="04090019" w:tentative="1">
      <w:start w:val="1"/>
      <w:numFmt w:val="lowerLetter"/>
      <w:lvlText w:val="%2."/>
      <w:lvlJc w:val="left"/>
      <w:pPr>
        <w:tabs>
          <w:tab w:val="num" w:pos="1065"/>
        </w:tabs>
        <w:ind w:left="1065" w:hanging="360"/>
      </w:pPr>
    </w:lvl>
    <w:lvl w:ilvl="2" w:tplc="0409001B" w:tentative="1">
      <w:start w:val="1"/>
      <w:numFmt w:val="lowerRoman"/>
      <w:lvlText w:val="%3."/>
      <w:lvlJc w:val="right"/>
      <w:pPr>
        <w:tabs>
          <w:tab w:val="num" w:pos="1785"/>
        </w:tabs>
        <w:ind w:left="1785" w:hanging="180"/>
      </w:pPr>
    </w:lvl>
    <w:lvl w:ilvl="3" w:tplc="0409000F" w:tentative="1">
      <w:start w:val="1"/>
      <w:numFmt w:val="decimal"/>
      <w:lvlText w:val="%4."/>
      <w:lvlJc w:val="left"/>
      <w:pPr>
        <w:tabs>
          <w:tab w:val="num" w:pos="2505"/>
        </w:tabs>
        <w:ind w:left="2505" w:hanging="360"/>
      </w:pPr>
    </w:lvl>
    <w:lvl w:ilvl="4" w:tplc="04090019" w:tentative="1">
      <w:start w:val="1"/>
      <w:numFmt w:val="lowerLetter"/>
      <w:lvlText w:val="%5."/>
      <w:lvlJc w:val="left"/>
      <w:pPr>
        <w:tabs>
          <w:tab w:val="num" w:pos="3225"/>
        </w:tabs>
        <w:ind w:left="3225" w:hanging="360"/>
      </w:pPr>
    </w:lvl>
    <w:lvl w:ilvl="5" w:tplc="0409001B" w:tentative="1">
      <w:start w:val="1"/>
      <w:numFmt w:val="lowerRoman"/>
      <w:lvlText w:val="%6."/>
      <w:lvlJc w:val="right"/>
      <w:pPr>
        <w:tabs>
          <w:tab w:val="num" w:pos="3945"/>
        </w:tabs>
        <w:ind w:left="3945" w:hanging="180"/>
      </w:pPr>
    </w:lvl>
    <w:lvl w:ilvl="6" w:tplc="0409000F" w:tentative="1">
      <w:start w:val="1"/>
      <w:numFmt w:val="decimal"/>
      <w:lvlText w:val="%7."/>
      <w:lvlJc w:val="left"/>
      <w:pPr>
        <w:tabs>
          <w:tab w:val="num" w:pos="4665"/>
        </w:tabs>
        <w:ind w:left="4665" w:hanging="360"/>
      </w:pPr>
    </w:lvl>
    <w:lvl w:ilvl="7" w:tplc="04090019" w:tentative="1">
      <w:start w:val="1"/>
      <w:numFmt w:val="lowerLetter"/>
      <w:lvlText w:val="%8."/>
      <w:lvlJc w:val="left"/>
      <w:pPr>
        <w:tabs>
          <w:tab w:val="num" w:pos="5385"/>
        </w:tabs>
        <w:ind w:left="5385" w:hanging="360"/>
      </w:pPr>
    </w:lvl>
    <w:lvl w:ilvl="8" w:tplc="0409001B" w:tentative="1">
      <w:start w:val="1"/>
      <w:numFmt w:val="lowerRoman"/>
      <w:lvlText w:val="%9."/>
      <w:lvlJc w:val="right"/>
      <w:pPr>
        <w:tabs>
          <w:tab w:val="num" w:pos="6105"/>
        </w:tabs>
        <w:ind w:left="6105" w:hanging="180"/>
      </w:pPr>
    </w:lvl>
  </w:abstractNum>
  <w:abstractNum w:abstractNumId="26" w15:restartNumberingAfterBreak="0">
    <w:nsid w:val="262D3A3A"/>
    <w:multiLevelType w:val="multilevel"/>
    <w:tmpl w:val="0106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D66A5"/>
    <w:multiLevelType w:val="hybridMultilevel"/>
    <w:tmpl w:val="D3BC8D8C"/>
    <w:lvl w:ilvl="0" w:tplc="3996914E">
      <w:start w:val="1"/>
      <w:numFmt w:val="decimal"/>
      <w:lvlText w:val="%1)"/>
      <w:lvlJc w:val="left"/>
      <w:pPr>
        <w:tabs>
          <w:tab w:val="num" w:pos="1800"/>
        </w:tabs>
        <w:ind w:left="1800" w:hanging="360"/>
      </w:pPr>
      <w:rPr>
        <w:rFonts w:hint="default"/>
        <w:u w:val="none"/>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26EE2BDE"/>
    <w:multiLevelType w:val="multilevel"/>
    <w:tmpl w:val="4BF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60899"/>
    <w:multiLevelType w:val="hybridMultilevel"/>
    <w:tmpl w:val="3BC8CF48"/>
    <w:lvl w:ilvl="0" w:tplc="B9547E42">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7330EA6"/>
    <w:multiLevelType w:val="multilevel"/>
    <w:tmpl w:val="602C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7A1DB6"/>
    <w:multiLevelType w:val="hybridMultilevel"/>
    <w:tmpl w:val="2CBEEC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8B55642"/>
    <w:multiLevelType w:val="hybridMultilevel"/>
    <w:tmpl w:val="B588BD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28C72709"/>
    <w:multiLevelType w:val="hybridMultilevel"/>
    <w:tmpl w:val="5AF262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A205652"/>
    <w:multiLevelType w:val="hybridMultilevel"/>
    <w:tmpl w:val="6A8279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2CCF2A64"/>
    <w:multiLevelType w:val="hybridMultilevel"/>
    <w:tmpl w:val="CF44DD66"/>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2DD173D6"/>
    <w:multiLevelType w:val="hybridMultilevel"/>
    <w:tmpl w:val="6122AD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307F44FF"/>
    <w:multiLevelType w:val="hybridMultilevel"/>
    <w:tmpl w:val="C248CF5C"/>
    <w:lvl w:ilvl="0" w:tplc="93942DB6">
      <w:start w:val="1"/>
      <w:numFmt w:val="lowerRoman"/>
      <w:lvlText w:val="%1)"/>
      <w:lvlJc w:val="left"/>
      <w:pPr>
        <w:tabs>
          <w:tab w:val="num" w:pos="1440"/>
        </w:tabs>
        <w:ind w:left="1440" w:hanging="720"/>
      </w:pPr>
      <w:rPr>
        <w:rFonts w:hint="default"/>
      </w:rPr>
    </w:lvl>
    <w:lvl w:ilvl="1" w:tplc="98B85142">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31083D1C"/>
    <w:multiLevelType w:val="hybridMultilevel"/>
    <w:tmpl w:val="387AFEB8"/>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34EC6E69"/>
    <w:multiLevelType w:val="multilevel"/>
    <w:tmpl w:val="E16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B92B86"/>
    <w:multiLevelType w:val="multilevel"/>
    <w:tmpl w:val="EE6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2A719A"/>
    <w:multiLevelType w:val="multilevel"/>
    <w:tmpl w:val="036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13B6D"/>
    <w:multiLevelType w:val="hybridMultilevel"/>
    <w:tmpl w:val="6B52C5D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3B9E54BE"/>
    <w:multiLevelType w:val="hybridMultilevel"/>
    <w:tmpl w:val="A82406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3D681192"/>
    <w:multiLevelType w:val="multilevel"/>
    <w:tmpl w:val="631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E477B"/>
    <w:multiLevelType w:val="hybridMultilevel"/>
    <w:tmpl w:val="C6BA471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3DF636F6"/>
    <w:multiLevelType w:val="hybridMultilevel"/>
    <w:tmpl w:val="712E8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E895929"/>
    <w:multiLevelType w:val="multilevel"/>
    <w:tmpl w:val="94B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006FD"/>
    <w:multiLevelType w:val="multilevel"/>
    <w:tmpl w:val="8A5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14CAC"/>
    <w:multiLevelType w:val="multilevel"/>
    <w:tmpl w:val="312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FA6B79"/>
    <w:multiLevelType w:val="hybridMultilevel"/>
    <w:tmpl w:val="7A6CF0A4"/>
    <w:lvl w:ilvl="0" w:tplc="F7F88AD6">
      <w:start w:val="1"/>
      <w:numFmt w:val="decimal"/>
      <w:lvlText w:val="%1)"/>
      <w:lvlJc w:val="left"/>
      <w:pPr>
        <w:tabs>
          <w:tab w:val="num" w:pos="720"/>
        </w:tabs>
        <w:ind w:left="720" w:hanging="360"/>
      </w:pPr>
      <w:rPr>
        <w:rFonts w:hint="default"/>
      </w:rPr>
    </w:lvl>
    <w:lvl w:ilvl="1" w:tplc="868073FA">
      <w:start w:val="1"/>
      <w:numFmt w:val="lowerLetter"/>
      <w:lvlText w:val="%2)"/>
      <w:lvlJc w:val="left"/>
      <w:pPr>
        <w:tabs>
          <w:tab w:val="num" w:pos="1440"/>
        </w:tabs>
        <w:ind w:left="1440" w:hanging="360"/>
      </w:pPr>
      <w:rPr>
        <w:rFonts w:hint="default"/>
        <w:b/>
        <w:u w:val="sing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410E673D"/>
    <w:multiLevelType w:val="multilevel"/>
    <w:tmpl w:val="A1C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87FF2"/>
    <w:multiLevelType w:val="hybridMultilevel"/>
    <w:tmpl w:val="7C623500"/>
    <w:lvl w:ilvl="0" w:tplc="B09CEDFC">
      <w:start w:val="1"/>
      <w:numFmt w:val="decimal"/>
      <w:lvlText w:val="%1)"/>
      <w:lvlJc w:val="left"/>
      <w:pPr>
        <w:tabs>
          <w:tab w:val="num" w:pos="630"/>
        </w:tabs>
        <w:ind w:left="630" w:hanging="360"/>
      </w:pPr>
      <w:rPr>
        <w:rFonts w:hint="default"/>
        <w:b w:val="0"/>
        <w:bCs/>
        <w:sz w:val="24"/>
        <w:szCs w:val="24"/>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23B1AF0"/>
    <w:multiLevelType w:val="multilevel"/>
    <w:tmpl w:val="46E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FC07D6"/>
    <w:multiLevelType w:val="hybridMultilevel"/>
    <w:tmpl w:val="58C62C40"/>
    <w:lvl w:ilvl="0" w:tplc="04090011">
      <w:start w:val="1"/>
      <w:numFmt w:val="decimal"/>
      <w:lvlText w:val="%1)"/>
      <w:lvlJc w:val="left"/>
      <w:pPr>
        <w:tabs>
          <w:tab w:val="num" w:pos="720"/>
        </w:tabs>
        <w:ind w:left="720" w:hanging="360"/>
      </w:pPr>
      <w:rPr>
        <w:rFonts w:hint="default"/>
      </w:rPr>
    </w:lvl>
    <w:lvl w:ilvl="1" w:tplc="D4D81104">
      <w:start w:val="1"/>
      <w:numFmt w:val="decimal"/>
      <w:lvlText w:val="(%2)"/>
      <w:lvlJc w:val="left"/>
      <w:pPr>
        <w:tabs>
          <w:tab w:val="num" w:pos="1470"/>
        </w:tabs>
        <w:ind w:left="1470" w:hanging="390"/>
      </w:pPr>
      <w:rPr>
        <w:rFonts w:hint="default"/>
      </w:rPr>
    </w:lvl>
    <w:lvl w:ilvl="2" w:tplc="F61C417E">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3F12D41"/>
    <w:multiLevelType w:val="multilevel"/>
    <w:tmpl w:val="83B6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2F6FC5"/>
    <w:multiLevelType w:val="multilevel"/>
    <w:tmpl w:val="58C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36541E"/>
    <w:multiLevelType w:val="hybridMultilevel"/>
    <w:tmpl w:val="85AED5A6"/>
    <w:lvl w:ilvl="0" w:tplc="10587EE8">
      <w:start w:val="1"/>
      <w:numFmt w:val="decimal"/>
      <w:lvlText w:val="%1)"/>
      <w:lvlJc w:val="left"/>
      <w:pPr>
        <w:tabs>
          <w:tab w:val="num" w:pos="1080"/>
        </w:tabs>
        <w:ind w:left="1080" w:hanging="360"/>
      </w:pPr>
      <w:rPr>
        <w:rFonts w:hint="default"/>
      </w:rPr>
    </w:lvl>
    <w:lvl w:ilvl="1" w:tplc="366C4130">
      <w:start w:val="1"/>
      <w:numFmt w:val="decimal"/>
      <w:lvlText w:val="%2)"/>
      <w:lvlJc w:val="left"/>
      <w:pPr>
        <w:tabs>
          <w:tab w:val="num" w:pos="1800"/>
        </w:tabs>
        <w:ind w:left="1800" w:hanging="360"/>
      </w:pPr>
      <w:rPr>
        <w:rFonts w:hint="default"/>
      </w:rPr>
    </w:lvl>
    <w:lvl w:ilvl="2" w:tplc="DEF28784">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4935396E"/>
    <w:multiLevelType w:val="multilevel"/>
    <w:tmpl w:val="E64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AC7319"/>
    <w:multiLevelType w:val="hybridMultilevel"/>
    <w:tmpl w:val="7292B22A"/>
    <w:lvl w:ilvl="0" w:tplc="F140D7EA">
      <w:start w:val="1"/>
      <w:numFmt w:val="lowerRoman"/>
      <w:lvlText w:val="%1)"/>
      <w:lvlJc w:val="left"/>
      <w:pPr>
        <w:tabs>
          <w:tab w:val="num" w:pos="2160"/>
        </w:tabs>
        <w:ind w:left="2160" w:hanging="720"/>
      </w:pPr>
      <w:rPr>
        <w:rFonts w:hint="default"/>
      </w:rPr>
    </w:lvl>
    <w:lvl w:ilvl="1" w:tplc="80060C52">
      <w:start w:val="1"/>
      <w:numFmt w:val="lowerLetter"/>
      <w:lvlText w:val="%2)"/>
      <w:lvlJc w:val="left"/>
      <w:pPr>
        <w:tabs>
          <w:tab w:val="num" w:pos="2520"/>
        </w:tabs>
        <w:ind w:left="2520" w:hanging="360"/>
      </w:pPr>
      <w:rPr>
        <w:rFonts w:hint="default"/>
      </w:rPr>
    </w:lvl>
    <w:lvl w:ilvl="2" w:tplc="7C8C700A">
      <w:start w:val="1"/>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0" w15:restartNumberingAfterBreak="0">
    <w:nsid w:val="4DB90984"/>
    <w:multiLevelType w:val="multilevel"/>
    <w:tmpl w:val="6E3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22F4C"/>
    <w:multiLevelType w:val="hybridMultilevel"/>
    <w:tmpl w:val="826E2AF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2" w15:restartNumberingAfterBreak="0">
    <w:nsid w:val="584B784F"/>
    <w:multiLevelType w:val="hybridMultilevel"/>
    <w:tmpl w:val="D3469F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A9A1F68"/>
    <w:multiLevelType w:val="hybridMultilevel"/>
    <w:tmpl w:val="2A22A4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BF87E72"/>
    <w:multiLevelType w:val="hybridMultilevel"/>
    <w:tmpl w:val="802E0D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09A30B6"/>
    <w:multiLevelType w:val="multilevel"/>
    <w:tmpl w:val="CA7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86BE5"/>
    <w:multiLevelType w:val="multilevel"/>
    <w:tmpl w:val="0B8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53145"/>
    <w:multiLevelType w:val="hybridMultilevel"/>
    <w:tmpl w:val="ACC0AF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660934F0"/>
    <w:multiLevelType w:val="hybridMultilevel"/>
    <w:tmpl w:val="CC78B06C"/>
    <w:lvl w:ilvl="0" w:tplc="8E7CC97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9" w15:restartNumberingAfterBreak="0">
    <w:nsid w:val="677D6983"/>
    <w:multiLevelType w:val="hybridMultilevel"/>
    <w:tmpl w:val="6F768DD2"/>
    <w:lvl w:ilvl="0" w:tplc="7A8270E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8AF473D"/>
    <w:multiLevelType w:val="multilevel"/>
    <w:tmpl w:val="69C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023219"/>
    <w:multiLevelType w:val="hybridMultilevel"/>
    <w:tmpl w:val="63E6F7A4"/>
    <w:lvl w:ilvl="0" w:tplc="451CCF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73A95E2B"/>
    <w:multiLevelType w:val="hybridMultilevel"/>
    <w:tmpl w:val="CD4441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78301207"/>
    <w:multiLevelType w:val="multilevel"/>
    <w:tmpl w:val="784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1823EC"/>
    <w:multiLevelType w:val="hybridMultilevel"/>
    <w:tmpl w:val="85DCE8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5" w15:restartNumberingAfterBreak="0">
    <w:nsid w:val="7BD27C0C"/>
    <w:multiLevelType w:val="multilevel"/>
    <w:tmpl w:val="6B424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5865FB"/>
    <w:multiLevelType w:val="hybridMultilevel"/>
    <w:tmpl w:val="16841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41993603">
    <w:abstractNumId w:val="15"/>
  </w:num>
  <w:num w:numId="2" w16cid:durableId="980839827">
    <w:abstractNumId w:val="57"/>
  </w:num>
  <w:num w:numId="3" w16cid:durableId="864321059">
    <w:abstractNumId w:val="8"/>
  </w:num>
  <w:num w:numId="4" w16cid:durableId="662203653">
    <w:abstractNumId w:val="27"/>
  </w:num>
  <w:num w:numId="5" w16cid:durableId="688024834">
    <w:abstractNumId w:val="61"/>
  </w:num>
  <w:num w:numId="6" w16cid:durableId="2119787020">
    <w:abstractNumId w:val="63"/>
  </w:num>
  <w:num w:numId="7" w16cid:durableId="1504280567">
    <w:abstractNumId w:val="62"/>
  </w:num>
  <w:num w:numId="8" w16cid:durableId="1365593649">
    <w:abstractNumId w:val="72"/>
  </w:num>
  <w:num w:numId="9" w16cid:durableId="742794755">
    <w:abstractNumId w:val="67"/>
  </w:num>
  <w:num w:numId="10" w16cid:durableId="886837378">
    <w:abstractNumId w:val="43"/>
  </w:num>
  <w:num w:numId="11" w16cid:durableId="1834754958">
    <w:abstractNumId w:val="32"/>
  </w:num>
  <w:num w:numId="12" w16cid:durableId="518202281">
    <w:abstractNumId w:val="74"/>
  </w:num>
  <w:num w:numId="13" w16cid:durableId="917011462">
    <w:abstractNumId w:val="76"/>
  </w:num>
  <w:num w:numId="14" w16cid:durableId="1834562307">
    <w:abstractNumId w:val="31"/>
  </w:num>
  <w:num w:numId="15" w16cid:durableId="1942444106">
    <w:abstractNumId w:val="36"/>
  </w:num>
  <w:num w:numId="16" w16cid:durableId="169374151">
    <w:abstractNumId w:val="46"/>
  </w:num>
  <w:num w:numId="17" w16cid:durableId="1106577369">
    <w:abstractNumId w:val="1"/>
  </w:num>
  <w:num w:numId="18" w16cid:durableId="898051041">
    <w:abstractNumId w:val="29"/>
  </w:num>
  <w:num w:numId="19" w16cid:durableId="1339113227">
    <w:abstractNumId w:val="2"/>
  </w:num>
  <w:num w:numId="20" w16cid:durableId="2048949353">
    <w:abstractNumId w:val="52"/>
  </w:num>
  <w:num w:numId="21" w16cid:durableId="1604075342">
    <w:abstractNumId w:val="50"/>
  </w:num>
  <w:num w:numId="22" w16cid:durableId="1705902">
    <w:abstractNumId w:val="71"/>
  </w:num>
  <w:num w:numId="23" w16cid:durableId="20472930">
    <w:abstractNumId w:val="69"/>
  </w:num>
  <w:num w:numId="24" w16cid:durableId="1397168031">
    <w:abstractNumId w:val="13"/>
  </w:num>
  <w:num w:numId="25" w16cid:durableId="590433254">
    <w:abstractNumId w:val="25"/>
  </w:num>
  <w:num w:numId="26" w16cid:durableId="1663198022">
    <w:abstractNumId w:val="5"/>
  </w:num>
  <w:num w:numId="27" w16cid:durableId="579677358">
    <w:abstractNumId w:val="0"/>
  </w:num>
  <w:num w:numId="28" w16cid:durableId="70197785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53685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629579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97937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70502072">
    <w:abstractNumId w:val="64"/>
  </w:num>
  <w:num w:numId="33" w16cid:durableId="1390618780">
    <w:abstractNumId w:val="54"/>
  </w:num>
  <w:num w:numId="34" w16cid:durableId="1825512497">
    <w:abstractNumId w:val="17"/>
  </w:num>
  <w:num w:numId="35" w16cid:durableId="820541315">
    <w:abstractNumId w:val="7"/>
  </w:num>
  <w:num w:numId="36" w16cid:durableId="255864636">
    <w:abstractNumId w:val="45"/>
  </w:num>
  <w:num w:numId="37" w16cid:durableId="156846441">
    <w:abstractNumId w:val="59"/>
  </w:num>
  <w:num w:numId="38" w16cid:durableId="1852521336">
    <w:abstractNumId w:val="37"/>
  </w:num>
  <w:num w:numId="39" w16cid:durableId="1323776040">
    <w:abstractNumId w:val="68"/>
  </w:num>
  <w:num w:numId="40" w16cid:durableId="1308897875">
    <w:abstractNumId w:val="33"/>
  </w:num>
  <w:num w:numId="41" w16cid:durableId="1240749633">
    <w:abstractNumId w:val="22"/>
  </w:num>
  <w:num w:numId="42" w16cid:durableId="1987660731">
    <w:abstractNumId w:val="3"/>
  </w:num>
  <w:num w:numId="43" w16cid:durableId="190150479">
    <w:abstractNumId w:val="39"/>
  </w:num>
  <w:num w:numId="44" w16cid:durableId="1609698775">
    <w:abstractNumId w:val="6"/>
  </w:num>
  <w:num w:numId="45" w16cid:durableId="1654286734">
    <w:abstractNumId w:val="56"/>
  </w:num>
  <w:num w:numId="46" w16cid:durableId="1862932600">
    <w:abstractNumId w:val="51"/>
  </w:num>
  <w:num w:numId="47" w16cid:durableId="1106001189">
    <w:abstractNumId w:val="40"/>
  </w:num>
  <w:num w:numId="48" w16cid:durableId="1956982435">
    <w:abstractNumId w:val="30"/>
  </w:num>
  <w:num w:numId="49" w16cid:durableId="207114429">
    <w:abstractNumId w:val="70"/>
  </w:num>
  <w:num w:numId="50" w16cid:durableId="178131700">
    <w:abstractNumId w:val="19"/>
  </w:num>
  <w:num w:numId="51" w16cid:durableId="1960255435">
    <w:abstractNumId w:val="4"/>
  </w:num>
  <w:num w:numId="52" w16cid:durableId="207572734">
    <w:abstractNumId w:val="58"/>
  </w:num>
  <w:num w:numId="53" w16cid:durableId="1139224197">
    <w:abstractNumId w:val="11"/>
  </w:num>
  <w:num w:numId="54" w16cid:durableId="19860304">
    <w:abstractNumId w:val="23"/>
  </w:num>
  <w:num w:numId="55" w16cid:durableId="566649990">
    <w:abstractNumId w:val="41"/>
  </w:num>
  <w:num w:numId="56" w16cid:durableId="1960214158">
    <w:abstractNumId w:val="48"/>
  </w:num>
  <w:num w:numId="57" w16cid:durableId="935793380">
    <w:abstractNumId w:val="47"/>
  </w:num>
  <w:num w:numId="58" w16cid:durableId="479737742">
    <w:abstractNumId w:val="21"/>
  </w:num>
  <w:num w:numId="59" w16cid:durableId="335420891">
    <w:abstractNumId w:val="66"/>
  </w:num>
  <w:num w:numId="60" w16cid:durableId="1000623761">
    <w:abstractNumId w:val="10"/>
  </w:num>
  <w:num w:numId="61" w16cid:durableId="655765125">
    <w:abstractNumId w:val="44"/>
  </w:num>
  <w:num w:numId="62" w16cid:durableId="1201015206">
    <w:abstractNumId w:val="18"/>
  </w:num>
  <w:num w:numId="63" w16cid:durableId="398016289">
    <w:abstractNumId w:val="28"/>
  </w:num>
  <w:num w:numId="64" w16cid:durableId="288828342">
    <w:abstractNumId w:val="9"/>
  </w:num>
  <w:num w:numId="65" w16cid:durableId="1638072859">
    <w:abstractNumId w:val="49"/>
  </w:num>
  <w:num w:numId="66" w16cid:durableId="13655408">
    <w:abstractNumId w:val="14"/>
  </w:num>
  <w:num w:numId="67" w16cid:durableId="1891071767">
    <w:abstractNumId w:val="65"/>
  </w:num>
  <w:num w:numId="68" w16cid:durableId="786508356">
    <w:abstractNumId w:val="55"/>
  </w:num>
  <w:num w:numId="69" w16cid:durableId="2082098373">
    <w:abstractNumId w:val="24"/>
  </w:num>
  <w:num w:numId="70" w16cid:durableId="1215658653">
    <w:abstractNumId w:val="53"/>
  </w:num>
  <w:num w:numId="71" w16cid:durableId="1666393018">
    <w:abstractNumId w:val="75"/>
  </w:num>
  <w:num w:numId="72" w16cid:durableId="1173371879">
    <w:abstractNumId w:val="20"/>
  </w:num>
  <w:num w:numId="73" w16cid:durableId="59254484">
    <w:abstractNumId w:val="26"/>
  </w:num>
  <w:num w:numId="74" w16cid:durableId="163203641">
    <w:abstractNumId w:val="60"/>
  </w:num>
  <w:num w:numId="75" w16cid:durableId="1371144648">
    <w:abstractNumId w:val="12"/>
  </w:num>
  <w:num w:numId="76" w16cid:durableId="1309553713">
    <w:abstractNumId w:val="73"/>
  </w:num>
  <w:num w:numId="77" w16cid:durableId="712846446">
    <w:abstractNumId w:val="1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7DE7"/>
    <w:rsid w:val="00012F4C"/>
    <w:rsid w:val="00031C7B"/>
    <w:rsid w:val="00046446"/>
    <w:rsid w:val="00052CA3"/>
    <w:rsid w:val="000C561A"/>
    <w:rsid w:val="000D15C8"/>
    <w:rsid w:val="000E3C7E"/>
    <w:rsid w:val="00106CA9"/>
    <w:rsid w:val="00107CF6"/>
    <w:rsid w:val="00127D31"/>
    <w:rsid w:val="00142532"/>
    <w:rsid w:val="00183AB8"/>
    <w:rsid w:val="001B6711"/>
    <w:rsid w:val="00213237"/>
    <w:rsid w:val="00234039"/>
    <w:rsid w:val="00254267"/>
    <w:rsid w:val="00257782"/>
    <w:rsid w:val="00271FB2"/>
    <w:rsid w:val="002A3F9C"/>
    <w:rsid w:val="002A7ABF"/>
    <w:rsid w:val="002B5764"/>
    <w:rsid w:val="002D392B"/>
    <w:rsid w:val="002E5C23"/>
    <w:rsid w:val="00312BC0"/>
    <w:rsid w:val="0033358A"/>
    <w:rsid w:val="00393658"/>
    <w:rsid w:val="003936AA"/>
    <w:rsid w:val="003D3667"/>
    <w:rsid w:val="003F7C47"/>
    <w:rsid w:val="00422DED"/>
    <w:rsid w:val="00423049"/>
    <w:rsid w:val="00446C43"/>
    <w:rsid w:val="004C1E2F"/>
    <w:rsid w:val="004E3DC5"/>
    <w:rsid w:val="004F1652"/>
    <w:rsid w:val="00513170"/>
    <w:rsid w:val="00530246"/>
    <w:rsid w:val="00537E3B"/>
    <w:rsid w:val="00546AFC"/>
    <w:rsid w:val="00576F16"/>
    <w:rsid w:val="005A29A5"/>
    <w:rsid w:val="005A7960"/>
    <w:rsid w:val="00620B5A"/>
    <w:rsid w:val="00634234"/>
    <w:rsid w:val="00645B74"/>
    <w:rsid w:val="006540B0"/>
    <w:rsid w:val="006A25F7"/>
    <w:rsid w:val="006B2F2F"/>
    <w:rsid w:val="006D605B"/>
    <w:rsid w:val="007025E6"/>
    <w:rsid w:val="00706194"/>
    <w:rsid w:val="0073539E"/>
    <w:rsid w:val="007367F2"/>
    <w:rsid w:val="00743FDC"/>
    <w:rsid w:val="0075029D"/>
    <w:rsid w:val="00786748"/>
    <w:rsid w:val="007A2F3A"/>
    <w:rsid w:val="007B6D74"/>
    <w:rsid w:val="007D45AF"/>
    <w:rsid w:val="007D4683"/>
    <w:rsid w:val="007D6EF3"/>
    <w:rsid w:val="00803377"/>
    <w:rsid w:val="008131A9"/>
    <w:rsid w:val="00860A99"/>
    <w:rsid w:val="0088234C"/>
    <w:rsid w:val="008C31A8"/>
    <w:rsid w:val="00950534"/>
    <w:rsid w:val="00961F99"/>
    <w:rsid w:val="009A53A8"/>
    <w:rsid w:val="009A60FF"/>
    <w:rsid w:val="009C7D34"/>
    <w:rsid w:val="00A3542C"/>
    <w:rsid w:val="00A35955"/>
    <w:rsid w:val="00A567DE"/>
    <w:rsid w:val="00A915DB"/>
    <w:rsid w:val="00AB7A4F"/>
    <w:rsid w:val="00AD2A95"/>
    <w:rsid w:val="00B17DE7"/>
    <w:rsid w:val="00B542B4"/>
    <w:rsid w:val="00B54EF5"/>
    <w:rsid w:val="00B62D70"/>
    <w:rsid w:val="00B70EC0"/>
    <w:rsid w:val="00B81AA3"/>
    <w:rsid w:val="00B872E5"/>
    <w:rsid w:val="00BA3962"/>
    <w:rsid w:val="00BE4ACF"/>
    <w:rsid w:val="00C2416C"/>
    <w:rsid w:val="00C57710"/>
    <w:rsid w:val="00C87A6E"/>
    <w:rsid w:val="00CA02A7"/>
    <w:rsid w:val="00D205FF"/>
    <w:rsid w:val="00D61F7A"/>
    <w:rsid w:val="00D851CA"/>
    <w:rsid w:val="00DD578A"/>
    <w:rsid w:val="00DF2CAA"/>
    <w:rsid w:val="00E00936"/>
    <w:rsid w:val="00E238A5"/>
    <w:rsid w:val="00E341B8"/>
    <w:rsid w:val="00E44237"/>
    <w:rsid w:val="00E50072"/>
    <w:rsid w:val="00E87C39"/>
    <w:rsid w:val="00EB2352"/>
    <w:rsid w:val="00EC47FA"/>
    <w:rsid w:val="00F12A57"/>
    <w:rsid w:val="00F31F5E"/>
    <w:rsid w:val="00F52464"/>
    <w:rsid w:val="00F62A46"/>
    <w:rsid w:val="00F8061B"/>
    <w:rsid w:val="00F8676A"/>
    <w:rsid w:val="00F925CD"/>
    <w:rsid w:val="00FD2DA1"/>
    <w:rsid w:val="00FD46DC"/>
    <w:rsid w:val="00FE32B0"/>
    <w:rsid w:val="00FF7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42"/>
    <o:shapelayout v:ext="edit">
      <o:idmap v:ext="edit" data="1"/>
    </o:shapelayout>
  </w:shapeDefaults>
  <w:decimalSymbol w:val="."/>
  <w:listSeparator w:val=","/>
  <w14:docId w14:val="6D8C0417"/>
  <w15:docId w15:val="{B5AB5E0D-80C4-4595-B484-909A92E6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DA1"/>
  </w:style>
  <w:style w:type="paragraph" w:styleId="Heading1">
    <w:name w:val="heading 1"/>
    <w:basedOn w:val="Normal"/>
    <w:next w:val="Normal"/>
    <w:link w:val="Heading1Char"/>
    <w:qFormat/>
    <w:rsid w:val="00B17DE7"/>
    <w:pPr>
      <w:keepNext/>
      <w:spacing w:after="0" w:line="240" w:lineRule="auto"/>
      <w:outlineLvl w:val="0"/>
    </w:pPr>
    <w:rPr>
      <w:rFonts w:ascii="Times New Roman" w:eastAsia="Times New Roman" w:hAnsi="Times New Roman" w:cs="Times New Roman"/>
      <w:b/>
      <w:bCs/>
      <w:sz w:val="28"/>
      <w:szCs w:val="24"/>
      <w:lang w:bidi="ar-SA"/>
    </w:rPr>
  </w:style>
  <w:style w:type="paragraph" w:styleId="Heading2">
    <w:name w:val="heading 2"/>
    <w:basedOn w:val="Normal"/>
    <w:next w:val="Normal"/>
    <w:link w:val="Heading2Char"/>
    <w:uiPriority w:val="9"/>
    <w:semiHidden/>
    <w:unhideWhenUsed/>
    <w:qFormat/>
    <w:rsid w:val="00B17DE7"/>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semiHidden/>
    <w:unhideWhenUsed/>
    <w:qFormat/>
    <w:rsid w:val="00B17DE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C87A6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B17DE7"/>
    <w:pPr>
      <w:keepNext/>
      <w:spacing w:after="0" w:line="240" w:lineRule="auto"/>
      <w:outlineLvl w:val="5"/>
    </w:pPr>
    <w:rPr>
      <w:rFonts w:ascii="Times New Roman" w:eastAsia="Times New Roman" w:hAnsi="Times New Roman" w:cs="Times New Roman"/>
      <w:b/>
      <w:bCs/>
      <w:sz w:val="24"/>
      <w:szCs w:val="24"/>
      <w:u w:val="single"/>
      <w:lang w:bidi="ar-SA"/>
    </w:rPr>
  </w:style>
  <w:style w:type="paragraph" w:styleId="Heading7">
    <w:name w:val="heading 7"/>
    <w:basedOn w:val="Normal"/>
    <w:next w:val="Normal"/>
    <w:link w:val="Heading7Char"/>
    <w:semiHidden/>
    <w:unhideWhenUsed/>
    <w:qFormat/>
    <w:rsid w:val="00B17DE7"/>
    <w:pPr>
      <w:keepNext/>
      <w:spacing w:after="0" w:line="340" w:lineRule="atLeast"/>
      <w:ind w:left="1080"/>
      <w:outlineLvl w:val="6"/>
    </w:pPr>
    <w:rPr>
      <w:rFonts w:ascii="Times New Roman" w:eastAsia="Times New Roman" w:hAnsi="Times New Roman" w:cs="Times New Roman"/>
      <w:b/>
      <w:bCs/>
      <w:sz w:val="24"/>
      <w:szCs w:val="24"/>
      <w:u w:val="single"/>
      <w:lang w:bidi="ar-SA"/>
    </w:rPr>
  </w:style>
  <w:style w:type="paragraph" w:styleId="Heading8">
    <w:name w:val="heading 8"/>
    <w:basedOn w:val="Normal"/>
    <w:next w:val="Normal"/>
    <w:link w:val="Heading8Char"/>
    <w:uiPriority w:val="9"/>
    <w:semiHidden/>
    <w:unhideWhenUsed/>
    <w:qFormat/>
    <w:rsid w:val="00B17DE7"/>
    <w:pPr>
      <w:keepNext/>
      <w:keepLines/>
      <w:spacing w:before="200" w:after="0"/>
      <w:outlineLvl w:val="7"/>
    </w:pPr>
    <w:rPr>
      <w:rFonts w:asciiTheme="majorHAnsi" w:eastAsiaTheme="majorEastAsia" w:hAnsiTheme="majorHAnsi" w:cstheme="majorBidi"/>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7DE7"/>
    <w:rPr>
      <w:rFonts w:ascii="Times New Roman" w:eastAsia="Times New Roman" w:hAnsi="Times New Roman" w:cs="Times New Roman"/>
      <w:b/>
      <w:bCs/>
      <w:sz w:val="28"/>
      <w:szCs w:val="24"/>
      <w:lang w:bidi="ar-SA"/>
    </w:rPr>
  </w:style>
  <w:style w:type="character" w:customStyle="1" w:styleId="Heading6Char">
    <w:name w:val="Heading 6 Char"/>
    <w:basedOn w:val="DefaultParagraphFont"/>
    <w:link w:val="Heading6"/>
    <w:semiHidden/>
    <w:rsid w:val="00B17DE7"/>
    <w:rPr>
      <w:rFonts w:ascii="Times New Roman" w:eastAsia="Times New Roman" w:hAnsi="Times New Roman" w:cs="Times New Roman"/>
      <w:b/>
      <w:bCs/>
      <w:sz w:val="24"/>
      <w:szCs w:val="24"/>
      <w:u w:val="single"/>
      <w:lang w:bidi="ar-SA"/>
    </w:rPr>
  </w:style>
  <w:style w:type="character" w:customStyle="1" w:styleId="Heading7Char">
    <w:name w:val="Heading 7 Char"/>
    <w:basedOn w:val="DefaultParagraphFont"/>
    <w:link w:val="Heading7"/>
    <w:semiHidden/>
    <w:rsid w:val="00B17DE7"/>
    <w:rPr>
      <w:rFonts w:ascii="Times New Roman" w:eastAsia="Times New Roman" w:hAnsi="Times New Roman" w:cs="Times New Roman"/>
      <w:b/>
      <w:bCs/>
      <w:sz w:val="24"/>
      <w:szCs w:val="24"/>
      <w:u w:val="single"/>
      <w:lang w:bidi="ar-SA"/>
    </w:rPr>
  </w:style>
  <w:style w:type="paragraph" w:styleId="BodyTextIndent2">
    <w:name w:val="Body Text Indent 2"/>
    <w:basedOn w:val="Normal"/>
    <w:link w:val="BodyTextIndent2Char"/>
    <w:semiHidden/>
    <w:unhideWhenUsed/>
    <w:rsid w:val="00B17DE7"/>
    <w:pPr>
      <w:spacing w:after="0" w:line="340" w:lineRule="atLeast"/>
      <w:ind w:left="720"/>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semiHidden/>
    <w:rsid w:val="00B17DE7"/>
    <w:rPr>
      <w:rFonts w:ascii="Times New Roman" w:eastAsia="Times New Roman" w:hAnsi="Times New Roman" w:cs="Times New Roman"/>
      <w:sz w:val="24"/>
      <w:szCs w:val="24"/>
      <w:lang w:bidi="ar-SA"/>
    </w:rPr>
  </w:style>
  <w:style w:type="table" w:styleId="TableGrid">
    <w:name w:val="Table Grid"/>
    <w:basedOn w:val="TableNormal"/>
    <w:uiPriority w:val="39"/>
    <w:rsid w:val="00B17DE7"/>
    <w:pPr>
      <w:spacing w:after="0" w:line="240" w:lineRule="auto"/>
    </w:pPr>
    <w:rPr>
      <w:rFonts w:ascii="Times New Roman" w:eastAsia="Times New Roman" w:hAnsi="Times New Roman"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17DE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17DE7"/>
    <w:rPr>
      <w:rFonts w:ascii="Tahoma" w:hAnsi="Tahoma" w:cs="Tahoma"/>
      <w:sz w:val="16"/>
      <w:szCs w:val="14"/>
    </w:rPr>
  </w:style>
  <w:style w:type="paragraph" w:styleId="Header">
    <w:name w:val="header"/>
    <w:basedOn w:val="Normal"/>
    <w:link w:val="HeaderChar"/>
    <w:uiPriority w:val="99"/>
    <w:unhideWhenUsed/>
    <w:rsid w:val="00B17D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DE7"/>
  </w:style>
  <w:style w:type="paragraph" w:styleId="Footer">
    <w:name w:val="footer"/>
    <w:basedOn w:val="Normal"/>
    <w:link w:val="FooterChar"/>
    <w:uiPriority w:val="99"/>
    <w:unhideWhenUsed/>
    <w:rsid w:val="00B17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DE7"/>
  </w:style>
  <w:style w:type="character" w:customStyle="1" w:styleId="Heading2Char">
    <w:name w:val="Heading 2 Char"/>
    <w:basedOn w:val="DefaultParagraphFont"/>
    <w:link w:val="Heading2"/>
    <w:uiPriority w:val="9"/>
    <w:semiHidden/>
    <w:rsid w:val="00B17DE7"/>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semiHidden/>
    <w:rsid w:val="00B17DE7"/>
    <w:rPr>
      <w:rFonts w:asciiTheme="majorHAnsi" w:eastAsiaTheme="majorEastAsia" w:hAnsiTheme="majorHAnsi" w:cstheme="majorBidi"/>
      <w:b/>
      <w:bCs/>
      <w:color w:val="4F81BD" w:themeColor="accent1"/>
    </w:rPr>
  </w:style>
  <w:style w:type="character" w:customStyle="1" w:styleId="Heading8Char">
    <w:name w:val="Heading 8 Char"/>
    <w:basedOn w:val="DefaultParagraphFont"/>
    <w:link w:val="Heading8"/>
    <w:uiPriority w:val="9"/>
    <w:semiHidden/>
    <w:rsid w:val="00B17DE7"/>
    <w:rPr>
      <w:rFonts w:asciiTheme="majorHAnsi" w:eastAsiaTheme="majorEastAsia" w:hAnsiTheme="majorHAnsi" w:cstheme="majorBidi"/>
      <w:color w:val="404040" w:themeColor="text1" w:themeTint="BF"/>
      <w:sz w:val="20"/>
      <w:szCs w:val="18"/>
    </w:rPr>
  </w:style>
  <w:style w:type="paragraph" w:styleId="BodyText">
    <w:name w:val="Body Text"/>
    <w:basedOn w:val="Normal"/>
    <w:link w:val="BodyTextChar"/>
    <w:uiPriority w:val="99"/>
    <w:semiHidden/>
    <w:unhideWhenUsed/>
    <w:rsid w:val="00B17DE7"/>
    <w:pPr>
      <w:spacing w:after="120"/>
    </w:pPr>
  </w:style>
  <w:style w:type="character" w:customStyle="1" w:styleId="BodyTextChar">
    <w:name w:val="Body Text Char"/>
    <w:basedOn w:val="DefaultParagraphFont"/>
    <w:link w:val="BodyText"/>
    <w:uiPriority w:val="99"/>
    <w:semiHidden/>
    <w:rsid w:val="00B17DE7"/>
  </w:style>
  <w:style w:type="paragraph" w:styleId="ListParagraph">
    <w:name w:val="List Paragraph"/>
    <w:basedOn w:val="Normal"/>
    <w:uiPriority w:val="34"/>
    <w:qFormat/>
    <w:rsid w:val="0088234C"/>
    <w:pPr>
      <w:ind w:left="720"/>
      <w:contextualSpacing/>
    </w:pPr>
  </w:style>
  <w:style w:type="paragraph" w:styleId="NormalWeb">
    <w:name w:val="Normal (Web)"/>
    <w:basedOn w:val="Normal"/>
    <w:unhideWhenUsed/>
    <w:rsid w:val="0033358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5Char">
    <w:name w:val="Heading 5 Char"/>
    <w:basedOn w:val="DefaultParagraphFont"/>
    <w:link w:val="Heading5"/>
    <w:uiPriority w:val="9"/>
    <w:semiHidden/>
    <w:rsid w:val="00C87A6E"/>
    <w:rPr>
      <w:rFonts w:asciiTheme="majorHAnsi" w:eastAsiaTheme="majorEastAsia" w:hAnsiTheme="majorHAnsi" w:cstheme="majorBidi"/>
      <w:color w:val="365F91" w:themeColor="accent1" w:themeShade="BF"/>
    </w:rPr>
  </w:style>
  <w:style w:type="paragraph" w:styleId="BodyText2">
    <w:name w:val="Body Text 2"/>
    <w:basedOn w:val="Normal"/>
    <w:link w:val="BodyText2Char"/>
    <w:uiPriority w:val="99"/>
    <w:semiHidden/>
    <w:unhideWhenUsed/>
    <w:rsid w:val="00C87A6E"/>
    <w:pPr>
      <w:spacing w:after="120" w:line="480" w:lineRule="auto"/>
    </w:pPr>
  </w:style>
  <w:style w:type="character" w:customStyle="1" w:styleId="BodyText2Char">
    <w:name w:val="Body Text 2 Char"/>
    <w:basedOn w:val="DefaultParagraphFont"/>
    <w:link w:val="BodyText2"/>
    <w:uiPriority w:val="99"/>
    <w:semiHidden/>
    <w:rsid w:val="00C87A6E"/>
  </w:style>
  <w:style w:type="character" w:styleId="Hyperlink">
    <w:name w:val="Hyperlink"/>
    <w:basedOn w:val="DefaultParagraphFont"/>
    <w:uiPriority w:val="99"/>
    <w:unhideWhenUsed/>
    <w:rsid w:val="00620B5A"/>
    <w:rPr>
      <w:color w:val="0000FF" w:themeColor="hyperlink"/>
      <w:u w:val="single"/>
    </w:rPr>
  </w:style>
  <w:style w:type="character" w:styleId="FollowedHyperlink">
    <w:name w:val="FollowedHyperlink"/>
    <w:basedOn w:val="DefaultParagraphFont"/>
    <w:uiPriority w:val="99"/>
    <w:semiHidden/>
    <w:unhideWhenUsed/>
    <w:rsid w:val="007502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755891">
      <w:bodyDiv w:val="1"/>
      <w:marLeft w:val="0"/>
      <w:marRight w:val="0"/>
      <w:marTop w:val="0"/>
      <w:marBottom w:val="0"/>
      <w:divBdr>
        <w:top w:val="none" w:sz="0" w:space="0" w:color="auto"/>
        <w:left w:val="none" w:sz="0" w:space="0" w:color="auto"/>
        <w:bottom w:val="none" w:sz="0" w:space="0" w:color="auto"/>
        <w:right w:val="none" w:sz="0" w:space="0" w:color="auto"/>
      </w:divBdr>
    </w:div>
    <w:div w:id="212823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books/NBK555990/" TargetMode="External"/><Relationship Id="rId21" Type="http://schemas.openxmlformats.org/officeDocument/2006/relationships/hyperlink" Target="https://www.sciencedirect.com/topics/biochemistry-genetics-and-molecular-biology/protein-design" TargetMode="External"/><Relationship Id="rId42" Type="http://schemas.openxmlformats.org/officeDocument/2006/relationships/hyperlink" Target="https://www.ncbi.nlm.nih.gov/books/NBK555990/" TargetMode="External"/><Relationship Id="rId47" Type="http://schemas.openxmlformats.org/officeDocument/2006/relationships/hyperlink" Target="https://www.ncbi.nlm.nih.gov/books/NBK555990/" TargetMode="External"/><Relationship Id="rId63" Type="http://schemas.openxmlformats.org/officeDocument/2006/relationships/image" Target="media/image4.png"/><Relationship Id="rId68" Type="http://schemas.openxmlformats.org/officeDocument/2006/relationships/image" Target="media/image8.jpeg"/><Relationship Id="rId16" Type="http://schemas.openxmlformats.org/officeDocument/2006/relationships/image" Target="media/image3.jpeg"/><Relationship Id="rId11" Type="http://schemas.openxmlformats.org/officeDocument/2006/relationships/hyperlink" Target="https://www.nature.com/articles/s41467-022-31889-x" TargetMode="External"/><Relationship Id="rId32" Type="http://schemas.openxmlformats.org/officeDocument/2006/relationships/hyperlink" Target="https://www.ncbi.nlm.nih.gov/books/NBK555990/" TargetMode="External"/><Relationship Id="rId37" Type="http://schemas.openxmlformats.org/officeDocument/2006/relationships/hyperlink" Target="https://www.ncbi.nlm.nih.gov/books/NBK555990/" TargetMode="External"/><Relationship Id="rId53" Type="http://schemas.openxmlformats.org/officeDocument/2006/relationships/hyperlink" Target="https://www.ncbi.nlm.nih.gov/books/NBK555990/" TargetMode="External"/><Relationship Id="rId58" Type="http://schemas.openxmlformats.org/officeDocument/2006/relationships/hyperlink" Target="https://www.healthline.com/nutrition/natural-digestive-enzymes" TargetMode="External"/><Relationship Id="rId74" Type="http://schemas.openxmlformats.org/officeDocument/2006/relationships/image" Target="media/image14.jpeg"/><Relationship Id="rId79" Type="http://schemas.openxmlformats.org/officeDocument/2006/relationships/image" Target="media/image19.png"/><Relationship Id="rId5" Type="http://schemas.openxmlformats.org/officeDocument/2006/relationships/footnotes" Target="footnotes.xml"/><Relationship Id="rId61" Type="http://schemas.openxmlformats.org/officeDocument/2006/relationships/hyperlink" Target="https://www.ncbi.nlm.nih.gov/books/NBK20/" TargetMode="External"/><Relationship Id="rId82" Type="http://schemas.openxmlformats.org/officeDocument/2006/relationships/theme" Target="theme/theme1.xml"/><Relationship Id="rId19" Type="http://schemas.openxmlformats.org/officeDocument/2006/relationships/hyperlink" Target="https://www.sciencedirect.com/topics/biochemistry-genetics-and-molecular-biology/signal-transduction" TargetMode="External"/><Relationship Id="rId14" Type="http://schemas.openxmlformats.org/officeDocument/2006/relationships/hyperlink" Target="https://www.nature.com/articles/s41467-022-31889-x" TargetMode="External"/><Relationship Id="rId22" Type="http://schemas.openxmlformats.org/officeDocument/2006/relationships/hyperlink" Target="https://www.ncbi.nlm.nih.gov/books/NBK555990/" TargetMode="External"/><Relationship Id="rId27" Type="http://schemas.openxmlformats.org/officeDocument/2006/relationships/hyperlink" Target="https://www.ncbi.nlm.nih.gov/books/NBK555990/" TargetMode="External"/><Relationship Id="rId30" Type="http://schemas.openxmlformats.org/officeDocument/2006/relationships/hyperlink" Target="https://www.ncbi.nlm.nih.gov/books/NBK555990/" TargetMode="External"/><Relationship Id="rId35" Type="http://schemas.openxmlformats.org/officeDocument/2006/relationships/hyperlink" Target="https://www.ncbi.nlm.nih.gov/books/NBK555990/" TargetMode="External"/><Relationship Id="rId43" Type="http://schemas.openxmlformats.org/officeDocument/2006/relationships/hyperlink" Target="https://www.ncbi.nlm.nih.gov/books/NBK555990/" TargetMode="External"/><Relationship Id="rId48" Type="http://schemas.openxmlformats.org/officeDocument/2006/relationships/hyperlink" Target="https://www.ncbi.nlm.nih.gov/books/NBK555990/" TargetMode="External"/><Relationship Id="rId56" Type="http://schemas.openxmlformats.org/officeDocument/2006/relationships/hyperlink" Target="https://www.ncbi.nlm.nih.gov/books/NBK9921/" TargetMode="External"/><Relationship Id="rId64" Type="http://schemas.openxmlformats.org/officeDocument/2006/relationships/image" Target="media/image5.jpeg"/><Relationship Id="rId69" Type="http://schemas.openxmlformats.org/officeDocument/2006/relationships/image" Target="media/image9.jpeg"/><Relationship Id="rId77" Type="http://schemas.openxmlformats.org/officeDocument/2006/relationships/image" Target="media/image17.png"/><Relationship Id="rId8" Type="http://schemas.openxmlformats.org/officeDocument/2006/relationships/image" Target="media/image2.jpeg"/><Relationship Id="rId51" Type="http://schemas.openxmlformats.org/officeDocument/2006/relationships/hyperlink" Target="https://www.ncbi.nlm.nih.gov/books/NBK555990/" TargetMode="External"/><Relationship Id="rId72" Type="http://schemas.openxmlformats.org/officeDocument/2006/relationships/image" Target="media/image12.jpeg"/><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nature.com/articles/s41467-022-31889-x" TargetMode="External"/><Relationship Id="rId17" Type="http://schemas.openxmlformats.org/officeDocument/2006/relationships/hyperlink" Target="https://www.sciencedirect.com/topics/biochemistry-genetics-and-molecular-biology/antibody-engineering" TargetMode="External"/><Relationship Id="rId25" Type="http://schemas.openxmlformats.org/officeDocument/2006/relationships/hyperlink" Target="https://www.ncbi.nlm.nih.gov/books/NBK555990/" TargetMode="External"/><Relationship Id="rId33" Type="http://schemas.openxmlformats.org/officeDocument/2006/relationships/hyperlink" Target="https://www.ncbi.nlm.nih.gov/books/NBK555990/" TargetMode="External"/><Relationship Id="rId38" Type="http://schemas.openxmlformats.org/officeDocument/2006/relationships/hyperlink" Target="https://www.ncbi.nlm.nih.gov/books/NBK555990/" TargetMode="External"/><Relationship Id="rId46" Type="http://schemas.openxmlformats.org/officeDocument/2006/relationships/hyperlink" Target="https://www.ncbi.nlm.nih.gov/books/NBK555990/" TargetMode="External"/><Relationship Id="rId59" Type="http://schemas.openxmlformats.org/officeDocument/2006/relationships/hyperlink" Target="https://www.ncbi.nlm.nih.gov/pmc/articles/PMC4576142/" TargetMode="External"/><Relationship Id="rId67" Type="http://schemas.openxmlformats.org/officeDocument/2006/relationships/image" Target="media/image7.png"/><Relationship Id="rId20" Type="http://schemas.openxmlformats.org/officeDocument/2006/relationships/hyperlink" Target="https://www.sciencedirect.com/topics/biochemistry-genetics-and-molecular-biology/recombinant-dna" TargetMode="External"/><Relationship Id="rId41" Type="http://schemas.openxmlformats.org/officeDocument/2006/relationships/hyperlink" Target="https://www.ncbi.nlm.nih.gov/books/NBK555990/" TargetMode="External"/><Relationship Id="rId54" Type="http://schemas.openxmlformats.org/officeDocument/2006/relationships/hyperlink" Target="https://www.ncbi.nlm.nih.gov/books/NBK555990/" TargetMode="External"/><Relationship Id="rId62" Type="http://schemas.openxmlformats.org/officeDocument/2006/relationships/hyperlink" Target="https://www.ncbi.nlm.nih.gov/books/NBK9924/" TargetMode="External"/><Relationship Id="rId70" Type="http://schemas.openxmlformats.org/officeDocument/2006/relationships/image" Target="media/image10.jpeg"/><Relationship Id="rId75"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ature.com/articles/s41467-022-31889-x" TargetMode="External"/><Relationship Id="rId23" Type="http://schemas.openxmlformats.org/officeDocument/2006/relationships/hyperlink" Target="https://www.ncbi.nlm.nih.gov/books/NBK555990/" TargetMode="External"/><Relationship Id="rId28" Type="http://schemas.openxmlformats.org/officeDocument/2006/relationships/hyperlink" Target="https://www.ncbi.nlm.nih.gov/books/NBK555990/" TargetMode="External"/><Relationship Id="rId36" Type="http://schemas.openxmlformats.org/officeDocument/2006/relationships/hyperlink" Target="https://www.ncbi.nlm.nih.gov/books/NBK555990/" TargetMode="External"/><Relationship Id="rId49" Type="http://schemas.openxmlformats.org/officeDocument/2006/relationships/hyperlink" Target="https://www.ncbi.nlm.nih.gov/books/NBK555990/" TargetMode="External"/><Relationship Id="rId57" Type="http://schemas.openxmlformats.org/officeDocument/2006/relationships/hyperlink" Target="https://www.ncbi.nlm.nih.gov/pubmed/15193309" TargetMode="External"/><Relationship Id="rId10" Type="http://schemas.openxmlformats.org/officeDocument/2006/relationships/hyperlink" Target="https://www.nature.com/articles/s41467-022-31889-x" TargetMode="External"/><Relationship Id="rId31" Type="http://schemas.openxmlformats.org/officeDocument/2006/relationships/hyperlink" Target="https://www.ncbi.nlm.nih.gov/books/NBK555990/" TargetMode="External"/><Relationship Id="rId44" Type="http://schemas.openxmlformats.org/officeDocument/2006/relationships/hyperlink" Target="https://www.ncbi.nlm.nih.gov/books/NBK555990/" TargetMode="External"/><Relationship Id="rId52" Type="http://schemas.openxmlformats.org/officeDocument/2006/relationships/hyperlink" Target="https://www.ncbi.nlm.nih.gov/books/NBK555990/" TargetMode="External"/><Relationship Id="rId60" Type="http://schemas.openxmlformats.org/officeDocument/2006/relationships/hyperlink" Target="https://www.healthline.com/nutrition/balance-hormones" TargetMode="External"/><Relationship Id="rId65" Type="http://schemas.openxmlformats.org/officeDocument/2006/relationships/image" Target="media/image6.wmf"/><Relationship Id="rId73" Type="http://schemas.openxmlformats.org/officeDocument/2006/relationships/image" Target="media/image13.jpeg"/><Relationship Id="rId78" Type="http://schemas.openxmlformats.org/officeDocument/2006/relationships/image" Target="media/image18.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ture.com/articles/s41467-022-31889-x" TargetMode="External"/><Relationship Id="rId13" Type="http://schemas.openxmlformats.org/officeDocument/2006/relationships/hyperlink" Target="https://www.nature.com/articles/s41467-022-31889-x" TargetMode="External"/><Relationship Id="rId18" Type="http://schemas.openxmlformats.org/officeDocument/2006/relationships/hyperlink" Target="https://www.sciencedirect.com/topics/biochemistry-genetics-and-molecular-biology/enzyme" TargetMode="External"/><Relationship Id="rId39" Type="http://schemas.openxmlformats.org/officeDocument/2006/relationships/hyperlink" Target="https://www.ncbi.nlm.nih.gov/books/NBK555990/" TargetMode="External"/><Relationship Id="rId34" Type="http://schemas.openxmlformats.org/officeDocument/2006/relationships/hyperlink" Target="https://www.ncbi.nlm.nih.gov/books/NBK555990/" TargetMode="External"/><Relationship Id="rId50" Type="http://schemas.openxmlformats.org/officeDocument/2006/relationships/hyperlink" Target="https://www.ncbi.nlm.nih.gov/books/NBK555990/" TargetMode="External"/><Relationship Id="rId55" Type="http://schemas.openxmlformats.org/officeDocument/2006/relationships/hyperlink" Target="https://www.healthline.com/nutrition/10-reasons-to-eat-more-protein" TargetMode="External"/><Relationship Id="rId76" Type="http://schemas.openxmlformats.org/officeDocument/2006/relationships/image" Target="media/image16.png"/><Relationship Id="rId7" Type="http://schemas.openxmlformats.org/officeDocument/2006/relationships/image" Target="media/image1.png"/><Relationship Id="rId71" Type="http://schemas.openxmlformats.org/officeDocument/2006/relationships/image" Target="media/image11.jpeg"/><Relationship Id="rId2" Type="http://schemas.openxmlformats.org/officeDocument/2006/relationships/styles" Target="styles.xml"/><Relationship Id="rId29" Type="http://schemas.openxmlformats.org/officeDocument/2006/relationships/hyperlink" Target="https://www.ncbi.nlm.nih.gov/books/NBK555990/" TargetMode="External"/><Relationship Id="rId24" Type="http://schemas.openxmlformats.org/officeDocument/2006/relationships/hyperlink" Target="https://www.ncbi.nlm.nih.gov/books/NBK555990/" TargetMode="External"/><Relationship Id="rId40" Type="http://schemas.openxmlformats.org/officeDocument/2006/relationships/hyperlink" Target="https://www.ncbi.nlm.nih.gov/books/NBK555990/" TargetMode="External"/><Relationship Id="rId45" Type="http://schemas.openxmlformats.org/officeDocument/2006/relationships/hyperlink" Target="https://www.ncbi.nlm.nih.gov/books/NBK555990/" TargetMode="External"/><Relationship Id="rId66"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69</Pages>
  <Words>24658</Words>
  <Characters>140557</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COEP</Company>
  <LinksUpToDate>false</LinksUpToDate>
  <CharactersWithSpaces>164886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COEP</dc:creator>
  <cp:keywords/>
  <dc:description/>
  <cp:lastModifiedBy>Krishna Warfade</cp:lastModifiedBy>
  <cp:revision>66</cp:revision>
  <dcterms:created xsi:type="dcterms:W3CDTF">2013-09-06T05:06:00Z</dcterms:created>
  <dcterms:modified xsi:type="dcterms:W3CDTF">2025-01-25T02:22:00Z</dcterms:modified>
</cp:coreProperties>
</file>