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DCL</w:t>
      </w:r>
    </w:p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Roman" w:hAnsi="Times Roman"/>
          <w:b w:val="1"/>
          <w:bCs w:val="1"/>
          <w:sz w:val="40"/>
          <w:szCs w:val="40"/>
          <w:lang w:val="en-US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What is the purpose of GRANT and REVOKE in SQL?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GRANT: Used to give specific privileges to users, such as permission to SELECT, INSERT, UPDATE, or DELETE data, or manage tables and databases.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REVOKE: Used to remove previously granted privileges from users.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These commands help manage database security and access control.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2.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How do you manage privileges using these commands?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GRANT Syntax: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GRANT privilege_type ON database_name.table_name TO 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>‘</w:t>
      </w:r>
      <w:r>
        <w:rPr>
          <w:rFonts w:ascii="Times Roman" w:hAnsi="Times Roman"/>
          <w:sz w:val="30"/>
          <w:szCs w:val="30"/>
          <w:rtl w:val="0"/>
          <w:lang w:val="en-US"/>
        </w:rPr>
        <w:t>username'@'host';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Example: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GRANT SELECT, INSERT ON school_db.students TO 'user1'@'localhost';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This gives user1 permission to SELECT and INSERT data in the students table.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 xml:space="preserve"> REVOKE Syntax: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REVOKE privilege_type ON database_name.table_name FROM 'username'@'host';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Example: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REVOKE INSERT ON school_db.students FROM 'user1'@'localhost';</w:t>
      </w:r>
    </w:p>
    <w:p>
      <w:pPr>
        <w:pStyle w:val="Body"/>
        <w:jc w:val="left"/>
      </w:pPr>
      <w:r>
        <w:rPr>
          <w:rFonts w:ascii="Times Roman" w:hAnsi="Times Roman"/>
          <w:sz w:val="30"/>
          <w:szCs w:val="30"/>
          <w:rtl w:val="0"/>
          <w:lang w:val="en-US"/>
        </w:rPr>
        <w:t>This removes the INSERT privilege from user1.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9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4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