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Main SQL Commands and Sub-commands (DDL)</w:t>
      </w:r>
    </w:p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Roman" w:hAnsi="Times Roman"/>
          <w:b w:val="1"/>
          <w:bCs w:val="1"/>
          <w:sz w:val="40"/>
          <w:szCs w:val="40"/>
          <w:lang w:val="en-US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Define the SQL Data Definition Language (DDL).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4"/>
          <w:szCs w:val="34"/>
          <w:rtl w:val="0"/>
        </w:rPr>
      </w:pPr>
      <w:r>
        <w:rPr>
          <w:rFonts w:ascii="Times Roman" w:hAnsi="Times Roman"/>
          <w:sz w:val="34"/>
          <w:szCs w:val="34"/>
          <w:rtl w:val="0"/>
          <w:lang w:val="en-US"/>
        </w:rPr>
        <w:t xml:space="preserve">SQL Data Definition Language (DDL) is a set of SQL commands used to define, create, modify, and delete database structures like tables, indexes, and schemas.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4"/>
          <w:szCs w:val="3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4"/>
          <w:szCs w:val="34"/>
          <w:rtl w:val="0"/>
        </w:rPr>
      </w:pPr>
      <w:r>
        <w:rPr>
          <w:rFonts w:ascii="Times Roman" w:hAnsi="Times Roman"/>
          <w:sz w:val="34"/>
          <w:szCs w:val="34"/>
          <w:rtl w:val="0"/>
          <w:lang w:val="en-US"/>
        </w:rPr>
        <w:t>It deals with the schema or structure of the database rather than the data itself.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4"/>
          <w:szCs w:val="3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4"/>
          <w:szCs w:val="3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4"/>
          <w:szCs w:val="34"/>
          <w:rtl w:val="0"/>
        </w:rPr>
      </w:pPr>
      <w:r>
        <w:rPr>
          <w:rFonts w:ascii="Times Roman" w:hAnsi="Times Roman"/>
          <w:b w:val="1"/>
          <w:bCs w:val="1"/>
          <w:sz w:val="34"/>
          <w:szCs w:val="34"/>
          <w:rtl w:val="0"/>
          <w:lang w:val="en-US"/>
        </w:rPr>
        <w:t xml:space="preserve">2. </w:t>
      </w:r>
      <w:r>
        <w:rPr>
          <w:rFonts w:ascii="Times Roman" w:hAnsi="Times Roman"/>
          <w:b w:val="1"/>
          <w:bCs w:val="1"/>
          <w:sz w:val="34"/>
          <w:szCs w:val="34"/>
          <w:rtl w:val="0"/>
          <w:lang w:val="en-US"/>
        </w:rPr>
        <w:t>Explain the CREATE command and its syntax.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4"/>
          <w:szCs w:val="3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The CREATE command is a Data Definition Language (DDL) statement used to create new database objects such as tables, views, indexes, or databases.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Purpose: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To create a new table or other database objects in the database.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Basic Syntax for Creating a Table: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CREATE TABLE table_name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</w:rPr>
        <w:t xml:space="preserve">    column1 datatype constraints,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</w:rPr>
        <w:t xml:space="preserve">    column2 datatype constraints,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</w:rPr>
        <w:t xml:space="preserve">    ...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Explanation: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table_name: Name of the table to be created.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column1, column2, ...: Names of columns in the table.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datatype: The data type for each column (e.g., INT, VARCHAR).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constraints: Optional rules applied to columns (e.g., PRIMARY KEY, NOT NULL).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 xml:space="preserve">3.  </w:t>
      </w: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What is the purpose of specifying data types and constraints during table creation?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nl-NL"/>
        </w:rPr>
      </w:pPr>
      <w:r>
        <w:rPr>
          <w:rFonts w:ascii="Times Roman" w:hAnsi="Times Roman"/>
          <w:sz w:val="30"/>
          <w:szCs w:val="30"/>
          <w:rtl w:val="0"/>
          <w:lang w:val="nl-NL"/>
        </w:rPr>
        <w:t>Data Types: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 w:hAnsi="Times Roman"/>
          <w:sz w:val="30"/>
          <w:szCs w:val="30"/>
          <w:rtl w:val="0"/>
          <w:lang w:val="en-US"/>
        </w:rPr>
        <w:t>Define the kind of data each column can hold (e.g., integers, text, dates), which helps ensure data is stored correctly and efficiently.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Constraints: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 w:hAnsi="Times Roman"/>
          <w:sz w:val="30"/>
          <w:szCs w:val="30"/>
          <w:rtl w:val="0"/>
          <w:lang w:val="en-US"/>
        </w:rPr>
        <w:t>Enforce rules on the data to maintain data integrity and accuracy, such as ensuring values are unique, not null, or within a certain range.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Together, they help ensure the database stores valid, consistent, and meaningful data.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9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4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5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72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4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6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6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8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2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94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16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38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60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