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F8" w:rsidRPr="00485CF8" w:rsidRDefault="00485CF8" w:rsidP="00485CF8">
      <w:pPr>
        <w:shd w:val="clear" w:color="auto" w:fill="FFFFFF"/>
        <w:spacing w:before="360" w:after="100" w:afterAutospacing="1" w:line="240" w:lineRule="auto"/>
        <w:outlineLvl w:val="3"/>
        <w:rPr>
          <w:rFonts w:ascii="Segoe UI" w:eastAsia="Times New Roman" w:hAnsi="Segoe UI" w:cs="Segoe UI"/>
          <w:color w:val="1375B0"/>
          <w:sz w:val="24"/>
          <w:szCs w:val="24"/>
        </w:rPr>
      </w:pPr>
      <w:proofErr w:type="spellStart"/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>RxJS</w:t>
      </w:r>
      <w:proofErr w:type="spellEnd"/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 xml:space="preserve"> Subject:</w:t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000000"/>
          <w:sz w:val="29"/>
          <w:szCs w:val="29"/>
        </w:rPr>
      </w:pPr>
      <w:proofErr w:type="spellStart"/>
      <w:r w:rsidRPr="00485CF8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RxJS</w:t>
      </w:r>
      <w:proofErr w:type="spellEnd"/>
      <w:r w:rsidRPr="00485CF8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 subject is a special type of observable that allows values to be multicast to many observers. While plain observables are unicast, subjects are multicast.</w:t>
      </w:r>
    </w:p>
    <w:p w:rsidR="00485CF8" w:rsidRPr="00485CF8" w:rsidRDefault="00485CF8" w:rsidP="0048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  <w:shd w:val="clear" w:color="auto" w:fill="FFFFFF"/>
        </w:rPr>
        <w:t>Subject is the equivalent of event emitter and the only way of multicast in a value or event to multiple observers.</w:t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Subject implements both observable and observer interfaces</w:t>
      </w:r>
    </w:p>
    <w:p w:rsidR="00485CF8" w:rsidRPr="00485CF8" w:rsidRDefault="00485CF8" w:rsidP="00485CF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Every subject is an observable so you can subscribe to it.</w:t>
      </w:r>
    </w:p>
    <w:p w:rsidR="00485CF8" w:rsidRPr="00485CF8" w:rsidRDefault="00485CF8" w:rsidP="00485CF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At the same time, every subject is an observer, it means that you have next, error, and complete methods, so you can send values, error subject or completed.</w:t>
      </w:r>
    </w:p>
    <w:p w:rsidR="00485CF8" w:rsidRPr="00485CF8" w:rsidRDefault="00485CF8" w:rsidP="00485CF8">
      <w:pPr>
        <w:shd w:val="clear" w:color="auto" w:fill="FFFFFF"/>
        <w:spacing w:before="360" w:after="100" w:afterAutospacing="1" w:line="240" w:lineRule="auto"/>
        <w:outlineLvl w:val="3"/>
        <w:rPr>
          <w:rFonts w:ascii="Segoe UI" w:eastAsia="Times New Roman" w:hAnsi="Segoe UI" w:cs="Segoe UI"/>
          <w:color w:val="1375B0"/>
          <w:sz w:val="24"/>
          <w:szCs w:val="24"/>
        </w:rPr>
      </w:pPr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>Types of Subjects</w:t>
      </w:r>
    </w:p>
    <w:p w:rsidR="00485CF8" w:rsidRPr="00485CF8" w:rsidRDefault="00485CF8" w:rsidP="00485CF8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Subject</w:t>
      </w:r>
    </w:p>
    <w:p w:rsidR="00485CF8" w:rsidRPr="00485CF8" w:rsidRDefault="00485CF8" w:rsidP="00485CF8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proofErr w:type="spell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ReplaySubject</w:t>
      </w:r>
      <w:proofErr w:type="spellEnd"/>
    </w:p>
    <w:p w:rsidR="00485CF8" w:rsidRPr="00485CF8" w:rsidRDefault="00485CF8" w:rsidP="00485CF8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proofErr w:type="spell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BehaviorSubject</w:t>
      </w:r>
      <w:proofErr w:type="spellEnd"/>
    </w:p>
    <w:p w:rsidR="00485CF8" w:rsidRPr="00485CF8" w:rsidRDefault="00485CF8" w:rsidP="00485CF8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proofErr w:type="spell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AsyncSubject</w:t>
      </w:r>
      <w:proofErr w:type="spellEnd"/>
    </w:p>
    <w:p w:rsidR="00485CF8" w:rsidRPr="00485CF8" w:rsidRDefault="00485CF8" w:rsidP="0048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  <w:shd w:val="clear" w:color="auto" w:fill="FFFFFF"/>
        </w:rPr>
        <w:t xml:space="preserve">These are a few types of </w:t>
      </w:r>
      <w:proofErr w:type="gramStart"/>
      <w:r w:rsidRPr="00485CF8">
        <w:rPr>
          <w:rFonts w:ascii="Segoe UI" w:eastAsia="Times New Roman" w:hAnsi="Segoe UI" w:cs="Segoe UI"/>
          <w:color w:val="000000"/>
          <w:sz w:val="29"/>
          <w:szCs w:val="29"/>
          <w:shd w:val="clear" w:color="auto" w:fill="FFFFFF"/>
        </w:rPr>
        <w:t>subjects,</w:t>
      </w:r>
      <w:proofErr w:type="gramEnd"/>
      <w:r w:rsidRPr="00485CF8">
        <w:rPr>
          <w:rFonts w:ascii="Segoe UI" w:eastAsia="Times New Roman" w:hAnsi="Segoe UI" w:cs="Segoe UI"/>
          <w:color w:val="000000"/>
          <w:sz w:val="29"/>
          <w:szCs w:val="29"/>
          <w:shd w:val="clear" w:color="auto" w:fill="FFFFFF"/>
        </w:rPr>
        <w:t xml:space="preserve"> let's review them one by one. :</w:t>
      </w:r>
    </w:p>
    <w:p w:rsidR="00485CF8" w:rsidRPr="00485CF8" w:rsidRDefault="00485CF8" w:rsidP="00485CF8">
      <w:pPr>
        <w:shd w:val="clear" w:color="auto" w:fill="FFFFFF"/>
        <w:spacing w:before="360" w:after="100" w:afterAutospacing="1" w:line="240" w:lineRule="auto"/>
        <w:outlineLvl w:val="3"/>
        <w:rPr>
          <w:rFonts w:ascii="Segoe UI" w:eastAsia="Times New Roman" w:hAnsi="Segoe UI" w:cs="Segoe UI"/>
          <w:color w:val="1375B0"/>
          <w:sz w:val="24"/>
          <w:szCs w:val="24"/>
        </w:rPr>
      </w:pPr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>Subject:</w:t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 xml:space="preserve">Subject simply creates observable that allows values to be multicast to many </w:t>
      </w:r>
      <w:proofErr w:type="gram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observers,</w:t>
      </w:r>
      <w:proofErr w:type="gramEnd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 xml:space="preserve"> each new observer is just starting to receive the next generated values, as shown in the diagram.</w:t>
      </w:r>
    </w:p>
    <w:p w:rsidR="00485CF8" w:rsidRPr="00485CF8" w:rsidRDefault="00485CF8" w:rsidP="0048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056370" cy="3638550"/>
            <wp:effectExtent l="0" t="0" r="0" b="0"/>
            <wp:docPr id="4" name="Picture 4" descr="rxjs su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xjs su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37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This has behavior as hot observables.</w:t>
      </w:r>
    </w:p>
    <w:p w:rsidR="00485CF8" w:rsidRPr="00485CF8" w:rsidRDefault="00485CF8" w:rsidP="00485CF8">
      <w:pPr>
        <w:shd w:val="clear" w:color="auto" w:fill="FFFFFF"/>
        <w:spacing w:before="360" w:after="100" w:afterAutospacing="1" w:line="240" w:lineRule="auto"/>
        <w:outlineLvl w:val="3"/>
        <w:rPr>
          <w:rFonts w:ascii="Segoe UI" w:eastAsia="Times New Roman" w:hAnsi="Segoe UI" w:cs="Segoe UI"/>
          <w:color w:val="1375B0"/>
          <w:sz w:val="24"/>
          <w:szCs w:val="24"/>
        </w:rPr>
      </w:pPr>
      <w:proofErr w:type="spellStart"/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>ReplaySubject</w:t>
      </w:r>
      <w:proofErr w:type="spellEnd"/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>:</w:t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Replay subjects can help with keeping a buffer of previous values that will be emitted to new subscribers.</w:t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In a simple use case, you just have to provide buffer sites when you create your place subject instance.</w:t>
      </w: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br/>
        <w:t>On this diagram, you can see how it works.</w:t>
      </w:r>
    </w:p>
    <w:p w:rsidR="00485CF8" w:rsidRPr="00485CF8" w:rsidRDefault="00485CF8" w:rsidP="0048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993505" cy="3638550"/>
            <wp:effectExtent l="0" t="0" r="0" b="0"/>
            <wp:docPr id="3" name="Picture 3" descr="rxjs replay su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xjs replay sub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350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As you can see, the second observer received previous values as well.</w:t>
      </w:r>
    </w:p>
    <w:p w:rsidR="00485CF8" w:rsidRPr="00485CF8" w:rsidRDefault="00485CF8" w:rsidP="00485CF8">
      <w:pPr>
        <w:shd w:val="clear" w:color="auto" w:fill="FFFFFF"/>
        <w:spacing w:before="360" w:after="100" w:afterAutospacing="1" w:line="240" w:lineRule="auto"/>
        <w:outlineLvl w:val="3"/>
        <w:rPr>
          <w:rFonts w:ascii="Segoe UI" w:eastAsia="Times New Roman" w:hAnsi="Segoe UI" w:cs="Segoe UI"/>
          <w:color w:val="1375B0"/>
          <w:sz w:val="24"/>
          <w:szCs w:val="24"/>
        </w:rPr>
      </w:pPr>
      <w:proofErr w:type="spellStart"/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>BehaviorSubject</w:t>
      </w:r>
      <w:proofErr w:type="spellEnd"/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>:</w:t>
      </w:r>
    </w:p>
    <w:p w:rsidR="00485CF8" w:rsidRPr="00485CF8" w:rsidRDefault="00485CF8" w:rsidP="00485CF8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proofErr w:type="spell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BehaviorSubject</w:t>
      </w:r>
      <w:proofErr w:type="spellEnd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 xml:space="preserve"> is similar to </w:t>
      </w:r>
      <w:proofErr w:type="spell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ReplaySubject</w:t>
      </w:r>
      <w:proofErr w:type="spellEnd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 xml:space="preserve"> but with buffer size equals one, so it can replay only one previous item.</w:t>
      </w:r>
    </w:p>
    <w:p w:rsidR="00485CF8" w:rsidRPr="00485CF8" w:rsidRDefault="00485CF8" w:rsidP="00485CF8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The only difference is that behavior subject has initial value that will be emitted first anyway.</w:t>
      </w:r>
    </w:p>
    <w:p w:rsidR="00485CF8" w:rsidRPr="00485CF8" w:rsidRDefault="00485CF8" w:rsidP="00485CF8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Stores the latest value emitted to its consumers</w:t>
      </w:r>
    </w:p>
    <w:p w:rsidR="00485CF8" w:rsidRPr="00485CF8" w:rsidRDefault="00485CF8" w:rsidP="00485CF8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 xml:space="preserve">New observer subscribes, it will immediately receive the "current value" from the </w:t>
      </w:r>
      <w:proofErr w:type="spell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BehaviorSubject</w:t>
      </w:r>
      <w:proofErr w:type="spellEnd"/>
    </w:p>
    <w:p w:rsidR="00485CF8" w:rsidRPr="00485CF8" w:rsidRDefault="00485CF8" w:rsidP="0048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  <w:shd w:val="clear" w:color="auto" w:fill="FFFFFF"/>
        </w:rPr>
        <w:lastRenderedPageBreak/>
        <w:t>Here is a diagram where you can see how it works.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49360" cy="3589020"/>
            <wp:effectExtent l="0" t="0" r="8890" b="0"/>
            <wp:docPr id="2" name="Picture 2" descr="RxJS BehaviorSu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xJS BehaviorSub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 xml:space="preserve">As you can see, observer </w:t>
      </w:r>
      <w:proofErr w:type="gram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2,</w:t>
      </w:r>
      <w:proofErr w:type="gramEnd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 xml:space="preserve"> got only one previous value of the subscription.</w:t>
      </w:r>
    </w:p>
    <w:p w:rsidR="00485CF8" w:rsidRPr="00485CF8" w:rsidRDefault="00485CF8" w:rsidP="00485CF8">
      <w:pPr>
        <w:shd w:val="clear" w:color="auto" w:fill="FFFFFF"/>
        <w:spacing w:before="360" w:after="100" w:afterAutospacing="1" w:line="240" w:lineRule="auto"/>
        <w:outlineLvl w:val="3"/>
        <w:rPr>
          <w:rFonts w:ascii="Segoe UI" w:eastAsia="Times New Roman" w:hAnsi="Segoe UI" w:cs="Segoe UI"/>
          <w:color w:val="1375B0"/>
          <w:sz w:val="24"/>
          <w:szCs w:val="24"/>
        </w:rPr>
      </w:pPr>
      <w:proofErr w:type="spellStart"/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>AsyncSubject</w:t>
      </w:r>
      <w:proofErr w:type="spellEnd"/>
      <w:r w:rsidRPr="00485CF8">
        <w:rPr>
          <w:rFonts w:ascii="Segoe UI" w:eastAsia="Times New Roman" w:hAnsi="Segoe UI" w:cs="Segoe UI"/>
          <w:color w:val="1375B0"/>
          <w:sz w:val="24"/>
          <w:szCs w:val="24"/>
        </w:rPr>
        <w:t>:</w:t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9"/>
          <w:szCs w:val="29"/>
        </w:rPr>
      </w:pPr>
      <w:proofErr w:type="spell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AsyncSubject</w:t>
      </w:r>
      <w:proofErr w:type="spellEnd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 xml:space="preserve"> differs from other types of subjects, it waits until completion and only after that, emits its last value.</w:t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Here is a diagram where you can see how it works.</w:t>
      </w:r>
    </w:p>
    <w:p w:rsidR="00485CF8" w:rsidRPr="00485CF8" w:rsidRDefault="00485CF8" w:rsidP="00485CF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9"/>
          <w:szCs w:val="29"/>
        </w:rPr>
      </w:pPr>
      <w:r>
        <w:rPr>
          <w:rFonts w:ascii="Segoe UI" w:eastAsia="Times New Roman" w:hAnsi="Segoe UI" w:cs="Segoe UI"/>
          <w:noProof/>
          <w:color w:val="000000"/>
          <w:sz w:val="29"/>
          <w:szCs w:val="29"/>
        </w:rPr>
        <w:lastRenderedPageBreak/>
        <w:drawing>
          <wp:inline distT="0" distB="0" distL="0" distR="0">
            <wp:extent cx="8561705" cy="4427855"/>
            <wp:effectExtent l="0" t="0" r="0" b="0"/>
            <wp:docPr id="1" name="Picture 1" descr="RxJS AsyncSu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xJS AsyncSub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70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As you can see here, observer 2 and observer 3 both got value only after source completion.</w:t>
      </w:r>
    </w:p>
    <w:p w:rsidR="00485CF8" w:rsidRPr="00485CF8" w:rsidRDefault="00485CF8" w:rsidP="00485C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9"/>
          <w:szCs w:val="29"/>
        </w:rPr>
      </w:pPr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 xml:space="preserve">And one more thing to mention about Subject here, If you create a subject and want to provide it only for subscription, so no one else will be able to run next to generate values, you can use method named </w:t>
      </w:r>
      <w:proofErr w:type="spellStart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asObservable</w:t>
      </w:r>
      <w:proofErr w:type="spellEnd"/>
      <w:r w:rsidRPr="00485CF8">
        <w:rPr>
          <w:rFonts w:ascii="Segoe UI" w:eastAsia="Times New Roman" w:hAnsi="Segoe UI" w:cs="Segoe UI"/>
          <w:color w:val="000000"/>
          <w:sz w:val="29"/>
          <w:szCs w:val="29"/>
        </w:rPr>
        <w:t>(). In that case, you can keep control of who will be able to emit new data.</w:t>
      </w:r>
    </w:p>
    <w:p w:rsidR="00DA6DF1" w:rsidRDefault="00485CF8">
      <w:bookmarkStart w:id="0" w:name="_GoBack"/>
      <w:bookmarkEnd w:id="0"/>
    </w:p>
    <w:sectPr w:rsidR="00DA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124E"/>
    <w:multiLevelType w:val="multilevel"/>
    <w:tmpl w:val="C73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076BE"/>
    <w:multiLevelType w:val="multilevel"/>
    <w:tmpl w:val="4B0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C51AE"/>
    <w:multiLevelType w:val="multilevel"/>
    <w:tmpl w:val="9DA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F8"/>
    <w:rsid w:val="002B2C06"/>
    <w:rsid w:val="00485CF8"/>
    <w:rsid w:val="00C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5C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5C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5C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5C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2022-03-29T11:43:00Z</dcterms:created>
  <dcterms:modified xsi:type="dcterms:W3CDTF">2022-03-29T11:44:00Z</dcterms:modified>
</cp:coreProperties>
</file>