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A4" w:rsidRPr="00EC5AA4" w:rsidRDefault="00EC5AA4" w:rsidP="00EC5AA4">
      <w:pPr>
        <w:shd w:val="clear" w:color="auto" w:fill="FFFFFF"/>
        <w:spacing w:after="0" w:line="240" w:lineRule="auto"/>
        <w:textAlignment w:val="top"/>
        <w:rPr>
          <w:rFonts w:ascii="Arial" w:eastAsia="Times New Roman" w:hAnsi="Arial" w:cs="Arial"/>
          <w:color w:val="212121"/>
          <w:sz w:val="21"/>
          <w:szCs w:val="21"/>
        </w:rPr>
      </w:pPr>
      <w:r w:rsidRPr="00EC5AA4">
        <w:rPr>
          <w:rFonts w:ascii="Arial" w:eastAsia="Times New Roman" w:hAnsi="Arial" w:cs="Arial"/>
          <w:noProof/>
          <w:color w:val="1E88E5"/>
          <w:sz w:val="21"/>
          <w:szCs w:val="21"/>
        </w:rPr>
        <w:drawing>
          <wp:inline distT="0" distB="0" distL="0" distR="0">
            <wp:extent cx="609600" cy="609600"/>
            <wp:effectExtent l="0" t="0" r="0" b="0"/>
            <wp:docPr id="3" name="Picture 3" descr="DevO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DevO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C5AA4" w:rsidRPr="00EC5AA4" w:rsidRDefault="00EC5AA4" w:rsidP="00EC5AA4">
      <w:pPr>
        <w:shd w:val="clear" w:color="auto" w:fill="FFFFFF"/>
        <w:spacing w:after="0" w:line="240" w:lineRule="auto"/>
        <w:textAlignment w:val="center"/>
        <w:outlineLvl w:val="0"/>
        <w:rPr>
          <w:rFonts w:ascii="Arial" w:eastAsia="Times New Roman" w:hAnsi="Arial" w:cs="Arial"/>
          <w:color w:val="616161"/>
          <w:kern w:val="36"/>
          <w:sz w:val="45"/>
          <w:szCs w:val="45"/>
        </w:rPr>
      </w:pPr>
      <w:r w:rsidRPr="00EC5AA4">
        <w:rPr>
          <w:rFonts w:ascii="Arial" w:eastAsia="Times New Roman" w:hAnsi="Arial" w:cs="Arial"/>
          <w:color w:val="616161"/>
          <w:kern w:val="36"/>
          <w:sz w:val="45"/>
          <w:szCs w:val="45"/>
        </w:rPr>
        <w:t>Understanding Docker Compose</w:t>
      </w:r>
    </w:p>
    <w:p w:rsidR="00EC5AA4" w:rsidRPr="00EC5AA4" w:rsidRDefault="00EC5AA4" w:rsidP="00EC5AA4">
      <w:pPr>
        <w:shd w:val="clear" w:color="auto" w:fill="FFFFFF"/>
        <w:spacing w:after="120" w:line="240" w:lineRule="auto"/>
        <w:rPr>
          <w:rFonts w:ascii="Arial" w:eastAsia="Times New Roman" w:hAnsi="Arial" w:cs="Arial"/>
          <w:color w:val="212121"/>
          <w:sz w:val="21"/>
          <w:szCs w:val="21"/>
        </w:rPr>
      </w:pPr>
      <w:bookmarkStart w:id="0" w:name="_GoBack"/>
      <w:bookmarkEnd w:id="0"/>
    </w:p>
    <w:p w:rsidR="00EC5AA4" w:rsidRPr="00EC5AA4" w:rsidRDefault="00EC5AA4" w:rsidP="00EC5AA4">
      <w:pPr>
        <w:shd w:val="clear" w:color="auto" w:fill="FFFFFF"/>
        <w:spacing w:after="0" w:line="240" w:lineRule="auto"/>
        <w:outlineLvl w:val="1"/>
        <w:rPr>
          <w:rFonts w:ascii="Arial" w:eastAsia="Times New Roman" w:hAnsi="Arial" w:cs="Arial"/>
          <w:color w:val="212121"/>
          <w:sz w:val="36"/>
          <w:szCs w:val="36"/>
        </w:rPr>
      </w:pPr>
      <w:r w:rsidRPr="00EC5AA4">
        <w:rPr>
          <w:rFonts w:ascii="Arial" w:eastAsia="Times New Roman" w:hAnsi="Arial" w:cs="Arial"/>
          <w:color w:val="212121"/>
          <w:sz w:val="36"/>
          <w:szCs w:val="36"/>
        </w:rPr>
        <w:t>Introduction</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Docker Compose is a tool for running multi-container applications, I found it an extremely convenient mechanism for deploying all the distributed components of an application on the local environment.</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Imagine you are working on a </w:t>
      </w:r>
      <w:proofErr w:type="spellStart"/>
      <w:r w:rsidRPr="00EC5AA4">
        <w:rPr>
          <w:rFonts w:ascii="Arial" w:eastAsia="Times New Roman" w:hAnsi="Arial" w:cs="Arial"/>
          <w:color w:val="212121"/>
          <w:sz w:val="21"/>
          <w:szCs w:val="21"/>
        </w:rPr>
        <w:t>Microservices</w:t>
      </w:r>
      <w:proofErr w:type="spellEnd"/>
      <w:r w:rsidRPr="00EC5AA4">
        <w:rPr>
          <w:rFonts w:ascii="Arial" w:eastAsia="Times New Roman" w:hAnsi="Arial" w:cs="Arial"/>
          <w:color w:val="212121"/>
          <w:sz w:val="21"/>
          <w:szCs w:val="21"/>
        </w:rPr>
        <w:t xml:space="preserve"> development project, where you have various </w:t>
      </w:r>
      <w:proofErr w:type="spellStart"/>
      <w:r w:rsidRPr="00EC5AA4">
        <w:rPr>
          <w:rFonts w:ascii="Arial" w:eastAsia="Times New Roman" w:hAnsi="Arial" w:cs="Arial"/>
          <w:color w:val="212121"/>
          <w:sz w:val="21"/>
          <w:szCs w:val="21"/>
        </w:rPr>
        <w:t>microservices</w:t>
      </w:r>
      <w:proofErr w:type="spellEnd"/>
      <w:r w:rsidRPr="00EC5AA4">
        <w:rPr>
          <w:rFonts w:ascii="Arial" w:eastAsia="Times New Roman" w:hAnsi="Arial" w:cs="Arial"/>
          <w:color w:val="212121"/>
          <w:sz w:val="21"/>
          <w:szCs w:val="21"/>
        </w:rPr>
        <w:t xml:space="preserve"> and components in the architecture, say </w:t>
      </w:r>
      <w:proofErr w:type="spellStart"/>
      <w:r w:rsidRPr="00EC5AA4">
        <w:rPr>
          <w:rFonts w:ascii="Arial" w:eastAsia="Times New Roman" w:hAnsi="Arial" w:cs="Arial"/>
          <w:color w:val="212121"/>
          <w:sz w:val="21"/>
          <w:szCs w:val="21"/>
        </w:rPr>
        <w:t>Microservices</w:t>
      </w:r>
      <w:proofErr w:type="spellEnd"/>
      <w:r w:rsidRPr="00EC5AA4">
        <w:rPr>
          <w:rFonts w:ascii="Arial" w:eastAsia="Times New Roman" w:hAnsi="Arial" w:cs="Arial"/>
          <w:color w:val="212121"/>
          <w:sz w:val="21"/>
          <w:szCs w:val="21"/>
        </w:rPr>
        <w:t xml:space="preserve"> are designed using a Choreography pattern where one service (service A) communicates to another by publishing an Event to the Kafka Topic and service B consumes this event for further processing and in the further processing service B may invoke another REST service or save the event info to the Database or publish a message to another Kafka Topic or Queue. For Kafka to work Zookeeper is also required, for other REST services to work on our local some other component may be required.</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It’s going to be extremely difficult for us to set up all these components manually some may work some may not, that’s where Docker Compose Scales and simplify these steps for us significantly, all we need is one .</w:t>
      </w:r>
      <w:proofErr w:type="spellStart"/>
      <w:r w:rsidRPr="00EC5AA4">
        <w:rPr>
          <w:rFonts w:ascii="Arial" w:eastAsia="Times New Roman" w:hAnsi="Arial" w:cs="Arial"/>
          <w:color w:val="212121"/>
          <w:sz w:val="21"/>
          <w:szCs w:val="21"/>
        </w:rPr>
        <w:t>yml</w:t>
      </w:r>
      <w:proofErr w:type="spellEnd"/>
      <w:r w:rsidRPr="00EC5AA4">
        <w:rPr>
          <w:rFonts w:ascii="Arial" w:eastAsia="Times New Roman" w:hAnsi="Arial" w:cs="Arial"/>
          <w:color w:val="212121"/>
          <w:sz w:val="21"/>
          <w:szCs w:val="21"/>
        </w:rPr>
        <w:t xml:space="preserve"> file where we will specify all our services, their dependencies and with one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 up command, the components will be deployed, and the multi-container apps are ready for us to use.</w:t>
      </w:r>
    </w:p>
    <w:p w:rsidR="00EC5AA4" w:rsidRPr="00EC5AA4" w:rsidRDefault="00EC5AA4" w:rsidP="00EC5AA4">
      <w:pPr>
        <w:shd w:val="clear" w:color="auto" w:fill="FFFFFF"/>
        <w:spacing w:after="0" w:line="240" w:lineRule="auto"/>
        <w:outlineLvl w:val="1"/>
        <w:rPr>
          <w:rFonts w:ascii="Arial" w:eastAsia="Times New Roman" w:hAnsi="Arial" w:cs="Arial"/>
          <w:color w:val="212121"/>
          <w:sz w:val="36"/>
          <w:szCs w:val="36"/>
        </w:rPr>
      </w:pPr>
      <w:r w:rsidRPr="00EC5AA4">
        <w:rPr>
          <w:rFonts w:ascii="Arial" w:eastAsia="Times New Roman" w:hAnsi="Arial" w:cs="Arial"/>
          <w:color w:val="212121"/>
          <w:sz w:val="36"/>
          <w:szCs w:val="36"/>
        </w:rPr>
        <w:t>Setup</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In general, setting up Docker Compose Is a two-step process.</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b/>
          <w:bCs/>
          <w:color w:val="212121"/>
          <w:sz w:val="21"/>
          <w:szCs w:val="21"/>
        </w:rPr>
        <w:t>Step One</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In step one, we will set up the Docker Engine using the command:  "</w:t>
      </w:r>
      <w:proofErr w:type="spellStart"/>
      <w:r w:rsidRPr="00EC5AA4">
        <w:rPr>
          <w:rFonts w:ascii="Arial" w:eastAsia="Times New Roman" w:hAnsi="Arial" w:cs="Arial"/>
          <w:color w:val="212121"/>
          <w:sz w:val="21"/>
          <w:szCs w:val="21"/>
        </w:rPr>
        <w:t>sudo</w:t>
      </w:r>
      <w:proofErr w:type="spellEnd"/>
      <w:r w:rsidRPr="00EC5AA4">
        <w:rPr>
          <w:rFonts w:ascii="Arial" w:eastAsia="Times New Roman" w:hAnsi="Arial" w:cs="Arial"/>
          <w:color w:val="212121"/>
          <w:sz w:val="21"/>
          <w:szCs w:val="21"/>
        </w:rPr>
        <w:t xml:space="preserve"> apt-get install docker.io"</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i/>
          <w:iCs/>
          <w:color w:val="212121"/>
          <w:sz w:val="21"/>
          <w:szCs w:val="21"/>
        </w:rPr>
        <w:t xml:space="preserve">Verify </w:t>
      </w:r>
      <w:proofErr w:type="spell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 xml:space="preserve"> setup: "</w:t>
      </w:r>
      <w:proofErr w:type="spellStart"/>
      <w:r w:rsidRPr="00EC5AA4">
        <w:rPr>
          <w:rFonts w:ascii="Arial" w:eastAsia="Times New Roman" w:hAnsi="Arial" w:cs="Arial"/>
          <w:i/>
          <w:iCs/>
          <w:color w:val="212121"/>
          <w:sz w:val="21"/>
          <w:szCs w:val="21"/>
        </w:rPr>
        <w:t>sudo</w:t>
      </w:r>
      <w:proofErr w:type="spellEnd"/>
      <w:r w:rsidRPr="00EC5AA4">
        <w:rPr>
          <w:rFonts w:ascii="Arial" w:eastAsia="Times New Roman" w:hAnsi="Arial" w:cs="Arial"/>
          <w:i/>
          <w:iCs/>
          <w:color w:val="212121"/>
          <w:sz w:val="21"/>
          <w:szCs w:val="21"/>
        </w:rPr>
        <w:t xml:space="preserve"> </w:t>
      </w:r>
      <w:proofErr w:type="spell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 xml:space="preserve"> </w:t>
      </w:r>
      <w:proofErr w:type="spellStart"/>
      <w:r w:rsidRPr="00EC5AA4">
        <w:rPr>
          <w:rFonts w:ascii="Arial" w:eastAsia="Times New Roman" w:hAnsi="Arial" w:cs="Arial"/>
          <w:i/>
          <w:iCs/>
          <w:color w:val="212121"/>
          <w:sz w:val="21"/>
          <w:szCs w:val="21"/>
        </w:rPr>
        <w:t>ps</w:t>
      </w:r>
      <w:proofErr w:type="spellEnd"/>
      <w:r w:rsidRPr="00EC5AA4">
        <w:rPr>
          <w:rFonts w:ascii="Arial" w:eastAsia="Times New Roman" w:hAnsi="Arial" w:cs="Arial"/>
          <w:i/>
          <w:iCs/>
          <w:color w:val="212121"/>
          <w:sz w:val="21"/>
          <w:szCs w:val="21"/>
        </w:rPr>
        <w:t>"</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CONTAINER ID IMAGE COMMAND CREATED STATUS PORTS NAMES</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b/>
          <w:bCs/>
          <w:color w:val="212121"/>
          <w:sz w:val="21"/>
          <w:szCs w:val="21"/>
        </w:rPr>
        <w:t>Step Two</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Step two is setting up the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 tool using command: "</w:t>
      </w:r>
      <w:proofErr w:type="spellStart"/>
      <w:r w:rsidRPr="00EC5AA4">
        <w:rPr>
          <w:rFonts w:ascii="Arial" w:eastAsia="Times New Roman" w:hAnsi="Arial" w:cs="Arial"/>
          <w:color w:val="212121"/>
          <w:sz w:val="21"/>
          <w:szCs w:val="21"/>
        </w:rPr>
        <w:t>sudo</w:t>
      </w:r>
      <w:proofErr w:type="spellEnd"/>
      <w:r w:rsidRPr="00EC5AA4">
        <w:rPr>
          <w:rFonts w:ascii="Arial" w:eastAsia="Times New Roman" w:hAnsi="Arial" w:cs="Arial"/>
          <w:color w:val="212121"/>
          <w:sz w:val="21"/>
          <w:szCs w:val="21"/>
        </w:rPr>
        <w:t xml:space="preserve"> apt install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That’s it, Docker Compose setup is ready for us to use.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b/>
          <w:bCs/>
          <w:color w:val="212121"/>
          <w:sz w:val="21"/>
          <w:szCs w:val="21"/>
        </w:rPr>
        <w:t>Example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For understanding the fundamentals, I am using one of the examples from the link </w:t>
      </w:r>
      <w:hyperlink r:id="rId7" w:tgtFrame="_blank" w:history="1">
        <w:r w:rsidRPr="00EC5AA4">
          <w:rPr>
            <w:rFonts w:ascii="Arial" w:eastAsia="Times New Roman" w:hAnsi="Arial" w:cs="Arial"/>
            <w:color w:val="1E88E5"/>
            <w:sz w:val="21"/>
            <w:szCs w:val="21"/>
            <w:u w:val="single"/>
          </w:rPr>
          <w:t>https://docs.docker.com/compose/samples-for-compose/</w:t>
        </w:r>
      </w:hyperlink>
      <w:r w:rsidRPr="00EC5AA4">
        <w:rPr>
          <w:rFonts w:ascii="Arial" w:eastAsia="Times New Roman" w:hAnsi="Arial" w:cs="Arial"/>
          <w:color w:val="212121"/>
          <w:sz w:val="21"/>
          <w:szCs w:val="21"/>
        </w:rPr>
        <w:t xml:space="preserve">, the repository contains many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 samples for us to use, it’s an amazing repository</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I am using one of the samples with multiple integrated services</w:t>
      </w:r>
    </w:p>
    <w:p w:rsidR="00EC5AA4" w:rsidRPr="00EC5AA4" w:rsidRDefault="00EC5AA4" w:rsidP="00EC5AA4">
      <w:pPr>
        <w:numPr>
          <w:ilvl w:val="0"/>
          <w:numId w:val="4"/>
        </w:numPr>
        <w:shd w:val="clear" w:color="auto" w:fill="FFFFFF"/>
        <w:spacing w:after="0" w:line="240" w:lineRule="auto"/>
        <w:ind w:left="525"/>
        <w:rPr>
          <w:rFonts w:ascii="Arial" w:eastAsia="Times New Roman" w:hAnsi="Arial" w:cs="Arial"/>
          <w:color w:val="212121"/>
          <w:sz w:val="21"/>
          <w:szCs w:val="21"/>
        </w:rPr>
      </w:pPr>
      <w:hyperlink r:id="rId8" w:tgtFrame="_blank" w:history="1">
        <w:proofErr w:type="spellStart"/>
        <w:r w:rsidRPr="00EC5AA4">
          <w:rPr>
            <w:rFonts w:ascii="Arial" w:eastAsia="Times New Roman" w:hAnsi="Arial" w:cs="Arial"/>
            <w:color w:val="1E88E5"/>
            <w:sz w:val="21"/>
            <w:szCs w:val="21"/>
            <w:u w:val="single"/>
          </w:rPr>
          <w:t>Elasticsearch</w:t>
        </w:r>
        <w:proofErr w:type="spellEnd"/>
        <w:r w:rsidRPr="00EC5AA4">
          <w:rPr>
            <w:rFonts w:ascii="Arial" w:eastAsia="Times New Roman" w:hAnsi="Arial" w:cs="Arial"/>
            <w:color w:val="1E88E5"/>
            <w:sz w:val="21"/>
            <w:szCs w:val="21"/>
            <w:u w:val="single"/>
          </w:rPr>
          <w:t xml:space="preserve"> / </w:t>
        </w:r>
        <w:proofErr w:type="spellStart"/>
        <w:r w:rsidRPr="00EC5AA4">
          <w:rPr>
            <w:rFonts w:ascii="Arial" w:eastAsia="Times New Roman" w:hAnsi="Arial" w:cs="Arial"/>
            <w:color w:val="1E88E5"/>
            <w:sz w:val="21"/>
            <w:szCs w:val="21"/>
            <w:u w:val="single"/>
          </w:rPr>
          <w:t>Logstash</w:t>
        </w:r>
        <w:proofErr w:type="spellEnd"/>
        <w:r w:rsidRPr="00EC5AA4">
          <w:rPr>
            <w:rFonts w:ascii="Arial" w:eastAsia="Times New Roman" w:hAnsi="Arial" w:cs="Arial"/>
            <w:color w:val="1E88E5"/>
            <w:sz w:val="21"/>
            <w:szCs w:val="21"/>
            <w:u w:val="single"/>
          </w:rPr>
          <w:t xml:space="preserve"> / </w:t>
        </w:r>
        <w:proofErr w:type="spellStart"/>
        <w:r w:rsidRPr="00EC5AA4">
          <w:rPr>
            <w:rFonts w:ascii="Arial" w:eastAsia="Times New Roman" w:hAnsi="Arial" w:cs="Arial"/>
            <w:color w:val="1E88E5"/>
            <w:sz w:val="21"/>
            <w:szCs w:val="21"/>
            <w:u w:val="single"/>
          </w:rPr>
          <w:t>Kibana</w:t>
        </w:r>
        <w:proofErr w:type="spellEnd"/>
      </w:hyperlink>
      <w:r w:rsidRPr="00EC5AA4">
        <w:rPr>
          <w:rFonts w:ascii="Arial" w:eastAsia="Times New Roman" w:hAnsi="Arial" w:cs="Arial"/>
          <w:color w:val="212121"/>
          <w:sz w:val="21"/>
          <w:szCs w:val="21"/>
        </w:rPr>
        <w:t xml:space="preserve"> - Sample </w:t>
      </w:r>
      <w:proofErr w:type="spellStart"/>
      <w:r w:rsidRPr="00EC5AA4">
        <w:rPr>
          <w:rFonts w:ascii="Arial" w:eastAsia="Times New Roman" w:hAnsi="Arial" w:cs="Arial"/>
          <w:color w:val="212121"/>
          <w:sz w:val="21"/>
          <w:szCs w:val="21"/>
        </w:rPr>
        <w:t>Elasticsearch</w:t>
      </w:r>
      <w:proofErr w:type="spellEnd"/>
      <w:r w:rsidRPr="00EC5AA4">
        <w:rPr>
          <w:rFonts w:ascii="Arial" w:eastAsia="Times New Roman" w:hAnsi="Arial" w:cs="Arial"/>
          <w:color w:val="212121"/>
          <w:sz w:val="21"/>
          <w:szCs w:val="21"/>
        </w:rPr>
        <w:t xml:space="preserve">, </w:t>
      </w:r>
      <w:proofErr w:type="spellStart"/>
      <w:r w:rsidRPr="00EC5AA4">
        <w:rPr>
          <w:rFonts w:ascii="Arial" w:eastAsia="Times New Roman" w:hAnsi="Arial" w:cs="Arial"/>
          <w:color w:val="212121"/>
          <w:sz w:val="21"/>
          <w:szCs w:val="21"/>
        </w:rPr>
        <w:t>Logstash</w:t>
      </w:r>
      <w:proofErr w:type="spellEnd"/>
      <w:r w:rsidRPr="00EC5AA4">
        <w:rPr>
          <w:rFonts w:ascii="Arial" w:eastAsia="Times New Roman" w:hAnsi="Arial" w:cs="Arial"/>
          <w:color w:val="212121"/>
          <w:sz w:val="21"/>
          <w:szCs w:val="21"/>
        </w:rPr>
        <w:t xml:space="preserve">, and </w:t>
      </w:r>
      <w:proofErr w:type="spellStart"/>
      <w:r w:rsidRPr="00EC5AA4">
        <w:rPr>
          <w:rFonts w:ascii="Arial" w:eastAsia="Times New Roman" w:hAnsi="Arial" w:cs="Arial"/>
          <w:color w:val="212121"/>
          <w:sz w:val="21"/>
          <w:szCs w:val="21"/>
        </w:rPr>
        <w:t>Kibana</w:t>
      </w:r>
      <w:proofErr w:type="spellEnd"/>
      <w:r w:rsidRPr="00EC5AA4">
        <w:rPr>
          <w:rFonts w:ascii="Arial" w:eastAsia="Times New Roman" w:hAnsi="Arial" w:cs="Arial"/>
          <w:color w:val="212121"/>
          <w:sz w:val="21"/>
          <w:szCs w:val="21"/>
        </w:rPr>
        <w:t xml:space="preserve"> stack</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This sample has three services, the ELK stack is one of my favorites for </w:t>
      </w:r>
      <w:proofErr w:type="spellStart"/>
      <w:r w:rsidRPr="00EC5AA4">
        <w:rPr>
          <w:rFonts w:ascii="Arial" w:eastAsia="Times New Roman" w:hAnsi="Arial" w:cs="Arial"/>
          <w:color w:val="212121"/>
          <w:sz w:val="21"/>
          <w:szCs w:val="21"/>
        </w:rPr>
        <w:t>microservices</w:t>
      </w:r>
      <w:proofErr w:type="spellEnd"/>
      <w:r w:rsidRPr="00EC5AA4">
        <w:rPr>
          <w:rFonts w:ascii="Arial" w:eastAsia="Times New Roman" w:hAnsi="Arial" w:cs="Arial"/>
          <w:color w:val="212121"/>
          <w:sz w:val="21"/>
          <w:szCs w:val="21"/>
        </w:rPr>
        <w:t xml:space="preserve"> debugging purposes. The services required are,</w:t>
      </w:r>
    </w:p>
    <w:p w:rsidR="00EC5AA4" w:rsidRPr="00EC5AA4" w:rsidRDefault="00EC5AA4" w:rsidP="00EC5AA4">
      <w:pPr>
        <w:numPr>
          <w:ilvl w:val="0"/>
          <w:numId w:val="5"/>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Elasticsearch</w:t>
      </w:r>
      <w:proofErr w:type="spellEnd"/>
    </w:p>
    <w:p w:rsidR="00EC5AA4" w:rsidRPr="00EC5AA4" w:rsidRDefault="00EC5AA4" w:rsidP="00EC5AA4">
      <w:pPr>
        <w:numPr>
          <w:ilvl w:val="0"/>
          <w:numId w:val="5"/>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Logstash</w:t>
      </w:r>
      <w:proofErr w:type="spellEnd"/>
    </w:p>
    <w:p w:rsidR="00EC5AA4" w:rsidRPr="00EC5AA4" w:rsidRDefault="00EC5AA4" w:rsidP="00EC5AA4">
      <w:pPr>
        <w:numPr>
          <w:ilvl w:val="0"/>
          <w:numId w:val="5"/>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Kibana</w:t>
      </w:r>
      <w:proofErr w:type="spellEnd"/>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Let’s understand briefly what they are,</w:t>
      </w:r>
    </w:p>
    <w:p w:rsidR="00EC5AA4" w:rsidRPr="00EC5AA4" w:rsidRDefault="00EC5AA4" w:rsidP="00EC5AA4">
      <w:pPr>
        <w:numPr>
          <w:ilvl w:val="0"/>
          <w:numId w:val="6"/>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Elasticsearch</w:t>
      </w:r>
      <w:proofErr w:type="spellEnd"/>
      <w:r w:rsidRPr="00EC5AA4">
        <w:rPr>
          <w:rFonts w:ascii="Arial" w:eastAsia="Times New Roman" w:hAnsi="Arial" w:cs="Arial"/>
          <w:color w:val="212121"/>
          <w:sz w:val="21"/>
          <w:szCs w:val="21"/>
        </w:rPr>
        <w:t xml:space="preserve"> is a search and analytics engine.</w:t>
      </w:r>
    </w:p>
    <w:p w:rsidR="00EC5AA4" w:rsidRPr="00EC5AA4" w:rsidRDefault="00EC5AA4" w:rsidP="00EC5AA4">
      <w:pPr>
        <w:numPr>
          <w:ilvl w:val="0"/>
          <w:numId w:val="6"/>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Logstash</w:t>
      </w:r>
      <w:proofErr w:type="spellEnd"/>
      <w:r w:rsidRPr="00EC5AA4">
        <w:rPr>
          <w:rFonts w:ascii="Arial" w:eastAsia="Times New Roman" w:hAnsi="Arial" w:cs="Arial"/>
          <w:color w:val="212121"/>
          <w:sz w:val="21"/>
          <w:szCs w:val="21"/>
        </w:rPr>
        <w:t xml:space="preserve"> is server-side data processing pipeline that ingests data.</w:t>
      </w:r>
    </w:p>
    <w:p w:rsidR="00EC5AA4" w:rsidRPr="00EC5AA4" w:rsidRDefault="00EC5AA4" w:rsidP="00EC5AA4">
      <w:pPr>
        <w:numPr>
          <w:ilvl w:val="0"/>
          <w:numId w:val="6"/>
        </w:numPr>
        <w:shd w:val="clear" w:color="auto" w:fill="FFFFFF"/>
        <w:spacing w:after="0" w:line="240" w:lineRule="auto"/>
        <w:ind w:left="525"/>
        <w:rPr>
          <w:rFonts w:ascii="Arial" w:eastAsia="Times New Roman" w:hAnsi="Arial" w:cs="Arial"/>
          <w:color w:val="212121"/>
          <w:sz w:val="21"/>
          <w:szCs w:val="21"/>
        </w:rPr>
      </w:pPr>
      <w:proofErr w:type="spellStart"/>
      <w:r w:rsidRPr="00EC5AA4">
        <w:rPr>
          <w:rFonts w:ascii="Arial" w:eastAsia="Times New Roman" w:hAnsi="Arial" w:cs="Arial"/>
          <w:color w:val="212121"/>
          <w:sz w:val="21"/>
          <w:szCs w:val="21"/>
        </w:rPr>
        <w:t>Kibana</w:t>
      </w:r>
      <w:proofErr w:type="spellEnd"/>
      <w:r w:rsidRPr="00EC5AA4">
        <w:rPr>
          <w:rFonts w:ascii="Arial" w:eastAsia="Times New Roman" w:hAnsi="Arial" w:cs="Arial"/>
          <w:color w:val="212121"/>
          <w:sz w:val="21"/>
          <w:szCs w:val="21"/>
        </w:rPr>
        <w:t xml:space="preserve"> is for user debugging, helps us with error/data Visualization with nice graphs and charts.</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Simply use the same </w:t>
      </w:r>
      <w:proofErr w:type="spellStart"/>
      <w:r w:rsidRPr="00EC5AA4">
        <w:rPr>
          <w:rFonts w:ascii="Arial" w:eastAsia="Times New Roman" w:hAnsi="Arial" w:cs="Arial"/>
          <w:color w:val="212121"/>
          <w:sz w:val="21"/>
          <w:szCs w:val="21"/>
        </w:rPr>
        <w:t>docker-compose.yml</w:t>
      </w:r>
      <w:proofErr w:type="spellEnd"/>
      <w:r w:rsidRPr="00EC5AA4">
        <w:rPr>
          <w:rFonts w:ascii="Arial" w:eastAsia="Times New Roman" w:hAnsi="Arial" w:cs="Arial"/>
          <w:color w:val="212121"/>
          <w:sz w:val="21"/>
          <w:szCs w:val="21"/>
        </w:rPr>
        <w:t xml:space="preserve"> file from the repository.</w:t>
      </w:r>
    </w:p>
    <w:p w:rsidR="00EC5AA4" w:rsidRPr="00EC5AA4" w:rsidRDefault="00EC5AA4" w:rsidP="00EC5AA4">
      <w:pPr>
        <w:shd w:val="clear" w:color="auto" w:fill="FFFFFF"/>
        <w:spacing w:after="0" w:line="240" w:lineRule="auto"/>
        <w:outlineLvl w:val="1"/>
        <w:rPr>
          <w:rFonts w:ascii="Arial" w:eastAsia="Times New Roman" w:hAnsi="Arial" w:cs="Arial"/>
          <w:color w:val="212121"/>
          <w:sz w:val="36"/>
          <w:szCs w:val="36"/>
        </w:rPr>
      </w:pPr>
      <w:r w:rsidRPr="00EC5AA4">
        <w:rPr>
          <w:rFonts w:ascii="Arial" w:eastAsia="Times New Roman" w:hAnsi="Arial" w:cs="Arial"/>
          <w:color w:val="212121"/>
          <w:sz w:val="36"/>
          <w:szCs w:val="36"/>
        </w:rPr>
        <w:t>Commands</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compose up</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All the services mentioned in the .</w:t>
      </w:r>
      <w:proofErr w:type="spellStart"/>
      <w:r w:rsidRPr="00EC5AA4">
        <w:rPr>
          <w:rFonts w:ascii="Arial" w:eastAsia="Times New Roman" w:hAnsi="Arial" w:cs="Arial"/>
          <w:color w:val="212121"/>
          <w:sz w:val="21"/>
          <w:szCs w:val="21"/>
        </w:rPr>
        <w:t>yml</w:t>
      </w:r>
      <w:proofErr w:type="spellEnd"/>
      <w:r w:rsidRPr="00EC5AA4">
        <w:rPr>
          <w:rFonts w:ascii="Arial" w:eastAsia="Times New Roman" w:hAnsi="Arial" w:cs="Arial"/>
          <w:color w:val="212121"/>
          <w:sz w:val="21"/>
          <w:szCs w:val="21"/>
        </w:rPr>
        <w:t xml:space="preserve"> file will be available at once.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compose up -d</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For running the command in the background ‘-d’ flag should be used, the services will be kept running in the background, -d stands for Detached Mode.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 xml:space="preserve">compose </w:t>
      </w:r>
      <w:proofErr w:type="spellStart"/>
      <w:r w:rsidRPr="00EC5AA4">
        <w:rPr>
          <w:rFonts w:ascii="Arial" w:eastAsia="Times New Roman" w:hAnsi="Arial" w:cs="Arial"/>
          <w:i/>
          <w:iCs/>
          <w:color w:val="212121"/>
          <w:sz w:val="21"/>
          <w:szCs w:val="21"/>
        </w:rPr>
        <w:t>ps</w:t>
      </w:r>
      <w:proofErr w:type="spellEnd"/>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The </w:t>
      </w:r>
      <w:proofErr w:type="spellStart"/>
      <w:r w:rsidRPr="00EC5AA4">
        <w:rPr>
          <w:rFonts w:ascii="Arial" w:eastAsia="Times New Roman" w:hAnsi="Arial" w:cs="Arial"/>
          <w:color w:val="212121"/>
          <w:sz w:val="21"/>
          <w:szCs w:val="21"/>
        </w:rPr>
        <w:t>ps</w:t>
      </w:r>
      <w:proofErr w:type="spellEnd"/>
      <w:r w:rsidRPr="00EC5AA4">
        <w:rPr>
          <w:rFonts w:ascii="Arial" w:eastAsia="Times New Roman" w:hAnsi="Arial" w:cs="Arial"/>
          <w:color w:val="212121"/>
          <w:sz w:val="21"/>
          <w:szCs w:val="21"/>
        </w:rPr>
        <w:t xml:space="preserve"> command lists the containers and provides details like Ports, State, whether services are healthy or not, whether they are Up or Exited.</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Name  Command                          State                        Ports</w:t>
      </w:r>
      <w:r w:rsidRPr="00EC5AA4">
        <w:rPr>
          <w:rFonts w:ascii="Arial" w:eastAsia="Times New Roman" w:hAnsi="Arial" w:cs="Arial"/>
          <w:color w:val="212121"/>
          <w:sz w:val="21"/>
          <w:szCs w:val="21"/>
        </w:rPr>
        <w:br/>
        <w:t>-----------------------------------------------------------------------------------------------------</w:t>
      </w:r>
      <w:r w:rsidRPr="00EC5AA4">
        <w:rPr>
          <w:rFonts w:ascii="Arial" w:eastAsia="Times New Roman" w:hAnsi="Arial" w:cs="Arial"/>
          <w:color w:val="212121"/>
          <w:sz w:val="21"/>
          <w:szCs w:val="21"/>
        </w:rPr>
        <w:br/>
      </w:r>
      <w:proofErr w:type="spellStart"/>
      <w:r w:rsidRPr="00EC5AA4">
        <w:rPr>
          <w:rFonts w:ascii="Arial" w:eastAsia="Times New Roman" w:hAnsi="Arial" w:cs="Arial"/>
          <w:color w:val="212121"/>
          <w:sz w:val="21"/>
          <w:szCs w:val="21"/>
        </w:rPr>
        <w:t>es</w:t>
      </w:r>
      <w:proofErr w:type="spellEnd"/>
      <w:r w:rsidRPr="00EC5AA4">
        <w:rPr>
          <w:rFonts w:ascii="Arial" w:eastAsia="Times New Roman" w:hAnsi="Arial" w:cs="Arial"/>
          <w:color w:val="212121"/>
          <w:sz w:val="21"/>
          <w:szCs w:val="21"/>
        </w:rPr>
        <w:t>   /bin/</w:t>
      </w:r>
      <w:proofErr w:type="spellStart"/>
      <w:r w:rsidRPr="00EC5AA4">
        <w:rPr>
          <w:rFonts w:ascii="Arial" w:eastAsia="Times New Roman" w:hAnsi="Arial" w:cs="Arial"/>
          <w:color w:val="212121"/>
          <w:sz w:val="21"/>
          <w:szCs w:val="21"/>
        </w:rPr>
        <w:t>tini</w:t>
      </w:r>
      <w:proofErr w:type="spellEnd"/>
      <w:r w:rsidRPr="00EC5AA4">
        <w:rPr>
          <w:rFonts w:ascii="Arial" w:eastAsia="Times New Roman" w:hAnsi="Arial" w:cs="Arial"/>
          <w:color w:val="212121"/>
          <w:sz w:val="21"/>
          <w:szCs w:val="21"/>
        </w:rPr>
        <w:t xml:space="preserve"> -- /</w:t>
      </w:r>
      <w:proofErr w:type="spellStart"/>
      <w:r w:rsidRPr="00EC5AA4">
        <w:rPr>
          <w:rFonts w:ascii="Arial" w:eastAsia="Times New Roman" w:hAnsi="Arial" w:cs="Arial"/>
          <w:color w:val="212121"/>
          <w:sz w:val="21"/>
          <w:szCs w:val="21"/>
        </w:rPr>
        <w:t>usr</w:t>
      </w:r>
      <w:proofErr w:type="spellEnd"/>
      <w:r w:rsidRPr="00EC5AA4">
        <w:rPr>
          <w:rFonts w:ascii="Arial" w:eastAsia="Times New Roman" w:hAnsi="Arial" w:cs="Arial"/>
          <w:color w:val="212121"/>
          <w:sz w:val="21"/>
          <w:szCs w:val="21"/>
        </w:rPr>
        <w:t>/local/bi ...        Up (healthy)     0.0.0.0:9200-&gt;9200/</w:t>
      </w:r>
      <w:proofErr w:type="spellStart"/>
      <w:r w:rsidRPr="00EC5AA4">
        <w:rPr>
          <w:rFonts w:ascii="Arial" w:eastAsia="Times New Roman" w:hAnsi="Arial" w:cs="Arial"/>
          <w:color w:val="212121"/>
          <w:sz w:val="21"/>
          <w:szCs w:val="21"/>
        </w:rPr>
        <w:t>tcp</w:t>
      </w:r>
      <w:proofErr w:type="spellEnd"/>
      <w:r w:rsidRPr="00EC5AA4">
        <w:rPr>
          <w:rFonts w:ascii="Arial" w:eastAsia="Times New Roman" w:hAnsi="Arial" w:cs="Arial"/>
          <w:color w:val="212121"/>
          <w:sz w:val="21"/>
          <w:szCs w:val="21"/>
        </w:rPr>
        <w:t>, 0.0.0.0:9300-&gt;9300/</w:t>
      </w:r>
      <w:proofErr w:type="spellStart"/>
      <w:r w:rsidRPr="00EC5AA4">
        <w:rPr>
          <w:rFonts w:ascii="Arial" w:eastAsia="Times New Roman" w:hAnsi="Arial" w:cs="Arial"/>
          <w:color w:val="212121"/>
          <w:sz w:val="21"/>
          <w:szCs w:val="21"/>
        </w:rPr>
        <w:t>tcp</w:t>
      </w:r>
      <w:proofErr w:type="spellEnd"/>
      <w:r w:rsidRPr="00EC5AA4">
        <w:rPr>
          <w:rFonts w:ascii="Arial" w:eastAsia="Times New Roman" w:hAnsi="Arial" w:cs="Arial"/>
          <w:color w:val="212121"/>
          <w:sz w:val="21"/>
          <w:szCs w:val="21"/>
        </w:rPr>
        <w:br/>
      </w:r>
      <w:proofErr w:type="spellStart"/>
      <w:r w:rsidRPr="00EC5AA4">
        <w:rPr>
          <w:rFonts w:ascii="Arial" w:eastAsia="Times New Roman" w:hAnsi="Arial" w:cs="Arial"/>
          <w:color w:val="212121"/>
          <w:sz w:val="21"/>
          <w:szCs w:val="21"/>
        </w:rPr>
        <w:t>kib</w:t>
      </w:r>
      <w:proofErr w:type="spellEnd"/>
      <w:r w:rsidRPr="00EC5AA4">
        <w:rPr>
          <w:rFonts w:ascii="Arial" w:eastAsia="Times New Roman" w:hAnsi="Arial" w:cs="Arial"/>
          <w:color w:val="212121"/>
          <w:sz w:val="21"/>
          <w:szCs w:val="21"/>
        </w:rPr>
        <w:t>   /bin/</w:t>
      </w:r>
      <w:proofErr w:type="spellStart"/>
      <w:r w:rsidRPr="00EC5AA4">
        <w:rPr>
          <w:rFonts w:ascii="Arial" w:eastAsia="Times New Roman" w:hAnsi="Arial" w:cs="Arial"/>
          <w:color w:val="212121"/>
          <w:sz w:val="21"/>
          <w:szCs w:val="21"/>
        </w:rPr>
        <w:t>tini</w:t>
      </w:r>
      <w:proofErr w:type="spellEnd"/>
      <w:r w:rsidRPr="00EC5AA4">
        <w:rPr>
          <w:rFonts w:ascii="Arial" w:eastAsia="Times New Roman" w:hAnsi="Arial" w:cs="Arial"/>
          <w:color w:val="212121"/>
          <w:sz w:val="21"/>
          <w:szCs w:val="21"/>
        </w:rPr>
        <w:t xml:space="preserve"> -- /</w:t>
      </w:r>
      <w:proofErr w:type="spellStart"/>
      <w:r w:rsidRPr="00EC5AA4">
        <w:rPr>
          <w:rFonts w:ascii="Arial" w:eastAsia="Times New Roman" w:hAnsi="Arial" w:cs="Arial"/>
          <w:color w:val="212121"/>
          <w:sz w:val="21"/>
          <w:szCs w:val="21"/>
        </w:rPr>
        <w:t>usr</w:t>
      </w:r>
      <w:proofErr w:type="spellEnd"/>
      <w:r w:rsidRPr="00EC5AA4">
        <w:rPr>
          <w:rFonts w:ascii="Arial" w:eastAsia="Times New Roman" w:hAnsi="Arial" w:cs="Arial"/>
          <w:color w:val="212121"/>
          <w:sz w:val="21"/>
          <w:szCs w:val="21"/>
        </w:rPr>
        <w:t>/local/bi ...       Up                    0.0.0.0:5601-&gt;5601/</w:t>
      </w:r>
      <w:proofErr w:type="spellStart"/>
      <w:r w:rsidRPr="00EC5AA4">
        <w:rPr>
          <w:rFonts w:ascii="Arial" w:eastAsia="Times New Roman" w:hAnsi="Arial" w:cs="Arial"/>
          <w:color w:val="212121"/>
          <w:sz w:val="21"/>
          <w:szCs w:val="21"/>
        </w:rPr>
        <w:t>tcp</w:t>
      </w:r>
      <w:proofErr w:type="spellEnd"/>
      <w:r w:rsidRPr="00EC5AA4">
        <w:rPr>
          <w:rFonts w:ascii="Arial" w:eastAsia="Times New Roman" w:hAnsi="Arial" w:cs="Arial"/>
          <w:color w:val="212121"/>
          <w:sz w:val="21"/>
          <w:szCs w:val="21"/>
        </w:rPr>
        <w:br/>
        <w:t>log   /</w:t>
      </w:r>
      <w:proofErr w:type="spellStart"/>
      <w:r w:rsidRPr="00EC5AA4">
        <w:rPr>
          <w:rFonts w:ascii="Arial" w:eastAsia="Times New Roman" w:hAnsi="Arial" w:cs="Arial"/>
          <w:color w:val="212121"/>
          <w:sz w:val="21"/>
          <w:szCs w:val="21"/>
        </w:rPr>
        <w:t>usr</w:t>
      </w:r>
      <w:proofErr w:type="spellEnd"/>
      <w:r w:rsidRPr="00EC5AA4">
        <w:rPr>
          <w:rFonts w:ascii="Arial" w:eastAsia="Times New Roman" w:hAnsi="Arial" w:cs="Arial"/>
          <w:color w:val="212121"/>
          <w:sz w:val="21"/>
          <w:szCs w:val="21"/>
        </w:rPr>
        <w:t>/local/bin/</w:t>
      </w:r>
      <w:proofErr w:type="spellStart"/>
      <w:r w:rsidRPr="00EC5AA4">
        <w:rPr>
          <w:rFonts w:ascii="Arial" w:eastAsia="Times New Roman" w:hAnsi="Arial" w:cs="Arial"/>
          <w:color w:val="212121"/>
          <w:sz w:val="21"/>
          <w:szCs w:val="21"/>
        </w:rPr>
        <w:t>docker-entr</w:t>
      </w:r>
      <w:proofErr w:type="spellEnd"/>
      <w:r w:rsidRPr="00EC5AA4">
        <w:rPr>
          <w:rFonts w:ascii="Arial" w:eastAsia="Times New Roman" w:hAnsi="Arial" w:cs="Arial"/>
          <w:color w:val="212121"/>
          <w:sz w:val="21"/>
          <w:szCs w:val="21"/>
        </w:rPr>
        <w:t xml:space="preserve"> ... Exit                   0</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compose stop</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The stop command stops the running containers, and it can be started again using the ‘up’ command.</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compose logs</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Once the containers are started in the detached mode using the (-d) flag, we can check the logs using the ‘logs’ command with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w:t>
      </w:r>
      <w:proofErr w:type="gramEnd"/>
      <w:r w:rsidRPr="00EC5AA4">
        <w:rPr>
          <w:rFonts w:ascii="Arial" w:eastAsia="Times New Roman" w:hAnsi="Arial" w:cs="Arial"/>
          <w:i/>
          <w:iCs/>
          <w:color w:val="212121"/>
          <w:sz w:val="21"/>
          <w:szCs w:val="21"/>
        </w:rPr>
        <w:t xml:space="preserve">compose -d –scale </w:t>
      </w:r>
      <w:proofErr w:type="spellStart"/>
      <w:r w:rsidRPr="00EC5AA4">
        <w:rPr>
          <w:rFonts w:ascii="Arial" w:eastAsia="Times New Roman" w:hAnsi="Arial" w:cs="Arial"/>
          <w:i/>
          <w:iCs/>
          <w:color w:val="212121"/>
          <w:sz w:val="21"/>
          <w:szCs w:val="21"/>
        </w:rPr>
        <w:t>kibana</w:t>
      </w:r>
      <w:proofErr w:type="spellEnd"/>
      <w:r w:rsidRPr="00EC5AA4">
        <w:rPr>
          <w:rFonts w:ascii="Arial" w:eastAsia="Times New Roman" w:hAnsi="Arial" w:cs="Arial"/>
          <w:i/>
          <w:iCs/>
          <w:color w:val="212121"/>
          <w:sz w:val="21"/>
          <w:szCs w:val="21"/>
        </w:rPr>
        <w:t xml:space="preserve"> = 3</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proofErr w:type="gramStart"/>
      <w:r w:rsidRPr="00EC5AA4">
        <w:rPr>
          <w:rFonts w:ascii="Arial" w:eastAsia="Times New Roman" w:hAnsi="Arial" w:cs="Arial"/>
          <w:color w:val="212121"/>
          <w:sz w:val="21"/>
          <w:szCs w:val="21"/>
        </w:rPr>
        <w:t>scale</w:t>
      </w:r>
      <w:proofErr w:type="gramEnd"/>
      <w:r w:rsidRPr="00EC5AA4">
        <w:rPr>
          <w:rFonts w:ascii="Arial" w:eastAsia="Times New Roman" w:hAnsi="Arial" w:cs="Arial"/>
          <w:color w:val="212121"/>
          <w:sz w:val="21"/>
          <w:szCs w:val="21"/>
        </w:rPr>
        <w:t xml:space="preserve"> command scales the specific component to whatever the number is provided, in this case, we are scaling it to 3.</w:t>
      </w:r>
    </w:p>
    <w:p w:rsidR="00EC5AA4" w:rsidRPr="00EC5AA4" w:rsidRDefault="00EC5AA4" w:rsidP="00EC5AA4">
      <w:pPr>
        <w:shd w:val="clear" w:color="auto" w:fill="FFFFFF"/>
        <w:spacing w:after="0" w:line="240" w:lineRule="auto"/>
        <w:outlineLvl w:val="1"/>
        <w:rPr>
          <w:rFonts w:ascii="Arial" w:eastAsia="Times New Roman" w:hAnsi="Arial" w:cs="Arial"/>
          <w:color w:val="212121"/>
          <w:sz w:val="36"/>
          <w:szCs w:val="36"/>
        </w:rPr>
      </w:pPr>
      <w:r w:rsidRPr="00EC5AA4">
        <w:rPr>
          <w:rFonts w:ascii="Arial" w:eastAsia="Times New Roman" w:hAnsi="Arial" w:cs="Arial"/>
          <w:color w:val="212121"/>
          <w:sz w:val="36"/>
          <w:szCs w:val="36"/>
        </w:rPr>
        <w:lastRenderedPageBreak/>
        <w:t>Visualizing Compose</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As I mentioned in the Introduction section, in the classic </w:t>
      </w:r>
      <w:proofErr w:type="spellStart"/>
      <w:r w:rsidRPr="00EC5AA4">
        <w:rPr>
          <w:rFonts w:ascii="Arial" w:eastAsia="Times New Roman" w:hAnsi="Arial" w:cs="Arial"/>
          <w:color w:val="212121"/>
          <w:sz w:val="21"/>
          <w:szCs w:val="21"/>
        </w:rPr>
        <w:t>Microservice</w:t>
      </w:r>
      <w:proofErr w:type="spellEnd"/>
      <w:r w:rsidRPr="00EC5AA4">
        <w:rPr>
          <w:rFonts w:ascii="Arial" w:eastAsia="Times New Roman" w:hAnsi="Arial" w:cs="Arial"/>
          <w:color w:val="212121"/>
          <w:sz w:val="21"/>
          <w:szCs w:val="21"/>
        </w:rPr>
        <w:t xml:space="preserve"> use-case, there can be many services, apps, components (Kafka, DB, Queue) required for the </w:t>
      </w:r>
      <w:proofErr w:type="spellStart"/>
      <w:proofErr w:type="gramStart"/>
      <w:r w:rsidRPr="00EC5AA4">
        <w:rPr>
          <w:rFonts w:ascii="Arial" w:eastAsia="Times New Roman" w:hAnsi="Arial" w:cs="Arial"/>
          <w:color w:val="212121"/>
          <w:sz w:val="21"/>
          <w:szCs w:val="21"/>
        </w:rPr>
        <w:t>microservices</w:t>
      </w:r>
      <w:proofErr w:type="spellEnd"/>
      <w:proofErr w:type="gramEnd"/>
      <w:r w:rsidRPr="00EC5AA4">
        <w:rPr>
          <w:rFonts w:ascii="Arial" w:eastAsia="Times New Roman" w:hAnsi="Arial" w:cs="Arial"/>
          <w:color w:val="212121"/>
          <w:sz w:val="21"/>
          <w:szCs w:val="21"/>
        </w:rPr>
        <w:t xml:space="preserve"> to communicate. Sometimes, with these many components, if we are creating all of them in one compose file, we may create confusion for ourselves, </w:t>
      </w:r>
      <w:proofErr w:type="gramStart"/>
      <w:r w:rsidRPr="00EC5AA4">
        <w:rPr>
          <w:rFonts w:ascii="Arial" w:eastAsia="Times New Roman" w:hAnsi="Arial" w:cs="Arial"/>
          <w:color w:val="212121"/>
          <w:sz w:val="21"/>
          <w:szCs w:val="21"/>
        </w:rPr>
        <w:t>in</w:t>
      </w:r>
      <w:proofErr w:type="gramEnd"/>
      <w:r w:rsidRPr="00EC5AA4">
        <w:rPr>
          <w:rFonts w:ascii="Arial" w:eastAsia="Times New Roman" w:hAnsi="Arial" w:cs="Arial"/>
          <w:color w:val="212121"/>
          <w:sz w:val="21"/>
          <w:szCs w:val="21"/>
        </w:rPr>
        <w:t xml:space="preserve"> my opinion identifying issues in the .</w:t>
      </w:r>
      <w:proofErr w:type="spellStart"/>
      <w:r w:rsidRPr="00EC5AA4">
        <w:rPr>
          <w:rFonts w:ascii="Arial" w:eastAsia="Times New Roman" w:hAnsi="Arial" w:cs="Arial"/>
          <w:color w:val="212121"/>
          <w:sz w:val="21"/>
          <w:szCs w:val="21"/>
        </w:rPr>
        <w:t>yml</w:t>
      </w:r>
      <w:proofErr w:type="spellEnd"/>
      <w:r w:rsidRPr="00EC5AA4">
        <w:rPr>
          <w:rFonts w:ascii="Arial" w:eastAsia="Times New Roman" w:hAnsi="Arial" w:cs="Arial"/>
          <w:color w:val="212121"/>
          <w:sz w:val="21"/>
          <w:szCs w:val="21"/>
        </w:rPr>
        <w:t xml:space="preserve"> file is not going to be straightforward.</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An open-source utility should be used to visualize the compose known as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-compose-</w:t>
      </w:r>
      <w:proofErr w:type="spellStart"/>
      <w:r w:rsidRPr="00EC5AA4">
        <w:rPr>
          <w:rFonts w:ascii="Arial" w:eastAsia="Times New Roman" w:hAnsi="Arial" w:cs="Arial"/>
          <w:color w:val="212121"/>
          <w:sz w:val="21"/>
          <w:szCs w:val="21"/>
        </w:rPr>
        <w:t>viz</w:t>
      </w:r>
      <w:proofErr w:type="spellEnd"/>
      <w:r w:rsidRPr="00EC5AA4">
        <w:rPr>
          <w:rFonts w:ascii="Arial" w:eastAsia="Times New Roman" w:hAnsi="Arial" w:cs="Arial"/>
          <w:color w:val="212121"/>
          <w:sz w:val="21"/>
          <w:szCs w:val="21"/>
        </w:rPr>
        <w:t>”</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To set up the utility, execute: "</w:t>
      </w:r>
      <w:proofErr w:type="spellStart"/>
      <w:r w:rsidRPr="00EC5AA4">
        <w:rPr>
          <w:rFonts w:ascii="Arial" w:eastAsia="Times New Roman" w:hAnsi="Arial" w:cs="Arial"/>
          <w:color w:val="212121"/>
          <w:sz w:val="21"/>
          <w:szCs w:val="21"/>
        </w:rPr>
        <w:t>sudo</w:t>
      </w:r>
      <w:proofErr w:type="spellEnd"/>
      <w:r w:rsidRPr="00EC5AA4">
        <w:rPr>
          <w:rFonts w:ascii="Arial" w:eastAsia="Times New Roman" w:hAnsi="Arial" w:cs="Arial"/>
          <w:color w:val="212121"/>
          <w:sz w:val="21"/>
          <w:szCs w:val="21"/>
        </w:rPr>
        <w:t xml:space="preserve"> apt-get install </w:t>
      </w:r>
      <w:proofErr w:type="spellStart"/>
      <w:r w:rsidRPr="00EC5AA4">
        <w:rPr>
          <w:rFonts w:ascii="Arial" w:eastAsia="Times New Roman" w:hAnsi="Arial" w:cs="Arial"/>
          <w:color w:val="212121"/>
          <w:sz w:val="21"/>
          <w:szCs w:val="21"/>
        </w:rPr>
        <w:t>graphviz</w:t>
      </w:r>
      <w:proofErr w:type="spellEnd"/>
      <w:r w:rsidRPr="00EC5AA4">
        <w:rPr>
          <w:rFonts w:ascii="Arial" w:eastAsia="Times New Roman" w:hAnsi="Arial" w:cs="Arial"/>
          <w:color w:val="212121"/>
          <w:sz w:val="21"/>
          <w:szCs w:val="21"/>
        </w:rPr>
        <w:t>"</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proofErr w:type="gramStart"/>
      <w:r w:rsidRPr="00EC5AA4">
        <w:rPr>
          <w:rFonts w:ascii="Arial" w:eastAsia="Times New Roman" w:hAnsi="Arial" w:cs="Arial"/>
          <w:color w:val="212121"/>
          <w:sz w:val="21"/>
          <w:szCs w:val="21"/>
        </w:rPr>
        <w:t>to</w:t>
      </w:r>
      <w:proofErr w:type="gramEnd"/>
      <w:r w:rsidRPr="00EC5AA4">
        <w:rPr>
          <w:rFonts w:ascii="Arial" w:eastAsia="Times New Roman" w:hAnsi="Arial" w:cs="Arial"/>
          <w:color w:val="212121"/>
          <w:sz w:val="21"/>
          <w:szCs w:val="21"/>
        </w:rPr>
        <w:t xml:space="preserve"> generate the .</w:t>
      </w:r>
      <w:proofErr w:type="spellStart"/>
      <w:r w:rsidRPr="00EC5AA4">
        <w:rPr>
          <w:rFonts w:ascii="Arial" w:eastAsia="Times New Roman" w:hAnsi="Arial" w:cs="Arial"/>
          <w:color w:val="212121"/>
          <w:sz w:val="21"/>
          <w:szCs w:val="21"/>
        </w:rPr>
        <w:t>png</w:t>
      </w:r>
      <w:proofErr w:type="spellEnd"/>
      <w:r w:rsidRPr="00EC5AA4">
        <w:rPr>
          <w:rFonts w:ascii="Arial" w:eastAsia="Times New Roman" w:hAnsi="Arial" w:cs="Arial"/>
          <w:color w:val="212121"/>
          <w:sz w:val="21"/>
          <w:szCs w:val="21"/>
        </w:rPr>
        <w:t xml:space="preserve"> use,</w:t>
      </w:r>
    </w:p>
    <w:p w:rsidR="00EC5AA4" w:rsidRPr="00EC5AA4" w:rsidRDefault="00EC5AA4" w:rsidP="00EC5AA4">
      <w:pPr>
        <w:shd w:val="clear" w:color="auto" w:fill="FFFFFF"/>
        <w:spacing w:after="0" w:line="240" w:lineRule="auto"/>
        <w:rPr>
          <w:rFonts w:ascii="Arial" w:eastAsia="Times New Roman" w:hAnsi="Arial" w:cs="Arial"/>
          <w:color w:val="212121"/>
          <w:sz w:val="21"/>
          <w:szCs w:val="21"/>
        </w:rPr>
      </w:pPr>
      <w:proofErr w:type="spellStart"/>
      <w:proofErr w:type="gramStart"/>
      <w:r w:rsidRPr="00EC5AA4">
        <w:rPr>
          <w:rFonts w:ascii="Arial" w:eastAsia="Times New Roman" w:hAnsi="Arial" w:cs="Arial"/>
          <w:i/>
          <w:iCs/>
          <w:color w:val="212121"/>
          <w:sz w:val="21"/>
          <w:szCs w:val="21"/>
        </w:rPr>
        <w:t>docker</w:t>
      </w:r>
      <w:proofErr w:type="spellEnd"/>
      <w:proofErr w:type="gramEnd"/>
      <w:r w:rsidRPr="00EC5AA4">
        <w:rPr>
          <w:rFonts w:ascii="Arial" w:eastAsia="Times New Roman" w:hAnsi="Arial" w:cs="Arial"/>
          <w:i/>
          <w:iCs/>
          <w:color w:val="212121"/>
          <w:sz w:val="21"/>
          <w:szCs w:val="21"/>
        </w:rPr>
        <w:t xml:space="preserve"> run -u root --</w:t>
      </w:r>
      <w:proofErr w:type="spellStart"/>
      <w:r w:rsidRPr="00EC5AA4">
        <w:rPr>
          <w:rFonts w:ascii="Arial" w:eastAsia="Times New Roman" w:hAnsi="Arial" w:cs="Arial"/>
          <w:i/>
          <w:iCs/>
          <w:color w:val="212121"/>
          <w:sz w:val="21"/>
          <w:szCs w:val="21"/>
        </w:rPr>
        <w:t>rm</w:t>
      </w:r>
      <w:proofErr w:type="spellEnd"/>
      <w:r w:rsidRPr="00EC5AA4">
        <w:rPr>
          <w:rFonts w:ascii="Arial" w:eastAsia="Times New Roman" w:hAnsi="Arial" w:cs="Arial"/>
          <w:i/>
          <w:iCs/>
          <w:color w:val="212121"/>
          <w:sz w:val="21"/>
          <w:szCs w:val="21"/>
        </w:rPr>
        <w:t xml:space="preserve"> -it --name dcv -v $(</w:t>
      </w:r>
      <w:proofErr w:type="spellStart"/>
      <w:r w:rsidRPr="00EC5AA4">
        <w:rPr>
          <w:rFonts w:ascii="Arial" w:eastAsia="Times New Roman" w:hAnsi="Arial" w:cs="Arial"/>
          <w:i/>
          <w:iCs/>
          <w:color w:val="212121"/>
          <w:sz w:val="21"/>
          <w:szCs w:val="21"/>
        </w:rPr>
        <w:t>pwd</w:t>
      </w:r>
      <w:proofErr w:type="spellEnd"/>
      <w:r w:rsidRPr="00EC5AA4">
        <w:rPr>
          <w:rFonts w:ascii="Arial" w:eastAsia="Times New Roman" w:hAnsi="Arial" w:cs="Arial"/>
          <w:i/>
          <w:iCs/>
          <w:color w:val="212121"/>
          <w:sz w:val="21"/>
          <w:szCs w:val="21"/>
        </w:rPr>
        <w:t xml:space="preserve">):/input </w:t>
      </w:r>
      <w:proofErr w:type="spellStart"/>
      <w:r w:rsidRPr="00EC5AA4">
        <w:rPr>
          <w:rFonts w:ascii="Arial" w:eastAsia="Times New Roman" w:hAnsi="Arial" w:cs="Arial"/>
          <w:i/>
          <w:iCs/>
          <w:color w:val="212121"/>
          <w:sz w:val="21"/>
          <w:szCs w:val="21"/>
        </w:rPr>
        <w:t>pmsipilot</w:t>
      </w:r>
      <w:proofErr w:type="spellEnd"/>
      <w:r w:rsidRPr="00EC5AA4">
        <w:rPr>
          <w:rFonts w:ascii="Arial" w:eastAsia="Times New Roman" w:hAnsi="Arial" w:cs="Arial"/>
          <w:i/>
          <w:iCs/>
          <w:color w:val="212121"/>
          <w:sz w:val="21"/>
          <w:szCs w:val="21"/>
        </w:rPr>
        <w:t>/</w:t>
      </w:r>
      <w:proofErr w:type="spellStart"/>
      <w:r w:rsidRPr="00EC5AA4">
        <w:rPr>
          <w:rFonts w:ascii="Arial" w:eastAsia="Times New Roman" w:hAnsi="Arial" w:cs="Arial"/>
          <w:i/>
          <w:iCs/>
          <w:color w:val="212121"/>
          <w:sz w:val="21"/>
          <w:szCs w:val="21"/>
        </w:rPr>
        <w:t>docker</w:t>
      </w:r>
      <w:proofErr w:type="spellEnd"/>
      <w:r w:rsidRPr="00EC5AA4">
        <w:rPr>
          <w:rFonts w:ascii="Arial" w:eastAsia="Times New Roman" w:hAnsi="Arial" w:cs="Arial"/>
          <w:i/>
          <w:iCs/>
          <w:color w:val="212121"/>
          <w:sz w:val="21"/>
          <w:szCs w:val="21"/>
        </w:rPr>
        <w:t>-compose-</w:t>
      </w:r>
      <w:proofErr w:type="spellStart"/>
      <w:r w:rsidRPr="00EC5AA4">
        <w:rPr>
          <w:rFonts w:ascii="Arial" w:eastAsia="Times New Roman" w:hAnsi="Arial" w:cs="Arial"/>
          <w:i/>
          <w:iCs/>
          <w:color w:val="212121"/>
          <w:sz w:val="21"/>
          <w:szCs w:val="21"/>
        </w:rPr>
        <w:t>viz</w:t>
      </w:r>
      <w:proofErr w:type="spellEnd"/>
      <w:r w:rsidRPr="00EC5AA4">
        <w:rPr>
          <w:rFonts w:ascii="Arial" w:eastAsia="Times New Roman" w:hAnsi="Arial" w:cs="Arial"/>
          <w:i/>
          <w:iCs/>
          <w:color w:val="212121"/>
          <w:sz w:val="21"/>
          <w:szCs w:val="21"/>
        </w:rPr>
        <w:t xml:space="preserve"> render -m image </w:t>
      </w:r>
      <w:proofErr w:type="spellStart"/>
      <w:r w:rsidRPr="00EC5AA4">
        <w:rPr>
          <w:rFonts w:ascii="Arial" w:eastAsia="Times New Roman" w:hAnsi="Arial" w:cs="Arial"/>
          <w:i/>
          <w:iCs/>
          <w:color w:val="212121"/>
          <w:sz w:val="21"/>
          <w:szCs w:val="21"/>
        </w:rPr>
        <w:t>docker-compose.yml</w:t>
      </w:r>
      <w:proofErr w:type="spellEnd"/>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The command generates a .</w:t>
      </w:r>
      <w:proofErr w:type="spellStart"/>
      <w:r w:rsidRPr="00EC5AA4">
        <w:rPr>
          <w:rFonts w:ascii="Arial" w:eastAsia="Times New Roman" w:hAnsi="Arial" w:cs="Arial"/>
          <w:color w:val="212121"/>
          <w:sz w:val="21"/>
          <w:szCs w:val="21"/>
        </w:rPr>
        <w:t>png</w:t>
      </w:r>
      <w:proofErr w:type="spellEnd"/>
      <w:r w:rsidRPr="00EC5AA4">
        <w:rPr>
          <w:rFonts w:ascii="Arial" w:eastAsia="Times New Roman" w:hAnsi="Arial" w:cs="Arial"/>
          <w:color w:val="212121"/>
          <w:sz w:val="21"/>
          <w:szCs w:val="21"/>
        </w:rPr>
        <w:t xml:space="preserve"> file, which should be used for debugging or identifying what all components are taken care of by the specific compose file.</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w:t>
      </w:r>
      <w:proofErr w:type="spellStart"/>
      <w:r w:rsidRPr="00EC5AA4">
        <w:rPr>
          <w:rFonts w:ascii="Arial" w:eastAsia="Times New Roman" w:hAnsi="Arial" w:cs="Arial"/>
          <w:color w:val="212121"/>
          <w:sz w:val="21"/>
          <w:szCs w:val="21"/>
        </w:rPr>
        <w:t>png</w:t>
      </w:r>
      <w:proofErr w:type="spellEnd"/>
      <w:r w:rsidRPr="00EC5AA4">
        <w:rPr>
          <w:rFonts w:ascii="Arial" w:eastAsia="Times New Roman" w:hAnsi="Arial" w:cs="Arial"/>
          <w:color w:val="212121"/>
          <w:sz w:val="21"/>
          <w:szCs w:val="21"/>
        </w:rPr>
        <w:t xml:space="preserve"> of our application is,</w:t>
      </w:r>
    </w:p>
    <w:p w:rsidR="00EC5AA4" w:rsidRPr="00EC5AA4" w:rsidRDefault="00EC5AA4" w:rsidP="00EC5AA4">
      <w:pPr>
        <w:shd w:val="clear" w:color="auto" w:fill="FFFFFF"/>
        <w:spacing w:before="240" w:after="240" w:line="240" w:lineRule="auto"/>
        <w:jc w:val="center"/>
        <w:rPr>
          <w:rFonts w:ascii="Arial" w:eastAsia="Times New Roman" w:hAnsi="Arial" w:cs="Arial"/>
          <w:color w:val="212121"/>
          <w:sz w:val="21"/>
          <w:szCs w:val="21"/>
        </w:rPr>
      </w:pPr>
      <w:r w:rsidRPr="00EC5AA4">
        <w:rPr>
          <w:rFonts w:ascii="Arial" w:eastAsia="Times New Roman" w:hAnsi="Arial" w:cs="Arial"/>
          <w:noProof/>
          <w:color w:val="212121"/>
          <w:sz w:val="21"/>
          <w:szCs w:val="21"/>
        </w:rPr>
        <w:drawing>
          <wp:inline distT="0" distB="0" distL="0" distR="0">
            <wp:extent cx="4895850" cy="1990725"/>
            <wp:effectExtent l="0" t="0" r="0" b="9525"/>
            <wp:docPr id="1" name="Picture 1" descr="https://csharpcorner-mindcrackerinc.netdna-ssl.com/article/understanding-docker-compose/Images/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understanding-docker-compose/Images/compo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990725"/>
                    </a:xfrm>
                    <a:prstGeom prst="rect">
                      <a:avLst/>
                    </a:prstGeom>
                    <a:noFill/>
                    <a:ln>
                      <a:noFill/>
                    </a:ln>
                  </pic:spPr>
                </pic:pic>
              </a:graphicData>
            </a:graphic>
          </wp:inline>
        </w:drawing>
      </w:r>
    </w:p>
    <w:p w:rsidR="00EC5AA4" w:rsidRPr="00EC5AA4" w:rsidRDefault="00EC5AA4" w:rsidP="00EC5AA4">
      <w:pPr>
        <w:shd w:val="clear" w:color="auto" w:fill="FFFFFF"/>
        <w:spacing w:after="0" w:line="240" w:lineRule="auto"/>
        <w:outlineLvl w:val="1"/>
        <w:rPr>
          <w:rFonts w:ascii="Arial" w:eastAsia="Times New Roman" w:hAnsi="Arial" w:cs="Arial"/>
          <w:color w:val="212121"/>
          <w:sz w:val="36"/>
          <w:szCs w:val="36"/>
        </w:rPr>
      </w:pPr>
      <w:r w:rsidRPr="00EC5AA4">
        <w:rPr>
          <w:rFonts w:ascii="Arial" w:eastAsia="Times New Roman" w:hAnsi="Arial" w:cs="Arial"/>
          <w:color w:val="212121"/>
          <w:sz w:val="36"/>
          <w:szCs w:val="36"/>
        </w:rPr>
        <w:t>Summary</w:t>
      </w:r>
    </w:p>
    <w:p w:rsidR="00EC5AA4" w:rsidRPr="00EC5AA4" w:rsidRDefault="00EC5AA4" w:rsidP="00EC5AA4">
      <w:pPr>
        <w:shd w:val="clear" w:color="auto" w:fill="FFFFFF"/>
        <w:spacing w:before="240" w:after="240" w:line="240" w:lineRule="auto"/>
        <w:rPr>
          <w:rFonts w:ascii="Arial" w:eastAsia="Times New Roman" w:hAnsi="Arial" w:cs="Arial"/>
          <w:color w:val="212121"/>
          <w:sz w:val="21"/>
          <w:szCs w:val="21"/>
        </w:rPr>
      </w:pPr>
      <w:r w:rsidRPr="00EC5AA4">
        <w:rPr>
          <w:rFonts w:ascii="Arial" w:eastAsia="Times New Roman" w:hAnsi="Arial" w:cs="Arial"/>
          <w:color w:val="212121"/>
          <w:sz w:val="21"/>
          <w:szCs w:val="21"/>
        </w:rPr>
        <w:t xml:space="preserve">As mentioned, few times in the article, </w:t>
      </w:r>
      <w:proofErr w:type="spellStart"/>
      <w:r w:rsidRPr="00EC5AA4">
        <w:rPr>
          <w:rFonts w:ascii="Arial" w:eastAsia="Times New Roman" w:hAnsi="Arial" w:cs="Arial"/>
          <w:color w:val="212121"/>
          <w:sz w:val="21"/>
          <w:szCs w:val="21"/>
        </w:rPr>
        <w:t>docker</w:t>
      </w:r>
      <w:proofErr w:type="spellEnd"/>
      <w:r w:rsidRPr="00EC5AA4">
        <w:rPr>
          <w:rFonts w:ascii="Arial" w:eastAsia="Times New Roman" w:hAnsi="Arial" w:cs="Arial"/>
          <w:color w:val="212121"/>
          <w:sz w:val="21"/>
          <w:szCs w:val="21"/>
        </w:rPr>
        <w:t xml:space="preserve">-compose simplifies the entire containerization process for our application, </w:t>
      </w:r>
      <w:proofErr w:type="spellStart"/>
      <w:proofErr w:type="gramStart"/>
      <w:r w:rsidRPr="00EC5AA4">
        <w:rPr>
          <w:rFonts w:ascii="Arial" w:eastAsia="Times New Roman" w:hAnsi="Arial" w:cs="Arial"/>
          <w:color w:val="212121"/>
          <w:sz w:val="21"/>
          <w:szCs w:val="21"/>
        </w:rPr>
        <w:t>specially</w:t>
      </w:r>
      <w:proofErr w:type="spellEnd"/>
      <w:proofErr w:type="gramEnd"/>
      <w:r w:rsidRPr="00EC5AA4">
        <w:rPr>
          <w:rFonts w:ascii="Arial" w:eastAsia="Times New Roman" w:hAnsi="Arial" w:cs="Arial"/>
          <w:color w:val="212121"/>
          <w:sz w:val="21"/>
          <w:szCs w:val="21"/>
        </w:rPr>
        <w:t xml:space="preserve"> when we are working in distributed architecture. In the next article, we will explore in detail the </w:t>
      </w:r>
      <w:proofErr w:type="spellStart"/>
      <w:r w:rsidRPr="00EC5AA4">
        <w:rPr>
          <w:rFonts w:ascii="Arial" w:eastAsia="Times New Roman" w:hAnsi="Arial" w:cs="Arial"/>
          <w:color w:val="212121"/>
          <w:sz w:val="21"/>
          <w:szCs w:val="21"/>
        </w:rPr>
        <w:t>docker-compose.yml</w:t>
      </w:r>
      <w:proofErr w:type="spellEnd"/>
      <w:r w:rsidRPr="00EC5AA4">
        <w:rPr>
          <w:rFonts w:ascii="Arial" w:eastAsia="Times New Roman" w:hAnsi="Arial" w:cs="Arial"/>
          <w:color w:val="212121"/>
          <w:sz w:val="21"/>
          <w:szCs w:val="21"/>
        </w:rPr>
        <w:t xml:space="preserve"> file. </w:t>
      </w:r>
    </w:p>
    <w:p w:rsidR="003855F8" w:rsidRDefault="00EC5AA4"/>
    <w:sectPr w:rsidR="003855F8" w:rsidSect="00EC5AA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D06"/>
    <w:multiLevelType w:val="multilevel"/>
    <w:tmpl w:val="FA6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5830"/>
    <w:multiLevelType w:val="multilevel"/>
    <w:tmpl w:val="E9E4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01B18"/>
    <w:multiLevelType w:val="multilevel"/>
    <w:tmpl w:val="4442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46A63"/>
    <w:multiLevelType w:val="multilevel"/>
    <w:tmpl w:val="4C2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A36E7"/>
    <w:multiLevelType w:val="multilevel"/>
    <w:tmpl w:val="F1C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C4513"/>
    <w:multiLevelType w:val="multilevel"/>
    <w:tmpl w:val="5882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A4"/>
    <w:rsid w:val="004B7B0F"/>
    <w:rsid w:val="008843A7"/>
    <w:rsid w:val="00E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DEF00-36C1-4AB6-A7D8-67A39792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AA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5AA4"/>
    <w:rPr>
      <w:color w:val="0000FF"/>
      <w:u w:val="single"/>
    </w:rPr>
  </w:style>
  <w:style w:type="character" w:customStyle="1" w:styleId="year">
    <w:name w:val="year"/>
    <w:basedOn w:val="DefaultParagraphFont"/>
    <w:rsid w:val="00EC5AA4"/>
  </w:style>
  <w:style w:type="character" w:customStyle="1" w:styleId="user-action-count">
    <w:name w:val="user-action-count"/>
    <w:basedOn w:val="DefaultParagraphFont"/>
    <w:rsid w:val="00EC5AA4"/>
  </w:style>
  <w:style w:type="paragraph" w:styleId="NormalWeb">
    <w:name w:val="Normal (Web)"/>
    <w:basedOn w:val="Normal"/>
    <w:uiPriority w:val="99"/>
    <w:semiHidden/>
    <w:unhideWhenUsed/>
    <w:rsid w:val="00EC5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AA4"/>
    <w:rPr>
      <w:b/>
      <w:bCs/>
    </w:rPr>
  </w:style>
  <w:style w:type="character" w:styleId="Emphasis">
    <w:name w:val="Emphasis"/>
    <w:basedOn w:val="DefaultParagraphFont"/>
    <w:uiPriority w:val="20"/>
    <w:qFormat/>
    <w:rsid w:val="00EC5A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07658">
      <w:bodyDiv w:val="1"/>
      <w:marLeft w:val="0"/>
      <w:marRight w:val="0"/>
      <w:marTop w:val="0"/>
      <w:marBottom w:val="0"/>
      <w:divBdr>
        <w:top w:val="none" w:sz="0" w:space="0" w:color="auto"/>
        <w:left w:val="none" w:sz="0" w:space="0" w:color="auto"/>
        <w:bottom w:val="none" w:sz="0" w:space="0" w:color="auto"/>
        <w:right w:val="none" w:sz="0" w:space="0" w:color="auto"/>
      </w:divBdr>
      <w:divsChild>
        <w:div w:id="1261447339">
          <w:marLeft w:val="0"/>
          <w:marRight w:val="0"/>
          <w:marTop w:val="0"/>
          <w:marBottom w:val="0"/>
          <w:divBdr>
            <w:top w:val="none" w:sz="0" w:space="0" w:color="auto"/>
            <w:left w:val="none" w:sz="0" w:space="0" w:color="auto"/>
            <w:bottom w:val="none" w:sz="0" w:space="0" w:color="auto"/>
            <w:right w:val="none" w:sz="0" w:space="0" w:color="auto"/>
          </w:divBdr>
          <w:divsChild>
            <w:div w:id="889730708">
              <w:marLeft w:val="0"/>
              <w:marRight w:val="0"/>
              <w:marTop w:val="0"/>
              <w:marBottom w:val="0"/>
              <w:divBdr>
                <w:top w:val="none" w:sz="0" w:space="0" w:color="auto"/>
                <w:left w:val="none" w:sz="0" w:space="0" w:color="auto"/>
                <w:bottom w:val="none" w:sz="0" w:space="0" w:color="auto"/>
                <w:right w:val="none" w:sz="0" w:space="0" w:color="auto"/>
              </w:divBdr>
              <w:divsChild>
                <w:div w:id="1865824114">
                  <w:marLeft w:val="0"/>
                  <w:marRight w:val="0"/>
                  <w:marTop w:val="0"/>
                  <w:marBottom w:val="0"/>
                  <w:divBdr>
                    <w:top w:val="none" w:sz="0" w:space="0" w:color="auto"/>
                    <w:left w:val="none" w:sz="0" w:space="0" w:color="auto"/>
                    <w:bottom w:val="none" w:sz="0" w:space="0" w:color="auto"/>
                    <w:right w:val="none" w:sz="0" w:space="0" w:color="auto"/>
                  </w:divBdr>
                </w:div>
                <w:div w:id="858472474">
                  <w:marLeft w:val="0"/>
                  <w:marRight w:val="0"/>
                  <w:marTop w:val="0"/>
                  <w:marBottom w:val="0"/>
                  <w:divBdr>
                    <w:top w:val="none" w:sz="0" w:space="0" w:color="auto"/>
                    <w:left w:val="none" w:sz="0" w:space="0" w:color="auto"/>
                    <w:bottom w:val="none" w:sz="0" w:space="0" w:color="auto"/>
                    <w:right w:val="none" w:sz="0" w:space="0" w:color="auto"/>
                  </w:divBdr>
                </w:div>
              </w:divsChild>
            </w:div>
            <w:div w:id="527334057">
              <w:marLeft w:val="0"/>
              <w:marRight w:val="0"/>
              <w:marTop w:val="0"/>
              <w:marBottom w:val="0"/>
              <w:divBdr>
                <w:top w:val="none" w:sz="0" w:space="0" w:color="auto"/>
                <w:left w:val="none" w:sz="0" w:space="0" w:color="auto"/>
                <w:bottom w:val="none" w:sz="0" w:space="0" w:color="auto"/>
                <w:right w:val="none" w:sz="0" w:space="0" w:color="auto"/>
              </w:divBdr>
            </w:div>
          </w:divsChild>
        </w:div>
        <w:div w:id="1984772523">
          <w:marLeft w:val="0"/>
          <w:marRight w:val="0"/>
          <w:marTop w:val="120"/>
          <w:marBottom w:val="0"/>
          <w:divBdr>
            <w:top w:val="none" w:sz="0" w:space="0" w:color="auto"/>
            <w:left w:val="none" w:sz="0" w:space="0" w:color="auto"/>
            <w:bottom w:val="none" w:sz="0" w:space="0" w:color="auto"/>
            <w:right w:val="none" w:sz="0" w:space="0" w:color="auto"/>
          </w:divBdr>
          <w:divsChild>
            <w:div w:id="113671727">
              <w:marLeft w:val="-225"/>
              <w:marRight w:val="-225"/>
              <w:marTop w:val="0"/>
              <w:marBottom w:val="0"/>
              <w:divBdr>
                <w:top w:val="none" w:sz="0" w:space="0" w:color="auto"/>
                <w:left w:val="none" w:sz="0" w:space="0" w:color="auto"/>
                <w:bottom w:val="none" w:sz="0" w:space="0" w:color="auto"/>
                <w:right w:val="none" w:sz="0" w:space="0" w:color="auto"/>
              </w:divBdr>
              <w:divsChild>
                <w:div w:id="1225948886">
                  <w:marLeft w:val="-225"/>
                  <w:marRight w:val="-225"/>
                  <w:marTop w:val="120"/>
                  <w:marBottom w:val="120"/>
                  <w:divBdr>
                    <w:top w:val="none" w:sz="0" w:space="0" w:color="auto"/>
                    <w:left w:val="none" w:sz="0" w:space="0" w:color="auto"/>
                    <w:bottom w:val="none" w:sz="0" w:space="0" w:color="auto"/>
                    <w:right w:val="none" w:sz="0" w:space="0" w:color="auto"/>
                  </w:divBdr>
                  <w:divsChild>
                    <w:div w:id="1400906499">
                      <w:marLeft w:val="0"/>
                      <w:marRight w:val="0"/>
                      <w:marTop w:val="0"/>
                      <w:marBottom w:val="0"/>
                      <w:divBdr>
                        <w:top w:val="none" w:sz="0" w:space="0" w:color="auto"/>
                        <w:left w:val="none" w:sz="0" w:space="0" w:color="auto"/>
                        <w:bottom w:val="none" w:sz="0" w:space="0" w:color="auto"/>
                        <w:right w:val="none" w:sz="0" w:space="0" w:color="auto"/>
                      </w:divBdr>
                      <w:divsChild>
                        <w:div w:id="19135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awesome-compose/tree/master/elasticsearch-logstash-kibana" TargetMode="External"/><Relationship Id="rId3" Type="http://schemas.openxmlformats.org/officeDocument/2006/relationships/settings" Target="settings.xml"/><Relationship Id="rId7" Type="http://schemas.openxmlformats.org/officeDocument/2006/relationships/hyperlink" Target="https://docs.docker.com/compose/samples-for-com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sharpcorner.com/technologies/deploy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2022-06-06T03:52:00Z</dcterms:created>
  <dcterms:modified xsi:type="dcterms:W3CDTF">2022-06-06T03:53:00Z</dcterms:modified>
</cp:coreProperties>
</file>