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8"/>
        </w:rPr>
        <w:t>KRISHNA VAMSI VEERISETTI</w:t>
      </w:r>
    </w:p>
    <w:p>
      <w:pPr>
        <w:spacing w:after="20"/>
        <w:jc w:val="center"/>
      </w:pPr>
      <w:r>
        <w:rPr>
          <w:b/>
          <w:sz w:val="21"/>
        </w:rPr>
        <w:t>DevOps Engineer | AWS | Kubernetes | Terraform | CI/CD</w:t>
      </w:r>
    </w:p>
    <w:p>
      <w:pPr>
        <w:spacing w:after="40"/>
        <w:jc w:val="center"/>
      </w:pPr>
      <w:r>
        <w:rPr>
          <w:sz w:val="17"/>
        </w:rPr>
        <w:t>Gachibowli, Hyderabad - 500032  |  +91 9160547781  |  veerisettikrishnavamsi@gmail.com</w:t>
      </w:r>
    </w:p>
    <w:p>
      <w:pPr>
        <w:pStyle w:val="Heading1"/>
        <w:pBdr>
          <w:bottom w:val="single" w:sz="5" w:space="1" w:color="808080"/>
        </w:pBdr>
      </w:pPr>
      <w:r>
        <w:t>PROFESSIONAL SUMMARY</w:t>
      </w:r>
    </w:p>
    <w:p>
      <w:pPr>
        <w:spacing w:after="20"/>
      </w:pPr>
      <w:r>
        <w:t>DevOps Engineer with 3+ years of experience supporting AWS cloud infrastructure, Kubernetes platforms, CI/CD automation and production workloads. Hands-on experience with Amazon EKS, Docker, Helm, Terraform, Jenkins, GitHub Actions, Argo CD and AWS services including VPC, IAM, ECR, ALB, Route 53 and CloudWatch. Experienced in Kubernetes deployments, RBAC, autoscaling, ingress/load balancing, cloud networking, infrastructure provisioning, monitoring and production troubleshooting. Strong focus on reliable, scalable and secure cloud-native delivery using Infrastructure as Code and automation.</w:t>
      </w:r>
    </w:p>
    <w:p>
      <w:pPr>
        <w:pStyle w:val="Heading1"/>
        <w:pBdr>
          <w:bottom w:val="single" w:sz="5" w:space="1" w:color="808080"/>
        </w:pBdr>
      </w:pPr>
      <w:r>
        <w:t>TECHNICAL SKILLS</w:t>
      </w:r>
    </w:p>
    <w:p>
      <w:pPr>
        <w:spacing w:after="10"/>
        <w:ind w:left="29"/>
      </w:pPr>
      <w:r>
        <w:rPr>
          <w:b/>
        </w:rPr>
        <w:t xml:space="preserve">Containers &amp; Orchestration: </w:t>
      </w:r>
      <w:r>
        <w:t>Docker, Kubernetes (Amazon EKS), Helm, Deployments, Services, Ingress, HPA, RBAC, NetworkPolicies</w:t>
      </w:r>
    </w:p>
    <w:p>
      <w:pPr>
        <w:spacing w:after="10"/>
        <w:ind w:left="29"/>
      </w:pPr>
      <w:r>
        <w:rPr>
          <w:b/>
        </w:rPr>
        <w:t xml:space="preserve">Cloud Platform: </w:t>
      </w:r>
      <w:r>
        <w:t>AWS - EC2, EKS, VPC, IAM, S3, ECR, ALB, Route 53, CloudWatch, RDS</w:t>
      </w:r>
    </w:p>
    <w:p>
      <w:pPr>
        <w:spacing w:after="10"/>
        <w:ind w:left="29"/>
      </w:pPr>
      <w:r>
        <w:rPr>
          <w:b/>
        </w:rPr>
        <w:t xml:space="preserve">Infrastructure as Code: </w:t>
      </w:r>
      <w:r>
        <w:t>Terraform, reusable modules, remote state, environment-based infrastructure provisioning</w:t>
      </w:r>
    </w:p>
    <w:p>
      <w:pPr>
        <w:spacing w:after="10"/>
        <w:ind w:left="29"/>
      </w:pPr>
      <w:r>
        <w:rPr>
          <w:b/>
        </w:rPr>
        <w:t xml:space="preserve">CI/CD &amp; GitOps: </w:t>
      </w:r>
      <w:r>
        <w:t>Jenkins, GitHub Actions, Argo CD, Git, GitHub, container build and deployment automation</w:t>
      </w:r>
    </w:p>
    <w:p>
      <w:pPr>
        <w:spacing w:after="10"/>
        <w:ind w:left="29"/>
      </w:pPr>
      <w:r>
        <w:rPr>
          <w:b/>
        </w:rPr>
        <w:t xml:space="preserve">Kubernetes Platform: </w:t>
      </w:r>
      <w:r>
        <w:t>Scheduling, autoscaling, upgrades, probes, ConfigMaps, Secrets, Service Accounts, IRSA/OIDC, PV/PVC</w:t>
      </w:r>
    </w:p>
    <w:p>
      <w:pPr>
        <w:spacing w:after="10"/>
        <w:ind w:left="29"/>
      </w:pPr>
      <w:r>
        <w:rPr>
          <w:b/>
        </w:rPr>
        <w:t xml:space="preserve">Networking: </w:t>
      </w:r>
      <w:r>
        <w:t>VPC, public/private subnets, Security Groups, NAT Gateway, Load Balancing, DNS, Kubernetes Ingress</w:t>
      </w:r>
    </w:p>
    <w:p>
      <w:pPr>
        <w:spacing w:after="10"/>
        <w:ind w:left="29"/>
      </w:pPr>
      <w:r>
        <w:rPr>
          <w:b/>
        </w:rPr>
        <w:t xml:space="preserve">Monitoring &amp; Reliability: </w:t>
      </w:r>
      <w:r>
        <w:t>AWS CloudWatch, Prometheus, Grafana, metrics, logs, alerting, incident troubleshooting, RCA</w:t>
      </w:r>
    </w:p>
    <w:p>
      <w:pPr>
        <w:spacing w:after="10"/>
        <w:ind w:left="29"/>
      </w:pPr>
      <w:r>
        <w:rPr>
          <w:b/>
        </w:rPr>
        <w:t xml:space="preserve">DevSecOps: </w:t>
      </w:r>
      <w:r>
        <w:t>Gitleaks, Checkov, Trivy, SonarQube, IAM least privilege, Kubernetes RBAC</w:t>
      </w:r>
    </w:p>
    <w:p>
      <w:pPr>
        <w:spacing w:after="10"/>
        <w:ind w:left="29"/>
      </w:pPr>
      <w:r>
        <w:rPr>
          <w:b/>
        </w:rPr>
        <w:t xml:space="preserve">Scripting &amp; OS: </w:t>
      </w:r>
      <w:r>
        <w:t>Python basics, Shell basics, Linux (Ubuntu, Amazon Linux)</w:t>
      </w:r>
    </w:p>
    <w:p>
      <w:pPr>
        <w:pStyle w:val="Heading1"/>
        <w:pBdr>
          <w:bottom w:val="single" w:sz="5" w:space="1" w:color="808080"/>
        </w:pBdr>
      </w:pPr>
      <w:r>
        <w:t>PROFESSIONAL EXPERIENCE</w:t>
      </w:r>
    </w:p>
    <w:p>
      <w:pPr>
        <w:spacing w:after="20"/>
      </w:pPr>
      <w:r>
        <w:rPr>
          <w:b/>
        </w:rPr>
        <w:t>Capgemini Technology Services India Ltd. - DevOps Engineer | Hyderabad</w:t>
      </w:r>
    </w:p>
    <w:p>
      <w:pPr>
        <w:spacing w:after="20"/>
        <w:ind w:left="202" w:hanging="158"/>
      </w:pPr>
      <w:r>
        <w:rPr>
          <w:b/>
        </w:rPr>
        <w:t xml:space="preserve">• </w:t>
      </w:r>
      <w:r>
        <w:t>Provisioned and maintained AWS infrastructure using Terraform, working with EKS, EC2, VPC, IAM, S3, ECR, ALB, Route 53, CloudWatch and RDS.</w:t>
      </w:r>
    </w:p>
    <w:p>
      <w:pPr>
        <w:spacing w:after="20"/>
        <w:ind w:left="202" w:hanging="158"/>
      </w:pPr>
      <w:r>
        <w:rPr>
          <w:b/>
        </w:rPr>
        <w:t xml:space="preserve">• </w:t>
      </w:r>
      <w:r>
        <w:t>Deployed and supported containerized microservices on Amazon EKS using Kubernetes Deployments, Services, Ingress, Helm, RBAC and Horizontal Pod Autoscaling.</w:t>
      </w:r>
    </w:p>
    <w:p>
      <w:pPr>
        <w:spacing w:after="20"/>
        <w:ind w:left="202" w:hanging="158"/>
      </w:pPr>
      <w:r>
        <w:rPr>
          <w:b/>
        </w:rPr>
        <w:t xml:space="preserve">• </w:t>
      </w:r>
      <w:r>
        <w:t>Built and maintained CI/CD workflows using Jenkins and GitHub Actions for source validation, testing, container image build, security scanning, ECR publishing and Kubernetes deployments.</w:t>
      </w:r>
    </w:p>
    <w:p>
      <w:pPr>
        <w:spacing w:after="20"/>
        <w:ind w:left="202" w:hanging="158"/>
      </w:pPr>
      <w:r>
        <w:rPr>
          <w:b/>
        </w:rPr>
        <w:t xml:space="preserve">• </w:t>
      </w:r>
      <w:r>
        <w:t>Supported GitOps-based deployments using Argo CD and Helm, validating releases across Development, QA/Pre-Production and Production environments.</w:t>
      </w:r>
    </w:p>
    <w:p>
      <w:pPr>
        <w:spacing w:after="20"/>
        <w:ind w:left="202" w:hanging="158"/>
      </w:pPr>
      <w:r>
        <w:rPr>
          <w:b/>
        </w:rPr>
        <w:t xml:space="preserve">• </w:t>
      </w:r>
      <w:r>
        <w:t>Worked with AWS VPC networking, public/private subnets, Security Groups, load balancers, DNS and Kubernetes ingress to support secure application traffic flows.</w:t>
      </w:r>
    </w:p>
    <w:p>
      <w:pPr>
        <w:spacing w:after="20"/>
        <w:ind w:left="202" w:hanging="158"/>
      </w:pPr>
      <w:r>
        <w:rPr>
          <w:b/>
        </w:rPr>
        <w:t xml:space="preserve">• </w:t>
      </w:r>
      <w:r>
        <w:t>Implemented and supported Kubernetes access and workload permissions using RBAC, Service Accounts and AWS IAM integration, following least-privilege practices.</w:t>
      </w:r>
    </w:p>
    <w:p>
      <w:pPr>
        <w:spacing w:after="20"/>
        <w:ind w:left="202" w:hanging="158"/>
      </w:pPr>
      <w:r>
        <w:rPr>
          <w:b/>
        </w:rPr>
        <w:t xml:space="preserve">• </w:t>
      </w:r>
      <w:r>
        <w:t>Monitored application and infrastructure health using CloudWatch, Prometheus and Grafana; investigated incidents using metrics, logs, Kubernetes events and application health information.</w:t>
      </w:r>
    </w:p>
    <w:p>
      <w:pPr>
        <w:spacing w:after="20"/>
        <w:ind w:left="202" w:hanging="158"/>
      </w:pPr>
      <w:r>
        <w:rPr>
          <w:b/>
        </w:rPr>
        <w:t xml:space="preserve">• </w:t>
      </w:r>
      <w:r>
        <w:t>Troubleshot Kubernetes deployment, container, networking and resource issues including pod restarts, OOM conditions, image pull failures, service endpoint issues and load balancer health checks.</w:t>
      </w:r>
    </w:p>
    <w:p>
      <w:pPr>
        <w:spacing w:after="20"/>
        <w:ind w:left="202" w:hanging="158"/>
      </w:pPr>
      <w:r>
        <w:rPr>
          <w:b/>
        </w:rPr>
        <w:t xml:space="preserve">• </w:t>
      </w:r>
      <w:r>
        <w:t>Collaborated with development, QA and infrastructure teams on production support, Root Cause Analysis, deployment validation and reliability improvements.</w:t>
      </w:r>
    </w:p>
    <w:p>
      <w:pPr>
        <w:pStyle w:val="Heading1"/>
        <w:pBdr>
          <w:bottom w:val="single" w:sz="5" w:space="1" w:color="808080"/>
        </w:pBdr>
      </w:pPr>
      <w:r>
        <w:t>PROJECT</w:t>
      </w:r>
    </w:p>
    <w:p>
      <w:pPr>
        <w:spacing w:after="20"/>
      </w:pPr>
      <w:r>
        <w:rPr>
          <w:b/>
        </w:rPr>
        <w:t>SUNCOO - Cloud-Native Microservices E-Commerce Platform</w:t>
      </w:r>
    </w:p>
    <w:p>
      <w:pPr>
        <w:spacing w:after="20"/>
        <w:ind w:left="202" w:hanging="158"/>
      </w:pPr>
      <w:r>
        <w:rPr>
          <w:b/>
        </w:rPr>
        <w:t xml:space="preserve">• </w:t>
      </w:r>
      <w:r>
        <w:t>Supported an AWS-based microservices platform running on Amazon EKS across a VPC with public and private subnets, ALB-based ingress, ECR container registry, RDS and S3.</w:t>
      </w:r>
    </w:p>
    <w:p>
      <w:pPr>
        <w:spacing w:after="20"/>
        <w:ind w:left="202" w:hanging="158"/>
      </w:pPr>
      <w:r>
        <w:rPr>
          <w:b/>
        </w:rPr>
        <w:t xml:space="preserve">• </w:t>
      </w:r>
      <w:r>
        <w:t>Used Terraform modules to provision cloud infrastructure and Jenkins/GitHub Actions with Docker, ECR, Helm and Argo CD to automate application delivery to Kubernetes.</w:t>
      </w:r>
    </w:p>
    <w:p>
      <w:pPr>
        <w:spacing w:after="20"/>
        <w:ind w:left="202" w:hanging="158"/>
      </w:pPr>
      <w:r>
        <w:rPr>
          <w:b/>
        </w:rPr>
        <w:t xml:space="preserve">• </w:t>
      </w:r>
      <w:r>
        <w:t>Worked with EKS workloads, services, ingress, autoscaling, RBAC, NetworkPolicies and monitoring using CloudWatch, Prometheus and Grafana.</w:t>
      </w:r>
    </w:p>
    <w:p>
      <w:pPr>
        <w:spacing w:after="20"/>
        <w:ind w:left="202" w:hanging="158"/>
      </w:pPr>
      <w:r>
        <w:rPr>
          <w:b/>
        </w:rPr>
        <w:t xml:space="preserve">• </w:t>
      </w:r>
      <w:r>
        <w:t>Supported production reliability by troubleshooting application, Kubernetes and infrastructure issues, performing RCA and coordinating fixes with application teams.</w:t>
      </w:r>
    </w:p>
    <w:p>
      <w:pPr>
        <w:pStyle w:val="Heading1"/>
        <w:pBdr>
          <w:bottom w:val="single" w:sz="5" w:space="1" w:color="808080"/>
        </w:pBdr>
      </w:pPr>
      <w:r>
        <w:t>SELECTED CLOUD MIGRATION EXPOSURE</w:t>
      </w:r>
    </w:p>
    <w:p>
      <w:pPr>
        <w:spacing w:after="20"/>
      </w:pPr>
      <w:r>
        <w:t>Hands-on exposure to AWS migration activities using AWS Application Migration Service (MGN) and AWS Database Migration Service (DMS), including replication validation, test/cutover activities and database migration from MariaDB to Amazon RDS MySQL.</w:t>
      </w:r>
    </w:p>
    <w:p>
      <w:pPr>
        <w:pStyle w:val="Heading1"/>
        <w:pBdr>
          <w:bottom w:val="single" w:sz="5" w:space="1" w:color="808080"/>
        </w:pBdr>
      </w:pPr>
      <w:r>
        <w:t>EDUCATION</w:t>
      </w:r>
    </w:p>
    <w:p>
      <w:pPr>
        <w:spacing w:after="0"/>
      </w:pPr>
      <w:r>
        <w:rPr>
          <w:b/>
        </w:rPr>
        <w:t>Bachelor of Engineering - Mechanical Engineering</w:t>
      </w:r>
      <w:r>
        <w:t xml:space="preserve"> | Raghu Engineering College | 2019 - 2022</w:t>
      </w:r>
    </w:p>
    <w:p>
      <w:pPr>
        <w:pStyle w:val="Heading1"/>
        <w:pBdr>
          <w:bottom w:val="single" w:sz="5" w:space="1" w:color="808080"/>
        </w:pBdr>
      </w:pPr>
      <w:r>
        <w:t>CERTIFICATIONS &amp; RECOGNITION</w:t>
      </w:r>
    </w:p>
    <w:p>
      <w:pPr>
        <w:spacing w:after="20"/>
        <w:ind w:left="202" w:hanging="158"/>
      </w:pPr>
      <w:r>
        <w:rPr>
          <w:b/>
        </w:rPr>
        <w:t xml:space="preserve">• </w:t>
      </w:r>
      <w:r>
        <w:t>IBM Applied DevOps Engineering - Issued Feb 2026</w:t>
      </w:r>
    </w:p>
    <w:p>
      <w:pPr>
        <w:spacing w:after="20"/>
        <w:ind w:left="202" w:hanging="158"/>
      </w:pPr>
      <w:r>
        <w:rPr>
          <w:b/>
        </w:rPr>
        <w:t xml:space="preserve">• </w:t>
      </w:r>
      <w:r>
        <w:t>Microsoft Azure Administrator Associate - Issued July 2023</w:t>
      </w:r>
    </w:p>
    <w:p>
      <w:pPr>
        <w:spacing w:after="20"/>
        <w:ind w:left="202" w:hanging="158"/>
      </w:pPr>
      <w:r>
        <w:rPr>
          <w:b/>
        </w:rPr>
        <w:t xml:space="preserve">• </w:t>
      </w:r>
      <w:r>
        <w:t>Recognized as "Star of the Quarter" for reliable production support and collaboration in resolving deployment and operational issues.</w:t>
      </w:r>
    </w:p>
    <w:sectPr w:rsidR="00FC693F" w:rsidRPr="0006063C" w:rsidSect="00034616">
      <w:foot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Krishna Vamsi Veerisetti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w:hAnsi="Aptos"/>
      <w:b/>
      <w:bCs/>
      <w:color w:val="1F1F1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