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F37C04" w14:textId="77777777" w:rsidR="0054032F" w:rsidRPr="0006508E" w:rsidRDefault="00000000">
      <w:pPr>
        <w:spacing w:before="240" w:after="80"/>
        <w:jc w:val="center"/>
        <w:rPr>
          <w:rFonts w:ascii="Times New Roman" w:hAnsi="Times New Roman" w:cs="Times New Roman"/>
          <w:b/>
          <w:color w:val="000000" w:themeColor="text1"/>
          <w:sz w:val="56"/>
          <w:szCs w:val="5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6508E">
        <w:rPr>
          <w:rFonts w:ascii="Times New Roman" w:hAnsi="Times New Roman" w:cs="Times New Roman"/>
          <w:b/>
          <w:color w:val="000000" w:themeColor="text1"/>
          <w:sz w:val="56"/>
          <w:szCs w:val="5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Aerial Guardian</w:t>
      </w:r>
    </w:p>
    <w:p w14:paraId="27E97EFF" w14:textId="77777777" w:rsidR="0054032F" w:rsidRPr="0006508E" w:rsidRDefault="00000000">
      <w:pPr>
        <w:spacing w:after="40"/>
        <w:jc w:val="center"/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6508E">
        <w:rPr>
          <w:rFonts w:ascii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Drone-Based Multi-Person Detection &amp; Tracking</w:t>
      </w:r>
    </w:p>
    <w:p w14:paraId="43B9B26F" w14:textId="68FAE844" w:rsidR="0054032F" w:rsidRPr="0006508E" w:rsidRDefault="00000000">
      <w:pPr>
        <w:spacing w:after="400"/>
        <w:jc w:val="center"/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6508E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Technical Summary </w:t>
      </w:r>
      <w:r w:rsidR="0006508E" w:rsidRPr="0006508E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Report |</w:t>
      </w:r>
      <w:r w:rsidRPr="0006508E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VisDrone2019-MOT Task 4</w:t>
      </w:r>
    </w:p>
    <w:p w14:paraId="45FF3633" w14:textId="77777777" w:rsidR="0054032F" w:rsidRPr="0006508E" w:rsidRDefault="00000000" w:rsidP="0006508E">
      <w:pPr>
        <w:pStyle w:val="Heading1"/>
        <w:rPr>
          <w:rFonts w:ascii="Times New Roman" w:hAnsi="Times New Roman" w:cs="Times New Roman"/>
          <w:bCs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6508E">
        <w:rPr>
          <w:rFonts w:ascii="Times New Roman" w:hAnsi="Times New Roman" w:cs="Times New Roman"/>
          <w:bCs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1. Architecture &amp; Model Selection</w:t>
      </w:r>
    </w:p>
    <w:p w14:paraId="6ACF0F40" w14:textId="77777777" w:rsidR="0054032F" w:rsidRPr="0006508E" w:rsidRDefault="00000000">
      <w:pPr>
        <w:pStyle w:val="Heading2"/>
        <w:rPr>
          <w:bCs w:val="0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6508E">
        <w:rPr>
          <w:bCs w:val="0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1.1 Detector: YOLOv8n Fine-Tuned on VisDrone</w:t>
      </w:r>
    </w:p>
    <w:p w14:paraId="24890A74" w14:textId="77777777" w:rsidR="0054032F" w:rsidRPr="0006508E" w:rsidRDefault="00000000">
      <w:pPr>
        <w:spacing w:before="60" w:after="80"/>
        <w:rPr>
          <w:rFonts w:ascii="Times New Roman" w:hAnsi="Times New Roman" w:cs="Times New Roman"/>
        </w:rPr>
      </w:pPr>
      <w:r w:rsidRPr="0006508E">
        <w:rPr>
          <w:rFonts w:ascii="Times New Roman" w:hAnsi="Times New Roman" w:cs="Times New Roman"/>
        </w:rPr>
        <w:t>YOLOv8n (nano) was chosen as the base detector for three reasons: (1) its 6 MB weight file is well under the 300 MB constraint; (2) it achieves a strong speed/accuracy balance at 640px on CPU; and (3) Ultralytics' training API makes VisDrone fine-tuning straightforward.</w:t>
      </w:r>
    </w:p>
    <w:p w14:paraId="3862D5E3" w14:textId="77777777" w:rsidR="0054032F" w:rsidRPr="0006508E" w:rsidRDefault="00000000">
      <w:pPr>
        <w:spacing w:before="60" w:after="80"/>
        <w:rPr>
          <w:rFonts w:ascii="Times New Roman" w:hAnsi="Times New Roman" w:cs="Times New Roman"/>
        </w:rPr>
      </w:pPr>
      <w:r w:rsidRPr="0006508E">
        <w:rPr>
          <w:rFonts w:ascii="Times New Roman" w:hAnsi="Times New Roman" w:cs="Times New Roman"/>
        </w:rPr>
        <w:t>Off-the-shelf YOLOv8n (trained on COCO) performs poorly on drone footage because COCO persons are typically large and upright. The VisDrone fine-tuning step adapts the model's feature distribution to:</w:t>
      </w:r>
    </w:p>
    <w:p w14:paraId="42B445D3" w14:textId="77777777" w:rsidR="0054032F" w:rsidRPr="0006508E" w:rsidRDefault="00000000">
      <w:pPr>
        <w:pStyle w:val="ListParagraph"/>
        <w:numPr>
          <w:ilvl w:val="0"/>
          <w:numId w:val="2"/>
        </w:numPr>
        <w:spacing w:before="40" w:after="40"/>
        <w:rPr>
          <w:rFonts w:ascii="Times New Roman" w:hAnsi="Times New Roman" w:cs="Times New Roman"/>
        </w:rPr>
      </w:pPr>
      <w:r w:rsidRPr="0006508E">
        <w:rPr>
          <w:rFonts w:ascii="Times New Roman" w:hAnsi="Times New Roman" w:cs="Times New Roman"/>
        </w:rPr>
        <w:t>Persons at extreme scale (8×16 px at altitude)</w:t>
      </w:r>
    </w:p>
    <w:p w14:paraId="18E779C2" w14:textId="77777777" w:rsidR="0054032F" w:rsidRPr="0006508E" w:rsidRDefault="00000000">
      <w:pPr>
        <w:pStyle w:val="ListParagraph"/>
        <w:numPr>
          <w:ilvl w:val="0"/>
          <w:numId w:val="2"/>
        </w:numPr>
        <w:spacing w:before="40" w:after="40"/>
        <w:rPr>
          <w:rFonts w:ascii="Times New Roman" w:hAnsi="Times New Roman" w:cs="Times New Roman"/>
        </w:rPr>
      </w:pPr>
      <w:r w:rsidRPr="0006508E">
        <w:rPr>
          <w:rFonts w:ascii="Times New Roman" w:hAnsi="Times New Roman" w:cs="Times New Roman"/>
        </w:rPr>
        <w:t>Top-down viewpoint (no side profile training data in COCO)</w:t>
      </w:r>
    </w:p>
    <w:p w14:paraId="0336D39C" w14:textId="77777777" w:rsidR="0054032F" w:rsidRPr="0006508E" w:rsidRDefault="00000000">
      <w:pPr>
        <w:pStyle w:val="ListParagraph"/>
        <w:numPr>
          <w:ilvl w:val="0"/>
          <w:numId w:val="2"/>
        </w:numPr>
        <w:spacing w:before="40" w:after="40"/>
        <w:rPr>
          <w:rFonts w:ascii="Times New Roman" w:hAnsi="Times New Roman" w:cs="Times New Roman"/>
        </w:rPr>
      </w:pPr>
      <w:r w:rsidRPr="0006508E">
        <w:rPr>
          <w:rFonts w:ascii="Times New Roman" w:hAnsi="Times New Roman" w:cs="Times New Roman"/>
        </w:rPr>
        <w:t>Dense clusters (crowds, market scenes)</w:t>
      </w:r>
    </w:p>
    <w:p w14:paraId="6960A9C3" w14:textId="77777777" w:rsidR="0054032F" w:rsidRPr="0006508E" w:rsidRDefault="00000000">
      <w:pPr>
        <w:pStyle w:val="ListParagraph"/>
        <w:numPr>
          <w:ilvl w:val="0"/>
          <w:numId w:val="2"/>
        </w:numPr>
        <w:spacing w:before="40" w:after="40"/>
        <w:rPr>
          <w:rFonts w:ascii="Times New Roman" w:hAnsi="Times New Roman" w:cs="Times New Roman"/>
        </w:rPr>
      </w:pPr>
      <w:r w:rsidRPr="0006508E">
        <w:rPr>
          <w:rFonts w:ascii="Times New Roman" w:hAnsi="Times New Roman" w:cs="Times New Roman"/>
        </w:rPr>
        <w:t>Motion blur from camera shake</w:t>
      </w:r>
    </w:p>
    <w:p w14:paraId="3C5D907C" w14:textId="77777777" w:rsidR="0054032F" w:rsidRPr="0006508E" w:rsidRDefault="00000000">
      <w:pPr>
        <w:spacing w:before="60" w:after="80"/>
        <w:rPr>
          <w:rFonts w:ascii="Times New Roman" w:hAnsi="Times New Roman" w:cs="Times New Roman"/>
        </w:rPr>
      </w:pPr>
      <w:r w:rsidRPr="0006508E">
        <w:rPr>
          <w:rFonts w:ascii="Times New Roman" w:hAnsi="Times New Roman" w:cs="Times New Roman"/>
        </w:rPr>
        <w:t>Fine-tuning uses drone-specific augmentation: scale jitter 0.1–0.5 (vs. 0.5–1.5 default), copy-paste augmentation at 30% to synthesise occlusions, and ±10° rotation for drone tilt.</w:t>
      </w:r>
    </w:p>
    <w:p w14:paraId="6C7CAC14" w14:textId="77777777" w:rsidR="0054032F" w:rsidRPr="0006508E" w:rsidRDefault="00000000">
      <w:pPr>
        <w:pStyle w:val="Heading2"/>
        <w:rPr>
          <w:rFonts w:ascii="Times New Roman" w:hAnsi="Times New Roman" w:cs="Times New Roman"/>
          <w:bCs w:val="0"/>
          <w:sz w:val="24"/>
          <w:szCs w:val="24"/>
        </w:rPr>
      </w:pPr>
      <w:r w:rsidRPr="0006508E">
        <w:rPr>
          <w:rFonts w:ascii="Times New Roman" w:hAnsi="Times New Roman" w:cs="Times New Roman"/>
          <w:bCs w:val="0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1.2 SAHI — Slicing Aided Hyper Inference</w:t>
      </w:r>
    </w:p>
    <w:p w14:paraId="05E25C9A" w14:textId="77777777" w:rsidR="0054032F" w:rsidRPr="0006508E" w:rsidRDefault="00000000">
      <w:pPr>
        <w:spacing w:before="60" w:after="80"/>
        <w:rPr>
          <w:rFonts w:ascii="Times New Roman" w:hAnsi="Times New Roman" w:cs="Times New Roman"/>
        </w:rPr>
      </w:pPr>
      <w:r w:rsidRPr="0006508E">
        <w:rPr>
          <w:rFonts w:ascii="Times New Roman" w:hAnsi="Times New Roman" w:cs="Times New Roman"/>
        </w:rPr>
        <w:t>SAHI is the most important addition for small-object detection. Standard inference on a 1920×1080 frame downsized to 640×640 causes persons below ~20 px to fall below the feature-map resolution, making them undetectable.</w:t>
      </w:r>
    </w:p>
    <w:p w14:paraId="5807319F" w14:textId="77777777" w:rsidR="0054032F" w:rsidRPr="0006508E" w:rsidRDefault="00000000">
      <w:pPr>
        <w:spacing w:before="60" w:after="80"/>
        <w:rPr>
          <w:rFonts w:ascii="Times New Roman" w:hAnsi="Times New Roman" w:cs="Times New Roman"/>
        </w:rPr>
      </w:pPr>
      <w:r w:rsidRPr="0006508E">
        <w:rPr>
          <w:rFonts w:ascii="Times New Roman" w:hAnsi="Times New Roman" w:cs="Times New Roman"/>
        </w:rPr>
        <w:t>SAHI divides the frame into overlapping 320×320 tiles. Each tile is inferred independently at full YOLO resolution, then all tile-level detections are merged using Non-Maximum Merging (NMM). This means even a 10×20 px person occupies ~5% of their tile — well within detection range.</w:t>
      </w:r>
    </w:p>
    <w:p w14:paraId="27078B03" w14:textId="77777777" w:rsidR="0054032F" w:rsidRPr="0006508E" w:rsidRDefault="00000000">
      <w:pPr>
        <w:spacing w:before="60" w:after="80"/>
        <w:rPr>
          <w:rFonts w:ascii="Times New Roman" w:hAnsi="Times New Roman" w:cs="Times New Roman"/>
        </w:rPr>
      </w:pPr>
      <w:r w:rsidRPr="0006508E">
        <w:rPr>
          <w:rFonts w:ascii="Times New Roman" w:hAnsi="Times New Roman" w:cs="Times New Roman"/>
        </w:rPr>
        <w:t>Trade-off: SAHI multiplies inference calls by ~(W/stride)×(H/stride), reducing throughput. At 720p with 320px tiles and 20% overlap, this is approximately 6–8 tiles/frame, dropping FPS from ~28 to ~13 on CPU. The recall improvement (MOTA +8.4 points) justifies this cost for the task requirement.</w:t>
      </w:r>
    </w:p>
    <w:p w14:paraId="676CBB4B" w14:textId="77777777" w:rsidR="0054032F" w:rsidRPr="0006508E" w:rsidRDefault="00000000">
      <w:pPr>
        <w:pStyle w:val="Heading2"/>
        <w:rPr>
          <w:rFonts w:ascii="Times New Roman" w:hAnsi="Times New Roman" w:cs="Times New Roman"/>
          <w:bCs w:val="0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6508E">
        <w:rPr>
          <w:rFonts w:ascii="Times New Roman" w:hAnsi="Times New Roman" w:cs="Times New Roman"/>
          <w:bCs w:val="0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1.3 Adaptive Confidence Thresholding</w:t>
      </w:r>
    </w:p>
    <w:p w14:paraId="515A17D8" w14:textId="77777777" w:rsidR="0054032F" w:rsidRPr="0006508E" w:rsidRDefault="00000000">
      <w:pPr>
        <w:spacing w:before="60" w:after="80"/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6508E"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 fixed confidence threshold treats all detections equally. For small, distant persons, the detector produces lower confidence scores even for true positives. A scale-adaptive threshold lowers the acceptance bar for boxes below 0.05% of frame area:</w:t>
      </w:r>
    </w:p>
    <w:p w14:paraId="08518D04" w14:textId="77777777" w:rsidR="0054032F" w:rsidRPr="0006508E" w:rsidRDefault="00000000">
      <w:pPr>
        <w:pStyle w:val="ListParagraph"/>
        <w:numPr>
          <w:ilvl w:val="0"/>
          <w:numId w:val="2"/>
        </w:numPr>
        <w:spacing w:before="40" w:after="40"/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6508E"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Box area &gt; 0.05% of frame: threshold = 0.25 (default)</w:t>
      </w:r>
    </w:p>
    <w:p w14:paraId="3B9B9A3C" w14:textId="77777777" w:rsidR="0054032F" w:rsidRPr="0006508E" w:rsidRDefault="00000000">
      <w:pPr>
        <w:pStyle w:val="ListParagraph"/>
        <w:numPr>
          <w:ilvl w:val="0"/>
          <w:numId w:val="2"/>
        </w:numPr>
        <w:spacing w:before="40" w:after="40"/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6508E"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Box area 0.01–0.05% of frame: threshold = 0.17</w:t>
      </w:r>
    </w:p>
    <w:p w14:paraId="5B78CA16" w14:textId="77777777" w:rsidR="0054032F" w:rsidRPr="0006508E" w:rsidRDefault="00000000">
      <w:pPr>
        <w:pStyle w:val="ListParagraph"/>
        <w:numPr>
          <w:ilvl w:val="0"/>
          <w:numId w:val="2"/>
        </w:numPr>
        <w:spacing w:before="40" w:after="40"/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6508E"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Box area &lt; 0.01% of frame: threshold = 0.10</w:t>
      </w:r>
    </w:p>
    <w:p w14:paraId="43ED831C" w14:textId="77777777" w:rsidR="0054032F" w:rsidRPr="0006508E" w:rsidRDefault="00000000">
      <w:pPr>
        <w:spacing w:before="60" w:after="80"/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6508E"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This recovers distant detections without significantly increasing false positives from large background regions (which would score above 0.25 regardless).</w:t>
      </w:r>
    </w:p>
    <w:p w14:paraId="09CBB034" w14:textId="77777777" w:rsidR="0054032F" w:rsidRPr="0006508E" w:rsidRDefault="00000000">
      <w:pPr>
        <w:pStyle w:val="Heading2"/>
        <w:rPr>
          <w:rFonts w:ascii="Times New Roman" w:hAnsi="Times New Roman" w:cs="Times New Roman"/>
          <w:bCs w:val="0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6508E">
        <w:rPr>
          <w:rFonts w:ascii="Times New Roman" w:hAnsi="Times New Roman" w:cs="Times New Roman"/>
          <w:bCs w:val="0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1.4 Tracker: ByteTrack with Ego-Motion Compensation</w:t>
      </w:r>
    </w:p>
    <w:p w14:paraId="66336500" w14:textId="77777777" w:rsidR="0054032F" w:rsidRPr="0006508E" w:rsidRDefault="00000000">
      <w:pPr>
        <w:spacing w:before="60" w:after="80"/>
        <w:rPr>
          <w:rFonts w:ascii="Times New Roman" w:hAnsi="Times New Roman" w:cs="Times New Roman"/>
        </w:rPr>
      </w:pPr>
      <w:r w:rsidRPr="0006508E">
        <w:rPr>
          <w:rFonts w:ascii="Times New Roman" w:hAnsi="Times New Roman" w:cs="Times New Roman"/>
        </w:rPr>
        <w:t>ByteTrack was chosen over DeepSORT for two reasons: (1) it requires no re-identification network (saving ~50–200 MB of model weight), and (2) its two-pass association (high-confidence then low-confidence detections) naturally handles occluded persons who re-emerge with a weaker detector score.</w:t>
      </w:r>
    </w:p>
    <w:p w14:paraId="5CB68DFC" w14:textId="77777777" w:rsidR="0054032F" w:rsidRPr="0006508E" w:rsidRDefault="00000000">
      <w:pPr>
        <w:spacing w:before="60" w:after="80"/>
        <w:rPr>
          <w:rFonts w:ascii="Times New Roman" w:hAnsi="Times New Roman" w:cs="Times New Roman"/>
        </w:rPr>
      </w:pPr>
      <w:r w:rsidRPr="0006508E">
        <w:rPr>
          <w:rFonts w:ascii="Times New Roman" w:hAnsi="Times New Roman" w:cs="Times New Roman"/>
        </w:rPr>
        <w:t>The critical drone-specific modification is ego-motion compensation. When the drone pans or tilts, every Kalman-predicted track position is offset from its true location by the camera motion. This breaks IoU-based association — the predicted box for person A may not overlap the detected box of person A at all if the drone moved significantly.</w:t>
      </w:r>
    </w:p>
    <w:p w14:paraId="6271E658" w14:textId="77777777" w:rsidR="0054032F" w:rsidRPr="0006508E" w:rsidRDefault="00000000">
      <w:pPr>
        <w:spacing w:before="60" w:after="80"/>
        <w:rPr>
          <w:rFonts w:ascii="Times New Roman" w:hAnsi="Times New Roman" w:cs="Times New Roman"/>
        </w:rPr>
      </w:pPr>
      <w:r w:rsidRPr="0006508E">
        <w:rPr>
          <w:rFonts w:ascii="Times New Roman" w:hAnsi="Times New Roman" w:cs="Times New Roman"/>
        </w:rPr>
        <w:t>Fix: before each tracker.update() call, we estimate the frame-to-frame homography H using sparse Lucas-Kanade optical flow on Shi-Tomasi corner features from the previous frame. We then warp each track's Kalman centroid by H, effectively moving predictions into the current camera coordinate frame before association.</w:t>
      </w:r>
    </w:p>
    <w:p w14:paraId="469EAA17" w14:textId="77777777" w:rsidR="0054032F" w:rsidRPr="0006508E" w:rsidRDefault="00000000">
      <w:pPr>
        <w:pStyle w:val="Heading1"/>
        <w:rPr>
          <w:rFonts w:ascii="Times New Roman" w:hAnsi="Times New Roman" w:cs="Times New Roman"/>
          <w:bCs w:val="0"/>
        </w:rPr>
      </w:pPr>
      <w:r w:rsidRPr="0006508E">
        <w:rPr>
          <w:rFonts w:ascii="Times New Roman" w:hAnsi="Times New Roman" w:cs="Times New Roman"/>
          <w:bCs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2. Handling ID Switching from Ego-Motion &amp; Occlusion</w:t>
      </w:r>
    </w:p>
    <w:tbl>
      <w:tblPr>
        <w:tblW w:w="89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2500"/>
        <w:gridCol w:w="3660"/>
      </w:tblGrid>
      <w:tr w:rsidR="0054032F" w14:paraId="318FCDB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6DA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FF01251" w14:textId="77777777" w:rsidR="0054032F" w:rsidRPr="0006508E" w:rsidRDefault="00000000">
            <w:pPr>
              <w:rPr>
                <w:rFonts w:ascii="Times New Roman" w:hAnsi="Times New Roman" w:cs="Times New Roman"/>
              </w:rPr>
            </w:pPr>
            <w:r w:rsidRPr="0006508E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Root Cause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6DA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7FB7EB9" w14:textId="77777777" w:rsidR="0054032F" w:rsidRPr="0006508E" w:rsidRDefault="00000000">
            <w:pPr>
              <w:rPr>
                <w:rFonts w:ascii="Times New Roman" w:hAnsi="Times New Roman" w:cs="Times New Roman"/>
              </w:rPr>
            </w:pPr>
            <w:r w:rsidRPr="0006508E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Symptom</w:t>
            </w:r>
          </w:p>
        </w:tc>
        <w:tc>
          <w:tcPr>
            <w:tcW w:w="3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6DA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6395C1F" w14:textId="77777777" w:rsidR="0054032F" w:rsidRPr="0006508E" w:rsidRDefault="00000000">
            <w:pPr>
              <w:rPr>
                <w:rFonts w:ascii="Times New Roman" w:hAnsi="Times New Roman" w:cs="Times New Roman"/>
              </w:rPr>
            </w:pPr>
            <w:r w:rsidRPr="0006508E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Our Mitigation</w:t>
            </w:r>
          </w:p>
        </w:tc>
      </w:tr>
      <w:tr w:rsidR="0054032F" w14:paraId="3863CC2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4D448CF" w14:textId="77777777" w:rsidR="0054032F" w:rsidRPr="0006508E" w:rsidRDefault="00000000">
            <w:pPr>
              <w:rPr>
                <w:rFonts w:ascii="Times New Roman" w:hAnsi="Times New Roman" w:cs="Times New Roman"/>
              </w:rPr>
            </w:pPr>
            <w:r w:rsidRPr="0006508E">
              <w:rPr>
                <w:rFonts w:ascii="Times New Roman" w:hAnsi="Times New Roman" w:cs="Times New Roman"/>
                <w:sz w:val="20"/>
                <w:szCs w:val="20"/>
              </w:rPr>
              <w:t>Camera pan/tilt (ego-motion)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EFA3127" w14:textId="77777777" w:rsidR="0054032F" w:rsidRPr="0006508E" w:rsidRDefault="00000000">
            <w:pPr>
              <w:rPr>
                <w:rFonts w:ascii="Times New Roman" w:hAnsi="Times New Roman" w:cs="Times New Roman"/>
              </w:rPr>
            </w:pPr>
            <w:r w:rsidRPr="0006508E">
              <w:rPr>
                <w:rFonts w:ascii="Times New Roman" w:hAnsi="Times New Roman" w:cs="Times New Roman"/>
                <w:sz w:val="20"/>
                <w:szCs w:val="20"/>
              </w:rPr>
              <w:t>Predicted positions miss detections</w:t>
            </w:r>
          </w:p>
        </w:tc>
        <w:tc>
          <w:tcPr>
            <w:tcW w:w="3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F3C53B3" w14:textId="77777777" w:rsidR="0054032F" w:rsidRPr="0006508E" w:rsidRDefault="00000000">
            <w:pPr>
              <w:rPr>
                <w:rFonts w:ascii="Times New Roman" w:hAnsi="Times New Roman" w:cs="Times New Roman"/>
              </w:rPr>
            </w:pPr>
            <w:r w:rsidRPr="0006508E">
              <w:rPr>
                <w:rFonts w:ascii="Times New Roman" w:hAnsi="Times New Roman" w:cs="Times New Roman"/>
                <w:sz w:val="20"/>
                <w:szCs w:val="20"/>
              </w:rPr>
              <w:t>Optical-flow homography warp applied before association</w:t>
            </w:r>
          </w:p>
        </w:tc>
      </w:tr>
      <w:tr w:rsidR="0054032F" w14:paraId="641BF1E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79BAAA4" w14:textId="77777777" w:rsidR="0054032F" w:rsidRPr="0006508E" w:rsidRDefault="00000000">
            <w:pPr>
              <w:rPr>
                <w:rFonts w:ascii="Times New Roman" w:hAnsi="Times New Roman" w:cs="Times New Roman"/>
              </w:rPr>
            </w:pPr>
            <w:r w:rsidRPr="0006508E">
              <w:rPr>
                <w:rFonts w:ascii="Times New Roman" w:hAnsi="Times New Roman" w:cs="Times New Roman"/>
                <w:sz w:val="20"/>
                <w:szCs w:val="20"/>
              </w:rPr>
              <w:t>Temporary occlusion (lamp post, tree canopy)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9EE3170" w14:textId="77777777" w:rsidR="0054032F" w:rsidRPr="0006508E" w:rsidRDefault="00000000">
            <w:pPr>
              <w:rPr>
                <w:rFonts w:ascii="Times New Roman" w:hAnsi="Times New Roman" w:cs="Times New Roman"/>
              </w:rPr>
            </w:pPr>
            <w:r w:rsidRPr="0006508E">
              <w:rPr>
                <w:rFonts w:ascii="Times New Roman" w:hAnsi="Times New Roman" w:cs="Times New Roman"/>
                <w:sz w:val="20"/>
                <w:szCs w:val="20"/>
              </w:rPr>
              <w:t>Track disappears for 1–2 s</w:t>
            </w:r>
          </w:p>
        </w:tc>
        <w:tc>
          <w:tcPr>
            <w:tcW w:w="3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1EB8A0E" w14:textId="77777777" w:rsidR="0054032F" w:rsidRPr="0006508E" w:rsidRDefault="00000000">
            <w:pPr>
              <w:rPr>
                <w:rFonts w:ascii="Times New Roman" w:hAnsi="Times New Roman" w:cs="Times New Roman"/>
              </w:rPr>
            </w:pPr>
            <w:r w:rsidRPr="0006508E">
              <w:rPr>
                <w:rFonts w:ascii="Times New Roman" w:hAnsi="Times New Roman" w:cs="Times New Roman"/>
                <w:sz w:val="20"/>
                <w:szCs w:val="20"/>
              </w:rPr>
              <w:t>30-frame lost-track buffer; ByteTrack second-pass low-score association</w:t>
            </w:r>
          </w:p>
        </w:tc>
      </w:tr>
      <w:tr w:rsidR="0054032F" w14:paraId="5C63DDD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F1D362B" w14:textId="77777777" w:rsidR="0054032F" w:rsidRPr="0006508E" w:rsidRDefault="00000000">
            <w:pPr>
              <w:rPr>
                <w:rFonts w:ascii="Times New Roman" w:hAnsi="Times New Roman" w:cs="Times New Roman"/>
              </w:rPr>
            </w:pPr>
            <w:r w:rsidRPr="0006508E">
              <w:rPr>
                <w:rFonts w:ascii="Times New Roman" w:hAnsi="Times New Roman" w:cs="Times New Roman"/>
                <w:sz w:val="20"/>
                <w:szCs w:val="20"/>
              </w:rPr>
              <w:t>Scale change (drone altitude change)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EB3C904" w14:textId="77777777" w:rsidR="0054032F" w:rsidRPr="0006508E" w:rsidRDefault="00000000">
            <w:pPr>
              <w:rPr>
                <w:rFonts w:ascii="Times New Roman" w:hAnsi="Times New Roman" w:cs="Times New Roman"/>
              </w:rPr>
            </w:pPr>
            <w:r w:rsidRPr="0006508E">
              <w:rPr>
                <w:rFonts w:ascii="Times New Roman" w:hAnsi="Times New Roman" w:cs="Times New Roman"/>
                <w:sz w:val="20"/>
                <w:szCs w:val="20"/>
              </w:rPr>
              <w:t>Aspect ratio jumps, Kalman diverges</w:t>
            </w:r>
          </w:p>
        </w:tc>
        <w:tc>
          <w:tcPr>
            <w:tcW w:w="3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2337D8A" w14:textId="77777777" w:rsidR="0054032F" w:rsidRPr="0006508E" w:rsidRDefault="00000000">
            <w:pPr>
              <w:rPr>
                <w:rFonts w:ascii="Times New Roman" w:hAnsi="Times New Roman" w:cs="Times New Roman"/>
              </w:rPr>
            </w:pPr>
            <w:r w:rsidRPr="0006508E">
              <w:rPr>
                <w:rFonts w:ascii="Times New Roman" w:hAnsi="Times New Roman" w:cs="Times New Roman"/>
                <w:sz w:val="20"/>
                <w:szCs w:val="20"/>
              </w:rPr>
              <w:t>Kalman state includes aspect ratio + height; SAHI adapts to new scale</w:t>
            </w:r>
          </w:p>
        </w:tc>
      </w:tr>
      <w:tr w:rsidR="0054032F" w14:paraId="1D4F71B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E43531A" w14:textId="77777777" w:rsidR="0054032F" w:rsidRPr="0006508E" w:rsidRDefault="00000000">
            <w:pPr>
              <w:rPr>
                <w:rFonts w:ascii="Times New Roman" w:hAnsi="Times New Roman" w:cs="Times New Roman"/>
              </w:rPr>
            </w:pPr>
            <w:r w:rsidRPr="0006508E">
              <w:rPr>
                <w:rFonts w:ascii="Times New Roman" w:hAnsi="Times New Roman" w:cs="Times New Roman"/>
                <w:sz w:val="20"/>
                <w:szCs w:val="20"/>
              </w:rPr>
              <w:t>Shadow / lighting transition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7D81B41" w14:textId="77777777" w:rsidR="0054032F" w:rsidRPr="0006508E" w:rsidRDefault="00000000">
            <w:pPr>
              <w:rPr>
                <w:rFonts w:ascii="Times New Roman" w:hAnsi="Times New Roman" w:cs="Times New Roman"/>
              </w:rPr>
            </w:pPr>
            <w:r w:rsidRPr="0006508E">
              <w:rPr>
                <w:rFonts w:ascii="Times New Roman" w:hAnsi="Times New Roman" w:cs="Times New Roman"/>
                <w:sz w:val="20"/>
                <w:szCs w:val="20"/>
              </w:rPr>
              <w:t>Detector confidence drops momentarily</w:t>
            </w:r>
          </w:p>
        </w:tc>
        <w:tc>
          <w:tcPr>
            <w:tcW w:w="3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89A94E9" w14:textId="77777777" w:rsidR="0054032F" w:rsidRPr="0006508E" w:rsidRDefault="00000000">
            <w:pPr>
              <w:rPr>
                <w:rFonts w:ascii="Times New Roman" w:hAnsi="Times New Roman" w:cs="Times New Roman"/>
              </w:rPr>
            </w:pPr>
            <w:r w:rsidRPr="0006508E">
              <w:rPr>
                <w:rFonts w:ascii="Times New Roman" w:hAnsi="Times New Roman" w:cs="Times New Roman"/>
                <w:sz w:val="20"/>
                <w:szCs w:val="20"/>
              </w:rPr>
              <w:t>Low-score second pass catches these detections before they are dropped</w:t>
            </w:r>
          </w:p>
        </w:tc>
      </w:tr>
      <w:tr w:rsidR="0054032F" w14:paraId="1CACDFC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BC9F60A" w14:textId="77777777" w:rsidR="0054032F" w:rsidRPr="0006508E" w:rsidRDefault="00000000">
            <w:pPr>
              <w:rPr>
                <w:rFonts w:ascii="Times New Roman" w:hAnsi="Times New Roman" w:cs="Times New Roman"/>
              </w:rPr>
            </w:pPr>
            <w:r w:rsidRPr="0006508E">
              <w:rPr>
                <w:rFonts w:ascii="Times New Roman" w:hAnsi="Times New Roman" w:cs="Times New Roman"/>
                <w:sz w:val="20"/>
                <w:szCs w:val="20"/>
              </w:rPr>
              <w:t>Near-identical appearance (uniform crowd)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DF08378" w14:textId="77777777" w:rsidR="0054032F" w:rsidRPr="0006508E" w:rsidRDefault="00000000">
            <w:pPr>
              <w:rPr>
                <w:rFonts w:ascii="Times New Roman" w:hAnsi="Times New Roman" w:cs="Times New Roman"/>
              </w:rPr>
            </w:pPr>
            <w:r w:rsidRPr="0006508E">
              <w:rPr>
                <w:rFonts w:ascii="Times New Roman" w:hAnsi="Times New Roman" w:cs="Times New Roman"/>
                <w:sz w:val="20"/>
                <w:szCs w:val="20"/>
              </w:rPr>
              <w:t>Re-ID ambiguity</w:t>
            </w:r>
          </w:p>
        </w:tc>
        <w:tc>
          <w:tcPr>
            <w:tcW w:w="3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EF08861" w14:textId="77777777" w:rsidR="0054032F" w:rsidRPr="0006508E" w:rsidRDefault="00000000">
            <w:pPr>
              <w:rPr>
                <w:rFonts w:ascii="Times New Roman" w:hAnsi="Times New Roman" w:cs="Times New Roman"/>
              </w:rPr>
            </w:pPr>
            <w:r w:rsidRPr="0006508E">
              <w:rPr>
                <w:rFonts w:ascii="Times New Roman" w:hAnsi="Times New Roman" w:cs="Times New Roman"/>
                <w:sz w:val="20"/>
                <w:szCs w:val="20"/>
              </w:rPr>
              <w:t>ByteTrack uses position/motion cues, not appearance — avoids re-ID confusion</w:t>
            </w:r>
          </w:p>
        </w:tc>
      </w:tr>
    </w:tbl>
    <w:p w14:paraId="2F10EC52" w14:textId="77777777" w:rsidR="0054032F" w:rsidRDefault="0054032F">
      <w:pPr>
        <w:spacing w:before="200"/>
      </w:pPr>
    </w:p>
    <w:p w14:paraId="3746CD46" w14:textId="77777777" w:rsidR="0054032F" w:rsidRPr="0006508E" w:rsidRDefault="00000000">
      <w:pPr>
        <w:spacing w:before="60" w:after="80"/>
        <w:rPr>
          <w:rFonts w:ascii="Times New Roman" w:hAnsi="Times New Roman" w:cs="Times New Roman"/>
        </w:rPr>
      </w:pPr>
      <w:r w:rsidRPr="0006508E">
        <w:rPr>
          <w:rFonts w:ascii="Times New Roman" w:hAnsi="Times New Roman" w:cs="Times New Roman"/>
        </w:rPr>
        <w:t>ID switch rate improvement from baseline to full pipeline:</w:t>
      </w:r>
    </w:p>
    <w:tbl>
      <w:tblPr>
        <w:tblW w:w="84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400"/>
        <w:gridCol w:w="3060"/>
      </w:tblGrid>
      <w:tr w:rsidR="0054032F" w:rsidRPr="0006508E" w14:paraId="7EEFA010" w14:textId="77777777">
        <w:tblPrEx>
          <w:tblCellMar>
            <w:top w:w="0" w:type="dxa"/>
            <w:bottom w:w="0" w:type="dxa"/>
          </w:tblCellMar>
        </w:tblPrEx>
        <w:tc>
          <w:tcPr>
            <w:tcW w:w="5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6DA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23DB4D9" w14:textId="77777777" w:rsidR="0054032F" w:rsidRPr="0006508E" w:rsidRDefault="00000000">
            <w:pPr>
              <w:rPr>
                <w:rFonts w:ascii="Times New Roman" w:hAnsi="Times New Roman" w:cs="Times New Roman"/>
              </w:rPr>
            </w:pPr>
            <w:r w:rsidRPr="0006508E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Pipeline Configuration</w:t>
            </w:r>
          </w:p>
        </w:tc>
        <w:tc>
          <w:tcPr>
            <w:tcW w:w="3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6DA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44FA813" w14:textId="77777777" w:rsidR="0054032F" w:rsidRPr="0006508E" w:rsidRDefault="00000000">
            <w:pPr>
              <w:rPr>
                <w:rFonts w:ascii="Times New Roman" w:hAnsi="Times New Roman" w:cs="Times New Roman"/>
              </w:rPr>
            </w:pPr>
            <w:r w:rsidRPr="0006508E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ID Switches</w:t>
            </w:r>
          </w:p>
        </w:tc>
      </w:tr>
      <w:tr w:rsidR="0054032F" w:rsidRPr="0006508E" w14:paraId="574088DE" w14:textId="77777777">
        <w:tblPrEx>
          <w:tblCellMar>
            <w:top w:w="0" w:type="dxa"/>
            <w:bottom w:w="0" w:type="dxa"/>
          </w:tblCellMar>
        </w:tblPrEx>
        <w:tc>
          <w:tcPr>
            <w:tcW w:w="5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9DC8ABC" w14:textId="77777777" w:rsidR="0054032F" w:rsidRPr="0006508E" w:rsidRDefault="00000000">
            <w:pPr>
              <w:rPr>
                <w:rFonts w:ascii="Times New Roman" w:hAnsi="Times New Roman" w:cs="Times New Roman"/>
              </w:rPr>
            </w:pPr>
            <w:r w:rsidRPr="0006508E">
              <w:rPr>
                <w:rFonts w:ascii="Times New Roman" w:hAnsi="Times New Roman" w:cs="Times New Roman"/>
                <w:sz w:val="20"/>
                <w:szCs w:val="20"/>
              </w:rPr>
              <w:t>YOLOv8n (COCO, no adaptation)</w:t>
            </w:r>
          </w:p>
        </w:tc>
        <w:tc>
          <w:tcPr>
            <w:tcW w:w="3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CC33121" w14:textId="77777777" w:rsidR="0054032F" w:rsidRPr="0006508E" w:rsidRDefault="00000000">
            <w:pPr>
              <w:rPr>
                <w:rFonts w:ascii="Times New Roman" w:hAnsi="Times New Roman" w:cs="Times New Roman"/>
              </w:rPr>
            </w:pPr>
            <w:r w:rsidRPr="0006508E">
              <w:rPr>
                <w:rFonts w:ascii="Times New Roman" w:hAnsi="Times New Roman" w:cs="Times New Roman"/>
                <w:sz w:val="20"/>
                <w:szCs w:val="20"/>
              </w:rPr>
              <w:t>412</w:t>
            </w:r>
          </w:p>
        </w:tc>
      </w:tr>
      <w:tr w:rsidR="0054032F" w:rsidRPr="0006508E" w14:paraId="2A131C8E" w14:textId="77777777">
        <w:tblPrEx>
          <w:tblCellMar>
            <w:top w:w="0" w:type="dxa"/>
            <w:bottom w:w="0" w:type="dxa"/>
          </w:tblCellMar>
        </w:tblPrEx>
        <w:tc>
          <w:tcPr>
            <w:tcW w:w="5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1CF8A3B" w14:textId="77777777" w:rsidR="0054032F" w:rsidRPr="0006508E" w:rsidRDefault="00000000">
            <w:pPr>
              <w:rPr>
                <w:rFonts w:ascii="Times New Roman" w:hAnsi="Times New Roman" w:cs="Times New Roman"/>
              </w:rPr>
            </w:pPr>
            <w:r w:rsidRPr="0006508E">
              <w:rPr>
                <w:rFonts w:ascii="Times New Roman" w:hAnsi="Times New Roman" w:cs="Times New Roman"/>
                <w:sz w:val="20"/>
                <w:szCs w:val="20"/>
              </w:rPr>
              <w:t>+ VisDrone fine-tuning</w:t>
            </w:r>
          </w:p>
        </w:tc>
        <w:tc>
          <w:tcPr>
            <w:tcW w:w="3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1F6F49D" w14:textId="77777777" w:rsidR="0054032F" w:rsidRPr="0006508E" w:rsidRDefault="00000000">
            <w:pPr>
              <w:rPr>
                <w:rFonts w:ascii="Times New Roman" w:hAnsi="Times New Roman" w:cs="Times New Roman"/>
              </w:rPr>
            </w:pPr>
            <w:r w:rsidRPr="0006508E">
              <w:rPr>
                <w:rFonts w:ascii="Times New Roman" w:hAnsi="Times New Roman" w:cs="Times New Roman"/>
                <w:sz w:val="20"/>
                <w:szCs w:val="20"/>
              </w:rPr>
              <w:t>287</w:t>
            </w:r>
          </w:p>
        </w:tc>
      </w:tr>
      <w:tr w:rsidR="0054032F" w:rsidRPr="0006508E" w14:paraId="0974BDF2" w14:textId="77777777">
        <w:tblPrEx>
          <w:tblCellMar>
            <w:top w:w="0" w:type="dxa"/>
            <w:bottom w:w="0" w:type="dxa"/>
          </w:tblCellMar>
        </w:tblPrEx>
        <w:tc>
          <w:tcPr>
            <w:tcW w:w="5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A3B2E41" w14:textId="77777777" w:rsidR="0054032F" w:rsidRPr="0006508E" w:rsidRDefault="00000000">
            <w:pPr>
              <w:rPr>
                <w:rFonts w:ascii="Times New Roman" w:hAnsi="Times New Roman" w:cs="Times New Roman"/>
              </w:rPr>
            </w:pPr>
            <w:r w:rsidRPr="0006508E">
              <w:rPr>
                <w:rFonts w:ascii="Times New Roman" w:hAnsi="Times New Roman" w:cs="Times New Roman"/>
                <w:sz w:val="20"/>
                <w:szCs w:val="20"/>
              </w:rPr>
              <w:t>+ SAHI</w:t>
            </w:r>
          </w:p>
        </w:tc>
        <w:tc>
          <w:tcPr>
            <w:tcW w:w="3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B6A5613" w14:textId="77777777" w:rsidR="0054032F" w:rsidRPr="0006508E" w:rsidRDefault="00000000">
            <w:pPr>
              <w:rPr>
                <w:rFonts w:ascii="Times New Roman" w:hAnsi="Times New Roman" w:cs="Times New Roman"/>
              </w:rPr>
            </w:pPr>
            <w:r w:rsidRPr="0006508E">
              <w:rPr>
                <w:rFonts w:ascii="Times New Roman" w:hAnsi="Times New Roman" w:cs="Times New Roman"/>
                <w:sz w:val="20"/>
                <w:szCs w:val="20"/>
              </w:rPr>
              <w:t>198</w:t>
            </w:r>
          </w:p>
        </w:tc>
      </w:tr>
      <w:tr w:rsidR="0054032F" w:rsidRPr="0006508E" w14:paraId="7A07F5D5" w14:textId="77777777">
        <w:tblPrEx>
          <w:tblCellMar>
            <w:top w:w="0" w:type="dxa"/>
            <w:bottom w:w="0" w:type="dxa"/>
          </w:tblCellMar>
        </w:tblPrEx>
        <w:tc>
          <w:tcPr>
            <w:tcW w:w="5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EA79260" w14:textId="77777777" w:rsidR="0054032F" w:rsidRPr="0006508E" w:rsidRDefault="00000000">
            <w:pPr>
              <w:rPr>
                <w:rFonts w:ascii="Times New Roman" w:hAnsi="Times New Roman" w:cs="Times New Roman"/>
              </w:rPr>
            </w:pPr>
            <w:r w:rsidRPr="0006508E">
              <w:rPr>
                <w:rFonts w:ascii="Times New Roman" w:hAnsi="Times New Roman" w:cs="Times New Roman"/>
                <w:sz w:val="20"/>
                <w:szCs w:val="20"/>
              </w:rPr>
              <w:t>+ Ego-motion compensation</w:t>
            </w:r>
          </w:p>
        </w:tc>
        <w:tc>
          <w:tcPr>
            <w:tcW w:w="3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DA7662F" w14:textId="77777777" w:rsidR="0054032F" w:rsidRPr="0006508E" w:rsidRDefault="00000000">
            <w:pPr>
              <w:rPr>
                <w:rFonts w:ascii="Times New Roman" w:hAnsi="Times New Roman" w:cs="Times New Roman"/>
              </w:rPr>
            </w:pPr>
            <w:r w:rsidRPr="0006508E">
              <w:rPr>
                <w:rFonts w:ascii="Times New Roman" w:hAnsi="Times New Roman" w:cs="Times New Roman"/>
                <w:sz w:val="20"/>
                <w:szCs w:val="20"/>
              </w:rPr>
              <w:t>143</w:t>
            </w:r>
          </w:p>
        </w:tc>
      </w:tr>
      <w:tr w:rsidR="0054032F" w:rsidRPr="0006508E" w14:paraId="1D9CE1F4" w14:textId="77777777">
        <w:tblPrEx>
          <w:tblCellMar>
            <w:top w:w="0" w:type="dxa"/>
            <w:bottom w:w="0" w:type="dxa"/>
          </w:tblCellMar>
        </w:tblPrEx>
        <w:tc>
          <w:tcPr>
            <w:tcW w:w="5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E6EE7A3" w14:textId="77777777" w:rsidR="0054032F" w:rsidRPr="0006508E" w:rsidRDefault="00000000">
            <w:pPr>
              <w:rPr>
                <w:rFonts w:ascii="Times New Roman" w:hAnsi="Times New Roman" w:cs="Times New Roman"/>
              </w:rPr>
            </w:pPr>
            <w:r w:rsidRPr="0006508E">
              <w:rPr>
                <w:rFonts w:ascii="Times New Roman" w:hAnsi="Times New Roman" w:cs="Times New Roman"/>
                <w:sz w:val="20"/>
                <w:szCs w:val="20"/>
              </w:rPr>
              <w:t>+ Adaptive confidence (full pipeline)</w:t>
            </w:r>
          </w:p>
        </w:tc>
        <w:tc>
          <w:tcPr>
            <w:tcW w:w="3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FB92A6A" w14:textId="77777777" w:rsidR="0054032F" w:rsidRPr="0006508E" w:rsidRDefault="00000000">
            <w:pPr>
              <w:rPr>
                <w:rFonts w:ascii="Times New Roman" w:hAnsi="Times New Roman" w:cs="Times New Roman"/>
              </w:rPr>
            </w:pPr>
            <w:r w:rsidRPr="0006508E">
              <w:rPr>
                <w:rFonts w:ascii="Times New Roman" w:hAnsi="Times New Roman" w:cs="Times New Roman"/>
                <w:sz w:val="20"/>
                <w:szCs w:val="20"/>
              </w:rPr>
              <w:t>138</w:t>
            </w:r>
          </w:p>
        </w:tc>
      </w:tr>
    </w:tbl>
    <w:p w14:paraId="2694FF05" w14:textId="77777777" w:rsidR="0054032F" w:rsidRPr="0006508E" w:rsidRDefault="0054032F">
      <w:pPr>
        <w:spacing w:before="200"/>
        <w:rPr>
          <w:rFonts w:ascii="Times New Roman" w:hAnsi="Times New Roman" w:cs="Times New Roman"/>
        </w:rPr>
      </w:pPr>
    </w:p>
    <w:p w14:paraId="0EDE1E74" w14:textId="77777777" w:rsidR="0006508E" w:rsidRDefault="0006508E">
      <w:pPr>
        <w:pStyle w:val="Heading1"/>
        <w:rPr>
          <w:rFonts w:ascii="Times New Roman" w:hAnsi="Times New Roman" w:cs="Times New Roman"/>
          <w:bCs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3D083131" w14:textId="6CE7ACD3" w:rsidR="0054032F" w:rsidRPr="0006508E" w:rsidRDefault="00000000">
      <w:pPr>
        <w:pStyle w:val="Heading1"/>
        <w:rPr>
          <w:rFonts w:ascii="Times New Roman" w:hAnsi="Times New Roman" w:cs="Times New Roman"/>
          <w:bCs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6508E">
        <w:rPr>
          <w:rFonts w:ascii="Times New Roman" w:hAnsi="Times New Roman" w:cs="Times New Roman"/>
          <w:bCs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3. Performance &amp; Hardware</w:t>
      </w:r>
    </w:p>
    <w:p w14:paraId="7E53FE7D" w14:textId="77777777" w:rsidR="0054032F" w:rsidRPr="0006508E" w:rsidRDefault="00000000">
      <w:pPr>
        <w:pStyle w:val="Heading2"/>
        <w:rPr>
          <w:rFonts w:ascii="Times New Roman" w:hAnsi="Times New Roman" w:cs="Times New Roman"/>
          <w:bCs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6508E">
        <w:rPr>
          <w:rFonts w:ascii="Times New Roman" w:hAnsi="Times New Roman" w:cs="Times New Roman"/>
          <w:bCs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3.1 Benchmark Results</w:t>
      </w:r>
    </w:p>
    <w:tbl>
      <w:tblPr>
        <w:tblW w:w="84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2200"/>
        <w:gridCol w:w="3460"/>
      </w:tblGrid>
      <w:tr w:rsidR="0054032F" w14:paraId="079C5FB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6DA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756EB81" w14:textId="77777777" w:rsidR="0054032F" w:rsidRPr="0006508E" w:rsidRDefault="00000000">
            <w:pPr>
              <w:rPr>
                <w:rFonts w:ascii="Times New Roman" w:hAnsi="Times New Roman" w:cs="Times New Roman"/>
              </w:rPr>
            </w:pPr>
            <w:r w:rsidRPr="0006508E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Metric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6DA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C95BBDB" w14:textId="77777777" w:rsidR="0054032F" w:rsidRPr="0006508E" w:rsidRDefault="00000000">
            <w:pPr>
              <w:rPr>
                <w:rFonts w:ascii="Times New Roman" w:hAnsi="Times New Roman" w:cs="Times New Roman"/>
              </w:rPr>
            </w:pPr>
            <w:r w:rsidRPr="0006508E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Value</w:t>
            </w:r>
          </w:p>
        </w:tc>
        <w:tc>
          <w:tcPr>
            <w:tcW w:w="3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6DA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754B478" w14:textId="77777777" w:rsidR="0054032F" w:rsidRPr="0006508E" w:rsidRDefault="00000000">
            <w:pPr>
              <w:rPr>
                <w:rFonts w:ascii="Times New Roman" w:hAnsi="Times New Roman" w:cs="Times New Roman"/>
              </w:rPr>
            </w:pPr>
            <w:r w:rsidRPr="0006508E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Notes</w:t>
            </w:r>
          </w:p>
        </w:tc>
      </w:tr>
      <w:tr w:rsidR="0054032F" w14:paraId="4101614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5110710" w14:textId="77777777" w:rsidR="0054032F" w:rsidRPr="0006508E" w:rsidRDefault="00000000">
            <w:pPr>
              <w:rPr>
                <w:rFonts w:ascii="Times New Roman" w:hAnsi="Times New Roman" w:cs="Times New Roman"/>
              </w:rPr>
            </w:pPr>
            <w:r w:rsidRPr="0006508E">
              <w:rPr>
                <w:rFonts w:ascii="Times New Roman" w:hAnsi="Times New Roman" w:cs="Times New Roman"/>
                <w:sz w:val="20"/>
                <w:szCs w:val="20"/>
              </w:rPr>
              <w:t>Average FPS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948B5E5" w14:textId="77777777" w:rsidR="0054032F" w:rsidRPr="0006508E" w:rsidRDefault="00000000">
            <w:pPr>
              <w:rPr>
                <w:rFonts w:ascii="Times New Roman" w:hAnsi="Times New Roman" w:cs="Times New Roman"/>
              </w:rPr>
            </w:pPr>
            <w:r w:rsidRPr="0006508E">
              <w:rPr>
                <w:rFonts w:ascii="Times New Roman" w:hAnsi="Times New Roman" w:cs="Times New Roman"/>
                <w:sz w:val="20"/>
                <w:szCs w:val="20"/>
              </w:rPr>
              <w:t>13.2</w:t>
            </w:r>
          </w:p>
        </w:tc>
        <w:tc>
          <w:tcPr>
            <w:tcW w:w="3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576FE2B" w14:textId="42FCECAA" w:rsidR="0054032F" w:rsidRPr="0006508E" w:rsidRDefault="00F841D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Ryzen 5 4600H</w:t>
            </w:r>
            <w:r w:rsidR="00000000" w:rsidRPr="0006508E">
              <w:rPr>
                <w:rFonts w:ascii="Times New Roman" w:hAnsi="Times New Roman" w:cs="Times New Roman"/>
                <w:sz w:val="20"/>
                <w:szCs w:val="20"/>
              </w:rPr>
              <w:t>, no GPU</w:t>
            </w:r>
          </w:p>
        </w:tc>
      </w:tr>
      <w:tr w:rsidR="0054032F" w14:paraId="27EB578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CFDE0B1" w14:textId="77777777" w:rsidR="0054032F" w:rsidRPr="0006508E" w:rsidRDefault="00000000">
            <w:pPr>
              <w:rPr>
                <w:rFonts w:ascii="Times New Roman" w:hAnsi="Times New Roman" w:cs="Times New Roman"/>
              </w:rPr>
            </w:pPr>
            <w:r w:rsidRPr="0006508E">
              <w:rPr>
                <w:rFonts w:ascii="Times New Roman" w:hAnsi="Times New Roman" w:cs="Times New Roman"/>
                <w:sz w:val="20"/>
                <w:szCs w:val="20"/>
              </w:rPr>
              <w:t>MOTA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2A1E8D3" w14:textId="77777777" w:rsidR="0054032F" w:rsidRPr="0006508E" w:rsidRDefault="00000000">
            <w:pPr>
              <w:rPr>
                <w:rFonts w:ascii="Times New Roman" w:hAnsi="Times New Roman" w:cs="Times New Roman"/>
              </w:rPr>
            </w:pPr>
            <w:r w:rsidRPr="0006508E">
              <w:rPr>
                <w:rFonts w:ascii="Times New Roman" w:hAnsi="Times New Roman" w:cs="Times New Roman"/>
                <w:sz w:val="20"/>
                <w:szCs w:val="20"/>
              </w:rPr>
              <w:t>43.1%</w:t>
            </w:r>
          </w:p>
        </w:tc>
        <w:tc>
          <w:tcPr>
            <w:tcW w:w="3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86DD0AC" w14:textId="77777777" w:rsidR="0054032F" w:rsidRPr="0006508E" w:rsidRDefault="00000000">
            <w:pPr>
              <w:rPr>
                <w:rFonts w:ascii="Times New Roman" w:hAnsi="Times New Roman" w:cs="Times New Roman"/>
              </w:rPr>
            </w:pPr>
            <w:r w:rsidRPr="0006508E">
              <w:rPr>
                <w:rFonts w:ascii="Times New Roman" w:hAnsi="Times New Roman" w:cs="Times New Roman"/>
                <w:sz w:val="20"/>
                <w:szCs w:val="20"/>
              </w:rPr>
              <w:t>Multi-Object Tracking Accuracy</w:t>
            </w:r>
          </w:p>
        </w:tc>
      </w:tr>
      <w:tr w:rsidR="0054032F" w14:paraId="64D8C5D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A890E57" w14:textId="77777777" w:rsidR="0054032F" w:rsidRPr="0006508E" w:rsidRDefault="00000000">
            <w:pPr>
              <w:rPr>
                <w:rFonts w:ascii="Times New Roman" w:hAnsi="Times New Roman" w:cs="Times New Roman"/>
              </w:rPr>
            </w:pPr>
            <w:r w:rsidRPr="0006508E">
              <w:rPr>
                <w:rFonts w:ascii="Times New Roman" w:hAnsi="Times New Roman" w:cs="Times New Roman"/>
                <w:sz w:val="20"/>
                <w:szCs w:val="20"/>
              </w:rPr>
              <w:t>IDF1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6F7D99A" w14:textId="77777777" w:rsidR="0054032F" w:rsidRPr="0006508E" w:rsidRDefault="00000000">
            <w:pPr>
              <w:rPr>
                <w:rFonts w:ascii="Times New Roman" w:hAnsi="Times New Roman" w:cs="Times New Roman"/>
              </w:rPr>
            </w:pPr>
            <w:r w:rsidRPr="0006508E">
              <w:rPr>
                <w:rFonts w:ascii="Times New Roman" w:hAnsi="Times New Roman" w:cs="Times New Roman"/>
                <w:sz w:val="20"/>
                <w:szCs w:val="20"/>
              </w:rPr>
              <w:t>57.2%</w:t>
            </w:r>
          </w:p>
        </w:tc>
        <w:tc>
          <w:tcPr>
            <w:tcW w:w="3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D63B30D" w14:textId="77777777" w:rsidR="0054032F" w:rsidRPr="0006508E" w:rsidRDefault="00000000">
            <w:pPr>
              <w:rPr>
                <w:rFonts w:ascii="Times New Roman" w:hAnsi="Times New Roman" w:cs="Times New Roman"/>
              </w:rPr>
            </w:pPr>
            <w:r w:rsidRPr="0006508E">
              <w:rPr>
                <w:rFonts w:ascii="Times New Roman" w:hAnsi="Times New Roman" w:cs="Times New Roman"/>
                <w:sz w:val="20"/>
                <w:szCs w:val="20"/>
              </w:rPr>
              <w:t>ID F1 Score</w:t>
            </w:r>
          </w:p>
        </w:tc>
      </w:tr>
      <w:tr w:rsidR="0054032F" w14:paraId="2F83C28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B2B04A6" w14:textId="77777777" w:rsidR="0054032F" w:rsidRPr="0006508E" w:rsidRDefault="00000000">
            <w:pPr>
              <w:rPr>
                <w:rFonts w:ascii="Times New Roman" w:hAnsi="Times New Roman" w:cs="Times New Roman"/>
              </w:rPr>
            </w:pPr>
            <w:r w:rsidRPr="0006508E">
              <w:rPr>
                <w:rFonts w:ascii="Times New Roman" w:hAnsi="Times New Roman" w:cs="Times New Roman"/>
                <w:sz w:val="20"/>
                <w:szCs w:val="20"/>
              </w:rPr>
              <w:t>ID Switches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C5E46F1" w14:textId="77777777" w:rsidR="0054032F" w:rsidRPr="0006508E" w:rsidRDefault="00000000">
            <w:pPr>
              <w:rPr>
                <w:rFonts w:ascii="Times New Roman" w:hAnsi="Times New Roman" w:cs="Times New Roman"/>
              </w:rPr>
            </w:pPr>
            <w:r w:rsidRPr="0006508E">
              <w:rPr>
                <w:rFonts w:ascii="Times New Roman" w:hAnsi="Times New Roman" w:cs="Times New Roman"/>
                <w:sz w:val="20"/>
                <w:szCs w:val="20"/>
              </w:rPr>
              <w:t>138</w:t>
            </w:r>
          </w:p>
        </w:tc>
        <w:tc>
          <w:tcPr>
            <w:tcW w:w="3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7D48874" w14:textId="77777777" w:rsidR="0054032F" w:rsidRPr="0006508E" w:rsidRDefault="00000000">
            <w:pPr>
              <w:rPr>
                <w:rFonts w:ascii="Times New Roman" w:hAnsi="Times New Roman" w:cs="Times New Roman"/>
              </w:rPr>
            </w:pPr>
            <w:r w:rsidRPr="0006508E">
              <w:rPr>
                <w:rFonts w:ascii="Times New Roman" w:hAnsi="Times New Roman" w:cs="Times New Roman"/>
                <w:sz w:val="20"/>
                <w:szCs w:val="20"/>
              </w:rPr>
              <w:t>vs. 412 for vanilla YOLOv8n</w:t>
            </w:r>
          </w:p>
        </w:tc>
      </w:tr>
      <w:tr w:rsidR="0054032F" w14:paraId="7A507A1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CCB712A" w14:textId="77777777" w:rsidR="0054032F" w:rsidRPr="0006508E" w:rsidRDefault="00000000">
            <w:pPr>
              <w:rPr>
                <w:rFonts w:ascii="Times New Roman" w:hAnsi="Times New Roman" w:cs="Times New Roman"/>
              </w:rPr>
            </w:pPr>
            <w:r w:rsidRPr="0006508E">
              <w:rPr>
                <w:rFonts w:ascii="Times New Roman" w:hAnsi="Times New Roman" w:cs="Times New Roman"/>
                <w:sz w:val="20"/>
                <w:szCs w:val="20"/>
              </w:rPr>
              <w:t>Model size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3C13F35" w14:textId="77777777" w:rsidR="0054032F" w:rsidRPr="0006508E" w:rsidRDefault="00000000">
            <w:pPr>
              <w:rPr>
                <w:rFonts w:ascii="Times New Roman" w:hAnsi="Times New Roman" w:cs="Times New Roman"/>
              </w:rPr>
            </w:pPr>
            <w:r w:rsidRPr="0006508E">
              <w:rPr>
                <w:rFonts w:ascii="Times New Roman" w:hAnsi="Times New Roman" w:cs="Times New Roman"/>
                <w:sz w:val="20"/>
                <w:szCs w:val="20"/>
              </w:rPr>
              <w:t>~12 MB</w:t>
            </w:r>
          </w:p>
        </w:tc>
        <w:tc>
          <w:tcPr>
            <w:tcW w:w="3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7A2C446" w14:textId="77777777" w:rsidR="0054032F" w:rsidRPr="0006508E" w:rsidRDefault="00000000">
            <w:pPr>
              <w:rPr>
                <w:rFonts w:ascii="Times New Roman" w:hAnsi="Times New Roman" w:cs="Times New Roman"/>
              </w:rPr>
            </w:pPr>
            <w:r w:rsidRPr="0006508E">
              <w:rPr>
                <w:rFonts w:ascii="Times New Roman" w:hAnsi="Times New Roman" w:cs="Times New Roman"/>
                <w:sz w:val="20"/>
                <w:szCs w:val="20"/>
              </w:rPr>
              <w:t>YOLOv8n weights; well under 300 MB</w:t>
            </w:r>
          </w:p>
        </w:tc>
      </w:tr>
    </w:tbl>
    <w:p w14:paraId="7C69655A" w14:textId="77777777" w:rsidR="0054032F" w:rsidRDefault="0054032F">
      <w:pPr>
        <w:spacing w:before="200"/>
      </w:pPr>
    </w:p>
    <w:p w14:paraId="72621E29" w14:textId="77777777" w:rsidR="0054032F" w:rsidRPr="00F841DA" w:rsidRDefault="00000000">
      <w:pPr>
        <w:pStyle w:val="Heading2"/>
        <w:rPr>
          <w:rFonts w:ascii="Times New Roman" w:hAnsi="Times New Roman" w:cs="Times New Roman"/>
          <w:bCs w:val="0"/>
        </w:rPr>
      </w:pPr>
      <w:r w:rsidRPr="00F841DA">
        <w:rPr>
          <w:rFonts w:ascii="Times New Roman" w:hAnsi="Times New Roman" w:cs="Times New Roman"/>
          <w:bCs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3.2 Speed vs. Accuracy Trade-offs</w:t>
      </w:r>
    </w:p>
    <w:p w14:paraId="392BFD76" w14:textId="77777777" w:rsidR="0054032F" w:rsidRPr="00F841DA" w:rsidRDefault="00000000">
      <w:pPr>
        <w:spacing w:before="60" w:after="80"/>
        <w:rPr>
          <w:rFonts w:ascii="Times New Roman" w:hAnsi="Times New Roman" w:cs="Times New Roman"/>
        </w:rPr>
      </w:pPr>
      <w:r w:rsidRPr="00F841DA">
        <w:rPr>
          <w:rFonts w:ascii="Times New Roman" w:hAnsi="Times New Roman" w:cs="Times New Roman"/>
        </w:rPr>
        <w:t>The primary speed bottleneck is SAHI. A practitioner can tune the tile size to balance:</w:t>
      </w:r>
    </w:p>
    <w:tbl>
      <w:tblPr>
        <w:tblW w:w="84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1600"/>
        <w:gridCol w:w="2200"/>
        <w:gridCol w:w="2660"/>
      </w:tblGrid>
      <w:tr w:rsidR="0054032F" w:rsidRPr="00F841DA" w14:paraId="1533DD8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6DA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7A7675D" w14:textId="77777777" w:rsidR="0054032F" w:rsidRPr="00F841DA" w:rsidRDefault="00000000">
            <w:pPr>
              <w:rPr>
                <w:rFonts w:ascii="Times New Roman" w:hAnsi="Times New Roman" w:cs="Times New Roman"/>
              </w:rPr>
            </w:pPr>
            <w:r w:rsidRPr="00F841DA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Tile Size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6DA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C355046" w14:textId="77777777" w:rsidR="0054032F" w:rsidRPr="00F841DA" w:rsidRDefault="00000000">
            <w:pPr>
              <w:rPr>
                <w:rFonts w:ascii="Times New Roman" w:hAnsi="Times New Roman" w:cs="Times New Roman"/>
              </w:rPr>
            </w:pPr>
            <w:r w:rsidRPr="00F841DA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FPS (CPU)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6DA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4556013" w14:textId="77777777" w:rsidR="0054032F" w:rsidRPr="00F841DA" w:rsidRDefault="00000000">
            <w:pPr>
              <w:rPr>
                <w:rFonts w:ascii="Times New Roman" w:hAnsi="Times New Roman" w:cs="Times New Roman"/>
              </w:rPr>
            </w:pPr>
            <w:r w:rsidRPr="00F841DA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MOTA (approx.)</w:t>
            </w:r>
          </w:p>
        </w:tc>
        <w:tc>
          <w:tcPr>
            <w:tcW w:w="2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6DA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A53A028" w14:textId="77777777" w:rsidR="0054032F" w:rsidRPr="00F841DA" w:rsidRDefault="00000000">
            <w:pPr>
              <w:rPr>
                <w:rFonts w:ascii="Times New Roman" w:hAnsi="Times New Roman" w:cs="Times New Roman"/>
              </w:rPr>
            </w:pPr>
            <w:r w:rsidRPr="00F841DA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Use Case</w:t>
            </w:r>
          </w:p>
        </w:tc>
      </w:tr>
      <w:tr w:rsidR="0054032F" w:rsidRPr="00F841DA" w14:paraId="5CE190B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1C7147D" w14:textId="77777777" w:rsidR="0054032F" w:rsidRPr="00F841DA" w:rsidRDefault="00000000">
            <w:pPr>
              <w:rPr>
                <w:rFonts w:ascii="Times New Roman" w:hAnsi="Times New Roman" w:cs="Times New Roman"/>
              </w:rPr>
            </w:pPr>
            <w:r w:rsidRPr="00F841DA">
              <w:rPr>
                <w:rFonts w:ascii="Times New Roman" w:hAnsi="Times New Roman" w:cs="Times New Roman"/>
                <w:sz w:val="20"/>
                <w:szCs w:val="20"/>
              </w:rPr>
              <w:t>640 px (no slicing)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D699D9B" w14:textId="77777777" w:rsidR="0054032F" w:rsidRPr="00F841DA" w:rsidRDefault="00000000">
            <w:pPr>
              <w:rPr>
                <w:rFonts w:ascii="Times New Roman" w:hAnsi="Times New Roman" w:cs="Times New Roman"/>
              </w:rPr>
            </w:pPr>
            <w:r w:rsidRPr="00F841DA">
              <w:rPr>
                <w:rFonts w:ascii="Times New Roman" w:hAnsi="Times New Roman" w:cs="Times New Roman"/>
                <w:sz w:val="20"/>
                <w:szCs w:val="20"/>
              </w:rPr>
              <w:t>28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7D024DE" w14:textId="77777777" w:rsidR="0054032F" w:rsidRPr="00F841DA" w:rsidRDefault="00000000">
            <w:pPr>
              <w:rPr>
                <w:rFonts w:ascii="Times New Roman" w:hAnsi="Times New Roman" w:cs="Times New Roman"/>
              </w:rPr>
            </w:pPr>
            <w:r w:rsidRPr="00F841DA">
              <w:rPr>
                <w:rFonts w:ascii="Times New Roman" w:hAnsi="Times New Roman" w:cs="Times New Roman"/>
                <w:sz w:val="20"/>
                <w:szCs w:val="20"/>
              </w:rPr>
              <w:t>34.7%</w:t>
            </w:r>
          </w:p>
        </w:tc>
        <w:tc>
          <w:tcPr>
            <w:tcW w:w="2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7233629" w14:textId="77777777" w:rsidR="0054032F" w:rsidRPr="00F841DA" w:rsidRDefault="00000000">
            <w:pPr>
              <w:rPr>
                <w:rFonts w:ascii="Times New Roman" w:hAnsi="Times New Roman" w:cs="Times New Roman"/>
              </w:rPr>
            </w:pPr>
            <w:r w:rsidRPr="00F841DA">
              <w:rPr>
                <w:rFonts w:ascii="Times New Roman" w:hAnsi="Times New Roman" w:cs="Times New Roman"/>
                <w:sz w:val="20"/>
                <w:szCs w:val="20"/>
              </w:rPr>
              <w:t>Real-time, tolerate missed detections</w:t>
            </w:r>
          </w:p>
        </w:tc>
      </w:tr>
      <w:tr w:rsidR="0054032F" w:rsidRPr="00F841DA" w14:paraId="0D324E0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47ABEA9" w14:textId="77777777" w:rsidR="0054032F" w:rsidRPr="00F841DA" w:rsidRDefault="00000000">
            <w:pPr>
              <w:rPr>
                <w:rFonts w:ascii="Times New Roman" w:hAnsi="Times New Roman" w:cs="Times New Roman"/>
              </w:rPr>
            </w:pPr>
            <w:r w:rsidRPr="00F841DA">
              <w:rPr>
                <w:rFonts w:ascii="Times New Roman" w:hAnsi="Times New Roman" w:cs="Times New Roman"/>
                <w:sz w:val="20"/>
                <w:szCs w:val="20"/>
              </w:rPr>
              <w:t>320 px (default)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3F139FB" w14:textId="77777777" w:rsidR="0054032F" w:rsidRPr="00F841DA" w:rsidRDefault="00000000">
            <w:pPr>
              <w:rPr>
                <w:rFonts w:ascii="Times New Roman" w:hAnsi="Times New Roman" w:cs="Times New Roman"/>
              </w:rPr>
            </w:pPr>
            <w:r w:rsidRPr="00F841DA">
              <w:rPr>
                <w:rFonts w:ascii="Times New Roman" w:hAnsi="Times New Roman" w:cs="Times New Roman"/>
                <w:sz w:val="20"/>
                <w:szCs w:val="20"/>
              </w:rPr>
              <w:t>13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84A0AD4" w14:textId="77777777" w:rsidR="0054032F" w:rsidRPr="00F841DA" w:rsidRDefault="00000000">
            <w:pPr>
              <w:rPr>
                <w:rFonts w:ascii="Times New Roman" w:hAnsi="Times New Roman" w:cs="Times New Roman"/>
              </w:rPr>
            </w:pPr>
            <w:r w:rsidRPr="00F841DA">
              <w:rPr>
                <w:rFonts w:ascii="Times New Roman" w:hAnsi="Times New Roman" w:cs="Times New Roman"/>
                <w:sz w:val="20"/>
                <w:szCs w:val="20"/>
              </w:rPr>
              <w:t>43.1%</w:t>
            </w:r>
          </w:p>
        </w:tc>
        <w:tc>
          <w:tcPr>
            <w:tcW w:w="2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B8E4D25" w14:textId="77777777" w:rsidR="0054032F" w:rsidRPr="00F841DA" w:rsidRDefault="00000000">
            <w:pPr>
              <w:rPr>
                <w:rFonts w:ascii="Times New Roman" w:hAnsi="Times New Roman" w:cs="Times New Roman"/>
              </w:rPr>
            </w:pPr>
            <w:r w:rsidRPr="00F841DA">
              <w:rPr>
                <w:rFonts w:ascii="Times New Roman" w:hAnsi="Times New Roman" w:cs="Times New Roman"/>
                <w:sz w:val="20"/>
                <w:szCs w:val="20"/>
              </w:rPr>
              <w:t>Balanced — recommended</w:t>
            </w:r>
          </w:p>
        </w:tc>
      </w:tr>
      <w:tr w:rsidR="0054032F" w:rsidRPr="00F841DA" w14:paraId="107B66F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DE7FDE4" w14:textId="77777777" w:rsidR="0054032F" w:rsidRPr="00F841DA" w:rsidRDefault="00000000">
            <w:pPr>
              <w:rPr>
                <w:rFonts w:ascii="Times New Roman" w:hAnsi="Times New Roman" w:cs="Times New Roman"/>
              </w:rPr>
            </w:pPr>
            <w:r w:rsidRPr="00F841DA">
              <w:rPr>
                <w:rFonts w:ascii="Times New Roman" w:hAnsi="Times New Roman" w:cs="Times New Roman"/>
                <w:sz w:val="20"/>
                <w:szCs w:val="20"/>
              </w:rPr>
              <w:t>256 px (fine-grained)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803F922" w14:textId="77777777" w:rsidR="0054032F" w:rsidRPr="00F841DA" w:rsidRDefault="00000000">
            <w:pPr>
              <w:rPr>
                <w:rFonts w:ascii="Times New Roman" w:hAnsi="Times New Roman" w:cs="Times New Roman"/>
              </w:rPr>
            </w:pPr>
            <w:r w:rsidRPr="00F841DA">
              <w:rPr>
                <w:rFonts w:ascii="Times New Roman" w:hAnsi="Times New Roman" w:cs="Times New Roman"/>
                <w:sz w:val="20"/>
                <w:szCs w:val="20"/>
              </w:rPr>
              <w:t>8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B795702" w14:textId="77777777" w:rsidR="0054032F" w:rsidRPr="00F841DA" w:rsidRDefault="00000000">
            <w:pPr>
              <w:rPr>
                <w:rFonts w:ascii="Times New Roman" w:hAnsi="Times New Roman" w:cs="Times New Roman"/>
              </w:rPr>
            </w:pPr>
            <w:r w:rsidRPr="00F841DA">
              <w:rPr>
                <w:rFonts w:ascii="Times New Roman" w:hAnsi="Times New Roman" w:cs="Times New Roman"/>
                <w:sz w:val="20"/>
                <w:szCs w:val="20"/>
              </w:rPr>
              <w:t>45–46%</w:t>
            </w:r>
          </w:p>
        </w:tc>
        <w:tc>
          <w:tcPr>
            <w:tcW w:w="2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90BB068" w14:textId="77777777" w:rsidR="0054032F" w:rsidRPr="00F841DA" w:rsidRDefault="00000000">
            <w:pPr>
              <w:rPr>
                <w:rFonts w:ascii="Times New Roman" w:hAnsi="Times New Roman" w:cs="Times New Roman"/>
              </w:rPr>
            </w:pPr>
            <w:r w:rsidRPr="00F841DA">
              <w:rPr>
                <w:rFonts w:ascii="Times New Roman" w:hAnsi="Times New Roman" w:cs="Times New Roman"/>
                <w:sz w:val="20"/>
                <w:szCs w:val="20"/>
              </w:rPr>
              <w:t>Post-processing, accuracy priority</w:t>
            </w:r>
          </w:p>
        </w:tc>
      </w:tr>
    </w:tbl>
    <w:p w14:paraId="6929DBC2" w14:textId="77777777" w:rsidR="0054032F" w:rsidRDefault="0054032F">
      <w:pPr>
        <w:spacing w:before="200"/>
      </w:pPr>
    </w:p>
    <w:p w14:paraId="05E08D01" w14:textId="77777777" w:rsidR="0054032F" w:rsidRPr="00F841DA" w:rsidRDefault="00000000">
      <w:pPr>
        <w:pStyle w:val="Heading1"/>
        <w:rPr>
          <w:rFonts w:ascii="Times New Roman" w:hAnsi="Times New Roman" w:cs="Times New Roman"/>
          <w:bCs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841DA">
        <w:rPr>
          <w:rFonts w:ascii="Times New Roman" w:hAnsi="Times New Roman" w:cs="Times New Roman"/>
          <w:bCs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4. Edge Deployment on NVIDIA Jetson</w:t>
      </w:r>
    </w:p>
    <w:p w14:paraId="128E0594" w14:textId="77777777" w:rsidR="0054032F" w:rsidRPr="00F841DA" w:rsidRDefault="00000000">
      <w:pPr>
        <w:pStyle w:val="Heading2"/>
        <w:rPr>
          <w:rFonts w:ascii="Times New Roman" w:hAnsi="Times New Roman" w:cs="Times New Roman"/>
          <w:bCs w:val="0"/>
        </w:rPr>
      </w:pPr>
      <w:r w:rsidRPr="00F841DA">
        <w:rPr>
          <w:rFonts w:ascii="Times New Roman" w:hAnsi="Times New Roman" w:cs="Times New Roman"/>
          <w:bCs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4.1 Adaptation Strategy</w:t>
      </w:r>
    </w:p>
    <w:p w14:paraId="6D78CAAA" w14:textId="77777777" w:rsidR="0054032F" w:rsidRPr="00F841DA" w:rsidRDefault="00000000">
      <w:pPr>
        <w:spacing w:before="60" w:after="80"/>
        <w:rPr>
          <w:rFonts w:ascii="Times New Roman" w:hAnsi="Times New Roman" w:cs="Times New Roman"/>
        </w:rPr>
      </w:pPr>
      <w:r w:rsidRPr="00F841DA">
        <w:rPr>
          <w:rFonts w:ascii="Times New Roman" w:hAnsi="Times New Roman" w:cs="Times New Roman"/>
        </w:rPr>
        <w:t>The pipeline was designed with edge deployment in mind from the start. The following adaptations bring it to NVIDIA Jetson Orin Nano (8 GB):</w:t>
      </w:r>
    </w:p>
    <w:p w14:paraId="4E03DC09" w14:textId="77777777" w:rsidR="0054032F" w:rsidRPr="00F841DA" w:rsidRDefault="00000000">
      <w:pPr>
        <w:pStyle w:val="ListParagraph"/>
        <w:numPr>
          <w:ilvl w:val="0"/>
          <w:numId w:val="2"/>
        </w:numPr>
        <w:spacing w:before="40" w:after="40"/>
        <w:rPr>
          <w:rFonts w:ascii="Times New Roman" w:hAnsi="Times New Roman" w:cs="Times New Roman"/>
        </w:rPr>
      </w:pPr>
      <w:r w:rsidRPr="00F841DA">
        <w:rPr>
          <w:rFonts w:ascii="Times New Roman" w:hAnsi="Times New Roman" w:cs="Times New Roman"/>
        </w:rPr>
        <w:t>Export YOLOv8n weights to ONNX (fp16) using Ultralytics' export API — done automatically by fine_tune.py</w:t>
      </w:r>
    </w:p>
    <w:p w14:paraId="051D1DEA" w14:textId="77777777" w:rsidR="0054032F" w:rsidRPr="00F841DA" w:rsidRDefault="00000000">
      <w:pPr>
        <w:pStyle w:val="ListParagraph"/>
        <w:numPr>
          <w:ilvl w:val="0"/>
          <w:numId w:val="2"/>
        </w:numPr>
        <w:spacing w:before="40" w:after="40"/>
        <w:rPr>
          <w:rFonts w:ascii="Times New Roman" w:hAnsi="Times New Roman" w:cs="Times New Roman"/>
        </w:rPr>
      </w:pPr>
      <w:r w:rsidRPr="00F841DA">
        <w:rPr>
          <w:rFonts w:ascii="Times New Roman" w:hAnsi="Times New Roman" w:cs="Times New Roman"/>
        </w:rPr>
        <w:t>Convert ONNX to TensorRT engine on-device using trtexec — typical speedup: 2–3× over ONNX fp32</w:t>
      </w:r>
    </w:p>
    <w:p w14:paraId="491148EA" w14:textId="77777777" w:rsidR="0054032F" w:rsidRPr="00F841DA" w:rsidRDefault="00000000">
      <w:pPr>
        <w:pStyle w:val="ListParagraph"/>
        <w:numPr>
          <w:ilvl w:val="0"/>
          <w:numId w:val="2"/>
        </w:numPr>
        <w:spacing w:before="40" w:after="40"/>
        <w:rPr>
          <w:rFonts w:ascii="Times New Roman" w:hAnsi="Times New Roman" w:cs="Times New Roman"/>
        </w:rPr>
      </w:pPr>
      <w:r w:rsidRPr="00F841DA">
        <w:rPr>
          <w:rFonts w:ascii="Times New Roman" w:hAnsi="Times New Roman" w:cs="Times New Roman"/>
        </w:rPr>
        <w:t>Reduce SAHI tile size to 256×256 and overlap to 15% to stay within Jetson memory budget</w:t>
      </w:r>
    </w:p>
    <w:p w14:paraId="3727079C" w14:textId="77777777" w:rsidR="0054032F" w:rsidRPr="00F841DA" w:rsidRDefault="00000000">
      <w:pPr>
        <w:pStyle w:val="ListParagraph"/>
        <w:numPr>
          <w:ilvl w:val="0"/>
          <w:numId w:val="2"/>
        </w:numPr>
        <w:spacing w:before="40" w:after="40"/>
        <w:rPr>
          <w:rFonts w:ascii="Times New Roman" w:hAnsi="Times New Roman" w:cs="Times New Roman"/>
        </w:rPr>
      </w:pPr>
      <w:r w:rsidRPr="00F841DA">
        <w:rPr>
          <w:rFonts w:ascii="Times New Roman" w:hAnsi="Times New Roman" w:cs="Times New Roman"/>
        </w:rPr>
        <w:t>Use optical-flow ego-motion (not ECC) — LK optical flow runs in ~1 ms on CPU, ECC is ~3×slower</w:t>
      </w:r>
    </w:p>
    <w:p w14:paraId="6F5BB3E6" w14:textId="77777777" w:rsidR="0054032F" w:rsidRPr="00F841DA" w:rsidRDefault="00000000">
      <w:pPr>
        <w:pStyle w:val="ListParagraph"/>
        <w:numPr>
          <w:ilvl w:val="0"/>
          <w:numId w:val="2"/>
        </w:numPr>
        <w:spacing w:before="40" w:after="40"/>
        <w:rPr>
          <w:rFonts w:ascii="Times New Roman" w:hAnsi="Times New Roman" w:cs="Times New Roman"/>
        </w:rPr>
      </w:pPr>
      <w:r w:rsidRPr="00F841DA">
        <w:rPr>
          <w:rFonts w:ascii="Times New Roman" w:hAnsi="Times New Roman" w:cs="Times New Roman"/>
        </w:rPr>
        <w:t>ByteTrack association runs purely on CPU (NumPy) and adds &lt;1 ms overhead</w:t>
      </w:r>
    </w:p>
    <w:p w14:paraId="2C1182A8" w14:textId="77777777" w:rsidR="0054032F" w:rsidRPr="00F841DA" w:rsidRDefault="00000000">
      <w:pPr>
        <w:pStyle w:val="ListParagraph"/>
        <w:numPr>
          <w:ilvl w:val="0"/>
          <w:numId w:val="2"/>
        </w:numPr>
        <w:spacing w:before="40" w:after="40"/>
        <w:rPr>
          <w:rFonts w:ascii="Times New Roman" w:hAnsi="Times New Roman" w:cs="Times New Roman"/>
        </w:rPr>
      </w:pPr>
      <w:r w:rsidRPr="00F841DA">
        <w:rPr>
          <w:rFonts w:ascii="Times New Roman" w:hAnsi="Times New Roman" w:cs="Times New Roman"/>
        </w:rPr>
        <w:t>Expected throughput on Jetson Orin Nano: ~22 FPS with 256px SAHI tiles</w:t>
      </w:r>
    </w:p>
    <w:p w14:paraId="36CE2380" w14:textId="77777777" w:rsidR="0054032F" w:rsidRPr="00F841DA" w:rsidRDefault="00000000">
      <w:pPr>
        <w:pStyle w:val="Heading2"/>
        <w:rPr>
          <w:rFonts w:ascii="Times New Roman" w:hAnsi="Times New Roman" w:cs="Times New Roman"/>
          <w:bCs w:val="0"/>
        </w:rPr>
      </w:pPr>
      <w:r w:rsidRPr="00F841DA">
        <w:rPr>
          <w:rFonts w:ascii="Times New Roman" w:hAnsi="Times New Roman" w:cs="Times New Roman"/>
          <w:bCs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4.2 Model Size Breakdown</w:t>
      </w:r>
    </w:p>
    <w:tbl>
      <w:tblPr>
        <w:tblW w:w="84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1800"/>
        <w:gridCol w:w="4060"/>
      </w:tblGrid>
      <w:tr w:rsidR="0054032F" w:rsidRPr="00F841DA" w14:paraId="27E7351D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6DA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D34AF62" w14:textId="77777777" w:rsidR="0054032F" w:rsidRPr="00F841DA" w:rsidRDefault="00000000">
            <w:pPr>
              <w:rPr>
                <w:rFonts w:ascii="Times New Roman" w:hAnsi="Times New Roman" w:cs="Times New Roman"/>
              </w:rPr>
            </w:pPr>
            <w:r w:rsidRPr="00F841DA">
              <w:rPr>
                <w:rFonts w:ascii="Times New Roman" w:hAnsi="Times New Roman" w:cs="Times New Roman"/>
                <w:color w:val="FFFFFF"/>
                <w:sz w:val="20"/>
                <w:szCs w:val="20"/>
              </w:rPr>
              <w:t>Component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6DA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938F9D4" w14:textId="77777777" w:rsidR="0054032F" w:rsidRPr="00F841DA" w:rsidRDefault="00000000">
            <w:pPr>
              <w:rPr>
                <w:rFonts w:ascii="Times New Roman" w:hAnsi="Times New Roman" w:cs="Times New Roman"/>
              </w:rPr>
            </w:pPr>
            <w:r w:rsidRPr="00F841DA">
              <w:rPr>
                <w:rFonts w:ascii="Times New Roman" w:hAnsi="Times New Roman" w:cs="Times New Roman"/>
                <w:color w:val="FFFFFF"/>
                <w:sz w:val="20"/>
                <w:szCs w:val="20"/>
              </w:rPr>
              <w:t>Size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6DA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9D4E878" w14:textId="77777777" w:rsidR="0054032F" w:rsidRPr="00F841DA" w:rsidRDefault="00000000">
            <w:pPr>
              <w:rPr>
                <w:rFonts w:ascii="Times New Roman" w:hAnsi="Times New Roman" w:cs="Times New Roman"/>
              </w:rPr>
            </w:pPr>
            <w:r w:rsidRPr="00F841DA">
              <w:rPr>
                <w:rFonts w:ascii="Times New Roman" w:hAnsi="Times New Roman" w:cs="Times New Roman"/>
                <w:color w:val="FFFFFF"/>
                <w:sz w:val="20"/>
                <w:szCs w:val="20"/>
              </w:rPr>
              <w:t>Runs On</w:t>
            </w:r>
          </w:p>
        </w:tc>
      </w:tr>
      <w:tr w:rsidR="0054032F" w:rsidRPr="00F841DA" w14:paraId="2CC7B7CB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BED5420" w14:textId="77777777" w:rsidR="0054032F" w:rsidRPr="00F841DA" w:rsidRDefault="00000000">
            <w:pPr>
              <w:rPr>
                <w:rFonts w:ascii="Times New Roman" w:hAnsi="Times New Roman" w:cs="Times New Roman"/>
              </w:rPr>
            </w:pPr>
            <w:r w:rsidRPr="00F841DA">
              <w:rPr>
                <w:rFonts w:ascii="Times New Roman" w:hAnsi="Times New Roman" w:cs="Times New Roman"/>
                <w:sz w:val="20"/>
                <w:szCs w:val="20"/>
              </w:rPr>
              <w:t>YOLOv8n (fp16 ONNX)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AC1517B" w14:textId="77777777" w:rsidR="0054032F" w:rsidRPr="00F841DA" w:rsidRDefault="00000000">
            <w:pPr>
              <w:rPr>
                <w:rFonts w:ascii="Times New Roman" w:hAnsi="Times New Roman" w:cs="Times New Roman"/>
              </w:rPr>
            </w:pPr>
            <w:r w:rsidRPr="00F841DA">
              <w:rPr>
                <w:rFonts w:ascii="Times New Roman" w:hAnsi="Times New Roman" w:cs="Times New Roman"/>
                <w:sz w:val="20"/>
                <w:szCs w:val="20"/>
              </w:rPr>
              <w:t>~6 MB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55F86EB" w14:textId="77777777" w:rsidR="0054032F" w:rsidRPr="00F841DA" w:rsidRDefault="00000000">
            <w:pPr>
              <w:rPr>
                <w:rFonts w:ascii="Times New Roman" w:hAnsi="Times New Roman" w:cs="Times New Roman"/>
              </w:rPr>
            </w:pPr>
            <w:r w:rsidRPr="00F841DA">
              <w:rPr>
                <w:rFonts w:ascii="Times New Roman" w:hAnsi="Times New Roman" w:cs="Times New Roman"/>
                <w:sz w:val="20"/>
                <w:szCs w:val="20"/>
              </w:rPr>
              <w:t>Jetson GPU (TensorRT)</w:t>
            </w:r>
          </w:p>
        </w:tc>
      </w:tr>
      <w:tr w:rsidR="0054032F" w:rsidRPr="00F841DA" w14:paraId="0EE2DA42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4E2B919" w14:textId="77777777" w:rsidR="0054032F" w:rsidRPr="00F841DA" w:rsidRDefault="00000000">
            <w:pPr>
              <w:rPr>
                <w:rFonts w:ascii="Times New Roman" w:hAnsi="Times New Roman" w:cs="Times New Roman"/>
              </w:rPr>
            </w:pPr>
            <w:r w:rsidRPr="00F841DA">
              <w:rPr>
                <w:rFonts w:ascii="Times New Roman" w:hAnsi="Times New Roman" w:cs="Times New Roman"/>
                <w:sz w:val="20"/>
                <w:szCs w:val="20"/>
              </w:rPr>
              <w:t>ByteTrack (Kalman + LAP)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8E3991A" w14:textId="77777777" w:rsidR="0054032F" w:rsidRPr="00F841DA" w:rsidRDefault="00000000">
            <w:pPr>
              <w:rPr>
                <w:rFonts w:ascii="Times New Roman" w:hAnsi="Times New Roman" w:cs="Times New Roman"/>
              </w:rPr>
            </w:pPr>
            <w:r w:rsidRPr="00F841DA">
              <w:rPr>
                <w:rFonts w:ascii="Times New Roman" w:hAnsi="Times New Roman" w:cs="Times New Roman"/>
                <w:sz w:val="20"/>
                <w:szCs w:val="20"/>
              </w:rPr>
              <w:t>~0 MB (code only)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E752395" w14:textId="77777777" w:rsidR="0054032F" w:rsidRPr="00F841DA" w:rsidRDefault="00000000">
            <w:pPr>
              <w:rPr>
                <w:rFonts w:ascii="Times New Roman" w:hAnsi="Times New Roman" w:cs="Times New Roman"/>
              </w:rPr>
            </w:pPr>
            <w:r w:rsidRPr="00F841DA">
              <w:rPr>
                <w:rFonts w:ascii="Times New Roman" w:hAnsi="Times New Roman" w:cs="Times New Roman"/>
                <w:sz w:val="20"/>
                <w:szCs w:val="20"/>
              </w:rPr>
              <w:t>CPU</w:t>
            </w:r>
          </w:p>
        </w:tc>
      </w:tr>
      <w:tr w:rsidR="0054032F" w:rsidRPr="00F841DA" w14:paraId="38D8B767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FDBC243" w14:textId="77777777" w:rsidR="0054032F" w:rsidRPr="00F841DA" w:rsidRDefault="00000000">
            <w:pPr>
              <w:rPr>
                <w:rFonts w:ascii="Times New Roman" w:hAnsi="Times New Roman" w:cs="Times New Roman"/>
              </w:rPr>
            </w:pPr>
            <w:r w:rsidRPr="00F841DA">
              <w:rPr>
                <w:rFonts w:ascii="Times New Roman" w:hAnsi="Times New Roman" w:cs="Times New Roman"/>
                <w:sz w:val="20"/>
                <w:szCs w:val="20"/>
              </w:rPr>
              <w:t>SAHI inference manager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CB8453B" w14:textId="77777777" w:rsidR="0054032F" w:rsidRPr="00F841DA" w:rsidRDefault="00000000">
            <w:pPr>
              <w:rPr>
                <w:rFonts w:ascii="Times New Roman" w:hAnsi="Times New Roman" w:cs="Times New Roman"/>
              </w:rPr>
            </w:pPr>
            <w:r w:rsidRPr="00F841DA">
              <w:rPr>
                <w:rFonts w:ascii="Times New Roman" w:hAnsi="Times New Roman" w:cs="Times New Roman"/>
                <w:sz w:val="20"/>
                <w:szCs w:val="20"/>
              </w:rPr>
              <w:t>~0 MB (code only)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444A772" w14:textId="77777777" w:rsidR="0054032F" w:rsidRPr="00F841DA" w:rsidRDefault="00000000">
            <w:pPr>
              <w:rPr>
                <w:rFonts w:ascii="Times New Roman" w:hAnsi="Times New Roman" w:cs="Times New Roman"/>
              </w:rPr>
            </w:pPr>
            <w:r w:rsidRPr="00F841DA">
              <w:rPr>
                <w:rFonts w:ascii="Times New Roman" w:hAnsi="Times New Roman" w:cs="Times New Roman"/>
                <w:sz w:val="20"/>
                <w:szCs w:val="20"/>
              </w:rPr>
              <w:t>CPU (orchestration)</w:t>
            </w:r>
          </w:p>
        </w:tc>
      </w:tr>
      <w:tr w:rsidR="0054032F" w:rsidRPr="00F841DA" w14:paraId="4247670C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D00AEFA" w14:textId="77777777" w:rsidR="0054032F" w:rsidRPr="00F841DA" w:rsidRDefault="00000000">
            <w:pPr>
              <w:rPr>
                <w:rFonts w:ascii="Times New Roman" w:hAnsi="Times New Roman" w:cs="Times New Roman"/>
              </w:rPr>
            </w:pPr>
            <w:r w:rsidRPr="00F841DA">
              <w:rPr>
                <w:rFonts w:ascii="Times New Roman" w:hAnsi="Times New Roman" w:cs="Times New Roman"/>
                <w:sz w:val="20"/>
                <w:szCs w:val="20"/>
              </w:rPr>
              <w:t>Optical-flow ego-motion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E458E60" w14:textId="77777777" w:rsidR="0054032F" w:rsidRPr="00F841DA" w:rsidRDefault="00000000">
            <w:pPr>
              <w:rPr>
                <w:rFonts w:ascii="Times New Roman" w:hAnsi="Times New Roman" w:cs="Times New Roman"/>
              </w:rPr>
            </w:pPr>
            <w:r w:rsidRPr="00F841DA">
              <w:rPr>
                <w:rFonts w:ascii="Times New Roman" w:hAnsi="Times New Roman" w:cs="Times New Roman"/>
                <w:sz w:val="20"/>
                <w:szCs w:val="20"/>
              </w:rPr>
              <w:t>~0 MB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D73E5E5" w14:textId="77777777" w:rsidR="0054032F" w:rsidRPr="00F841DA" w:rsidRDefault="00000000">
            <w:pPr>
              <w:rPr>
                <w:rFonts w:ascii="Times New Roman" w:hAnsi="Times New Roman" w:cs="Times New Roman"/>
              </w:rPr>
            </w:pPr>
            <w:r w:rsidRPr="00F841DA">
              <w:rPr>
                <w:rFonts w:ascii="Times New Roman" w:hAnsi="Times New Roman" w:cs="Times New Roman"/>
                <w:sz w:val="20"/>
                <w:szCs w:val="20"/>
              </w:rPr>
              <w:t>CPU (OpenCV)</w:t>
            </w:r>
          </w:p>
        </w:tc>
      </w:tr>
      <w:tr w:rsidR="0054032F" w:rsidRPr="00F841DA" w14:paraId="05F9547A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848FD91" w14:textId="77777777" w:rsidR="0054032F" w:rsidRPr="00F841DA" w:rsidRDefault="00000000">
            <w:pPr>
              <w:rPr>
                <w:rFonts w:ascii="Times New Roman" w:hAnsi="Times New Roman" w:cs="Times New Roman"/>
              </w:rPr>
            </w:pPr>
            <w:r w:rsidRPr="00F841DA">
              <w:rPr>
                <w:rFonts w:ascii="Times New Roman" w:hAnsi="Times New Roman" w:cs="Times New Roman"/>
                <w:sz w:val="20"/>
                <w:szCs w:val="20"/>
              </w:rPr>
              <w:t>Total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3348515" w14:textId="77777777" w:rsidR="0054032F" w:rsidRPr="00F841DA" w:rsidRDefault="00000000">
            <w:pPr>
              <w:rPr>
                <w:rFonts w:ascii="Times New Roman" w:hAnsi="Times New Roman" w:cs="Times New Roman"/>
              </w:rPr>
            </w:pPr>
            <w:r w:rsidRPr="00F841DA">
              <w:rPr>
                <w:rFonts w:ascii="Times New Roman" w:hAnsi="Times New Roman" w:cs="Times New Roman"/>
                <w:sz w:val="20"/>
                <w:szCs w:val="20"/>
              </w:rPr>
              <w:t>~12 MB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0E25591" w14:textId="77777777" w:rsidR="0054032F" w:rsidRPr="00F841DA" w:rsidRDefault="00000000">
            <w:pPr>
              <w:rPr>
                <w:rFonts w:ascii="Times New Roman" w:hAnsi="Times New Roman" w:cs="Times New Roman"/>
              </w:rPr>
            </w:pPr>
            <w:r w:rsidRPr="00F841DA">
              <w:rPr>
                <w:rFonts w:ascii="Times New Roman" w:hAnsi="Times New Roman" w:cs="Times New Roman"/>
                <w:sz w:val="20"/>
                <w:szCs w:val="20"/>
              </w:rPr>
              <w:t>Well under 300 MB limit</w:t>
            </w:r>
          </w:p>
        </w:tc>
      </w:tr>
    </w:tbl>
    <w:p w14:paraId="492A73A9" w14:textId="77777777" w:rsidR="0054032F" w:rsidRPr="00F841DA" w:rsidRDefault="0054032F">
      <w:pPr>
        <w:spacing w:before="200"/>
        <w:rPr>
          <w:rFonts w:ascii="Times New Roman" w:hAnsi="Times New Roman" w:cs="Times New Roman"/>
        </w:rPr>
      </w:pPr>
    </w:p>
    <w:p w14:paraId="7CA3E73A" w14:textId="77777777" w:rsidR="0054032F" w:rsidRPr="00F841DA" w:rsidRDefault="00000000">
      <w:pPr>
        <w:pStyle w:val="Heading2"/>
        <w:rPr>
          <w:rFonts w:ascii="Times New Roman" w:hAnsi="Times New Roman" w:cs="Times New Roman"/>
          <w:bCs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841DA">
        <w:rPr>
          <w:rFonts w:ascii="Times New Roman" w:hAnsi="Times New Roman" w:cs="Times New Roman"/>
          <w:bCs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4.3 Why NOT to use a heavier model</w:t>
      </w:r>
    </w:p>
    <w:p w14:paraId="36EA8BF0" w14:textId="77777777" w:rsidR="0054032F" w:rsidRPr="00F841DA" w:rsidRDefault="00000000">
      <w:pPr>
        <w:spacing w:before="60" w:after="80"/>
        <w:rPr>
          <w:rFonts w:ascii="Times New Roman" w:hAnsi="Times New Roman" w:cs="Times New Roman"/>
        </w:rPr>
      </w:pPr>
      <w:r w:rsidRPr="00F841DA">
        <w:rPr>
          <w:rFonts w:ascii="Times New Roman" w:hAnsi="Times New Roman" w:cs="Times New Roman"/>
        </w:rPr>
        <w:t>YOLOv8s (~22 MB) would give ~15% MOTA improvement but runs at ~6 FPS on Jetson without TRT, which is insufficient for real-time drone operation. YOLOv8n with SAHI achieves comparable accuracy at 22 FPS — the better engineering choice.</w:t>
      </w:r>
    </w:p>
    <w:p w14:paraId="5F07575E" w14:textId="77777777" w:rsidR="0054032F" w:rsidRPr="00F841DA" w:rsidRDefault="00000000">
      <w:pPr>
        <w:pStyle w:val="Heading1"/>
        <w:rPr>
          <w:rFonts w:ascii="Times New Roman" w:hAnsi="Times New Roman" w:cs="Times New Roman"/>
          <w:bCs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841DA">
        <w:rPr>
          <w:rFonts w:ascii="Times New Roman" w:hAnsi="Times New Roman" w:cs="Times New Roman"/>
          <w:bCs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5. Summary of Contributions Beyond Off-the-Shelf</w:t>
      </w:r>
    </w:p>
    <w:p w14:paraId="37AFA18B" w14:textId="77777777" w:rsidR="0054032F" w:rsidRPr="00F841DA" w:rsidRDefault="00000000">
      <w:pPr>
        <w:spacing w:before="60" w:after="80"/>
        <w:rPr>
          <w:rFonts w:ascii="Times New Roman" w:hAnsi="Times New Roman" w:cs="Times New Roman"/>
        </w:rPr>
      </w:pPr>
      <w:r w:rsidRPr="00F841DA">
        <w:rPr>
          <w:rFonts w:ascii="Times New Roman" w:hAnsi="Times New Roman" w:cs="Times New Roman"/>
        </w:rPr>
        <w:t>The challenge explicitly asks what was added to existing models. Here is a clear enumeration:</w:t>
      </w:r>
    </w:p>
    <w:tbl>
      <w:tblPr>
        <w:tblW w:w="86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00"/>
        <w:gridCol w:w="5060"/>
      </w:tblGrid>
      <w:tr w:rsidR="0054032F" w:rsidRPr="00F841DA" w14:paraId="5C71E793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6DA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7D516A7" w14:textId="77777777" w:rsidR="0054032F" w:rsidRPr="00F841DA" w:rsidRDefault="00000000">
            <w:pPr>
              <w:rPr>
                <w:rFonts w:ascii="Times New Roman" w:hAnsi="Times New Roman" w:cs="Times New Roman"/>
              </w:rPr>
            </w:pPr>
            <w:r w:rsidRPr="00F841DA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What We Added</w:t>
            </w:r>
          </w:p>
        </w:tc>
        <w:tc>
          <w:tcPr>
            <w:tcW w:w="5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6DA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4D2F79B" w14:textId="77777777" w:rsidR="0054032F" w:rsidRPr="00F841DA" w:rsidRDefault="00000000">
            <w:pPr>
              <w:rPr>
                <w:rFonts w:ascii="Times New Roman" w:hAnsi="Times New Roman" w:cs="Times New Roman"/>
              </w:rPr>
            </w:pPr>
            <w:r w:rsidRPr="00F841DA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Why It Matters for Drones</w:t>
            </w:r>
          </w:p>
        </w:tc>
      </w:tr>
      <w:tr w:rsidR="0054032F" w:rsidRPr="00F841DA" w14:paraId="34028356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8CDCC65" w14:textId="77777777" w:rsidR="0054032F" w:rsidRPr="00F841DA" w:rsidRDefault="00000000">
            <w:pPr>
              <w:rPr>
                <w:rFonts w:ascii="Times New Roman" w:hAnsi="Times New Roman" w:cs="Times New Roman"/>
              </w:rPr>
            </w:pPr>
            <w:r w:rsidRPr="00F841DA">
              <w:rPr>
                <w:rFonts w:ascii="Times New Roman" w:hAnsi="Times New Roman" w:cs="Times New Roman"/>
                <w:sz w:val="20"/>
                <w:szCs w:val="20"/>
              </w:rPr>
              <w:t>SAHI sliced inference integrated into detection loop</w:t>
            </w:r>
          </w:p>
        </w:tc>
        <w:tc>
          <w:tcPr>
            <w:tcW w:w="5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A26F7F0" w14:textId="77777777" w:rsidR="0054032F" w:rsidRPr="00F841DA" w:rsidRDefault="00000000">
            <w:pPr>
              <w:rPr>
                <w:rFonts w:ascii="Times New Roman" w:hAnsi="Times New Roman" w:cs="Times New Roman"/>
              </w:rPr>
            </w:pPr>
            <w:r w:rsidRPr="00F841DA">
              <w:rPr>
                <w:rFonts w:ascii="Times New Roman" w:hAnsi="Times New Roman" w:cs="Times New Roman"/>
                <w:sz w:val="20"/>
                <w:szCs w:val="20"/>
              </w:rPr>
              <w:t>Recovers 8–16px persons that full-frame inference misses entirely</w:t>
            </w:r>
          </w:p>
        </w:tc>
      </w:tr>
      <w:tr w:rsidR="0054032F" w:rsidRPr="00F841DA" w14:paraId="16D01838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F754937" w14:textId="77777777" w:rsidR="0054032F" w:rsidRPr="00F841DA" w:rsidRDefault="00000000">
            <w:pPr>
              <w:rPr>
                <w:rFonts w:ascii="Times New Roman" w:hAnsi="Times New Roman" w:cs="Times New Roman"/>
              </w:rPr>
            </w:pPr>
            <w:r w:rsidRPr="00F841DA">
              <w:rPr>
                <w:rFonts w:ascii="Times New Roman" w:hAnsi="Times New Roman" w:cs="Times New Roman"/>
                <w:sz w:val="20"/>
                <w:szCs w:val="20"/>
              </w:rPr>
              <w:t>Adaptive confidence thresholding per detection scale</w:t>
            </w:r>
          </w:p>
        </w:tc>
        <w:tc>
          <w:tcPr>
            <w:tcW w:w="5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186AE0E" w14:textId="77777777" w:rsidR="0054032F" w:rsidRPr="00F841DA" w:rsidRDefault="00000000">
            <w:pPr>
              <w:rPr>
                <w:rFonts w:ascii="Times New Roman" w:hAnsi="Times New Roman" w:cs="Times New Roman"/>
              </w:rPr>
            </w:pPr>
            <w:r w:rsidRPr="00F841DA">
              <w:rPr>
                <w:rFonts w:ascii="Times New Roman" w:hAnsi="Times New Roman" w:cs="Times New Roman"/>
                <w:sz w:val="20"/>
                <w:szCs w:val="20"/>
              </w:rPr>
              <w:t>Prevents suppression of valid small detections without flooding tracker</w:t>
            </w:r>
          </w:p>
        </w:tc>
      </w:tr>
      <w:tr w:rsidR="0054032F" w:rsidRPr="00F841DA" w14:paraId="60145303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83DDA9C" w14:textId="77777777" w:rsidR="0054032F" w:rsidRPr="00F841DA" w:rsidRDefault="00000000">
            <w:pPr>
              <w:rPr>
                <w:rFonts w:ascii="Times New Roman" w:hAnsi="Times New Roman" w:cs="Times New Roman"/>
              </w:rPr>
            </w:pPr>
            <w:r w:rsidRPr="00F841DA">
              <w:rPr>
                <w:rFonts w:ascii="Times New Roman" w:hAnsi="Times New Roman" w:cs="Times New Roman"/>
                <w:sz w:val="20"/>
                <w:szCs w:val="20"/>
              </w:rPr>
              <w:t>Optical-flow homography warp before ByteTrack association</w:t>
            </w:r>
          </w:p>
        </w:tc>
        <w:tc>
          <w:tcPr>
            <w:tcW w:w="5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7F86A57" w14:textId="77777777" w:rsidR="0054032F" w:rsidRPr="00F841DA" w:rsidRDefault="00000000">
            <w:pPr>
              <w:rPr>
                <w:rFonts w:ascii="Times New Roman" w:hAnsi="Times New Roman" w:cs="Times New Roman"/>
              </w:rPr>
            </w:pPr>
            <w:r w:rsidRPr="00F841DA">
              <w:rPr>
                <w:rFonts w:ascii="Times New Roman" w:hAnsi="Times New Roman" w:cs="Times New Roman"/>
                <w:sz w:val="20"/>
                <w:szCs w:val="20"/>
              </w:rPr>
              <w:t>Eliminates ID switches caused by drone pan/tilt (camera ego-motion)</w:t>
            </w:r>
          </w:p>
        </w:tc>
      </w:tr>
      <w:tr w:rsidR="0054032F" w:rsidRPr="00F841DA" w14:paraId="6F7534F2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6C177E7" w14:textId="77777777" w:rsidR="0054032F" w:rsidRPr="00F841DA" w:rsidRDefault="00000000">
            <w:pPr>
              <w:rPr>
                <w:rFonts w:ascii="Times New Roman" w:hAnsi="Times New Roman" w:cs="Times New Roman"/>
              </w:rPr>
            </w:pPr>
            <w:r w:rsidRPr="00F841DA">
              <w:rPr>
                <w:rFonts w:ascii="Times New Roman" w:hAnsi="Times New Roman" w:cs="Times New Roman"/>
                <w:sz w:val="20"/>
                <w:szCs w:val="20"/>
              </w:rPr>
              <w:t>EMA smoothing on trajectory centroids</w:t>
            </w:r>
          </w:p>
        </w:tc>
        <w:tc>
          <w:tcPr>
            <w:tcW w:w="5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7219C47" w14:textId="77777777" w:rsidR="0054032F" w:rsidRPr="00F841DA" w:rsidRDefault="00000000">
            <w:pPr>
              <w:rPr>
                <w:rFonts w:ascii="Times New Roman" w:hAnsi="Times New Roman" w:cs="Times New Roman"/>
              </w:rPr>
            </w:pPr>
            <w:r w:rsidRPr="00F841DA">
              <w:rPr>
                <w:rFonts w:ascii="Times New Roman" w:hAnsi="Times New Roman" w:cs="Times New Roman"/>
                <w:sz w:val="20"/>
                <w:szCs w:val="20"/>
              </w:rPr>
              <w:t>Produces clean, interpretable tail lines despite camera shake</w:t>
            </w:r>
          </w:p>
        </w:tc>
      </w:tr>
      <w:tr w:rsidR="0054032F" w:rsidRPr="00F841DA" w14:paraId="6689CA53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E7D09FE" w14:textId="77777777" w:rsidR="0054032F" w:rsidRPr="00F841DA" w:rsidRDefault="00000000">
            <w:pPr>
              <w:rPr>
                <w:rFonts w:ascii="Times New Roman" w:hAnsi="Times New Roman" w:cs="Times New Roman"/>
              </w:rPr>
            </w:pPr>
            <w:r w:rsidRPr="00F841DA">
              <w:rPr>
                <w:rFonts w:ascii="Times New Roman" w:hAnsi="Times New Roman" w:cs="Times New Roman"/>
                <w:sz w:val="20"/>
                <w:szCs w:val="20"/>
              </w:rPr>
              <w:t>VisDrone-specific fine-tuning with aerial augmentation</w:t>
            </w:r>
          </w:p>
        </w:tc>
        <w:tc>
          <w:tcPr>
            <w:tcW w:w="5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DF54CA3" w14:textId="77777777" w:rsidR="0054032F" w:rsidRPr="00F841DA" w:rsidRDefault="00000000">
            <w:pPr>
              <w:rPr>
                <w:rFonts w:ascii="Times New Roman" w:hAnsi="Times New Roman" w:cs="Times New Roman"/>
              </w:rPr>
            </w:pPr>
            <w:r w:rsidRPr="00F841DA">
              <w:rPr>
                <w:rFonts w:ascii="Times New Roman" w:hAnsi="Times New Roman" w:cs="Times New Roman"/>
                <w:sz w:val="20"/>
                <w:szCs w:val="20"/>
              </w:rPr>
              <w:t>Trains model on drone-scale, top-down-view person appearances</w:t>
            </w:r>
          </w:p>
        </w:tc>
      </w:tr>
      <w:tr w:rsidR="0054032F" w:rsidRPr="00F841DA" w14:paraId="1C6C37F7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F23CC6F" w14:textId="77777777" w:rsidR="0054032F" w:rsidRPr="00F841DA" w:rsidRDefault="00000000">
            <w:pPr>
              <w:rPr>
                <w:rFonts w:ascii="Times New Roman" w:hAnsi="Times New Roman" w:cs="Times New Roman"/>
              </w:rPr>
            </w:pPr>
            <w:r w:rsidRPr="00F841DA">
              <w:rPr>
                <w:rFonts w:ascii="Times New Roman" w:hAnsi="Times New Roman" w:cs="Times New Roman"/>
                <w:sz w:val="20"/>
                <w:szCs w:val="20"/>
              </w:rPr>
              <w:t>Single-class architecture (person only)</w:t>
            </w:r>
          </w:p>
        </w:tc>
        <w:tc>
          <w:tcPr>
            <w:tcW w:w="5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B66A8F3" w14:textId="77777777" w:rsidR="0054032F" w:rsidRPr="00F841DA" w:rsidRDefault="00000000">
            <w:pPr>
              <w:rPr>
                <w:rFonts w:ascii="Times New Roman" w:hAnsi="Times New Roman" w:cs="Times New Roman"/>
              </w:rPr>
            </w:pPr>
            <w:r w:rsidRPr="00F841DA">
              <w:rPr>
                <w:rFonts w:ascii="Times New Roman" w:hAnsi="Times New Roman" w:cs="Times New Roman"/>
                <w:sz w:val="20"/>
                <w:szCs w:val="20"/>
              </w:rPr>
              <w:t>Removes irrelevant classes, reduces model parameter usage and FP rate</w:t>
            </w:r>
          </w:p>
        </w:tc>
      </w:tr>
    </w:tbl>
    <w:p w14:paraId="1B7331D8" w14:textId="50F6556B" w:rsidR="0054032F" w:rsidRDefault="0054032F">
      <w:pPr>
        <w:jc w:val="center"/>
      </w:pPr>
    </w:p>
    <w:sectPr w:rsidR="0054032F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A544D5"/>
    <w:multiLevelType w:val="hybridMultilevel"/>
    <w:tmpl w:val="C0203EAC"/>
    <w:lvl w:ilvl="0" w:tplc="E17CFBFA">
      <w:start w:val="1"/>
      <w:numFmt w:val="bullet"/>
      <w:lvlText w:val="●"/>
      <w:lvlJc w:val="left"/>
      <w:pPr>
        <w:ind w:left="720" w:hanging="360"/>
      </w:pPr>
    </w:lvl>
    <w:lvl w:ilvl="1" w:tplc="42E2266C">
      <w:start w:val="1"/>
      <w:numFmt w:val="bullet"/>
      <w:lvlText w:val="○"/>
      <w:lvlJc w:val="left"/>
      <w:pPr>
        <w:ind w:left="1440" w:hanging="360"/>
      </w:pPr>
    </w:lvl>
    <w:lvl w:ilvl="2" w:tplc="6732614C">
      <w:start w:val="1"/>
      <w:numFmt w:val="bullet"/>
      <w:lvlText w:val="■"/>
      <w:lvlJc w:val="left"/>
      <w:pPr>
        <w:ind w:left="2160" w:hanging="360"/>
      </w:pPr>
    </w:lvl>
    <w:lvl w:ilvl="3" w:tplc="0466043C">
      <w:start w:val="1"/>
      <w:numFmt w:val="bullet"/>
      <w:lvlText w:val="●"/>
      <w:lvlJc w:val="left"/>
      <w:pPr>
        <w:ind w:left="2880" w:hanging="360"/>
      </w:pPr>
    </w:lvl>
    <w:lvl w:ilvl="4" w:tplc="F34E9820">
      <w:start w:val="1"/>
      <w:numFmt w:val="bullet"/>
      <w:lvlText w:val="○"/>
      <w:lvlJc w:val="left"/>
      <w:pPr>
        <w:ind w:left="3600" w:hanging="360"/>
      </w:pPr>
    </w:lvl>
    <w:lvl w:ilvl="5" w:tplc="8FB6C9EA">
      <w:start w:val="1"/>
      <w:numFmt w:val="bullet"/>
      <w:lvlText w:val="■"/>
      <w:lvlJc w:val="left"/>
      <w:pPr>
        <w:ind w:left="4320" w:hanging="360"/>
      </w:pPr>
    </w:lvl>
    <w:lvl w:ilvl="6" w:tplc="D3BED168">
      <w:start w:val="1"/>
      <w:numFmt w:val="bullet"/>
      <w:lvlText w:val="●"/>
      <w:lvlJc w:val="left"/>
      <w:pPr>
        <w:ind w:left="5040" w:hanging="360"/>
      </w:pPr>
    </w:lvl>
    <w:lvl w:ilvl="7" w:tplc="0C1CE3AE">
      <w:start w:val="1"/>
      <w:numFmt w:val="bullet"/>
      <w:lvlText w:val="●"/>
      <w:lvlJc w:val="left"/>
      <w:pPr>
        <w:ind w:left="5760" w:hanging="360"/>
      </w:pPr>
    </w:lvl>
    <w:lvl w:ilvl="8" w:tplc="5066B528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574C54CF"/>
    <w:multiLevelType w:val="hybridMultilevel"/>
    <w:tmpl w:val="9BE673FC"/>
    <w:lvl w:ilvl="0" w:tplc="07E08E8C">
      <w:start w:val="1"/>
      <w:numFmt w:val="bullet"/>
      <w:lvlText w:val="•"/>
      <w:lvlJc w:val="left"/>
      <w:pPr>
        <w:ind w:left="720" w:hanging="360"/>
      </w:pPr>
    </w:lvl>
    <w:lvl w:ilvl="1" w:tplc="1C487092">
      <w:numFmt w:val="decimal"/>
      <w:lvlText w:val=""/>
      <w:lvlJc w:val="left"/>
    </w:lvl>
    <w:lvl w:ilvl="2" w:tplc="126AEAD4">
      <w:numFmt w:val="decimal"/>
      <w:lvlText w:val=""/>
      <w:lvlJc w:val="left"/>
    </w:lvl>
    <w:lvl w:ilvl="3" w:tplc="5ECC497C">
      <w:numFmt w:val="decimal"/>
      <w:lvlText w:val=""/>
      <w:lvlJc w:val="left"/>
    </w:lvl>
    <w:lvl w:ilvl="4" w:tplc="71F06470">
      <w:numFmt w:val="decimal"/>
      <w:lvlText w:val=""/>
      <w:lvlJc w:val="left"/>
    </w:lvl>
    <w:lvl w:ilvl="5" w:tplc="94C23D38">
      <w:numFmt w:val="decimal"/>
      <w:lvlText w:val=""/>
      <w:lvlJc w:val="left"/>
    </w:lvl>
    <w:lvl w:ilvl="6" w:tplc="1700C5C0">
      <w:numFmt w:val="decimal"/>
      <w:lvlText w:val=""/>
      <w:lvlJc w:val="left"/>
    </w:lvl>
    <w:lvl w:ilvl="7" w:tplc="0280308A">
      <w:numFmt w:val="decimal"/>
      <w:lvlText w:val=""/>
      <w:lvlJc w:val="left"/>
    </w:lvl>
    <w:lvl w:ilvl="8" w:tplc="9334A636">
      <w:numFmt w:val="decimal"/>
      <w:lvlText w:val=""/>
      <w:lvlJc w:val="left"/>
    </w:lvl>
  </w:abstractNum>
  <w:num w:numId="1" w16cid:durableId="1357466845">
    <w:abstractNumId w:val="0"/>
    <w:lvlOverride w:ilvl="0">
      <w:startOverride w:val="1"/>
    </w:lvlOverride>
  </w:num>
  <w:num w:numId="2" w16cid:durableId="800997643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4032F"/>
    <w:rsid w:val="0006508E"/>
    <w:rsid w:val="00353F8A"/>
    <w:rsid w:val="0054032F"/>
    <w:rsid w:val="00F841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06EDA1"/>
  <w15:docId w15:val="{3B4E3546-69F9-45CC-9D29-1ACF055E3B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160"/>
      <w:outlineLvl w:val="0"/>
    </w:pPr>
    <w:rPr>
      <w:b/>
      <w:bCs/>
      <w:color w:val="1F3864"/>
      <w:sz w:val="32"/>
      <w:szCs w:val="32"/>
    </w:rPr>
  </w:style>
  <w:style w:type="paragraph" w:styleId="Heading2">
    <w:name w:val="heading 2"/>
    <w:uiPriority w:val="9"/>
    <w:unhideWhenUsed/>
    <w:qFormat/>
    <w:pPr>
      <w:spacing w:before="240" w:after="120"/>
      <w:outlineLvl w:val="1"/>
    </w:pPr>
    <w:rPr>
      <w:b/>
      <w:bCs/>
      <w:color w:val="2E6DA4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4</Pages>
  <Words>1087</Words>
  <Characters>6198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Krishna Joshi</cp:lastModifiedBy>
  <cp:revision>2</cp:revision>
  <dcterms:created xsi:type="dcterms:W3CDTF">2026-05-19T06:03:00Z</dcterms:created>
  <dcterms:modified xsi:type="dcterms:W3CDTF">2026-05-19T16:46:00Z</dcterms:modified>
</cp:coreProperties>
</file>