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A8F1" w14:textId="77777777" w:rsidR="00446E93" w:rsidRDefault="00000000">
      <w:pPr>
        <w:pStyle w:val="Title"/>
      </w:pPr>
      <w:r>
        <w:t>MNIST CNN Image Classifier Report</w:t>
      </w:r>
    </w:p>
    <w:p w14:paraId="7694F9B1" w14:textId="77777777" w:rsidR="00446E93" w:rsidRDefault="00000000">
      <w:pPr>
        <w:pStyle w:val="Heading1"/>
      </w:pPr>
      <w:r>
        <w:t>1. Objective</w:t>
      </w:r>
    </w:p>
    <w:p w14:paraId="4C3BFAD4" w14:textId="77777777" w:rsidR="00446E93" w:rsidRDefault="00000000">
      <w:r>
        <w:t>The objective of this project is to design and implement a Convolutional Neural Network (CNN) to classify handwritten digits (0–9) using the MNIST dataset. The model is also tested using custom handwritten images to evaluate real-world performance.</w:t>
      </w:r>
    </w:p>
    <w:p w14:paraId="341276DA" w14:textId="77777777" w:rsidR="00446E93" w:rsidRDefault="00000000">
      <w:pPr>
        <w:pStyle w:val="Heading1"/>
      </w:pPr>
      <w:r>
        <w:t>2. Dataset Description</w:t>
      </w:r>
    </w:p>
    <w:p w14:paraId="436648E2" w14:textId="77777777" w:rsidR="00446E93" w:rsidRDefault="00000000">
      <w:r>
        <w:t>The MNIST dataset consists of 60,000 training images and 10,000 testing images. Each image is a 28x28 grayscale image representing digits from 0 to 9.</w:t>
      </w:r>
    </w:p>
    <w:p w14:paraId="4606EF13" w14:textId="77777777" w:rsidR="00446E93" w:rsidRDefault="00000000">
      <w:pPr>
        <w:pStyle w:val="Heading1"/>
      </w:pPr>
      <w:r>
        <w:t>3. Data Preprocessing</w:t>
      </w:r>
    </w:p>
    <w:p w14:paraId="130E981A" w14:textId="77777777" w:rsidR="00446E93" w:rsidRDefault="00000000">
      <w:r>
        <w:t>Data preprocessing is an important step to improve model performance:</w:t>
      </w:r>
      <w:r>
        <w:br/>
        <w:t>- Pixel values were normalized from range (0–255) to (0–1).</w:t>
      </w:r>
      <w:r>
        <w:br/>
        <w:t>- Images were reshaped to (28, 28, 1) to fit CNN input requirements.</w:t>
      </w:r>
      <w:r>
        <w:br/>
        <w:t>- Labels were converted into one-hot encoded format.</w:t>
      </w:r>
      <w:r>
        <w:br/>
        <w:t>This ensures consistency and helps the model learn efficiently.</w:t>
      </w:r>
    </w:p>
    <w:p w14:paraId="31EDDC03" w14:textId="77777777" w:rsidR="00446E93" w:rsidRDefault="00000000">
      <w:pPr>
        <w:pStyle w:val="Heading1"/>
      </w:pPr>
      <w:r>
        <w:t>4. Model Architecture</w:t>
      </w:r>
    </w:p>
    <w:p w14:paraId="0D1E2C45" w14:textId="77777777" w:rsidR="00446E93" w:rsidRDefault="00000000">
      <w:r>
        <w:t>The CNN model includes:</w:t>
      </w:r>
      <w:r>
        <w:br/>
        <w:t>- Convolutional layers to extract features.</w:t>
      </w:r>
      <w:r>
        <w:br/>
        <w:t>- MaxPooling layers to reduce dimensionality.</w:t>
      </w:r>
      <w:r>
        <w:br/>
        <w:t>- Dropout layers to prevent overfitting.</w:t>
      </w:r>
      <w:r>
        <w:br/>
        <w:t>- Dense layers for classification.</w:t>
      </w:r>
      <w:r>
        <w:br/>
        <w:t>- Softmax output layer for multi-class classification.</w:t>
      </w:r>
      <w:r>
        <w:br/>
        <w:t>This architecture helps in capturing spatial features effectively.</w:t>
      </w:r>
    </w:p>
    <w:p w14:paraId="599509FD" w14:textId="77777777" w:rsidR="00446E93" w:rsidRDefault="00000000">
      <w:pPr>
        <w:pStyle w:val="Heading1"/>
      </w:pPr>
      <w:r>
        <w:t>5. Model Training</w:t>
      </w:r>
    </w:p>
    <w:p w14:paraId="45AD0E38" w14:textId="77777777" w:rsidR="00446E93" w:rsidRDefault="00000000">
      <w:r>
        <w:t>The model was trained for 5 epochs using the Adam optimizer and categorical crossentropy loss function. A validation split was used to monitor model performance during training.</w:t>
      </w:r>
    </w:p>
    <w:p w14:paraId="1B0755FC" w14:textId="77777777" w:rsidR="00446E93" w:rsidRDefault="00000000">
      <w:pPr>
        <w:pStyle w:val="Heading1"/>
      </w:pPr>
      <w:r>
        <w:t>6. Results</w:t>
      </w:r>
    </w:p>
    <w:p w14:paraId="037A5DA5" w14:textId="77777777" w:rsidR="00446E93" w:rsidRDefault="00000000">
      <w:r>
        <w:t>The model achieved a test accuracy of 99.06%, which exceeds the required 98%. This indicates strong performance and good generalization.</w:t>
      </w:r>
    </w:p>
    <w:p w14:paraId="08674628" w14:textId="77777777" w:rsidR="00446E93" w:rsidRDefault="00000000">
      <w:pPr>
        <w:pStyle w:val="Heading1"/>
      </w:pPr>
      <w:r>
        <w:lastRenderedPageBreak/>
        <w:t>7. Custom Image Testing</w:t>
      </w:r>
    </w:p>
    <w:p w14:paraId="7CFB1D62" w14:textId="77777777" w:rsidR="00446E93" w:rsidRDefault="00000000">
      <w:r>
        <w:t>Two types of custom images were tested:</w:t>
      </w:r>
      <w:r>
        <w:br/>
        <w:t>1. Black background with white digit: The model correctly predicted the digit.</w:t>
      </w:r>
      <w:r>
        <w:br/>
        <w:t>2. White background with black digit: The model initially misclassified the digit.</w:t>
      </w:r>
      <w:r>
        <w:br/>
      </w:r>
      <w:r>
        <w:br/>
        <w:t>After applying color inversion (255 - image), the prediction became correct. This highlights the importance of matching input format with training data.</w:t>
      </w:r>
    </w:p>
    <w:p w14:paraId="48A322ED" w14:textId="77777777" w:rsidR="00446E93" w:rsidRDefault="00000000">
      <w:pPr>
        <w:pStyle w:val="Heading1"/>
      </w:pPr>
      <w:r>
        <w:t>8. Input and Output Images</w:t>
      </w:r>
    </w:p>
    <w:p w14:paraId="6E12F323" w14:textId="63C3C05C" w:rsidR="007E1D34" w:rsidRDefault="007E1D34" w:rsidP="007E1D34">
      <w:r>
        <w:t>First input image</w:t>
      </w:r>
    </w:p>
    <w:p w14:paraId="7C91EE36" w14:textId="77777777" w:rsidR="007E1D34" w:rsidRDefault="007E1D34" w:rsidP="007E1D34">
      <w:pPr>
        <w:pStyle w:val="Title"/>
      </w:pPr>
      <w:r>
        <w:t>MNIST CNN Image Classifier Report</w:t>
      </w:r>
    </w:p>
    <w:p w14:paraId="056C7911" w14:textId="77777777" w:rsidR="007E1D34" w:rsidRDefault="007E1D34" w:rsidP="007E1D34">
      <w:pPr>
        <w:pStyle w:val="Heading1"/>
      </w:pPr>
      <w:r>
        <w:t>1. Objective</w:t>
      </w:r>
    </w:p>
    <w:p w14:paraId="2D6D46EF" w14:textId="77777777" w:rsidR="007E1D34" w:rsidRDefault="007E1D34" w:rsidP="007E1D34">
      <w:r>
        <w:t>The objective of this project is to design and implement a Convolutional Neural Network (CNN) to classify handwritten digits (0–9) using the MNIST dataset. The model is also tested using custom handwritten images to evaluate real-world performance.</w:t>
      </w:r>
    </w:p>
    <w:p w14:paraId="54471CC9" w14:textId="77777777" w:rsidR="007E1D34" w:rsidRDefault="007E1D34" w:rsidP="007E1D34">
      <w:pPr>
        <w:pStyle w:val="Heading1"/>
      </w:pPr>
      <w:r>
        <w:t>2. Dataset Description</w:t>
      </w:r>
    </w:p>
    <w:p w14:paraId="47281C51" w14:textId="77777777" w:rsidR="007E1D34" w:rsidRDefault="007E1D34" w:rsidP="007E1D34">
      <w:r>
        <w:t>The MNIST dataset consists of 60,000 training images and 10,000 testing images. Each image is a 28x28 grayscale image representing digits from 0 to 9.</w:t>
      </w:r>
    </w:p>
    <w:p w14:paraId="68D32C56" w14:textId="77777777" w:rsidR="007E1D34" w:rsidRDefault="007E1D34" w:rsidP="007E1D34">
      <w:pPr>
        <w:pStyle w:val="Heading1"/>
      </w:pPr>
      <w:r>
        <w:t>3. Data Preprocessing</w:t>
      </w:r>
    </w:p>
    <w:p w14:paraId="0858C214" w14:textId="77777777" w:rsidR="007E1D34" w:rsidRDefault="007E1D34" w:rsidP="007E1D34">
      <w:r>
        <w:t>Data preprocessing is an important step to improve model performance:</w:t>
      </w:r>
      <w:r>
        <w:br/>
        <w:t>- Pixel values were normalized from range (0–255) to (0–1).</w:t>
      </w:r>
      <w:r>
        <w:br/>
        <w:t>- Images were reshaped to (28, 28, 1) to fit CNN input requirements.</w:t>
      </w:r>
      <w:r>
        <w:br/>
        <w:t>- Labels were converted into one-hot encoded format.</w:t>
      </w:r>
      <w:r>
        <w:br/>
        <w:t>This ensures consistency and helps the model learn efficiently.</w:t>
      </w:r>
    </w:p>
    <w:p w14:paraId="501A1CC8" w14:textId="77777777" w:rsidR="007E1D34" w:rsidRDefault="007E1D34" w:rsidP="007E1D34">
      <w:pPr>
        <w:pStyle w:val="Heading1"/>
      </w:pPr>
      <w:r>
        <w:t>4. Model Architecture</w:t>
      </w:r>
    </w:p>
    <w:p w14:paraId="14CF023F" w14:textId="77777777" w:rsidR="007E1D34" w:rsidRDefault="007E1D34" w:rsidP="007E1D34">
      <w:r>
        <w:t>The CNN model includes:</w:t>
      </w:r>
      <w:r>
        <w:br/>
        <w:t>- Convolutional layers to extract features.</w:t>
      </w:r>
      <w:r>
        <w:br/>
        <w:t xml:space="preserve">- </w:t>
      </w:r>
      <w:proofErr w:type="spellStart"/>
      <w:r>
        <w:t>MaxPooling</w:t>
      </w:r>
      <w:proofErr w:type="spellEnd"/>
      <w:r>
        <w:t xml:space="preserve"> layers to reduce dimensionality.</w:t>
      </w:r>
      <w:r>
        <w:br/>
        <w:t>- Dropout layers to prevent overfitting.</w:t>
      </w:r>
      <w:r>
        <w:br/>
        <w:t>- Dense layers for classification.</w:t>
      </w:r>
      <w:r>
        <w:br/>
        <w:t xml:space="preserve">- </w:t>
      </w:r>
      <w:proofErr w:type="spellStart"/>
      <w:r>
        <w:t>Softmax</w:t>
      </w:r>
      <w:proofErr w:type="spellEnd"/>
      <w:r>
        <w:t xml:space="preserve"> output layer for multi-class classification.</w:t>
      </w:r>
      <w:r>
        <w:br/>
        <w:t>This architecture helps in capturing spatial features effectively.</w:t>
      </w:r>
    </w:p>
    <w:p w14:paraId="6495D957" w14:textId="77777777" w:rsidR="007E1D34" w:rsidRDefault="007E1D34" w:rsidP="007E1D34">
      <w:pPr>
        <w:pStyle w:val="Heading1"/>
      </w:pPr>
      <w:r>
        <w:lastRenderedPageBreak/>
        <w:t>5. Model Training</w:t>
      </w:r>
    </w:p>
    <w:p w14:paraId="63BFD01F" w14:textId="77777777" w:rsidR="007E1D34" w:rsidRDefault="007E1D34" w:rsidP="007E1D34">
      <w:r>
        <w:t xml:space="preserve">The model was trained for 5 epochs using the Adam optimizer and categorical </w:t>
      </w:r>
      <w:proofErr w:type="spellStart"/>
      <w:r>
        <w:t>crossentropy</w:t>
      </w:r>
      <w:proofErr w:type="spellEnd"/>
      <w:r>
        <w:t xml:space="preserve"> loss function. A validation split was used to monitor model performance during training.</w:t>
      </w:r>
    </w:p>
    <w:p w14:paraId="50A01638" w14:textId="77777777" w:rsidR="007E1D34" w:rsidRDefault="007E1D34" w:rsidP="007E1D34">
      <w:pPr>
        <w:pStyle w:val="Heading1"/>
      </w:pPr>
      <w:r>
        <w:t>6. Results</w:t>
      </w:r>
    </w:p>
    <w:p w14:paraId="28813DD5" w14:textId="77777777" w:rsidR="007E1D34" w:rsidRDefault="007E1D34" w:rsidP="007E1D34">
      <w:r>
        <w:t>The model achieved a test accuracy of 99.06%, which exceeds the required 98%. This indicates strong performance and good generalization.</w:t>
      </w:r>
    </w:p>
    <w:p w14:paraId="012DE5E8" w14:textId="77777777" w:rsidR="007E1D34" w:rsidRDefault="007E1D34" w:rsidP="007E1D34">
      <w:pPr>
        <w:pStyle w:val="Heading1"/>
      </w:pPr>
      <w:r>
        <w:t>7. Custom Image Testing</w:t>
      </w:r>
    </w:p>
    <w:p w14:paraId="58D99A5F" w14:textId="77777777" w:rsidR="007E1D34" w:rsidRDefault="007E1D34" w:rsidP="007E1D34">
      <w:r>
        <w:t>Two types of custom images were tested:</w:t>
      </w:r>
      <w:r>
        <w:br/>
        <w:t>1. Black background with white digit: The model correctly predicted the digit.</w:t>
      </w:r>
      <w:r>
        <w:br/>
        <w:t>2. White background with black digit: The model initially misclassified the digit.</w:t>
      </w:r>
      <w:r>
        <w:br/>
      </w:r>
      <w:r>
        <w:br/>
        <w:t>After applying color inversion (255 - image), the prediction became correct. This highlights the importance of matching input format with training data.</w:t>
      </w:r>
    </w:p>
    <w:p w14:paraId="2F0404FB" w14:textId="77777777" w:rsidR="007E1D34" w:rsidRDefault="007E1D34" w:rsidP="007E1D34">
      <w:pPr>
        <w:pStyle w:val="Heading1"/>
      </w:pPr>
      <w:r>
        <w:t>8. Input and Output Images</w:t>
      </w:r>
    </w:p>
    <w:p w14:paraId="483FE7A7" w14:textId="77777777" w:rsidR="007E1D34" w:rsidRDefault="007E1D34" w:rsidP="007E1D34">
      <w:r>
        <w:t>Insert input and predicted output images here for demonstration.</w:t>
      </w:r>
    </w:p>
    <w:p w14:paraId="1D8CBCFE" w14:textId="72F7BCEA" w:rsidR="007E1D34" w:rsidRDefault="007E1D34" w:rsidP="007E1D34">
      <w:r>
        <w:t>Input image-1</w:t>
      </w:r>
    </w:p>
    <w:p w14:paraId="77A8ECDA" w14:textId="7E34F9C5" w:rsidR="007E1D34" w:rsidRDefault="007E1D34" w:rsidP="007E1D34">
      <w:r>
        <w:rPr>
          <w:noProof/>
        </w:rPr>
        <w:drawing>
          <wp:inline distT="0" distB="0" distL="0" distR="0" wp14:anchorId="515EECE8" wp14:editId="19A91C85">
            <wp:extent cx="2210304" cy="2210304"/>
            <wp:effectExtent l="0" t="0" r="0" b="0"/>
            <wp:docPr id="5135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434" name="Picture 513554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304" cy="22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A3C0" w14:textId="48746921" w:rsidR="007E1D34" w:rsidRDefault="007E1D34" w:rsidP="007E1D34">
      <w:r>
        <w:t>Output image-1</w:t>
      </w:r>
    </w:p>
    <w:p w14:paraId="3F15B92E" w14:textId="7C8157DE" w:rsidR="007E1D34" w:rsidRDefault="007E1D34" w:rsidP="007E1D34">
      <w:r>
        <w:t>Input image-2</w:t>
      </w:r>
    </w:p>
    <w:p w14:paraId="354149AC" w14:textId="2D003EB9" w:rsidR="007E1D34" w:rsidRDefault="007E1D34" w:rsidP="007E1D34">
      <w:r>
        <w:rPr>
          <w:noProof/>
        </w:rPr>
        <w:lastRenderedPageBreak/>
        <w:drawing>
          <wp:inline distT="0" distB="0" distL="0" distR="0" wp14:anchorId="7D731419" wp14:editId="10356B75">
            <wp:extent cx="1676782" cy="2070572"/>
            <wp:effectExtent l="0" t="0" r="0" b="6350"/>
            <wp:docPr id="191098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6582" name="Picture 19109865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782" cy="20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CFB7" w14:textId="7F30D0B3" w:rsidR="007E1D34" w:rsidRDefault="007E1D34" w:rsidP="007E1D34">
      <w:r>
        <w:t>Output image-2</w:t>
      </w:r>
    </w:p>
    <w:p w14:paraId="56A6BCAC" w14:textId="77777777" w:rsidR="007E1D34" w:rsidRDefault="007E1D34" w:rsidP="007E1D34">
      <w:pPr>
        <w:pStyle w:val="Heading1"/>
      </w:pPr>
      <w:r>
        <w:t>9. Conclusion</w:t>
      </w:r>
    </w:p>
    <w:p w14:paraId="55A0E581" w14:textId="77777777" w:rsidR="007E1D34" w:rsidRDefault="007E1D34" w:rsidP="007E1D34">
      <w:r>
        <w:t>The CNN model successfully classifies handwritten digits with high accuracy. Preprocessing plays a crucial role, especially when working with custom images. The project demonstrates the effectiveness of CNNs in image classification tasks.</w:t>
      </w:r>
    </w:p>
    <w:p w14:paraId="034D9D29" w14:textId="77777777" w:rsidR="007E1D34" w:rsidRPr="007E1D34" w:rsidRDefault="007E1D34" w:rsidP="007E1D34"/>
    <w:p w14:paraId="7E505469" w14:textId="77777777" w:rsidR="00446E93" w:rsidRDefault="00000000">
      <w:pPr>
        <w:pStyle w:val="Heading1"/>
      </w:pPr>
      <w:r>
        <w:t>9. Conclusion</w:t>
      </w:r>
    </w:p>
    <w:p w14:paraId="6AC3364E" w14:textId="77777777" w:rsidR="00446E93" w:rsidRDefault="00000000">
      <w:r>
        <w:t>The CNN model successfully classifies handwritten digits with high accuracy. Preprocessing plays a crucial role, especially when working with custom images. The project demonstrates the effectiveness of CNNs in image classification tasks.</w:t>
      </w:r>
    </w:p>
    <w:sectPr w:rsidR="00446E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721230">
    <w:abstractNumId w:val="8"/>
  </w:num>
  <w:num w:numId="2" w16cid:durableId="624387920">
    <w:abstractNumId w:val="6"/>
  </w:num>
  <w:num w:numId="3" w16cid:durableId="1813907488">
    <w:abstractNumId w:val="5"/>
  </w:num>
  <w:num w:numId="4" w16cid:durableId="2056849350">
    <w:abstractNumId w:val="4"/>
  </w:num>
  <w:num w:numId="5" w16cid:durableId="1814055232">
    <w:abstractNumId w:val="7"/>
  </w:num>
  <w:num w:numId="6" w16cid:durableId="1993366574">
    <w:abstractNumId w:val="3"/>
  </w:num>
  <w:num w:numId="7" w16cid:durableId="1962882879">
    <w:abstractNumId w:val="2"/>
  </w:num>
  <w:num w:numId="8" w16cid:durableId="655687854">
    <w:abstractNumId w:val="1"/>
  </w:num>
  <w:num w:numId="9" w16cid:durableId="163243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DD2"/>
    <w:rsid w:val="00446E93"/>
    <w:rsid w:val="007E1D34"/>
    <w:rsid w:val="00AA1D8D"/>
    <w:rsid w:val="00B47730"/>
    <w:rsid w:val="00CB0664"/>
    <w:rsid w:val="00E63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B3B1D"/>
  <w14:defaultImageDpi w14:val="300"/>
  <w15:docId w15:val="{436A41D3-8B73-400E-9012-E4A4CF44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Krishnapriya P S(UST,IN)</cp:lastModifiedBy>
  <cp:revision>3</cp:revision>
  <dcterms:created xsi:type="dcterms:W3CDTF">2026-04-10T07:07:00Z</dcterms:created>
  <dcterms:modified xsi:type="dcterms:W3CDTF">2026-04-10T07:16:00Z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2026-04-10T07:07:47Z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1549dffe-d79f-42ee-afe0-aec2b315722e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