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0A137" w14:textId="77777777" w:rsidR="00112942" w:rsidRPr="00E77D54" w:rsidRDefault="00112942" w:rsidP="00112942">
      <w:pPr>
        <w:jc w:val="center"/>
        <w:rPr>
          <w:b/>
          <w:bCs/>
          <w:sz w:val="32"/>
          <w:szCs w:val="32"/>
        </w:rPr>
      </w:pPr>
      <w:r w:rsidRPr="00E77D54">
        <w:rPr>
          <w:b/>
          <w:bCs/>
          <w:sz w:val="32"/>
          <w:szCs w:val="32"/>
        </w:rPr>
        <w:t>Final Project: ECE593, Spring 2024</w:t>
      </w:r>
    </w:p>
    <w:p w14:paraId="13DB2AEE" w14:textId="35A34665" w:rsidR="00112942" w:rsidRPr="00E77D54" w:rsidRDefault="00112942" w:rsidP="00E77D54">
      <w:pPr>
        <w:jc w:val="center"/>
        <w:rPr>
          <w:b/>
          <w:bCs/>
          <w:sz w:val="28"/>
          <w:szCs w:val="28"/>
        </w:rPr>
      </w:pPr>
      <w:r w:rsidRPr="00E77D54">
        <w:rPr>
          <w:b/>
          <w:bCs/>
          <w:sz w:val="28"/>
          <w:szCs w:val="28"/>
        </w:rPr>
        <w:t xml:space="preserve">Implementation and Verification of Asynchronous FIFO </w:t>
      </w:r>
    </w:p>
    <w:p w14:paraId="32663D27" w14:textId="77777777" w:rsidR="00CD78E2" w:rsidRDefault="00CD78E2">
      <w:pPr>
        <w:rPr>
          <w:color w:val="000000" w:themeColor="text1"/>
          <w:sz w:val="28"/>
          <w:szCs w:val="28"/>
        </w:rPr>
      </w:pPr>
    </w:p>
    <w:p w14:paraId="4D829C45" w14:textId="40D7D07E" w:rsidR="00427387" w:rsidRDefault="00081303">
      <w:pPr>
        <w:rPr>
          <w:b/>
          <w:bCs/>
        </w:rPr>
      </w:pPr>
      <w:r w:rsidRPr="00081303">
        <w:rPr>
          <w:b/>
          <w:bCs/>
        </w:rPr>
        <w:t>DUT Specifications</w:t>
      </w:r>
      <w:r>
        <w:rPr>
          <w:b/>
          <w:bCs/>
        </w:rPr>
        <w:t>:</w:t>
      </w:r>
    </w:p>
    <w:p w14:paraId="06AAD821" w14:textId="370AA04F" w:rsidR="00081303" w:rsidRDefault="00081303" w:rsidP="00081303">
      <w:pPr>
        <w:spacing w:line="240" w:lineRule="auto"/>
        <w:jc w:val="both"/>
      </w:pPr>
      <w:r>
        <w:t>FIFO are often used to safely pass data from one clock domain to another asynchronous clock domain. An asynchronous FIFO refers to FIFO design where data values are written to a FIFO buffer from one clock domain and the data value are read</w:t>
      </w:r>
      <w:r w:rsidR="006A63A5">
        <w:t xml:space="preserve"> from the same FIFO buffer from another clock domain, where two clock domains are asynchronous to each other.</w:t>
      </w:r>
    </w:p>
    <w:p w14:paraId="2DB4D197" w14:textId="33FE91C7" w:rsidR="00937F00" w:rsidRDefault="00937F00" w:rsidP="00081303">
      <w:pPr>
        <w:spacing w:line="240" w:lineRule="auto"/>
        <w:jc w:val="both"/>
      </w:pPr>
      <w:r>
        <w:t xml:space="preserve">The write pointer always points to the next word to be written. As soon as the first data is written to the FIFO, the write pointer increments, the empty flag is cleared. The read pointer always points to the current FIFO word to be read. </w:t>
      </w:r>
    </w:p>
    <w:p w14:paraId="482B5C6E" w14:textId="1512F342" w:rsidR="00937F00" w:rsidRDefault="00937F00" w:rsidP="00081303">
      <w:pPr>
        <w:spacing w:line="240" w:lineRule="auto"/>
        <w:jc w:val="both"/>
      </w:pPr>
      <w:r>
        <w:t xml:space="preserve">The FIFO is empty when the read and write pointers are both equal. </w:t>
      </w:r>
    </w:p>
    <w:p w14:paraId="303B4F2B" w14:textId="0853F4C1" w:rsidR="00473B99" w:rsidRDefault="00473B99" w:rsidP="00081303">
      <w:pPr>
        <w:spacing w:line="240" w:lineRule="auto"/>
        <w:jc w:val="both"/>
        <w:rPr>
          <w:b/>
          <w:bCs/>
        </w:rPr>
      </w:pPr>
      <w:r>
        <w:rPr>
          <w:b/>
          <w:bCs/>
        </w:rPr>
        <w:t>FIFO Depth Calculation:</w:t>
      </w:r>
    </w:p>
    <w:p w14:paraId="17E14BD5" w14:textId="02FB769B" w:rsidR="000A7222" w:rsidRDefault="000A7222" w:rsidP="00081303">
      <w:pPr>
        <w:spacing w:line="240" w:lineRule="auto"/>
        <w:jc w:val="both"/>
      </w:pPr>
      <w:r>
        <w:t>Double the frequency of write and half of the read</w:t>
      </w:r>
    </w:p>
    <w:p w14:paraId="0401B995" w14:textId="21D52A54" w:rsidR="000A7222" w:rsidRDefault="000A7222" w:rsidP="00081303">
      <w:pPr>
        <w:spacing w:line="240" w:lineRule="auto"/>
        <w:jc w:val="both"/>
      </w:pPr>
      <w:r>
        <w:t>Sender Clock Frequency = 120MHz</w:t>
      </w:r>
    </w:p>
    <w:p w14:paraId="09C59FC7" w14:textId="640BAC18" w:rsidR="000A7222" w:rsidRDefault="004813BD" w:rsidP="00081303">
      <w:pPr>
        <w:spacing w:line="240" w:lineRule="auto"/>
        <w:jc w:val="both"/>
      </w:pPr>
      <w:r>
        <w:t>Number of idle cycles between two successive writes</w:t>
      </w:r>
      <w:r w:rsidR="000A7222">
        <w:t xml:space="preserve"> = 3</w:t>
      </w:r>
    </w:p>
    <w:p w14:paraId="5CE337C0" w14:textId="74F6811D" w:rsidR="000A7222" w:rsidRDefault="000A7222" w:rsidP="00081303">
      <w:pPr>
        <w:spacing w:line="240" w:lineRule="auto"/>
        <w:jc w:val="both"/>
      </w:pPr>
      <w:r>
        <w:t>Receiver Clock Frequency = 50MHz</w:t>
      </w:r>
    </w:p>
    <w:p w14:paraId="2FC4190B" w14:textId="7A3B2D20" w:rsidR="000A7222" w:rsidRDefault="004813BD" w:rsidP="00081303">
      <w:pPr>
        <w:spacing w:line="240" w:lineRule="auto"/>
        <w:jc w:val="both"/>
      </w:pPr>
      <w:r>
        <w:t>Number of idle cycles between two successive reads</w:t>
      </w:r>
      <w:r w:rsidR="000A7222">
        <w:t xml:space="preserve"> = 2</w:t>
      </w:r>
    </w:p>
    <w:p w14:paraId="0BD245C4" w14:textId="239D18F9" w:rsidR="000A7222" w:rsidRDefault="000A7222" w:rsidP="00081303">
      <w:pPr>
        <w:spacing w:line="240" w:lineRule="auto"/>
        <w:jc w:val="both"/>
      </w:pPr>
      <w:r>
        <w:t>Write Burst = 1024</w:t>
      </w:r>
    </w:p>
    <w:p w14:paraId="5CD3BFE7" w14:textId="464C2057" w:rsidR="000A7222" w:rsidRDefault="000A7222" w:rsidP="00081303">
      <w:pPr>
        <w:spacing w:line="240" w:lineRule="auto"/>
        <w:jc w:val="both"/>
      </w:pPr>
      <w:r>
        <w:t>Given, Sender Clock Frequency &lt; Receiver Clock Frequency</w:t>
      </w:r>
    </w:p>
    <w:p w14:paraId="308B0BD5" w14:textId="28F61A26" w:rsidR="00D53085" w:rsidRDefault="00D53085" w:rsidP="00081303">
      <w:pPr>
        <w:spacing w:line="240" w:lineRule="auto"/>
        <w:jc w:val="both"/>
      </w:pPr>
      <w:r>
        <w:t xml:space="preserve">The number of idle cycles between two successive writes is 3 clock cycles, which means after writing one data, write module is waiting for 3 clock cycles to initiate the next write, meaning every </w:t>
      </w:r>
      <w:r w:rsidRPr="00D53085">
        <w:rPr>
          <w:b/>
          <w:bCs/>
        </w:rPr>
        <w:t>4 clock cycles</w:t>
      </w:r>
      <w:r>
        <w:t xml:space="preserve"> one data is written.</w:t>
      </w:r>
    </w:p>
    <w:p w14:paraId="0455DA5B" w14:textId="7EC7F55E" w:rsidR="00D53085" w:rsidRDefault="00D53085" w:rsidP="00081303">
      <w:pPr>
        <w:spacing w:line="240" w:lineRule="auto"/>
        <w:jc w:val="both"/>
      </w:pPr>
      <w:r>
        <w:t xml:space="preserve">The number of idle cycles between two successive reads is 2 clock cycles, which means after reading one data, read module </w:t>
      </w:r>
      <w:r w:rsidR="003D7313">
        <w:t xml:space="preserve">is waiting for 3 clock cycles to initiate next read, meaning every </w:t>
      </w:r>
      <w:r w:rsidR="003D7313" w:rsidRPr="003D7313">
        <w:rPr>
          <w:b/>
          <w:bCs/>
        </w:rPr>
        <w:t>3 clock cycles</w:t>
      </w:r>
      <w:r w:rsidR="003D7313">
        <w:t xml:space="preserve"> on data is read.</w:t>
      </w:r>
    </w:p>
    <w:p w14:paraId="51F549B3" w14:textId="6D131971" w:rsidR="003D7313" w:rsidRDefault="003D7313" w:rsidP="00081303">
      <w:pPr>
        <w:spacing w:line="240" w:lineRule="auto"/>
        <w:jc w:val="both"/>
      </w:pPr>
      <w:r>
        <w:t>Time required to write one data item = 4 * (1/120MHz) = 33.33 ns.</w:t>
      </w:r>
    </w:p>
    <w:p w14:paraId="41BCEBB8" w14:textId="499384EA" w:rsidR="003D7313" w:rsidRDefault="003D7313" w:rsidP="00081303">
      <w:pPr>
        <w:spacing w:line="240" w:lineRule="auto"/>
        <w:jc w:val="both"/>
      </w:pPr>
      <w:r>
        <w:t>Time required to write the data in the burst = 34,129.92 = 34,129ns.</w:t>
      </w:r>
    </w:p>
    <w:p w14:paraId="3B5ED4A8" w14:textId="572A6E41" w:rsidR="003D7313" w:rsidRDefault="003D7313" w:rsidP="00081303">
      <w:pPr>
        <w:spacing w:line="240" w:lineRule="auto"/>
        <w:jc w:val="both"/>
      </w:pPr>
      <w:r>
        <w:t>Time required to read one data item = 3 * (1/50MHz) = 60ns</w:t>
      </w:r>
    </w:p>
    <w:p w14:paraId="11D4A668" w14:textId="50D8BD52" w:rsidR="003D7313" w:rsidRDefault="003D7313" w:rsidP="00081303">
      <w:pPr>
        <w:spacing w:line="240" w:lineRule="auto"/>
        <w:jc w:val="both"/>
      </w:pPr>
      <w:r>
        <w:t>So, for every 60ns read module is going to read one data item in the burst.</w:t>
      </w:r>
    </w:p>
    <w:p w14:paraId="25E3D745" w14:textId="60EBF989" w:rsidR="003D7313" w:rsidRDefault="003D7313" w:rsidP="00081303">
      <w:pPr>
        <w:spacing w:line="240" w:lineRule="auto"/>
        <w:jc w:val="both"/>
      </w:pPr>
      <w:r>
        <w:t>No of data items can be read in a period of 34,129ns = (34,129/60) = 568.81 = 568 items.</w:t>
      </w:r>
    </w:p>
    <w:p w14:paraId="57D0F195" w14:textId="099221C9" w:rsidR="003D7313" w:rsidRDefault="003D7313" w:rsidP="00081303">
      <w:pPr>
        <w:spacing w:line="240" w:lineRule="auto"/>
        <w:jc w:val="both"/>
      </w:pPr>
      <w:r>
        <w:t xml:space="preserve">Remaining no of bytes to be stored in the FIFO = 1024 – 568 = </w:t>
      </w:r>
      <w:r w:rsidR="0054057A">
        <w:t>456,</w:t>
      </w:r>
      <w:r w:rsidR="00E700B4">
        <w:t xml:space="preserve"> 600 – 568 = 32</w:t>
      </w:r>
    </w:p>
    <w:p w14:paraId="6C1C2BAB" w14:textId="77777777" w:rsidR="00112942" w:rsidRDefault="003D7313" w:rsidP="00081303">
      <w:pPr>
        <w:spacing w:line="240" w:lineRule="auto"/>
        <w:jc w:val="both"/>
        <w:rPr>
          <w:b/>
          <w:bCs/>
          <w:i/>
          <w:iCs/>
        </w:rPr>
      </w:pPr>
      <w:r w:rsidRPr="003D7313">
        <w:rPr>
          <w:b/>
          <w:bCs/>
          <w:i/>
          <w:iCs/>
        </w:rPr>
        <w:t>The minimum depth of the FIFO should be 456.</w:t>
      </w:r>
      <w:r>
        <w:rPr>
          <w:b/>
          <w:bCs/>
          <w:i/>
          <w:iCs/>
        </w:rPr>
        <w:t xml:space="preserve"> Write clock timing = 33.33ns, ready clock timing = 60ns.</w:t>
      </w:r>
    </w:p>
    <w:p w14:paraId="459C175D" w14:textId="26E2F6A0" w:rsidR="00EA5E50" w:rsidRPr="00112942" w:rsidRDefault="00EA5E50" w:rsidP="00081303">
      <w:pPr>
        <w:spacing w:line="240" w:lineRule="auto"/>
        <w:jc w:val="both"/>
        <w:rPr>
          <w:b/>
          <w:bCs/>
          <w:i/>
          <w:iCs/>
        </w:rPr>
      </w:pPr>
      <w:r w:rsidRPr="00112942">
        <w:rPr>
          <w:b/>
          <w:bCs/>
        </w:rPr>
        <w:lastRenderedPageBreak/>
        <w:t>TESTING</w:t>
      </w:r>
      <w:r w:rsidR="00C408CD" w:rsidRPr="00112942">
        <w:rPr>
          <w:b/>
          <w:bCs/>
        </w:rPr>
        <w:t xml:space="preserve"> SCENARIOS:</w:t>
      </w:r>
    </w:p>
    <w:p w14:paraId="6C2F6B60" w14:textId="4D165976" w:rsidR="00C408CD" w:rsidRPr="00112942" w:rsidRDefault="00C408CD" w:rsidP="00C408CD">
      <w:pPr>
        <w:pStyle w:val="ListParagraph"/>
        <w:numPr>
          <w:ilvl w:val="0"/>
          <w:numId w:val="1"/>
        </w:numPr>
        <w:spacing w:line="240" w:lineRule="auto"/>
        <w:jc w:val="both"/>
        <w:rPr>
          <w:b/>
          <w:bCs/>
        </w:rPr>
      </w:pPr>
      <w:r w:rsidRPr="00112942">
        <w:rPr>
          <w:b/>
          <w:bCs/>
        </w:rPr>
        <w:t xml:space="preserve">Basic Functionality Test: </w:t>
      </w:r>
    </w:p>
    <w:p w14:paraId="6BC14E23" w14:textId="41F15B6A" w:rsidR="00C408CD" w:rsidRPr="00112942" w:rsidRDefault="00C408CD" w:rsidP="00C408CD">
      <w:pPr>
        <w:pStyle w:val="ListParagraph"/>
        <w:numPr>
          <w:ilvl w:val="0"/>
          <w:numId w:val="2"/>
        </w:numPr>
        <w:spacing w:line="240" w:lineRule="auto"/>
        <w:jc w:val="both"/>
      </w:pPr>
      <w:r w:rsidRPr="00112942">
        <w:t>Write a single data word into the FIFO and read it back to verify basic read/write operations.</w:t>
      </w:r>
    </w:p>
    <w:p w14:paraId="6949F94B" w14:textId="68E2DB91" w:rsidR="00C408CD" w:rsidRPr="00112942" w:rsidRDefault="00C408CD" w:rsidP="00C408CD">
      <w:pPr>
        <w:pStyle w:val="ListParagraph"/>
        <w:numPr>
          <w:ilvl w:val="0"/>
          <w:numId w:val="2"/>
        </w:numPr>
        <w:spacing w:line="240" w:lineRule="auto"/>
        <w:jc w:val="both"/>
      </w:pPr>
      <w:r w:rsidRPr="00112942">
        <w:t>Check for correct data alignment, the data read should match the data written.</w:t>
      </w:r>
    </w:p>
    <w:p w14:paraId="0931F431" w14:textId="3473AB5D" w:rsidR="00C408CD" w:rsidRPr="00112942" w:rsidRDefault="00C408CD" w:rsidP="004403B9">
      <w:pPr>
        <w:pStyle w:val="ListParagraph"/>
        <w:numPr>
          <w:ilvl w:val="0"/>
          <w:numId w:val="1"/>
        </w:numPr>
        <w:spacing w:line="240" w:lineRule="auto"/>
        <w:jc w:val="both"/>
        <w:rPr>
          <w:b/>
          <w:bCs/>
        </w:rPr>
      </w:pPr>
      <w:r w:rsidRPr="00112942">
        <w:rPr>
          <w:b/>
          <w:bCs/>
        </w:rPr>
        <w:t>Full Memory Write and Read Test:</w:t>
      </w:r>
    </w:p>
    <w:p w14:paraId="7E9C45E7" w14:textId="77777777" w:rsidR="004403B9" w:rsidRPr="00112942" w:rsidRDefault="004403B9" w:rsidP="004403B9">
      <w:pPr>
        <w:pStyle w:val="ListParagraph"/>
        <w:numPr>
          <w:ilvl w:val="0"/>
          <w:numId w:val="5"/>
        </w:numPr>
        <w:spacing w:line="240" w:lineRule="auto"/>
        <w:jc w:val="both"/>
      </w:pPr>
      <w:r w:rsidRPr="00112942">
        <w:t>Fill the FIFO to capacity and verify that all data can be read out correctly.</w:t>
      </w:r>
    </w:p>
    <w:p w14:paraId="4C32A3BB" w14:textId="674CECB5" w:rsidR="004403B9" w:rsidRPr="00112942" w:rsidRDefault="004403B9" w:rsidP="004403B9">
      <w:pPr>
        <w:pStyle w:val="ListParagraph"/>
        <w:numPr>
          <w:ilvl w:val="0"/>
          <w:numId w:val="6"/>
        </w:numPr>
        <w:spacing w:line="240" w:lineRule="auto"/>
        <w:jc w:val="both"/>
      </w:pPr>
      <w:r w:rsidRPr="00112942">
        <w:t xml:space="preserve">Ensure </w:t>
      </w:r>
      <w:r w:rsidR="004A79D9" w:rsidRPr="00112942">
        <w:t>‘</w:t>
      </w:r>
      <w:proofErr w:type="spellStart"/>
      <w:r w:rsidR="004A79D9" w:rsidRPr="00112942">
        <w:t>wfull</w:t>
      </w:r>
      <w:proofErr w:type="spellEnd"/>
      <w:r w:rsidR="004A79D9" w:rsidRPr="00112942">
        <w:t>’</w:t>
      </w:r>
      <w:r w:rsidRPr="00112942">
        <w:t xml:space="preserve"> signal is asserted when the FIFO is full.</w:t>
      </w:r>
      <w:r w:rsidR="004A79D9" w:rsidRPr="00112942">
        <w:t xml:space="preserve"> </w:t>
      </w:r>
    </w:p>
    <w:p w14:paraId="1547C500" w14:textId="195F2D96" w:rsidR="004403B9" w:rsidRPr="00112942" w:rsidRDefault="004403B9" w:rsidP="004403B9">
      <w:pPr>
        <w:pStyle w:val="ListParagraph"/>
        <w:numPr>
          <w:ilvl w:val="0"/>
          <w:numId w:val="7"/>
        </w:numPr>
        <w:spacing w:line="240" w:lineRule="auto"/>
        <w:jc w:val="both"/>
      </w:pPr>
      <w:r w:rsidRPr="00112942">
        <w:t>Attempt to write beyond the FIFO depth and confirm no data corruption occurs.</w:t>
      </w:r>
    </w:p>
    <w:p w14:paraId="72B1A8BA" w14:textId="7F917953" w:rsidR="004403B9" w:rsidRPr="00112942" w:rsidRDefault="004403B9" w:rsidP="004403B9">
      <w:pPr>
        <w:pStyle w:val="ListParagraph"/>
        <w:numPr>
          <w:ilvl w:val="0"/>
          <w:numId w:val="1"/>
        </w:numPr>
        <w:spacing w:line="240" w:lineRule="auto"/>
        <w:jc w:val="both"/>
        <w:rPr>
          <w:b/>
          <w:bCs/>
        </w:rPr>
      </w:pPr>
      <w:r w:rsidRPr="00112942">
        <w:rPr>
          <w:b/>
          <w:bCs/>
        </w:rPr>
        <w:t>Write Increment and Read Test:</w:t>
      </w:r>
    </w:p>
    <w:p w14:paraId="1256D0DC" w14:textId="3A0AB64C" w:rsidR="004403B9" w:rsidRPr="00112942" w:rsidRDefault="004403B9" w:rsidP="004403B9">
      <w:pPr>
        <w:pStyle w:val="ListParagraph"/>
        <w:numPr>
          <w:ilvl w:val="0"/>
          <w:numId w:val="7"/>
        </w:numPr>
        <w:spacing w:line="240" w:lineRule="auto"/>
        <w:jc w:val="both"/>
      </w:pPr>
      <w:r w:rsidRPr="00112942">
        <w:t>Perform sequential write operations until FIFO is full.</w:t>
      </w:r>
    </w:p>
    <w:p w14:paraId="503162EA" w14:textId="6F1AA022" w:rsidR="004403B9" w:rsidRPr="00112942" w:rsidRDefault="004403B9" w:rsidP="004403B9">
      <w:pPr>
        <w:pStyle w:val="ListParagraph"/>
        <w:numPr>
          <w:ilvl w:val="0"/>
          <w:numId w:val="7"/>
        </w:numPr>
        <w:spacing w:line="240" w:lineRule="auto"/>
        <w:jc w:val="both"/>
      </w:pPr>
      <w:r w:rsidRPr="00112942">
        <w:t>Read back all the data sequentially to ensure order and data integrity.</w:t>
      </w:r>
    </w:p>
    <w:p w14:paraId="7FD94BD1" w14:textId="77777777" w:rsidR="004403B9" w:rsidRPr="00112942" w:rsidRDefault="004403B9" w:rsidP="004403B9">
      <w:pPr>
        <w:spacing w:line="240" w:lineRule="auto"/>
        <w:jc w:val="both"/>
      </w:pPr>
    </w:p>
    <w:p w14:paraId="3550A458" w14:textId="0EC0F221" w:rsidR="004403B9" w:rsidRPr="00112942" w:rsidRDefault="004403B9" w:rsidP="004403B9">
      <w:pPr>
        <w:spacing w:line="240" w:lineRule="auto"/>
        <w:jc w:val="both"/>
        <w:rPr>
          <w:b/>
          <w:bCs/>
        </w:rPr>
      </w:pPr>
      <w:r w:rsidRPr="00112942">
        <w:rPr>
          <w:b/>
          <w:bCs/>
        </w:rPr>
        <w:t xml:space="preserve">Roles &amp; Responsibilities </w:t>
      </w:r>
    </w:p>
    <w:tbl>
      <w:tblPr>
        <w:tblStyle w:val="TableGrid"/>
        <w:tblW w:w="0" w:type="auto"/>
        <w:tblLayout w:type="fixed"/>
        <w:tblLook w:val="04A0" w:firstRow="1" w:lastRow="0" w:firstColumn="1" w:lastColumn="0" w:noHBand="0" w:noVBand="1"/>
      </w:tblPr>
      <w:tblGrid>
        <w:gridCol w:w="788"/>
        <w:gridCol w:w="2357"/>
        <w:gridCol w:w="3600"/>
        <w:gridCol w:w="2605"/>
      </w:tblGrid>
      <w:tr w:rsidR="00AE346C" w:rsidRPr="00112942" w14:paraId="63D746CB" w14:textId="77777777" w:rsidTr="004A79D9">
        <w:tc>
          <w:tcPr>
            <w:tcW w:w="788" w:type="dxa"/>
            <w:shd w:val="clear" w:color="auto" w:fill="FFC000"/>
          </w:tcPr>
          <w:p w14:paraId="4FF33E61" w14:textId="1450E983" w:rsidR="00AE346C" w:rsidRPr="00112942" w:rsidRDefault="00AE346C" w:rsidP="004403B9">
            <w:pPr>
              <w:jc w:val="both"/>
              <w:rPr>
                <w:b/>
                <w:bCs/>
                <w:color w:val="4472C4" w:themeColor="accent1"/>
              </w:rPr>
            </w:pPr>
            <w:r w:rsidRPr="00112942">
              <w:rPr>
                <w:b/>
                <w:bCs/>
                <w:color w:val="4472C4" w:themeColor="accent1"/>
              </w:rPr>
              <w:t>S.No.</w:t>
            </w:r>
          </w:p>
        </w:tc>
        <w:tc>
          <w:tcPr>
            <w:tcW w:w="2357" w:type="dxa"/>
            <w:shd w:val="clear" w:color="auto" w:fill="FFC000"/>
          </w:tcPr>
          <w:p w14:paraId="41ACED80" w14:textId="32E08AC3" w:rsidR="00AE346C" w:rsidRPr="00112942" w:rsidRDefault="00AE346C" w:rsidP="004403B9">
            <w:pPr>
              <w:jc w:val="both"/>
              <w:rPr>
                <w:b/>
                <w:bCs/>
                <w:color w:val="4472C4" w:themeColor="accent1"/>
              </w:rPr>
            </w:pPr>
            <w:r w:rsidRPr="00112942">
              <w:rPr>
                <w:b/>
                <w:bCs/>
                <w:color w:val="4472C4" w:themeColor="accent1"/>
              </w:rPr>
              <w:t>Task</w:t>
            </w:r>
          </w:p>
        </w:tc>
        <w:tc>
          <w:tcPr>
            <w:tcW w:w="3600" w:type="dxa"/>
            <w:shd w:val="clear" w:color="auto" w:fill="FFC000"/>
          </w:tcPr>
          <w:p w14:paraId="22200E4F" w14:textId="0BD6D5DE" w:rsidR="00AE346C" w:rsidRPr="00112942" w:rsidRDefault="00AE346C" w:rsidP="00AE346C">
            <w:pPr>
              <w:jc w:val="both"/>
              <w:rPr>
                <w:b/>
                <w:bCs/>
                <w:color w:val="4472C4" w:themeColor="accent1"/>
              </w:rPr>
            </w:pPr>
            <w:r w:rsidRPr="00112942">
              <w:rPr>
                <w:b/>
                <w:bCs/>
                <w:color w:val="4472C4" w:themeColor="accent1"/>
              </w:rPr>
              <w:t>Responsible person</w:t>
            </w:r>
          </w:p>
        </w:tc>
        <w:tc>
          <w:tcPr>
            <w:tcW w:w="2605" w:type="dxa"/>
            <w:shd w:val="clear" w:color="auto" w:fill="FFC000"/>
          </w:tcPr>
          <w:p w14:paraId="42D1B920" w14:textId="121A6534" w:rsidR="00AE346C" w:rsidRPr="00112942" w:rsidRDefault="00AE346C" w:rsidP="004403B9">
            <w:pPr>
              <w:jc w:val="both"/>
              <w:rPr>
                <w:b/>
                <w:bCs/>
                <w:color w:val="4472C4" w:themeColor="accent1"/>
              </w:rPr>
            </w:pPr>
            <w:r w:rsidRPr="00112942">
              <w:rPr>
                <w:b/>
                <w:bCs/>
                <w:color w:val="4472C4" w:themeColor="accent1"/>
              </w:rPr>
              <w:t>Comments</w:t>
            </w:r>
          </w:p>
        </w:tc>
      </w:tr>
      <w:tr w:rsidR="00AE346C" w:rsidRPr="00112942" w14:paraId="75F17D9D" w14:textId="77777777" w:rsidTr="00A53E9D">
        <w:tc>
          <w:tcPr>
            <w:tcW w:w="788" w:type="dxa"/>
          </w:tcPr>
          <w:p w14:paraId="54C3D800" w14:textId="6284A051" w:rsidR="00AE346C" w:rsidRPr="00112942" w:rsidRDefault="00AE346C" w:rsidP="004403B9">
            <w:pPr>
              <w:jc w:val="both"/>
            </w:pPr>
            <w:r w:rsidRPr="00112942">
              <w:t>1</w:t>
            </w:r>
          </w:p>
        </w:tc>
        <w:tc>
          <w:tcPr>
            <w:tcW w:w="2357" w:type="dxa"/>
          </w:tcPr>
          <w:p w14:paraId="30998FD5" w14:textId="77777777" w:rsidR="00AE346C" w:rsidRPr="00112942" w:rsidRDefault="00AE346C" w:rsidP="00AE346C">
            <w:pPr>
              <w:jc w:val="both"/>
            </w:pPr>
            <w:r w:rsidRPr="00112942">
              <w:t>High Level Design</w:t>
            </w:r>
          </w:p>
          <w:p w14:paraId="78426B50" w14:textId="0E2FA5CA" w:rsidR="00AE346C" w:rsidRPr="00112942" w:rsidRDefault="00AE346C" w:rsidP="00AE346C">
            <w:pPr>
              <w:jc w:val="both"/>
            </w:pPr>
            <w:r w:rsidRPr="00112942">
              <w:t>Specification (HLDS)</w:t>
            </w:r>
          </w:p>
        </w:tc>
        <w:tc>
          <w:tcPr>
            <w:tcW w:w="3600" w:type="dxa"/>
          </w:tcPr>
          <w:p w14:paraId="271BCACF" w14:textId="4E5969E2" w:rsidR="00AE346C" w:rsidRPr="00112942" w:rsidRDefault="00AE346C" w:rsidP="004403B9">
            <w:pPr>
              <w:jc w:val="both"/>
            </w:pPr>
            <w:r w:rsidRPr="00112942">
              <w:t>Achyuth,</w:t>
            </w:r>
            <w:r w:rsidR="00720BB3">
              <w:t xml:space="preserve"> </w:t>
            </w:r>
            <w:r w:rsidRPr="00112942">
              <w:t>Sathwik,</w:t>
            </w:r>
            <w:r w:rsidR="00720BB3">
              <w:t xml:space="preserve"> </w:t>
            </w:r>
            <w:r w:rsidRPr="00112942">
              <w:t>Harsha,</w:t>
            </w:r>
            <w:r w:rsidR="00720BB3">
              <w:t xml:space="preserve"> </w:t>
            </w:r>
            <w:r w:rsidRPr="00112942">
              <w:t>Amrutha</w:t>
            </w:r>
          </w:p>
        </w:tc>
        <w:tc>
          <w:tcPr>
            <w:tcW w:w="2605" w:type="dxa"/>
          </w:tcPr>
          <w:p w14:paraId="596805DC" w14:textId="77777777" w:rsidR="00AE346C" w:rsidRPr="00112942" w:rsidRDefault="00AE346C" w:rsidP="00AE346C">
            <w:pPr>
              <w:jc w:val="both"/>
            </w:pPr>
            <w:r w:rsidRPr="00112942">
              <w:t>Design spec</w:t>
            </w:r>
          </w:p>
          <w:p w14:paraId="70402CA8" w14:textId="06B5B965" w:rsidR="00AE346C" w:rsidRPr="00112942" w:rsidRDefault="00AE346C" w:rsidP="00AE346C">
            <w:pPr>
              <w:jc w:val="both"/>
            </w:pPr>
            <w:r w:rsidRPr="00112942">
              <w:t>documentation</w:t>
            </w:r>
          </w:p>
        </w:tc>
      </w:tr>
      <w:tr w:rsidR="00AE346C" w:rsidRPr="00112942" w14:paraId="308521C1" w14:textId="77777777" w:rsidTr="00A53E9D">
        <w:tc>
          <w:tcPr>
            <w:tcW w:w="788" w:type="dxa"/>
          </w:tcPr>
          <w:p w14:paraId="4C6CD962" w14:textId="0495FD76" w:rsidR="00AE346C" w:rsidRPr="00112942" w:rsidRDefault="00AE346C" w:rsidP="00AE346C">
            <w:pPr>
              <w:jc w:val="both"/>
            </w:pPr>
            <w:r w:rsidRPr="00112942">
              <w:t>2</w:t>
            </w:r>
          </w:p>
        </w:tc>
        <w:tc>
          <w:tcPr>
            <w:tcW w:w="2357" w:type="dxa"/>
          </w:tcPr>
          <w:p w14:paraId="0337C548" w14:textId="77777777" w:rsidR="00AE346C" w:rsidRPr="00112942" w:rsidRDefault="00AE346C" w:rsidP="00AE346C">
            <w:pPr>
              <w:jc w:val="both"/>
            </w:pPr>
            <w:r w:rsidRPr="00112942">
              <w:t>Design spec</w:t>
            </w:r>
          </w:p>
          <w:p w14:paraId="06DC6D6E" w14:textId="0D980BF1" w:rsidR="00AE346C" w:rsidRPr="00112942" w:rsidRDefault="00AE346C" w:rsidP="00AE346C">
            <w:pPr>
              <w:jc w:val="both"/>
            </w:pPr>
            <w:r w:rsidRPr="00112942">
              <w:t>calculation and plan</w:t>
            </w:r>
          </w:p>
        </w:tc>
        <w:tc>
          <w:tcPr>
            <w:tcW w:w="3600" w:type="dxa"/>
          </w:tcPr>
          <w:p w14:paraId="515ECCDB" w14:textId="1FAB8B8D" w:rsidR="00AE346C" w:rsidRPr="00112942" w:rsidRDefault="00AE346C" w:rsidP="00AE346C">
            <w:pPr>
              <w:jc w:val="both"/>
            </w:pPr>
            <w:r w:rsidRPr="00112942">
              <w:t>Achyuth,</w:t>
            </w:r>
            <w:r w:rsidR="00720BB3">
              <w:t xml:space="preserve"> </w:t>
            </w:r>
            <w:r w:rsidRPr="00112942">
              <w:t>Sathwik,</w:t>
            </w:r>
            <w:r w:rsidR="00720BB3">
              <w:t xml:space="preserve"> </w:t>
            </w:r>
            <w:r w:rsidRPr="00112942">
              <w:t>Harsha,</w:t>
            </w:r>
            <w:r w:rsidR="00720BB3">
              <w:t xml:space="preserve"> </w:t>
            </w:r>
            <w:r w:rsidRPr="00112942">
              <w:t>Amrutha</w:t>
            </w:r>
          </w:p>
        </w:tc>
        <w:tc>
          <w:tcPr>
            <w:tcW w:w="2605" w:type="dxa"/>
          </w:tcPr>
          <w:p w14:paraId="2EFD0612" w14:textId="77777777" w:rsidR="00AE346C" w:rsidRPr="00112942" w:rsidRDefault="00AE346C" w:rsidP="00AE346C">
            <w:pPr>
              <w:jc w:val="both"/>
            </w:pPr>
            <w:r w:rsidRPr="00112942">
              <w:t>Depth calculation</w:t>
            </w:r>
          </w:p>
          <w:p w14:paraId="3BDEBBF4" w14:textId="77777777" w:rsidR="00AE346C" w:rsidRPr="00112942" w:rsidRDefault="00AE346C" w:rsidP="00AE346C">
            <w:pPr>
              <w:jc w:val="both"/>
            </w:pPr>
            <w:r w:rsidRPr="00112942">
              <w:t>modules</w:t>
            </w:r>
          </w:p>
          <w:p w14:paraId="6ADD4A31" w14:textId="77777777" w:rsidR="00AE346C" w:rsidRPr="00112942" w:rsidRDefault="00AE346C" w:rsidP="00AE346C">
            <w:pPr>
              <w:jc w:val="both"/>
            </w:pPr>
            <w:r w:rsidRPr="00112942">
              <w:t>understanding and</w:t>
            </w:r>
          </w:p>
          <w:p w14:paraId="46742FBD" w14:textId="77777777" w:rsidR="00AE346C" w:rsidRPr="00112942" w:rsidRDefault="00AE346C" w:rsidP="00AE346C">
            <w:pPr>
              <w:jc w:val="both"/>
            </w:pPr>
            <w:r w:rsidRPr="00112942">
              <w:t>plan has been made</w:t>
            </w:r>
          </w:p>
          <w:p w14:paraId="72583BE6" w14:textId="77777777" w:rsidR="00AE346C" w:rsidRPr="00112942" w:rsidRDefault="00AE346C" w:rsidP="00AE346C">
            <w:pPr>
              <w:jc w:val="both"/>
            </w:pPr>
            <w:r w:rsidRPr="00112942">
              <w:t>for the design and</w:t>
            </w:r>
          </w:p>
          <w:p w14:paraId="3CE5DABB" w14:textId="404F2F59" w:rsidR="00AE346C" w:rsidRPr="00112942" w:rsidRDefault="00AE346C" w:rsidP="00AE346C">
            <w:pPr>
              <w:jc w:val="both"/>
            </w:pPr>
            <w:r w:rsidRPr="00112942">
              <w:t xml:space="preserve">modules </w:t>
            </w:r>
            <w:r w:rsidR="0054057A" w:rsidRPr="00112942">
              <w:t>have</w:t>
            </w:r>
            <w:r w:rsidRPr="00112942">
              <w:t xml:space="preserve"> </w:t>
            </w:r>
            <w:r w:rsidR="0054057A" w:rsidRPr="00112942">
              <w:t>been</w:t>
            </w:r>
            <w:r w:rsidR="0054057A">
              <w:t xml:space="preserve"> divided</w:t>
            </w:r>
          </w:p>
        </w:tc>
      </w:tr>
      <w:tr w:rsidR="00AE346C" w:rsidRPr="00112942" w14:paraId="582D239D" w14:textId="77777777" w:rsidTr="00A53E9D">
        <w:tc>
          <w:tcPr>
            <w:tcW w:w="788" w:type="dxa"/>
          </w:tcPr>
          <w:p w14:paraId="7E6CA4E7" w14:textId="6D7A4386" w:rsidR="00AE346C" w:rsidRPr="00112942" w:rsidRDefault="00AE346C" w:rsidP="00AE346C">
            <w:pPr>
              <w:jc w:val="both"/>
            </w:pPr>
            <w:r w:rsidRPr="00112942">
              <w:t>3</w:t>
            </w:r>
          </w:p>
        </w:tc>
        <w:tc>
          <w:tcPr>
            <w:tcW w:w="2357" w:type="dxa"/>
          </w:tcPr>
          <w:p w14:paraId="28FF302D" w14:textId="3B2F2BE7" w:rsidR="00AE346C" w:rsidRPr="00112942" w:rsidRDefault="00A53E9D" w:rsidP="00AE346C">
            <w:pPr>
              <w:jc w:val="both"/>
            </w:pPr>
            <w:r w:rsidRPr="00112942">
              <w:t>F</w:t>
            </w:r>
            <w:r w:rsidR="0054057A">
              <w:t>I</w:t>
            </w:r>
            <w:r w:rsidR="004A79D9" w:rsidRPr="00112942">
              <w:t>F</w:t>
            </w:r>
            <w:r w:rsidR="0054057A">
              <w:t>O</w:t>
            </w:r>
            <w:r w:rsidRPr="00112942">
              <w:t xml:space="preserve"> Memory module</w:t>
            </w:r>
          </w:p>
        </w:tc>
        <w:tc>
          <w:tcPr>
            <w:tcW w:w="3600" w:type="dxa"/>
          </w:tcPr>
          <w:p w14:paraId="60E7E45F" w14:textId="630B6F38" w:rsidR="00AE346C" w:rsidRPr="00112942" w:rsidRDefault="00A53E9D" w:rsidP="00AE346C">
            <w:pPr>
              <w:jc w:val="both"/>
            </w:pPr>
            <w:r w:rsidRPr="00112942">
              <w:t>Achyuth</w:t>
            </w:r>
          </w:p>
        </w:tc>
        <w:tc>
          <w:tcPr>
            <w:tcW w:w="2605" w:type="dxa"/>
          </w:tcPr>
          <w:p w14:paraId="2122F8C5" w14:textId="5C0B9B5A" w:rsidR="00A53E9D" w:rsidRPr="00112942" w:rsidRDefault="00A53E9D" w:rsidP="00A53E9D">
            <w:pPr>
              <w:jc w:val="both"/>
            </w:pPr>
            <w:r w:rsidRPr="00112942">
              <w:t xml:space="preserve">System </w:t>
            </w:r>
            <w:r w:rsidR="0054057A" w:rsidRPr="00112942">
              <w:t>Verilog</w:t>
            </w:r>
            <w:r w:rsidRPr="00112942">
              <w:t xml:space="preserve"> code</w:t>
            </w:r>
          </w:p>
          <w:p w14:paraId="1EB4FEA6" w14:textId="77777777" w:rsidR="00A53E9D" w:rsidRPr="00112942" w:rsidRDefault="00A53E9D" w:rsidP="00A53E9D">
            <w:pPr>
              <w:jc w:val="both"/>
            </w:pPr>
            <w:r w:rsidRPr="00112942">
              <w:t>has been</w:t>
            </w:r>
          </w:p>
          <w:p w14:paraId="2099E95E" w14:textId="77777777" w:rsidR="00A53E9D" w:rsidRPr="00112942" w:rsidRDefault="00A53E9D" w:rsidP="00A53E9D">
            <w:pPr>
              <w:jc w:val="both"/>
            </w:pPr>
            <w:r w:rsidRPr="00112942">
              <w:t>implemented for FIFO</w:t>
            </w:r>
          </w:p>
          <w:p w14:paraId="3B30E8ED" w14:textId="4B9A846E" w:rsidR="00AE346C" w:rsidRPr="00112942" w:rsidRDefault="00A53E9D" w:rsidP="00A53E9D">
            <w:pPr>
              <w:jc w:val="both"/>
            </w:pPr>
            <w:r w:rsidRPr="00112942">
              <w:t>mem module</w:t>
            </w:r>
          </w:p>
        </w:tc>
      </w:tr>
      <w:tr w:rsidR="00AE346C" w:rsidRPr="00112942" w14:paraId="7DEF08DD" w14:textId="77777777" w:rsidTr="00A53E9D">
        <w:tc>
          <w:tcPr>
            <w:tcW w:w="788" w:type="dxa"/>
          </w:tcPr>
          <w:p w14:paraId="56BC2B81" w14:textId="01D73C2B" w:rsidR="00AE346C" w:rsidRPr="00112942" w:rsidRDefault="00A53E9D" w:rsidP="00AE346C">
            <w:pPr>
              <w:jc w:val="both"/>
            </w:pPr>
            <w:r w:rsidRPr="00112942">
              <w:t>4</w:t>
            </w:r>
          </w:p>
        </w:tc>
        <w:tc>
          <w:tcPr>
            <w:tcW w:w="2357" w:type="dxa"/>
          </w:tcPr>
          <w:p w14:paraId="75B350EA" w14:textId="77777777" w:rsidR="00AE346C" w:rsidRPr="00112942" w:rsidRDefault="00A53E9D" w:rsidP="00AE346C">
            <w:pPr>
              <w:jc w:val="both"/>
            </w:pPr>
            <w:r w:rsidRPr="00112942">
              <w:t>Read pointer Empty</w:t>
            </w:r>
          </w:p>
          <w:p w14:paraId="0BDDDC2B" w14:textId="2DFC9A97" w:rsidR="00A53E9D" w:rsidRPr="00112942" w:rsidRDefault="00A53E9D" w:rsidP="00AE346C">
            <w:pPr>
              <w:jc w:val="both"/>
            </w:pPr>
            <w:r w:rsidRPr="00112942">
              <w:t>module</w:t>
            </w:r>
          </w:p>
        </w:tc>
        <w:tc>
          <w:tcPr>
            <w:tcW w:w="3600" w:type="dxa"/>
          </w:tcPr>
          <w:p w14:paraId="59540B1A" w14:textId="21933C77" w:rsidR="00AE346C" w:rsidRPr="00112942" w:rsidRDefault="00A53E9D" w:rsidP="00AE346C">
            <w:pPr>
              <w:jc w:val="both"/>
            </w:pPr>
            <w:r w:rsidRPr="00112942">
              <w:t>Sathwik</w:t>
            </w:r>
          </w:p>
        </w:tc>
        <w:tc>
          <w:tcPr>
            <w:tcW w:w="2605" w:type="dxa"/>
          </w:tcPr>
          <w:p w14:paraId="083AC81B" w14:textId="34EB03AF" w:rsidR="00AE346C" w:rsidRPr="00112942" w:rsidRDefault="00A53E9D" w:rsidP="00AE346C">
            <w:pPr>
              <w:jc w:val="both"/>
            </w:pPr>
            <w:r w:rsidRPr="00112942">
              <w:t xml:space="preserve">System Verilog code has been implemented &amp; uploaded to </w:t>
            </w:r>
            <w:r w:rsidR="00720BB3" w:rsidRPr="00112942">
              <w:t>GitHub</w:t>
            </w:r>
            <w:r w:rsidRPr="00112942">
              <w:t>.</w:t>
            </w:r>
          </w:p>
        </w:tc>
      </w:tr>
      <w:tr w:rsidR="00AE346C" w:rsidRPr="00112942" w14:paraId="28157739" w14:textId="77777777" w:rsidTr="00A53E9D">
        <w:tc>
          <w:tcPr>
            <w:tcW w:w="788" w:type="dxa"/>
          </w:tcPr>
          <w:p w14:paraId="56340596" w14:textId="62E4CCF5" w:rsidR="00AE346C" w:rsidRPr="00112942" w:rsidRDefault="00A53E9D" w:rsidP="00AE346C">
            <w:pPr>
              <w:jc w:val="both"/>
            </w:pPr>
            <w:r w:rsidRPr="00112942">
              <w:t>5</w:t>
            </w:r>
          </w:p>
        </w:tc>
        <w:tc>
          <w:tcPr>
            <w:tcW w:w="2357" w:type="dxa"/>
          </w:tcPr>
          <w:p w14:paraId="24C73CB6" w14:textId="1BF76534" w:rsidR="00AE346C" w:rsidRPr="00112942" w:rsidRDefault="00A53E9D" w:rsidP="00AE346C">
            <w:pPr>
              <w:jc w:val="both"/>
            </w:pPr>
            <w:r w:rsidRPr="00112942">
              <w:t>Synchronous Write to Read module</w:t>
            </w:r>
          </w:p>
        </w:tc>
        <w:tc>
          <w:tcPr>
            <w:tcW w:w="3600" w:type="dxa"/>
          </w:tcPr>
          <w:p w14:paraId="0A70D734" w14:textId="2418E62C" w:rsidR="00AE346C" w:rsidRPr="00112942" w:rsidRDefault="00A53E9D" w:rsidP="00AE346C">
            <w:pPr>
              <w:jc w:val="both"/>
            </w:pPr>
            <w:r w:rsidRPr="00112942">
              <w:t>Harsha</w:t>
            </w:r>
          </w:p>
        </w:tc>
        <w:tc>
          <w:tcPr>
            <w:tcW w:w="2605" w:type="dxa"/>
          </w:tcPr>
          <w:p w14:paraId="25FCAB80" w14:textId="0C0022AC" w:rsidR="00AE346C" w:rsidRPr="00112942" w:rsidRDefault="00A53E9D" w:rsidP="00AE346C">
            <w:pPr>
              <w:jc w:val="both"/>
            </w:pPr>
            <w:r w:rsidRPr="00112942">
              <w:t xml:space="preserve">System Verilog code has been implemented &amp; uploaded to </w:t>
            </w:r>
            <w:r w:rsidR="00720BB3" w:rsidRPr="00112942">
              <w:t>GitHub</w:t>
            </w:r>
            <w:r w:rsidRPr="00112942">
              <w:t>.</w:t>
            </w:r>
          </w:p>
        </w:tc>
      </w:tr>
      <w:tr w:rsidR="00A53E9D" w:rsidRPr="00112942" w14:paraId="03F0AA89" w14:textId="77777777" w:rsidTr="00A53E9D">
        <w:tc>
          <w:tcPr>
            <w:tcW w:w="788" w:type="dxa"/>
          </w:tcPr>
          <w:p w14:paraId="5E3DB76C" w14:textId="42CB0556" w:rsidR="00A53E9D" w:rsidRPr="00112942" w:rsidRDefault="00A53E9D" w:rsidP="00AE346C">
            <w:pPr>
              <w:jc w:val="both"/>
            </w:pPr>
            <w:r w:rsidRPr="00112942">
              <w:t>6</w:t>
            </w:r>
          </w:p>
        </w:tc>
        <w:tc>
          <w:tcPr>
            <w:tcW w:w="2357" w:type="dxa"/>
          </w:tcPr>
          <w:p w14:paraId="00B286B3" w14:textId="36A43C1F" w:rsidR="00A53E9D" w:rsidRPr="00112942" w:rsidRDefault="00A53E9D" w:rsidP="00AE346C">
            <w:pPr>
              <w:jc w:val="both"/>
            </w:pPr>
            <w:r w:rsidRPr="00112942">
              <w:t>Synchronous Read to Write module</w:t>
            </w:r>
          </w:p>
        </w:tc>
        <w:tc>
          <w:tcPr>
            <w:tcW w:w="3600" w:type="dxa"/>
          </w:tcPr>
          <w:p w14:paraId="5BE63A0C" w14:textId="4E3ECF39" w:rsidR="00A53E9D" w:rsidRPr="00112942" w:rsidRDefault="00A53E9D" w:rsidP="00AE346C">
            <w:pPr>
              <w:jc w:val="both"/>
            </w:pPr>
            <w:r w:rsidRPr="00112942">
              <w:t>Amrutha</w:t>
            </w:r>
          </w:p>
        </w:tc>
        <w:tc>
          <w:tcPr>
            <w:tcW w:w="2605" w:type="dxa"/>
          </w:tcPr>
          <w:p w14:paraId="2A4DC0F8" w14:textId="008D1505" w:rsidR="00A53E9D" w:rsidRPr="00112942" w:rsidRDefault="00A53E9D" w:rsidP="00AE346C">
            <w:pPr>
              <w:jc w:val="both"/>
            </w:pPr>
            <w:r w:rsidRPr="00112942">
              <w:t xml:space="preserve">System Verilog code has been implemented &amp; uploaded to </w:t>
            </w:r>
            <w:r w:rsidR="0054057A" w:rsidRPr="00112942">
              <w:t>GitHub</w:t>
            </w:r>
            <w:r w:rsidRPr="00112942">
              <w:t>.</w:t>
            </w:r>
          </w:p>
        </w:tc>
      </w:tr>
      <w:tr w:rsidR="00A53E9D" w:rsidRPr="00112942" w14:paraId="45D4DF3D" w14:textId="77777777" w:rsidTr="00A53E9D">
        <w:tc>
          <w:tcPr>
            <w:tcW w:w="788" w:type="dxa"/>
          </w:tcPr>
          <w:p w14:paraId="7B54BA9C" w14:textId="12850340" w:rsidR="00A53E9D" w:rsidRPr="00112942" w:rsidRDefault="00A53E9D" w:rsidP="00AE346C">
            <w:pPr>
              <w:jc w:val="both"/>
            </w:pPr>
            <w:r w:rsidRPr="00112942">
              <w:t>7</w:t>
            </w:r>
          </w:p>
        </w:tc>
        <w:tc>
          <w:tcPr>
            <w:tcW w:w="2357" w:type="dxa"/>
          </w:tcPr>
          <w:p w14:paraId="7C87E562" w14:textId="70014E88" w:rsidR="00A53E9D" w:rsidRPr="00112942" w:rsidRDefault="00A53E9D" w:rsidP="00AE346C">
            <w:pPr>
              <w:jc w:val="both"/>
            </w:pPr>
            <w:r w:rsidRPr="00112942">
              <w:t>Write pointer Full module</w:t>
            </w:r>
          </w:p>
        </w:tc>
        <w:tc>
          <w:tcPr>
            <w:tcW w:w="3600" w:type="dxa"/>
          </w:tcPr>
          <w:p w14:paraId="0477E468" w14:textId="3BE6F0CF" w:rsidR="00A53E9D" w:rsidRPr="00112942" w:rsidRDefault="00A53E9D" w:rsidP="00AE346C">
            <w:pPr>
              <w:jc w:val="both"/>
            </w:pPr>
            <w:r w:rsidRPr="00112942">
              <w:t>Achyuth,</w:t>
            </w:r>
            <w:r w:rsidR="0054057A">
              <w:t xml:space="preserve"> </w:t>
            </w:r>
            <w:r w:rsidRPr="00112942">
              <w:t>Sathwik,</w:t>
            </w:r>
            <w:r w:rsidR="0054057A">
              <w:t xml:space="preserve"> </w:t>
            </w:r>
            <w:r w:rsidRPr="00112942">
              <w:t>Harsha,</w:t>
            </w:r>
            <w:r w:rsidR="0054057A">
              <w:t xml:space="preserve"> </w:t>
            </w:r>
            <w:r w:rsidRPr="00112942">
              <w:t>Amrutha</w:t>
            </w:r>
          </w:p>
        </w:tc>
        <w:tc>
          <w:tcPr>
            <w:tcW w:w="2605" w:type="dxa"/>
          </w:tcPr>
          <w:p w14:paraId="06820A61" w14:textId="2EF78292" w:rsidR="00A53E9D" w:rsidRPr="00112942" w:rsidRDefault="00A53E9D" w:rsidP="00AE346C">
            <w:pPr>
              <w:jc w:val="both"/>
            </w:pPr>
            <w:r w:rsidRPr="00112942">
              <w:t xml:space="preserve">System Verilog code has been implemented &amp; uploaded to </w:t>
            </w:r>
            <w:r w:rsidR="0054057A" w:rsidRPr="00112942">
              <w:t>GitHub</w:t>
            </w:r>
            <w:r w:rsidRPr="00112942">
              <w:t>.</w:t>
            </w:r>
          </w:p>
        </w:tc>
      </w:tr>
      <w:tr w:rsidR="00A53E9D" w:rsidRPr="00112942" w14:paraId="131D9C48" w14:textId="77777777" w:rsidTr="00A53E9D">
        <w:tc>
          <w:tcPr>
            <w:tcW w:w="788" w:type="dxa"/>
          </w:tcPr>
          <w:p w14:paraId="477106E3" w14:textId="72012E5A" w:rsidR="00A53E9D" w:rsidRPr="00112942" w:rsidRDefault="00A53E9D" w:rsidP="00AE346C">
            <w:pPr>
              <w:jc w:val="both"/>
            </w:pPr>
            <w:r w:rsidRPr="00112942">
              <w:t>8</w:t>
            </w:r>
          </w:p>
        </w:tc>
        <w:tc>
          <w:tcPr>
            <w:tcW w:w="2357" w:type="dxa"/>
          </w:tcPr>
          <w:p w14:paraId="56220197" w14:textId="6E8459E5" w:rsidR="00A53E9D" w:rsidRPr="00112942" w:rsidRDefault="00A53E9D" w:rsidP="00AE346C">
            <w:pPr>
              <w:jc w:val="both"/>
            </w:pPr>
            <w:r w:rsidRPr="00112942">
              <w:t>Basic Testbench</w:t>
            </w:r>
          </w:p>
        </w:tc>
        <w:tc>
          <w:tcPr>
            <w:tcW w:w="3600" w:type="dxa"/>
          </w:tcPr>
          <w:p w14:paraId="71A3D080" w14:textId="5B9A52B7" w:rsidR="00A53E9D" w:rsidRPr="00112942" w:rsidRDefault="004A79D9" w:rsidP="00AE346C">
            <w:pPr>
              <w:jc w:val="both"/>
            </w:pPr>
            <w:r w:rsidRPr="00112942">
              <w:t>Achyuth,</w:t>
            </w:r>
            <w:r w:rsidR="0054057A">
              <w:t xml:space="preserve"> </w:t>
            </w:r>
            <w:r w:rsidRPr="00112942">
              <w:t>Sathwik,</w:t>
            </w:r>
            <w:r w:rsidR="0054057A">
              <w:t xml:space="preserve"> </w:t>
            </w:r>
            <w:r w:rsidRPr="00112942">
              <w:t>Harsha,</w:t>
            </w:r>
            <w:r w:rsidR="0054057A">
              <w:t xml:space="preserve"> </w:t>
            </w:r>
            <w:r w:rsidRPr="00112942">
              <w:t>Amrutha</w:t>
            </w:r>
          </w:p>
        </w:tc>
        <w:tc>
          <w:tcPr>
            <w:tcW w:w="2605" w:type="dxa"/>
          </w:tcPr>
          <w:p w14:paraId="3482A5C1" w14:textId="339B1CBF" w:rsidR="00A53E9D" w:rsidRPr="00112942" w:rsidRDefault="004A79D9" w:rsidP="00AE346C">
            <w:pPr>
              <w:jc w:val="both"/>
            </w:pPr>
            <w:r w:rsidRPr="00112942">
              <w:t xml:space="preserve">System Verilog code has been implemented &amp; uploaded to </w:t>
            </w:r>
            <w:r w:rsidR="0054057A" w:rsidRPr="00112942">
              <w:t>GitHub</w:t>
            </w:r>
            <w:r w:rsidRPr="00112942">
              <w:t>.</w:t>
            </w:r>
          </w:p>
        </w:tc>
      </w:tr>
    </w:tbl>
    <w:p w14:paraId="5FF12382" w14:textId="77777777" w:rsidR="004403B9" w:rsidRPr="00112942" w:rsidRDefault="004403B9" w:rsidP="004403B9">
      <w:pPr>
        <w:spacing w:line="240" w:lineRule="auto"/>
        <w:jc w:val="both"/>
      </w:pPr>
    </w:p>
    <w:p w14:paraId="7A4822DC" w14:textId="77777777" w:rsidR="00C408CD" w:rsidRPr="00EA5E50" w:rsidRDefault="00C408CD" w:rsidP="00081303">
      <w:pPr>
        <w:spacing w:line="240" w:lineRule="auto"/>
        <w:jc w:val="both"/>
        <w:rPr>
          <w:b/>
          <w:bCs/>
          <w:sz w:val="24"/>
          <w:szCs w:val="24"/>
        </w:rPr>
      </w:pPr>
    </w:p>
    <w:p w14:paraId="60A06413" w14:textId="0C3D044E" w:rsidR="006A63A5" w:rsidRDefault="006A63A5" w:rsidP="00081303">
      <w:pPr>
        <w:spacing w:line="240" w:lineRule="auto"/>
        <w:jc w:val="both"/>
      </w:pPr>
    </w:p>
    <w:p w14:paraId="1BDAD5B7" w14:textId="77777777" w:rsidR="003D7313" w:rsidRPr="00081303" w:rsidRDefault="003D7313" w:rsidP="00081303">
      <w:pPr>
        <w:spacing w:line="240" w:lineRule="auto"/>
        <w:jc w:val="both"/>
      </w:pPr>
    </w:p>
    <w:sectPr w:rsidR="003D7313" w:rsidRPr="00081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572EB"/>
    <w:multiLevelType w:val="hybridMultilevel"/>
    <w:tmpl w:val="EF401B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3834EF"/>
    <w:multiLevelType w:val="hybridMultilevel"/>
    <w:tmpl w:val="D292E4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C894BAB"/>
    <w:multiLevelType w:val="hybridMultilevel"/>
    <w:tmpl w:val="63088D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1344CD2"/>
    <w:multiLevelType w:val="hybridMultilevel"/>
    <w:tmpl w:val="9FDAF6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C56795"/>
    <w:multiLevelType w:val="hybridMultilevel"/>
    <w:tmpl w:val="308275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81F27D9"/>
    <w:multiLevelType w:val="hybridMultilevel"/>
    <w:tmpl w:val="B47476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8A70CC7"/>
    <w:multiLevelType w:val="hybridMultilevel"/>
    <w:tmpl w:val="9F448B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16926399">
    <w:abstractNumId w:val="3"/>
  </w:num>
  <w:num w:numId="2" w16cid:durableId="1034767270">
    <w:abstractNumId w:val="6"/>
  </w:num>
  <w:num w:numId="3" w16cid:durableId="1571311161">
    <w:abstractNumId w:val="1"/>
  </w:num>
  <w:num w:numId="4" w16cid:durableId="1472402427">
    <w:abstractNumId w:val="4"/>
  </w:num>
  <w:num w:numId="5" w16cid:durableId="97868409">
    <w:abstractNumId w:val="2"/>
  </w:num>
  <w:num w:numId="6" w16cid:durableId="1330524582">
    <w:abstractNumId w:val="5"/>
  </w:num>
  <w:num w:numId="7" w16cid:durableId="1276017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3"/>
    <w:rsid w:val="00081303"/>
    <w:rsid w:val="000A7222"/>
    <w:rsid w:val="00112942"/>
    <w:rsid w:val="003D7313"/>
    <w:rsid w:val="00427387"/>
    <w:rsid w:val="004403B9"/>
    <w:rsid w:val="00473B99"/>
    <w:rsid w:val="004813BD"/>
    <w:rsid w:val="004A79D9"/>
    <w:rsid w:val="0054057A"/>
    <w:rsid w:val="006A63A5"/>
    <w:rsid w:val="00720BB3"/>
    <w:rsid w:val="007248DA"/>
    <w:rsid w:val="00937F00"/>
    <w:rsid w:val="00A53E9D"/>
    <w:rsid w:val="00AE346C"/>
    <w:rsid w:val="00C408CD"/>
    <w:rsid w:val="00CD78E2"/>
    <w:rsid w:val="00D53085"/>
    <w:rsid w:val="00E50E2B"/>
    <w:rsid w:val="00E700B4"/>
    <w:rsid w:val="00E77D54"/>
    <w:rsid w:val="00EA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5240"/>
  <w15:chartTrackingRefBased/>
  <w15:docId w15:val="{7CBD1C1C-411B-4C0C-A157-2870DA2E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8CD"/>
    <w:pPr>
      <w:ind w:left="720"/>
      <w:contextualSpacing/>
    </w:pPr>
  </w:style>
  <w:style w:type="table" w:styleId="TableGrid">
    <w:name w:val="Table Grid"/>
    <w:basedOn w:val="TableNormal"/>
    <w:uiPriority w:val="39"/>
    <w:rsid w:val="00AE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942"/>
    <w:rPr>
      <w:color w:val="0563C1" w:themeColor="hyperlink"/>
      <w:u w:val="single"/>
    </w:rPr>
  </w:style>
  <w:style w:type="character" w:styleId="UnresolvedMention">
    <w:name w:val="Unresolved Mention"/>
    <w:basedOn w:val="DefaultParagraphFont"/>
    <w:uiPriority w:val="99"/>
    <w:semiHidden/>
    <w:unhideWhenUsed/>
    <w:rsid w:val="00112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Achyuth Krishna Chepuri</dc:creator>
  <cp:keywords/>
  <dc:description/>
  <cp:lastModifiedBy>Achyuth Krishna Chepuri</cp:lastModifiedBy>
  <cp:revision>7</cp:revision>
  <dcterms:created xsi:type="dcterms:W3CDTF">2024-04-23T06:08:00Z</dcterms:created>
  <dcterms:modified xsi:type="dcterms:W3CDTF">2024-04-24T05:19:00Z</dcterms:modified>
</cp:coreProperties>
</file>