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D366E" w14:textId="42132676" w:rsidR="00ED13D6" w:rsidRPr="00E02BE6" w:rsidRDefault="00D71977" w:rsidP="007A06B1">
      <w:pPr>
        <w:pStyle w:val="papertitle"/>
      </w:pPr>
      <w:r>
        <w:t>Data Protection</w:t>
      </w:r>
      <w:r w:rsidR="00D53A6E">
        <w:t>,</w:t>
      </w:r>
      <w:r>
        <w:t xml:space="preserve"> </w:t>
      </w:r>
      <w:r w:rsidR="004E3A38">
        <w:t xml:space="preserve">Laws </w:t>
      </w:r>
      <w:r>
        <w:t>and Cyber</w:t>
      </w:r>
      <w:r w:rsidR="00B16C0F">
        <w:t>s</w:t>
      </w:r>
      <w:r>
        <w:t>ecurity</w:t>
      </w:r>
    </w:p>
    <w:p w14:paraId="013DE664"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3EBC484B" w14:textId="77777777" w:rsidR="00ED13D6" w:rsidRPr="00C648FA" w:rsidRDefault="00D71977" w:rsidP="00B57A1C">
      <w:pPr>
        <w:pStyle w:val="Author"/>
      </w:pPr>
      <w:r w:rsidRPr="00C648FA">
        <w:t>Krishna Annugula</w:t>
      </w:r>
    </w:p>
    <w:p w14:paraId="582E4767" w14:textId="77777777" w:rsidR="00D71977" w:rsidRPr="00C648FA" w:rsidRDefault="00D71977" w:rsidP="00B57A1C">
      <w:pPr>
        <w:pStyle w:val="Affiliation"/>
        <w:rPr>
          <w:sz w:val="22"/>
          <w:szCs w:val="22"/>
        </w:rPr>
      </w:pPr>
      <w:r w:rsidRPr="00C648FA">
        <w:rPr>
          <w:sz w:val="22"/>
          <w:szCs w:val="22"/>
        </w:rPr>
        <w:t>Information Technology, Master's Program</w:t>
      </w:r>
    </w:p>
    <w:p w14:paraId="02761DC7" w14:textId="77777777" w:rsidR="00D71977" w:rsidRPr="00C648FA" w:rsidRDefault="00D71977" w:rsidP="00B57A1C">
      <w:pPr>
        <w:pStyle w:val="Affiliation"/>
        <w:rPr>
          <w:sz w:val="22"/>
          <w:szCs w:val="22"/>
        </w:rPr>
      </w:pPr>
      <w:r w:rsidRPr="00C648FA">
        <w:rPr>
          <w:sz w:val="22"/>
          <w:szCs w:val="22"/>
        </w:rPr>
        <w:t>Metropolia University of Applied Sciences</w:t>
      </w:r>
    </w:p>
    <w:p w14:paraId="0861093A" w14:textId="77777777" w:rsidR="00ED13D6" w:rsidRPr="00C648FA" w:rsidRDefault="00D71977" w:rsidP="00B57A1C">
      <w:pPr>
        <w:pStyle w:val="Affiliation"/>
        <w:rPr>
          <w:sz w:val="22"/>
          <w:szCs w:val="22"/>
        </w:rPr>
      </w:pPr>
      <w:r w:rsidRPr="00C648FA">
        <w:rPr>
          <w:sz w:val="22"/>
          <w:szCs w:val="22"/>
        </w:rPr>
        <w:t>Espoo</w:t>
      </w:r>
      <w:r w:rsidR="00ED13D6" w:rsidRPr="00C648FA">
        <w:rPr>
          <w:sz w:val="22"/>
          <w:szCs w:val="22"/>
        </w:rPr>
        <w:t xml:space="preserve">, </w:t>
      </w:r>
      <w:r w:rsidRPr="00C648FA">
        <w:rPr>
          <w:sz w:val="22"/>
          <w:szCs w:val="22"/>
        </w:rPr>
        <w:t>Finland</w:t>
      </w:r>
    </w:p>
    <w:p w14:paraId="0DABB6D0" w14:textId="77777777" w:rsidR="00ED13D6" w:rsidRPr="00C648FA" w:rsidRDefault="005C2BAE">
      <w:pPr>
        <w:pStyle w:val="Affiliation"/>
        <w:rPr>
          <w:sz w:val="22"/>
          <w:szCs w:val="22"/>
        </w:rPr>
      </w:pPr>
      <w:hyperlink r:id="rId6" w:history="1">
        <w:r w:rsidR="00D71977" w:rsidRPr="00C648FA">
          <w:rPr>
            <w:rStyle w:val="Hyperlink"/>
            <w:sz w:val="22"/>
            <w:szCs w:val="22"/>
          </w:rPr>
          <w:t>Krishna.Annugula@metropolia.fi</w:t>
        </w:r>
      </w:hyperlink>
    </w:p>
    <w:p w14:paraId="0F9111A3" w14:textId="77777777" w:rsidR="00D71977" w:rsidRPr="00E02BE6" w:rsidRDefault="00D71977">
      <w:pPr>
        <w:pStyle w:val="Affiliation"/>
      </w:pPr>
    </w:p>
    <w:p w14:paraId="4B5E5AC4" w14:textId="77777777" w:rsidR="00ED13D6" w:rsidRPr="000B202D" w:rsidRDefault="00ED13D6"/>
    <w:p w14:paraId="7DCCEA67" w14:textId="77777777" w:rsidR="00ED13D6" w:rsidRPr="000B202D" w:rsidRDefault="00ED13D6">
      <w:pPr>
        <w:sectPr w:rsidR="00ED13D6" w:rsidRPr="000B202D">
          <w:type w:val="continuous"/>
          <w:pgSz w:w="11909" w:h="16834" w:code="9"/>
          <w:pgMar w:top="1080" w:right="734" w:bottom="2434" w:left="734" w:header="720" w:footer="720" w:gutter="0"/>
          <w:cols w:space="720"/>
          <w:docGrid w:linePitch="360"/>
        </w:sectPr>
      </w:pPr>
    </w:p>
    <w:p w14:paraId="394967CE" w14:textId="44930F92" w:rsidR="00ED13D6" w:rsidRPr="00FE0761" w:rsidRDefault="00ED13D6" w:rsidP="003722F8">
      <w:pPr>
        <w:pStyle w:val="Abstract"/>
      </w:pPr>
      <w:r w:rsidRPr="00FE0761">
        <w:rPr>
          <w:i/>
          <w:iCs/>
        </w:rPr>
        <w:t>Abstract</w:t>
      </w:r>
      <w:r w:rsidRPr="00FE0761">
        <w:t>—</w:t>
      </w:r>
      <w:r w:rsidR="00141544">
        <w:t xml:space="preserve"> </w:t>
      </w:r>
      <w:r w:rsidR="00B335D6" w:rsidRPr="001F632C">
        <w:t>This paper explores</w:t>
      </w:r>
      <w:r w:rsidR="002802B8">
        <w:t xml:space="preserve"> about</w:t>
      </w:r>
      <w:r w:rsidR="00B335D6" w:rsidRPr="001F632C">
        <w:t xml:space="preserve"> data, data protection</w:t>
      </w:r>
      <w:r w:rsidR="00ED222F">
        <w:t xml:space="preserve">, </w:t>
      </w:r>
      <w:r w:rsidR="00B335D6" w:rsidRPr="001F632C">
        <w:t>laws, data</w:t>
      </w:r>
      <w:r w:rsidR="00386D4A">
        <w:t xml:space="preserve"> </w:t>
      </w:r>
      <w:r w:rsidR="00B335D6" w:rsidRPr="001F632C">
        <w:t>breaches, cybersecurity, cyber-attacks,</w:t>
      </w:r>
      <w:r w:rsidR="001F632C" w:rsidRPr="001F632C">
        <w:t xml:space="preserve"> </w:t>
      </w:r>
      <w:r w:rsidR="00B335D6" w:rsidRPr="001F632C">
        <w:t xml:space="preserve">regulatory </w:t>
      </w:r>
      <w:r w:rsidR="007C648A" w:rsidRPr="001F632C">
        <w:t>compliance,</w:t>
      </w:r>
      <w:r w:rsidR="00386D4A">
        <w:t xml:space="preserve"> </w:t>
      </w:r>
      <w:r w:rsidR="00386D4A" w:rsidRPr="001F632C">
        <w:t>and</w:t>
      </w:r>
      <w:r w:rsidR="00B335D6" w:rsidRPr="001F632C">
        <w:t xml:space="preserve"> advice</w:t>
      </w:r>
      <w:r w:rsidR="00103135" w:rsidRPr="001F632C">
        <w:t xml:space="preserve">. </w:t>
      </w:r>
      <w:r w:rsidR="00435096" w:rsidRPr="001F632C">
        <w:t>In the recent day</w:t>
      </w:r>
      <w:r w:rsidR="009654DC" w:rsidRPr="001F632C">
        <w:t>s</w:t>
      </w:r>
      <w:r w:rsidR="00435096" w:rsidRPr="001F632C">
        <w:t xml:space="preserve"> usage of the internet has increased rapidly, along with that a lot of cybersecurity incidents and data breaches also increased. </w:t>
      </w:r>
      <w:r w:rsidR="00496673">
        <w:t>K</w:t>
      </w:r>
      <w:r w:rsidR="00393808" w:rsidRPr="001F632C">
        <w:t xml:space="preserve">eeping in mind about </w:t>
      </w:r>
      <w:r w:rsidR="00496673">
        <w:t>increased</w:t>
      </w:r>
      <w:r w:rsidR="00FD6A4A" w:rsidRPr="001F632C">
        <w:t xml:space="preserve"> incidents</w:t>
      </w:r>
      <w:r w:rsidR="00393808" w:rsidRPr="001F632C">
        <w:t xml:space="preserve"> the paper explains </w:t>
      </w:r>
      <w:r w:rsidR="00B86083" w:rsidRPr="001F632C">
        <w:t xml:space="preserve">why data protection and cybersecurity should combine. </w:t>
      </w:r>
    </w:p>
    <w:p w14:paraId="50202360" w14:textId="58C928C8" w:rsidR="00ED13D6" w:rsidRPr="00FE0761" w:rsidRDefault="00ED13D6" w:rsidP="0089306B">
      <w:pPr>
        <w:pStyle w:val="keywords"/>
        <w:jc w:val="left"/>
        <w:rPr>
          <w:i w:val="0"/>
          <w:iCs w:val="0"/>
          <w:noProof w:val="0"/>
        </w:rPr>
      </w:pPr>
      <w:r w:rsidRPr="00FE0761">
        <w:rPr>
          <w:i w:val="0"/>
          <w:iCs w:val="0"/>
          <w:noProof w:val="0"/>
        </w:rPr>
        <w:t>Keywords</w:t>
      </w:r>
      <w:r w:rsidR="005B274B">
        <w:rPr>
          <w:i w:val="0"/>
          <w:iCs w:val="0"/>
          <w:noProof w:val="0"/>
        </w:rPr>
        <w:t>:</w:t>
      </w:r>
      <w:r w:rsidR="00B86083" w:rsidRPr="00FE0761">
        <w:rPr>
          <w:i w:val="0"/>
          <w:iCs w:val="0"/>
          <w:noProof w:val="0"/>
        </w:rPr>
        <w:t xml:space="preserve"> </w:t>
      </w:r>
      <w:r w:rsidR="00BD2205" w:rsidRPr="00FE0761">
        <w:rPr>
          <w:i w:val="0"/>
          <w:iCs w:val="0"/>
          <w:noProof w:val="0"/>
        </w:rPr>
        <w:t xml:space="preserve">Data; </w:t>
      </w:r>
      <w:r w:rsidR="003A6CB6">
        <w:rPr>
          <w:i w:val="0"/>
          <w:iCs w:val="0"/>
          <w:noProof w:val="0"/>
        </w:rPr>
        <w:t xml:space="preserve">Data security; </w:t>
      </w:r>
      <w:r w:rsidR="001C1AD5">
        <w:rPr>
          <w:i w:val="0"/>
          <w:iCs w:val="0"/>
          <w:noProof w:val="0"/>
        </w:rPr>
        <w:t xml:space="preserve">Data brokers; </w:t>
      </w:r>
      <w:r w:rsidR="00103135" w:rsidRPr="00FE0761">
        <w:rPr>
          <w:i w:val="0"/>
          <w:iCs w:val="0"/>
          <w:noProof w:val="0"/>
        </w:rPr>
        <w:t>Data protection laws; Data</w:t>
      </w:r>
      <w:r w:rsidR="00ED3001" w:rsidRPr="00FE0761">
        <w:rPr>
          <w:i w:val="0"/>
          <w:iCs w:val="0"/>
          <w:noProof w:val="0"/>
        </w:rPr>
        <w:t xml:space="preserve"> </w:t>
      </w:r>
      <w:r w:rsidR="00103135" w:rsidRPr="00FE0761">
        <w:rPr>
          <w:i w:val="0"/>
          <w:iCs w:val="0"/>
          <w:noProof w:val="0"/>
        </w:rPr>
        <w:t>breaches; Cybersecurity; Cyber-attacks;</w:t>
      </w:r>
      <w:r w:rsidR="0089306B" w:rsidRPr="0089306B">
        <w:rPr>
          <w:i w:val="0"/>
          <w:iCs w:val="0"/>
          <w:noProof w:val="0"/>
        </w:rPr>
        <w:t xml:space="preserve"> Regulatory Compliance</w:t>
      </w:r>
      <w:r w:rsidR="0089306B">
        <w:rPr>
          <w:i w:val="0"/>
          <w:iCs w:val="0"/>
          <w:noProof w:val="0"/>
        </w:rPr>
        <w:t>;</w:t>
      </w:r>
      <w:r w:rsidR="00103135" w:rsidRPr="00FE0761">
        <w:rPr>
          <w:i w:val="0"/>
          <w:iCs w:val="0"/>
          <w:noProof w:val="0"/>
        </w:rPr>
        <w:t xml:space="preserve"> </w:t>
      </w:r>
      <w:r w:rsidR="00ED222F">
        <w:rPr>
          <w:i w:val="0"/>
          <w:iCs w:val="0"/>
          <w:noProof w:val="0"/>
        </w:rPr>
        <w:t>Advice</w:t>
      </w:r>
      <w:r w:rsidR="00105DE7">
        <w:rPr>
          <w:i w:val="0"/>
          <w:iCs w:val="0"/>
          <w:noProof w:val="0"/>
        </w:rPr>
        <w:t>; Risk; Analysis.</w:t>
      </w:r>
    </w:p>
    <w:p w14:paraId="7BF9F609" w14:textId="76C934FA" w:rsidR="00ED13D6" w:rsidRPr="00C648FA" w:rsidRDefault="00ED13D6" w:rsidP="00355DC4">
      <w:pPr>
        <w:pStyle w:val="Heading1"/>
        <w:jc w:val="both"/>
        <w:rPr>
          <w:sz w:val="24"/>
          <w:szCs w:val="24"/>
        </w:rPr>
      </w:pPr>
      <w:r w:rsidRPr="00C648FA">
        <w:rPr>
          <w:sz w:val="24"/>
          <w:szCs w:val="24"/>
        </w:rPr>
        <w:t xml:space="preserve"> Introduction </w:t>
      </w:r>
    </w:p>
    <w:p w14:paraId="3F60A125" w14:textId="09DF99C7" w:rsidR="00BB3DE3" w:rsidRPr="00E72241" w:rsidRDefault="00130EA8" w:rsidP="00E72241">
      <w:pPr>
        <w:pStyle w:val="NoSpacing"/>
        <w:jc w:val="both"/>
      </w:pPr>
      <w:r w:rsidRPr="00865D43">
        <w:rPr>
          <w:noProof/>
        </w:rPr>
        <mc:AlternateContent>
          <mc:Choice Requires="wps">
            <w:drawing>
              <wp:anchor distT="45720" distB="45720" distL="114300" distR="114300" simplePos="0" relativeHeight="251659264" behindDoc="0" locked="0" layoutInCell="1" allowOverlap="1" wp14:anchorId="1F2414C9" wp14:editId="05886C9F">
                <wp:simplePos x="0" y="0"/>
                <wp:positionH relativeFrom="column">
                  <wp:posOffset>3420745</wp:posOffset>
                </wp:positionH>
                <wp:positionV relativeFrom="paragraph">
                  <wp:posOffset>275961</wp:posOffset>
                </wp:positionV>
                <wp:extent cx="3209925" cy="2804795"/>
                <wp:effectExtent l="0" t="0" r="1016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04795"/>
                        </a:xfrm>
                        <a:prstGeom prst="rect">
                          <a:avLst/>
                        </a:prstGeom>
                        <a:solidFill>
                          <a:srgbClr val="FFFFFF"/>
                        </a:solidFill>
                        <a:ln w="9525">
                          <a:solidFill>
                            <a:srgbClr val="000000"/>
                          </a:solidFill>
                          <a:miter lim="800000"/>
                          <a:headEnd/>
                          <a:tailEnd/>
                        </a:ln>
                      </wps:spPr>
                      <wps:txbx>
                        <w:txbxContent>
                          <w:p w14:paraId="427EB391" w14:textId="06FE2684" w:rsidR="004A415C" w:rsidRDefault="006650D0">
                            <w:r>
                              <w:rPr>
                                <w:noProof/>
                              </w:rPr>
                              <w:drawing>
                                <wp:inline distT="0" distB="0" distL="0" distR="0" wp14:anchorId="24BB3F90" wp14:editId="712080E8">
                                  <wp:extent cx="3343275"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70637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F2414C9" id="_x0000_t202" coordsize="21600,21600" o:spt="202" path="m,l,21600r21600,l21600,xe">
                <v:stroke joinstyle="miter"/>
                <v:path gradientshapeok="t" o:connecttype="rect"/>
              </v:shapetype>
              <v:shape id="Text Box 2" o:spid="_x0000_s1026" type="#_x0000_t202" style="position:absolute;left:0;text-align:left;margin-left:269.35pt;margin-top:21.75pt;width:252.75pt;height:220.85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">
                <v:textbox style="mso-fit-shape-to-text:t">
                  <w:txbxContent>
                    <w:p w14:paraId="427EB391" w14:textId="06FE2684" w:rsidR="004A415C" w:rsidRDefault="006650D0">
                      <w:r>
                        <w:rPr>
                          <w:noProof/>
                        </w:rPr>
                        <w:drawing>
                          <wp:inline distT="0" distB="0" distL="0" distR="0" wp14:anchorId="24BB3F90" wp14:editId="712080E8">
                            <wp:extent cx="3343275"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706370"/>
                                    </a:xfrm>
                                    <a:prstGeom prst="rect">
                                      <a:avLst/>
                                    </a:prstGeom>
                                    <a:noFill/>
                                    <a:ln>
                                      <a:noFill/>
                                    </a:ln>
                                  </pic:spPr>
                                </pic:pic>
                              </a:graphicData>
                            </a:graphic>
                          </wp:inline>
                        </w:drawing>
                      </w:r>
                    </w:p>
                  </w:txbxContent>
                </v:textbox>
                <w10:wrap type="square"/>
              </v:shape>
            </w:pict>
          </mc:Fallback>
        </mc:AlternateContent>
      </w:r>
      <w:r w:rsidR="005939E8" w:rsidRPr="00E72241">
        <w:t>I</w:t>
      </w:r>
      <w:r w:rsidR="009654DC" w:rsidRPr="00E72241">
        <w:t xml:space="preserve">n </w:t>
      </w:r>
      <w:r w:rsidR="00B81087" w:rsidRPr="00E72241">
        <w:t>today’s</w:t>
      </w:r>
      <w:r w:rsidR="009654DC" w:rsidRPr="00E72241">
        <w:t xml:space="preserve"> digital </w:t>
      </w:r>
      <w:r w:rsidR="00B81087" w:rsidRPr="00E72241">
        <w:t>era</w:t>
      </w:r>
      <w:r w:rsidR="009654DC" w:rsidRPr="00E72241">
        <w:t xml:space="preserve">, data plays an enormous role in our </w:t>
      </w:r>
      <w:r w:rsidR="00B81087" w:rsidRPr="00E72241">
        <w:t>daily</w:t>
      </w:r>
      <w:r w:rsidR="009654DC" w:rsidRPr="00E72241">
        <w:t xml:space="preserve"> lives.</w:t>
      </w:r>
      <w:r w:rsidR="00296702" w:rsidRPr="00E72241">
        <w:t xml:space="preserve"> </w:t>
      </w:r>
      <w:r w:rsidR="00E72241" w:rsidRPr="00E72241">
        <w:t xml:space="preserve">Nowadays, nothing </w:t>
      </w:r>
      <w:r w:rsidR="007C648A" w:rsidRPr="00E72241">
        <w:t>happens</w:t>
      </w:r>
      <w:r w:rsidR="007C648A">
        <w:t xml:space="preserve"> </w:t>
      </w:r>
      <w:r w:rsidR="00E72241" w:rsidRPr="00E72241">
        <w:t xml:space="preserve">without the use of information technology or the Internet, considering on-line purchases, </w:t>
      </w:r>
      <w:r w:rsidR="001C1AD5">
        <w:t>remote-</w:t>
      </w:r>
      <w:r w:rsidR="00E72241" w:rsidRPr="00E72241">
        <w:t>education, videos, audios, etc. Where it was involved in all types of age groups</w:t>
      </w:r>
      <w:r w:rsidR="00EB0786" w:rsidRPr="00E72241">
        <w:t>. Especially</w:t>
      </w:r>
      <w:r w:rsidR="00E922D3" w:rsidRPr="00E72241">
        <w:t xml:space="preserve"> this pandemic situation has led to an inevitable surge in the use of digital technologies </w:t>
      </w:r>
      <w:r w:rsidR="006341F1" w:rsidRPr="00E72241">
        <w:t>over</w:t>
      </w:r>
      <w:r w:rsidR="00E922D3" w:rsidRPr="00E72241">
        <w:t xml:space="preserve"> </w:t>
      </w:r>
      <w:r w:rsidR="00E028FA" w:rsidRPr="00E72241">
        <w:t>pre</w:t>
      </w:r>
      <w:r w:rsidR="00865D43" w:rsidRPr="00E72241">
        <w:t>-</w:t>
      </w:r>
      <w:r w:rsidR="00E028FA" w:rsidRPr="00E72241">
        <w:t>pandemic</w:t>
      </w:r>
      <w:r w:rsidR="00D74718" w:rsidRPr="00E72241">
        <w:t>.</w:t>
      </w:r>
      <w:r w:rsidR="00E922D3" w:rsidRPr="00E72241">
        <w:t xml:space="preserve"> </w:t>
      </w:r>
      <w:r w:rsidR="00D74718" w:rsidRPr="00E72241">
        <w:t>A</w:t>
      </w:r>
      <w:r w:rsidR="00E922D3" w:rsidRPr="00E72241">
        <w:t>s part of this we as humans provide the personal data to access the websites or accept the cookies,</w:t>
      </w:r>
      <w:r w:rsidR="00E028FA" w:rsidRPr="00E72241">
        <w:t xml:space="preserve"> as we don’t </w:t>
      </w:r>
      <w:r w:rsidR="00BB3DE3" w:rsidRPr="00E72241">
        <w:t xml:space="preserve">know or we never thought </w:t>
      </w:r>
      <w:r w:rsidR="00865D43" w:rsidRPr="00E72241">
        <w:t>that</w:t>
      </w:r>
      <w:r w:rsidR="00BB3DE3" w:rsidRPr="00E72241">
        <w:t xml:space="preserve"> </w:t>
      </w:r>
      <w:r w:rsidR="00E028FA" w:rsidRPr="00E72241">
        <w:t>what kind of data has been collected because data collection is less visible for us</w:t>
      </w:r>
      <w:r w:rsidR="00D74718" w:rsidRPr="00E72241">
        <w:t>.</w:t>
      </w:r>
      <w:r w:rsidR="00BB3DE3" w:rsidRPr="00E72241">
        <w:t xml:space="preserve"> </w:t>
      </w:r>
      <w:r w:rsidR="00D74718" w:rsidRPr="00E72241">
        <w:t>O</w:t>
      </w:r>
      <w:r w:rsidR="00BB3DE3" w:rsidRPr="00E72241">
        <w:t xml:space="preserve">ne of the </w:t>
      </w:r>
      <w:r w:rsidR="00D74718" w:rsidRPr="00E72241">
        <w:t>surveys</w:t>
      </w:r>
      <w:r w:rsidR="00BB3DE3" w:rsidRPr="00E72241">
        <w:t xml:space="preserve"> </w:t>
      </w:r>
      <w:r w:rsidR="006341F1" w:rsidRPr="00E72241">
        <w:t>stated</w:t>
      </w:r>
      <w:r w:rsidR="00BB3DE3" w:rsidRPr="00E72241">
        <w:t xml:space="preserve"> that </w:t>
      </w:r>
      <w:r w:rsidR="006341F1" w:rsidRPr="00E72241">
        <w:t>the</w:t>
      </w:r>
      <w:r w:rsidR="00BB3DE3" w:rsidRPr="00E72241">
        <w:t xml:space="preserve"> data </w:t>
      </w:r>
      <w:r w:rsidR="006341F1" w:rsidRPr="00E72241">
        <w:t>was</w:t>
      </w:r>
      <w:r w:rsidR="00BB3DE3" w:rsidRPr="00E72241">
        <w:t xml:space="preserve"> collect</w:t>
      </w:r>
      <w:r w:rsidR="003A6CB6" w:rsidRPr="00E72241">
        <w:t>ed</w:t>
      </w:r>
      <w:r w:rsidR="00D74718" w:rsidRPr="00E72241">
        <w:t xml:space="preserve"> and </w:t>
      </w:r>
      <w:r w:rsidR="006341F1" w:rsidRPr="00E72241">
        <w:t>that they created a profile and sold it for advertising. A profile may add up to 1,500 points.</w:t>
      </w:r>
      <w:r w:rsidR="001670D8" w:rsidRPr="00E72241">
        <w:t xml:space="preserve"> </w:t>
      </w:r>
      <w:r w:rsidR="006341F1" w:rsidRPr="00E72241">
        <w:t>There are many false and malicious web sites collecting a lot of data.</w:t>
      </w:r>
      <w:r w:rsidR="001670D8" w:rsidRPr="00E72241">
        <w:t xml:space="preserve"> </w:t>
      </w:r>
      <w:r w:rsidR="006341F1" w:rsidRPr="00E72241">
        <w:t>To access the website, of course, we must submit personal information, otherwise we cannot use the website</w:t>
      </w:r>
      <w:r w:rsidR="001670D8" w:rsidRPr="00E72241">
        <w:t>.</w:t>
      </w:r>
    </w:p>
    <w:p w14:paraId="7912D53D" w14:textId="77777777" w:rsidR="006341F1" w:rsidRPr="00E72241" w:rsidRDefault="006341F1" w:rsidP="00E72241">
      <w:pPr>
        <w:pStyle w:val="NoSpacing"/>
        <w:jc w:val="both"/>
      </w:pPr>
      <w:r w:rsidRPr="00E72241">
        <w:t>If we are not aware of which type of website was searched or clicked on the pop advertising links</w:t>
      </w:r>
      <w:r w:rsidR="00D74718" w:rsidRPr="00E72241">
        <w:t>.</w:t>
      </w:r>
      <w:r w:rsidR="00BB3DE3" w:rsidRPr="00E72241">
        <w:t xml:space="preserve"> </w:t>
      </w:r>
      <w:r w:rsidRPr="00E72241">
        <w:t xml:space="preserve">If the link targets a malicious website, then our computer is threatened </w:t>
      </w:r>
      <w:r w:rsidR="00E72241" w:rsidRPr="00E72241">
        <w:t>by</w:t>
      </w:r>
      <w:r w:rsidRPr="00E72241">
        <w:t xml:space="preserve"> cyber-attack, or the personal data provided </w:t>
      </w:r>
      <w:r w:rsidR="00E72241" w:rsidRPr="00E72241">
        <w:t>have</w:t>
      </w:r>
      <w:r w:rsidRPr="00E72241">
        <w:t xml:space="preserve"> been misused by cyber criminals, then we are under surveillance of cyber-attack and may become a victim of it.</w:t>
      </w:r>
    </w:p>
    <w:p w14:paraId="628B8C54" w14:textId="382E6B35" w:rsidR="00E922D3" w:rsidRPr="00E72241" w:rsidRDefault="00E72241" w:rsidP="00E72241">
      <w:pPr>
        <w:pStyle w:val="NoSpacing"/>
        <w:jc w:val="both"/>
      </w:pPr>
      <w:r w:rsidRPr="00E72241">
        <w:t>As a result, with the increased use of information technology, data security and cybersecurity have become crucial elements of human life</w:t>
      </w:r>
      <w:r w:rsidR="00E922D3" w:rsidRPr="00E72241">
        <w:t>.</w:t>
      </w:r>
    </w:p>
    <w:p w14:paraId="1E93666F" w14:textId="77777777" w:rsidR="00FE0761" w:rsidRDefault="00E922D3" w:rsidP="00355DC4">
      <w:pPr>
        <w:jc w:val="both"/>
        <w:rPr>
          <w:spacing w:val="-1"/>
        </w:rPr>
      </w:pPr>
      <w:r w:rsidRPr="00865D43">
        <w:rPr>
          <w:spacing w:val="-1"/>
        </w:rPr>
        <w:t xml:space="preserve">Data protection and cybersecurity are </w:t>
      </w:r>
      <w:r w:rsidR="00E72241" w:rsidRPr="00E72241">
        <w:rPr>
          <w:spacing w:val="-1"/>
        </w:rPr>
        <w:t>interdependent</w:t>
      </w:r>
      <w:r w:rsidR="009D1637" w:rsidRPr="00865D43">
        <w:rPr>
          <w:spacing w:val="-1"/>
        </w:rPr>
        <w:t>.</w:t>
      </w:r>
      <w:r w:rsidRPr="00865D43">
        <w:rPr>
          <w:spacing w:val="-1"/>
        </w:rPr>
        <w:t xml:space="preserve"> </w:t>
      </w:r>
      <w:r w:rsidR="00E72241" w:rsidRPr="00E72241">
        <w:rPr>
          <w:spacing w:val="-1"/>
        </w:rPr>
        <w:t>If the data is secure and in good hands, then we have a much lower chance, if not a negligible percentage, of falling under cyber-attacks</w:t>
      </w:r>
      <w:r w:rsidRPr="00865D43">
        <w:rPr>
          <w:spacing w:val="-1"/>
        </w:rPr>
        <w:t xml:space="preserve">. </w:t>
      </w:r>
    </w:p>
    <w:p w14:paraId="17CD63BA" w14:textId="72BC804D" w:rsidR="002802B8" w:rsidRPr="00865D43" w:rsidRDefault="002802B8" w:rsidP="002802B8">
      <w:pPr>
        <w:pStyle w:val="Heading1"/>
        <w:rPr>
          <w:spacing w:val="-1"/>
        </w:rPr>
      </w:pPr>
      <w:r>
        <w:t>Data Protecion</w:t>
      </w:r>
      <w:r w:rsidR="003722F8">
        <w:t>, Laws</w:t>
      </w:r>
      <w:r>
        <w:t xml:space="preserve"> and Cyber</w:t>
      </w:r>
      <w:r w:rsidR="00B16C0F">
        <w:t>s</w:t>
      </w:r>
      <w:r>
        <w:t>ecurity</w:t>
      </w:r>
    </w:p>
    <w:p w14:paraId="3D77A146" w14:textId="4272E5C9" w:rsidR="00ED13D6" w:rsidRPr="00865D43" w:rsidRDefault="00FE0761" w:rsidP="00355DC4">
      <w:pPr>
        <w:pStyle w:val="Heading2"/>
        <w:jc w:val="both"/>
      </w:pPr>
      <w:r w:rsidRPr="00865D43">
        <w:t xml:space="preserve">Data Protection </w:t>
      </w:r>
    </w:p>
    <w:p w14:paraId="3172D7F1" w14:textId="77777777" w:rsidR="00FD6A4A" w:rsidRPr="00865D43" w:rsidRDefault="008F612A" w:rsidP="00355DC4">
      <w:pPr>
        <w:pStyle w:val="BodyText"/>
      </w:pPr>
      <w:r>
        <w:t xml:space="preserve"> </w:t>
      </w:r>
      <w:r w:rsidR="00E72241" w:rsidRPr="00E72241">
        <w:t>First, we need to be aware of what data is and why it needs to be protected</w:t>
      </w:r>
      <w:r w:rsidR="00FD6A4A" w:rsidRPr="00865D43">
        <w:t>.</w:t>
      </w:r>
    </w:p>
    <w:p w14:paraId="1DD30667" w14:textId="1216BF40" w:rsidR="007B6E2D" w:rsidRPr="00865D43" w:rsidRDefault="00921C6A" w:rsidP="00355DC4">
      <w:pPr>
        <w:pStyle w:val="BodyText"/>
      </w:pPr>
      <w:r w:rsidRPr="00921C6A">
        <w:t>Simply put, the data means</w:t>
      </w:r>
      <w:r w:rsidR="0014619C">
        <w:t>,</w:t>
      </w:r>
      <w:r w:rsidRPr="00921C6A">
        <w:t xml:space="preserve"> </w:t>
      </w:r>
      <w:r w:rsidR="00AC0073" w:rsidRPr="00AC0073">
        <w:t>The key pieces of information that businesses typically store, whether it's employee records, customer information,</w:t>
      </w:r>
      <w:r w:rsidR="0014619C" w:rsidRPr="0014619C">
        <w:t xml:space="preserve"> </w:t>
      </w:r>
      <w:r w:rsidR="0014619C">
        <w:t>health records,</w:t>
      </w:r>
      <w:r w:rsidR="00AC0073" w:rsidRPr="00AC0073">
        <w:t xml:space="preserve"> </w:t>
      </w:r>
      <w:r w:rsidR="0014619C" w:rsidRPr="0014619C">
        <w:t>loyalty schemes</w:t>
      </w:r>
      <w:r w:rsidR="00AC0073" w:rsidRPr="00AC0073">
        <w:t xml:space="preserve">, </w:t>
      </w:r>
      <w:r w:rsidR="0014619C">
        <w:t xml:space="preserve">financial </w:t>
      </w:r>
      <w:r w:rsidR="00AC0073" w:rsidRPr="00AC0073">
        <w:t>transactions</w:t>
      </w:r>
      <w:r w:rsidRPr="00865D43">
        <w:t xml:space="preserve"> </w:t>
      </w:r>
      <w:sdt>
        <w:sdtPr>
          <w:id w:val="499775956"/>
          <w:citation/>
        </w:sdtPr>
        <w:sdtEndPr/>
        <w:sdtContent>
          <w:r w:rsidR="009E5F40">
            <w:fldChar w:fldCharType="begin"/>
          </w:r>
          <w:r w:rsidR="00D474F8">
            <w:rPr>
              <w:noProof/>
              <w:lang w:val="en-GB"/>
            </w:rPr>
            <w:instrText xml:space="preserve">CITATION FSB19 \l 2057 </w:instrText>
          </w:r>
          <w:r w:rsidR="009E5F40">
            <w:fldChar w:fldCharType="separate"/>
          </w:r>
          <w:r w:rsidR="00D474F8" w:rsidRPr="00D474F8">
            <w:rPr>
              <w:noProof/>
              <w:lang w:val="en-GB"/>
            </w:rPr>
            <w:t>[1]</w:t>
          </w:r>
          <w:r w:rsidR="009E5F40">
            <w:fldChar w:fldCharType="end"/>
          </w:r>
        </w:sdtContent>
      </w:sdt>
      <w:r w:rsidR="00105DE7" w:rsidRPr="00865D43">
        <w:t>.</w:t>
      </w:r>
    </w:p>
    <w:p w14:paraId="43A96CB1" w14:textId="107480B6" w:rsidR="000206D5" w:rsidRPr="003D7D67" w:rsidRDefault="00921C6A" w:rsidP="00355DC4">
      <w:pPr>
        <w:pStyle w:val="BodyText"/>
      </w:pPr>
      <w:r>
        <w:t>As per Fig.</w:t>
      </w:r>
      <w:r w:rsidR="000206D5" w:rsidRPr="00921C6A">
        <w:t xml:space="preserve">1, </w:t>
      </w:r>
      <w:r>
        <w:t>t</w:t>
      </w:r>
      <w:r w:rsidR="00AC0073" w:rsidRPr="00AC0073">
        <w:t xml:space="preserve">hese are the types of data viewed on computers that are </w:t>
      </w:r>
      <w:r w:rsidR="00ED222F">
        <w:t>G</w:t>
      </w:r>
      <w:r w:rsidR="00AC0073" w:rsidRPr="00AC0073">
        <w:t>eographic,</w:t>
      </w:r>
      <w:r w:rsidR="00ED222F">
        <w:t xml:space="preserve"> T</w:t>
      </w:r>
      <w:r w:rsidR="00AC0073" w:rsidRPr="00AC0073">
        <w:t xml:space="preserve">ransport, </w:t>
      </w:r>
      <w:r w:rsidR="00ED222F">
        <w:t>N</w:t>
      </w:r>
      <w:r w:rsidR="00AC0073" w:rsidRPr="00AC0073">
        <w:t>atural,</w:t>
      </w:r>
      <w:r w:rsidR="00ED222F" w:rsidRPr="00ED222F">
        <w:t xml:space="preserve"> </w:t>
      </w:r>
      <w:r w:rsidR="00ED222F">
        <w:t>C</w:t>
      </w:r>
      <w:r w:rsidR="00ED222F" w:rsidRPr="00AC0073">
        <w:t>ultural</w:t>
      </w:r>
      <w:r w:rsidR="00ED222F">
        <w:t>,</w:t>
      </w:r>
      <w:r w:rsidR="00ED222F" w:rsidRPr="00ED222F">
        <w:t xml:space="preserve"> </w:t>
      </w:r>
      <w:r w:rsidR="00ED222F">
        <w:t>S</w:t>
      </w:r>
      <w:r w:rsidR="00ED222F" w:rsidRPr="00AC0073">
        <w:t>cientific</w:t>
      </w:r>
      <w:r w:rsidR="00ED222F">
        <w:t>,</w:t>
      </w:r>
      <w:r w:rsidR="00ED222F" w:rsidRPr="00ED222F">
        <w:t xml:space="preserve"> </w:t>
      </w:r>
      <w:r w:rsidR="00ED222F">
        <w:t>F</w:t>
      </w:r>
      <w:r w:rsidR="00ED222F" w:rsidRPr="00AC0073">
        <w:t>inancial</w:t>
      </w:r>
      <w:r w:rsidR="00ED222F">
        <w:t>,</w:t>
      </w:r>
      <w:r w:rsidR="00AC0073" w:rsidRPr="00AC0073">
        <w:t xml:space="preserve"> </w:t>
      </w:r>
      <w:r w:rsidR="00ED222F">
        <w:t>S</w:t>
      </w:r>
      <w:r w:rsidR="00AC0073" w:rsidRPr="00AC0073">
        <w:t>tatistical</w:t>
      </w:r>
      <w:r w:rsidR="00ED222F">
        <w:t xml:space="preserve"> </w:t>
      </w:r>
      <w:r w:rsidR="00AC0073" w:rsidRPr="00AC0073">
        <w:t>and</w:t>
      </w:r>
      <w:r w:rsidR="00ED222F">
        <w:t xml:space="preserve"> M</w:t>
      </w:r>
      <w:r w:rsidR="00ED222F" w:rsidRPr="00AC0073">
        <w:t>eteorological</w:t>
      </w:r>
      <w:r w:rsidR="009E5F40">
        <w:t xml:space="preserve"> </w:t>
      </w:r>
      <w:sdt>
        <w:sdtPr>
          <w:id w:val="-1355106461"/>
          <w:citation/>
        </w:sdtPr>
        <w:sdtEndPr/>
        <w:sdtContent>
          <w:r w:rsidR="009E5F40">
            <w:fldChar w:fldCharType="begin"/>
          </w:r>
          <w:r w:rsidR="00D474F8">
            <w:rPr>
              <w:lang w:val="en-GB"/>
            </w:rPr>
            <w:instrText xml:space="preserve">CITATION DataTypes \l 2057 </w:instrText>
          </w:r>
          <w:r w:rsidR="009E5F40">
            <w:fldChar w:fldCharType="separate"/>
          </w:r>
          <w:r w:rsidR="00D474F8" w:rsidRPr="00D474F8">
            <w:rPr>
              <w:noProof/>
              <w:lang w:val="en-GB"/>
            </w:rPr>
            <w:t>[2]</w:t>
          </w:r>
          <w:r w:rsidR="009E5F40">
            <w:fldChar w:fldCharType="end"/>
          </w:r>
        </w:sdtContent>
      </w:sdt>
      <w:r w:rsidR="000206D5" w:rsidRPr="00865D43">
        <w:t xml:space="preserve">. </w:t>
      </w:r>
    </w:p>
    <w:p w14:paraId="55BBA2E2" w14:textId="77777777" w:rsidR="0059619D" w:rsidRPr="00865D43" w:rsidRDefault="000206D5" w:rsidP="00355DC4">
      <w:pPr>
        <w:pStyle w:val="figurecaption"/>
        <w:jc w:val="both"/>
      </w:pPr>
      <w:r w:rsidRPr="00865D43">
        <w:t xml:space="preserve">Various types of data </w:t>
      </w:r>
      <w:r w:rsidR="00921C6A">
        <w:t>vizualized on comptuer</w:t>
      </w:r>
    </w:p>
    <w:p w14:paraId="1A64971D" w14:textId="76BCC232" w:rsidR="00675910" w:rsidRPr="00675910" w:rsidRDefault="000206D5" w:rsidP="00675910">
      <w:pPr>
        <w:pStyle w:val="Heading3"/>
        <w:numPr>
          <w:ilvl w:val="0"/>
          <w:numId w:val="38"/>
        </w:numPr>
      </w:pPr>
      <w:r w:rsidRPr="00865D43">
        <w:t>How Data is collected</w:t>
      </w:r>
    </w:p>
    <w:p w14:paraId="2005F34D" w14:textId="05A95F59" w:rsidR="000206D5" w:rsidRDefault="000206D5" w:rsidP="00355DC4">
      <w:pPr>
        <w:autoSpaceDE w:val="0"/>
        <w:autoSpaceDN w:val="0"/>
        <w:adjustRightInd w:val="0"/>
        <w:ind w:firstLine="720"/>
        <w:jc w:val="both"/>
      </w:pPr>
      <w:r w:rsidRPr="00865D43">
        <w:t>Data is collected in different ways</w:t>
      </w:r>
      <w:r w:rsidR="00865D43">
        <w:t xml:space="preserve"> such as</w:t>
      </w:r>
      <w:r w:rsidRPr="00865D43">
        <w:t xml:space="preserve"> over the emails, </w:t>
      </w:r>
      <w:r>
        <w:t xml:space="preserve">phones, by the interviews, lucky draw coupons, </w:t>
      </w:r>
      <w:r w:rsidR="00761E51">
        <w:t xml:space="preserve">loyalty schemes, </w:t>
      </w:r>
      <w:r>
        <w:t>survey questioner, health records</w:t>
      </w:r>
      <w:r w:rsidR="00865D43">
        <w:t>, etc</w:t>
      </w:r>
      <w:r>
        <w:t xml:space="preserve">.  The common type of data stored by </w:t>
      </w:r>
      <w:r w:rsidR="00761E51">
        <w:t>data brokers</w:t>
      </w:r>
      <w:r>
        <w:t xml:space="preserve"> are Name, Emails, Contact details, Bank</w:t>
      </w:r>
      <w:r w:rsidR="00C45C08">
        <w:t>ing</w:t>
      </w:r>
      <w:r>
        <w:t xml:space="preserve"> information, Credit information, Health information,</w:t>
      </w:r>
      <w:r w:rsidRPr="00FF275B">
        <w:t xml:space="preserve"> IP address, </w:t>
      </w:r>
      <w:r w:rsidR="00C45C08" w:rsidRPr="00C45C08">
        <w:t>Vehicle</w:t>
      </w:r>
      <w:r w:rsidR="00C45C08">
        <w:t xml:space="preserve"> </w:t>
      </w:r>
      <w:r w:rsidRPr="00FF275B">
        <w:t>registration number</w:t>
      </w:r>
      <w:r w:rsidR="006C5A7C">
        <w:t xml:space="preserve"> etc</w:t>
      </w:r>
      <w:r>
        <w:t>.</w:t>
      </w:r>
    </w:p>
    <w:p w14:paraId="47374D62" w14:textId="66346B44" w:rsidR="001C1AD5" w:rsidRDefault="001C1AD5" w:rsidP="00355DC4">
      <w:pPr>
        <w:autoSpaceDE w:val="0"/>
        <w:autoSpaceDN w:val="0"/>
        <w:adjustRightInd w:val="0"/>
        <w:ind w:firstLine="720"/>
        <w:jc w:val="both"/>
      </w:pPr>
    </w:p>
    <w:p w14:paraId="040402A6" w14:textId="77777777" w:rsidR="00000FB8" w:rsidRDefault="00000FB8" w:rsidP="00355DC4">
      <w:pPr>
        <w:autoSpaceDE w:val="0"/>
        <w:autoSpaceDN w:val="0"/>
        <w:adjustRightInd w:val="0"/>
        <w:ind w:firstLine="720"/>
        <w:jc w:val="both"/>
      </w:pPr>
    </w:p>
    <w:p w14:paraId="655CFB4C" w14:textId="1006FA4B" w:rsidR="00675910" w:rsidRPr="00675910" w:rsidRDefault="009D7733" w:rsidP="00675910">
      <w:pPr>
        <w:pStyle w:val="Heading3"/>
        <w:numPr>
          <w:ilvl w:val="0"/>
          <w:numId w:val="38"/>
        </w:numPr>
      </w:pPr>
      <w:r>
        <w:lastRenderedPageBreak/>
        <w:t>D</w:t>
      </w:r>
      <w:r w:rsidR="00151927">
        <w:t>ata protection</w:t>
      </w:r>
      <w:r w:rsidR="001049B2">
        <w:t xml:space="preserve"> </w:t>
      </w:r>
      <w:r w:rsidR="003722F8">
        <w:t>&amp;</w:t>
      </w:r>
      <w:r w:rsidR="001049B2">
        <w:t xml:space="preserve"> </w:t>
      </w:r>
      <w:r w:rsidR="00151927">
        <w:t xml:space="preserve"> </w:t>
      </w:r>
      <w:r w:rsidR="005939E8">
        <w:t>law</w:t>
      </w:r>
      <w:r>
        <w:t>s</w:t>
      </w:r>
    </w:p>
    <w:p w14:paraId="3B2177EA" w14:textId="0DAE17FF" w:rsidR="00BD2AC5" w:rsidRDefault="00930113" w:rsidP="008F612A">
      <w:pPr>
        <w:ind w:firstLine="720"/>
        <w:jc w:val="both"/>
      </w:pPr>
      <w:r w:rsidRPr="00930113">
        <w:rPr>
          <w:spacing w:val="-1"/>
        </w:rPr>
        <w:t>The importance of data protection increases with the increase in the number of data created and stored</w:t>
      </w:r>
      <w:r w:rsidR="001049B2" w:rsidRPr="0059619D">
        <w:rPr>
          <w:spacing w:val="-1"/>
        </w:rPr>
        <w:t>.</w:t>
      </w:r>
      <w:r w:rsidR="001049B2">
        <w:t xml:space="preserve"> </w:t>
      </w:r>
      <w:r w:rsidRPr="00930113">
        <w:t xml:space="preserve">Data must be protected to prevent </w:t>
      </w:r>
      <w:r w:rsidR="00C45C08" w:rsidRPr="00C45C08">
        <w:t>misuse</w:t>
      </w:r>
      <w:r w:rsidR="00C45C08">
        <w:t xml:space="preserve"> </w:t>
      </w:r>
      <w:r w:rsidRPr="00930113">
        <w:t xml:space="preserve">of data by third parties for </w:t>
      </w:r>
      <w:r w:rsidR="00C45C08" w:rsidRPr="00C45C08">
        <w:t>scams</w:t>
      </w:r>
      <w:r w:rsidRPr="00930113">
        <w:t>, such as identity theft and phishing</w:t>
      </w:r>
      <w:r w:rsidR="001049B2" w:rsidRPr="00CA11AE">
        <w:t>.</w:t>
      </w:r>
    </w:p>
    <w:p w14:paraId="0105E371" w14:textId="1841145D" w:rsidR="00B7334E" w:rsidRDefault="00B7334E" w:rsidP="008F612A">
      <w:pPr>
        <w:ind w:firstLine="720"/>
        <w:jc w:val="both"/>
        <w:rPr>
          <w:spacing w:val="-1"/>
        </w:rPr>
      </w:pPr>
      <w:r w:rsidRPr="00B7334E">
        <w:rPr>
          <w:spacing w:val="-1"/>
        </w:rPr>
        <w:t xml:space="preserve">Yes, of course, data protection requires a law, </w:t>
      </w:r>
      <w:r w:rsidR="001A05D0" w:rsidRPr="001A05D0">
        <w:rPr>
          <w:spacing w:val="-1"/>
        </w:rPr>
        <w:t xml:space="preserve">The first Data Act was introduced in Sweden in 1973 and </w:t>
      </w:r>
      <w:r w:rsidR="00C45C08">
        <w:rPr>
          <w:spacing w:val="-1"/>
        </w:rPr>
        <w:t>called as</w:t>
      </w:r>
      <w:r w:rsidR="001A05D0">
        <w:rPr>
          <w:spacing w:val="-1"/>
        </w:rPr>
        <w:t xml:space="preserve"> </w:t>
      </w:r>
      <w:r w:rsidRPr="00B23A25">
        <w:rPr>
          <w:spacing w:val="-1"/>
        </w:rPr>
        <w:t>Sweden’s Data Act 1973</w:t>
      </w:r>
      <w:r w:rsidR="00C45C08">
        <w:rPr>
          <w:spacing w:val="-1"/>
        </w:rPr>
        <w:t xml:space="preserve">.This </w:t>
      </w:r>
      <w:r w:rsidR="00C45C08" w:rsidRPr="00C45C08">
        <w:rPr>
          <w:spacing w:val="-1"/>
        </w:rPr>
        <w:t xml:space="preserve">the first comprehensive national data privacy law </w:t>
      </w:r>
      <w:sdt>
        <w:sdtPr>
          <w:rPr>
            <w:spacing w:val="-1"/>
          </w:rPr>
          <w:id w:val="87809993"/>
          <w:citation/>
        </w:sdtPr>
        <w:sdtEndPr/>
        <w:sdtContent>
          <w:r w:rsidR="00976383">
            <w:rPr>
              <w:spacing w:val="-1"/>
            </w:rPr>
            <w:fldChar w:fldCharType="begin"/>
          </w:r>
          <w:r w:rsidR="00976383">
            <w:rPr>
              <w:spacing w:val="-1"/>
              <w:lang w:val="en-GB"/>
            </w:rPr>
            <w:instrText xml:space="preserve"> CITATION OtherCountries \l 2057 </w:instrText>
          </w:r>
          <w:r w:rsidR="00976383">
            <w:rPr>
              <w:spacing w:val="-1"/>
            </w:rPr>
            <w:fldChar w:fldCharType="separate"/>
          </w:r>
          <w:r w:rsidR="00D474F8" w:rsidRPr="00D474F8">
            <w:rPr>
              <w:noProof/>
              <w:spacing w:val="-1"/>
              <w:lang w:val="en-GB"/>
            </w:rPr>
            <w:t>[3]</w:t>
          </w:r>
          <w:r w:rsidR="00976383">
            <w:rPr>
              <w:spacing w:val="-1"/>
            </w:rPr>
            <w:fldChar w:fldCharType="end"/>
          </w:r>
        </w:sdtContent>
      </w:sdt>
      <w:r w:rsidR="001A05D0">
        <w:rPr>
          <w:spacing w:val="-1"/>
        </w:rPr>
        <w:t>.</w:t>
      </w:r>
    </w:p>
    <w:p w14:paraId="2743F944" w14:textId="77777777" w:rsidR="001A05D0" w:rsidRDefault="001A05D0" w:rsidP="008F612A">
      <w:pPr>
        <w:ind w:firstLine="720"/>
        <w:jc w:val="both"/>
        <w:rPr>
          <w:spacing w:val="-1"/>
        </w:rPr>
      </w:pPr>
    </w:p>
    <w:p w14:paraId="5F40D50A" w14:textId="5A1A814D" w:rsidR="00B7334E" w:rsidRDefault="00B7334E" w:rsidP="00976383">
      <w:pPr>
        <w:jc w:val="both"/>
        <w:rPr>
          <w:spacing w:val="-1"/>
        </w:rPr>
      </w:pPr>
      <w:r>
        <w:rPr>
          <w:spacing w:val="-1"/>
        </w:rPr>
        <w:t>Every country has its own data protection laws. “</w:t>
      </w:r>
      <w:r w:rsidRPr="004D3409">
        <w:rPr>
          <w:spacing w:val="-1"/>
        </w:rPr>
        <w:t>Over 8</w:t>
      </w:r>
      <w:r>
        <w:rPr>
          <w:spacing w:val="-1"/>
        </w:rPr>
        <w:t>9</w:t>
      </w:r>
      <w:r w:rsidRPr="004D3409">
        <w:rPr>
          <w:spacing w:val="-1"/>
        </w:rPr>
        <w:t xml:space="preserve"> countries and independent territories, including nearly every country in Europe and many in Latin America and the Caribbean, Asia, and Africa, have now adopted comprehensive data protection laws.</w:t>
      </w:r>
      <w:r>
        <w:rPr>
          <w:spacing w:val="-1"/>
        </w:rPr>
        <w:t>”</w:t>
      </w:r>
      <w:r w:rsidRPr="004D3409">
        <w:rPr>
          <w:spacing w:val="-1"/>
        </w:rPr>
        <w:t xml:space="preserve"> </w:t>
      </w:r>
      <w:sdt>
        <w:sdtPr>
          <w:rPr>
            <w:spacing w:val="-1"/>
          </w:rPr>
          <w:id w:val="-1645885712"/>
          <w:citation/>
        </w:sdtPr>
        <w:sdtEndPr/>
        <w:sdtContent>
          <w:r w:rsidR="00976383">
            <w:rPr>
              <w:spacing w:val="-1"/>
            </w:rPr>
            <w:fldChar w:fldCharType="begin"/>
          </w:r>
          <w:r w:rsidR="00976383">
            <w:rPr>
              <w:spacing w:val="-1"/>
              <w:lang w:val="en-GB"/>
            </w:rPr>
            <w:instrText xml:space="preserve"> CITATION OtherCountries \l 2057 </w:instrText>
          </w:r>
          <w:r w:rsidR="00976383">
            <w:rPr>
              <w:spacing w:val="-1"/>
            </w:rPr>
            <w:fldChar w:fldCharType="separate"/>
          </w:r>
          <w:r w:rsidR="00D474F8" w:rsidRPr="00D474F8">
            <w:rPr>
              <w:noProof/>
              <w:spacing w:val="-1"/>
              <w:lang w:val="en-GB"/>
            </w:rPr>
            <w:t>[3]</w:t>
          </w:r>
          <w:r w:rsidR="00976383">
            <w:rPr>
              <w:spacing w:val="-1"/>
            </w:rPr>
            <w:fldChar w:fldCharType="end"/>
          </w:r>
        </w:sdtContent>
      </w:sdt>
    </w:p>
    <w:p w14:paraId="29374499" w14:textId="77777777" w:rsidR="00976383" w:rsidRDefault="00976383" w:rsidP="00976383">
      <w:pPr>
        <w:jc w:val="both"/>
      </w:pPr>
    </w:p>
    <w:p w14:paraId="62472E0A" w14:textId="740222EF" w:rsidR="00474C83" w:rsidRDefault="00B7334E" w:rsidP="00B7334E">
      <w:pPr>
        <w:pStyle w:val="BodyText"/>
        <w:ind w:firstLine="0"/>
      </w:pPr>
      <w:r>
        <w:t>T</w:t>
      </w:r>
      <w:r w:rsidR="00930113" w:rsidRPr="00930113">
        <w:t xml:space="preserve">he </w:t>
      </w:r>
      <w:r w:rsidR="007C648A">
        <w:t>D</w:t>
      </w:r>
      <w:r w:rsidR="00930113" w:rsidRPr="00930113">
        <w:t xml:space="preserve">ata </w:t>
      </w:r>
      <w:r w:rsidR="007C648A">
        <w:t>P</w:t>
      </w:r>
      <w:r w:rsidR="00930113" w:rsidRPr="00930113">
        <w:t xml:space="preserve">rotection </w:t>
      </w:r>
      <w:r w:rsidR="001C1AD5">
        <w:t xml:space="preserve">Act (DPA) </w:t>
      </w:r>
      <w:r w:rsidR="001C1AD5" w:rsidRPr="00930113">
        <w:t>was</w:t>
      </w:r>
      <w:r w:rsidR="00930113" w:rsidRPr="00930113">
        <w:t xml:space="preserve"> adopted by the United Kingdom government in 19</w:t>
      </w:r>
      <w:r w:rsidR="00B23A25">
        <w:t>9</w:t>
      </w:r>
      <w:r w:rsidR="004A4933">
        <w:t>8</w:t>
      </w:r>
      <w:r w:rsidR="001C1AD5">
        <w:t xml:space="preserve">. </w:t>
      </w:r>
      <w:r w:rsidR="00907762">
        <w:t>“</w:t>
      </w:r>
      <w:r w:rsidR="00907762" w:rsidRPr="00907762">
        <w:t>The Data Protection Act 19</w:t>
      </w:r>
      <w:r w:rsidR="00B23A25">
        <w:t>9</w:t>
      </w:r>
      <w:r w:rsidR="004A4933">
        <w:t>8</w:t>
      </w:r>
      <w:r w:rsidR="00907762" w:rsidRPr="00907762">
        <w:t xml:space="preserve"> was the law governing the processing of personal data by all </w:t>
      </w:r>
      <w:r w:rsidR="008D5444" w:rsidRPr="00907762">
        <w:t>organizations</w:t>
      </w:r>
      <w:r w:rsidR="00907762" w:rsidRPr="00907762">
        <w:t>, be they public or private, including charities. All data breaches in the UK are investigated by the Information Commissioner's Office (ICO) and the same was true then, although the act provided guidelines for the type of penalty that could be applied if someone was found to have been in contravention of the rules</w:t>
      </w:r>
      <w:r w:rsidR="00907762">
        <w:t>”</w:t>
      </w:r>
      <w:sdt>
        <w:sdtPr>
          <w:id w:val="-2078196345"/>
          <w:citation/>
        </w:sdtPr>
        <w:sdtEndPr/>
        <w:sdtContent>
          <w:r w:rsidR="00976383">
            <w:fldChar w:fldCharType="begin"/>
          </w:r>
          <w:r w:rsidR="00D474F8">
            <w:rPr>
              <w:lang w:val="en-GB"/>
            </w:rPr>
            <w:instrText xml:space="preserve">CITATION Act1998 \l 2057 </w:instrText>
          </w:r>
          <w:r w:rsidR="00976383">
            <w:fldChar w:fldCharType="separate"/>
          </w:r>
          <w:r w:rsidR="00D474F8">
            <w:rPr>
              <w:noProof/>
              <w:lang w:val="en-GB"/>
            </w:rPr>
            <w:t xml:space="preserve"> </w:t>
          </w:r>
          <w:r w:rsidR="00D474F8" w:rsidRPr="00D474F8">
            <w:rPr>
              <w:noProof/>
              <w:lang w:val="en-GB"/>
            </w:rPr>
            <w:t>[4]</w:t>
          </w:r>
          <w:r w:rsidR="00976383">
            <w:fldChar w:fldCharType="end"/>
          </w:r>
        </w:sdtContent>
      </w:sdt>
      <w:r w:rsidR="00474C83">
        <w:t xml:space="preserve">. </w:t>
      </w:r>
      <w:r w:rsidR="00474C83" w:rsidRPr="00474C83">
        <w:t xml:space="preserve">If someone does not comply with the </w:t>
      </w:r>
      <w:r w:rsidR="00474C83">
        <w:t>D</w:t>
      </w:r>
      <w:r w:rsidR="00474C83" w:rsidRPr="00474C83">
        <w:t>PA, the consequences can be serious, with fines of up to £500,000 or imprisonment</w:t>
      </w:r>
      <w:r w:rsidR="00474C83">
        <w:t>.</w:t>
      </w:r>
    </w:p>
    <w:p w14:paraId="2711B353" w14:textId="5CFFF6F2" w:rsidR="005939E8" w:rsidRDefault="0082224C" w:rsidP="00355DC4">
      <w:pPr>
        <w:jc w:val="both"/>
      </w:pPr>
      <w:r>
        <w:rPr>
          <w:spacing w:val="-1"/>
        </w:rPr>
        <w:t>“</w:t>
      </w:r>
      <w:r w:rsidR="005622C2" w:rsidRPr="005622C2">
        <w:rPr>
          <w:spacing w:val="-1"/>
        </w:rPr>
        <w:t>The European Union has the General Data Protection Regulation (GDPR)</w:t>
      </w:r>
      <w:r>
        <w:rPr>
          <w:spacing w:val="-1"/>
        </w:rPr>
        <w:t>.</w:t>
      </w:r>
      <w:r w:rsidR="00ED222F" w:rsidRPr="00ED222F">
        <w:t xml:space="preserve"> </w:t>
      </w:r>
      <w:r w:rsidR="00ED222F" w:rsidRPr="00ED222F">
        <w:rPr>
          <w:spacing w:val="-1"/>
        </w:rPr>
        <w:t xml:space="preserve">The GDPR was adopted on </w:t>
      </w:r>
      <w:r w:rsidR="0058777D" w:rsidRPr="00ED222F">
        <w:rPr>
          <w:spacing w:val="-1"/>
        </w:rPr>
        <w:t>14 April 2016 and</w:t>
      </w:r>
      <w:r w:rsidR="00ED222F" w:rsidRPr="00ED222F">
        <w:rPr>
          <w:spacing w:val="-1"/>
        </w:rPr>
        <w:t xml:space="preserve"> became enforceable beginning 25 May 2018.</w:t>
      </w:r>
      <w:r>
        <w:rPr>
          <w:spacing w:val="-1"/>
        </w:rPr>
        <w:t xml:space="preserve">” </w:t>
      </w:r>
      <w:sdt>
        <w:sdtPr>
          <w:rPr>
            <w:spacing w:val="-1"/>
          </w:rPr>
          <w:id w:val="84352795"/>
          <w:citation/>
        </w:sdtPr>
        <w:sdtEndPr/>
        <w:sdtContent>
          <w:r w:rsidR="00976383">
            <w:rPr>
              <w:spacing w:val="-1"/>
            </w:rPr>
            <w:fldChar w:fldCharType="begin"/>
          </w:r>
          <w:r w:rsidR="00976383">
            <w:rPr>
              <w:spacing w:val="-1"/>
              <w:lang w:val="en-GB"/>
            </w:rPr>
            <w:instrText xml:space="preserve"> CITATION GDPR \l 2057 </w:instrText>
          </w:r>
          <w:r w:rsidR="00976383">
            <w:rPr>
              <w:spacing w:val="-1"/>
            </w:rPr>
            <w:fldChar w:fldCharType="separate"/>
          </w:r>
          <w:r w:rsidR="00D474F8" w:rsidRPr="00D474F8">
            <w:rPr>
              <w:noProof/>
              <w:spacing w:val="-1"/>
              <w:lang w:val="en-GB"/>
            </w:rPr>
            <w:t>[5]</w:t>
          </w:r>
          <w:r w:rsidR="00976383">
            <w:rPr>
              <w:spacing w:val="-1"/>
            </w:rPr>
            <w:fldChar w:fldCharType="end"/>
          </w:r>
        </w:sdtContent>
      </w:sdt>
    </w:p>
    <w:p w14:paraId="6D193258" w14:textId="77777777" w:rsidR="004D3409" w:rsidRPr="005939E8" w:rsidRDefault="004D3409" w:rsidP="00355DC4">
      <w:pPr>
        <w:jc w:val="both"/>
      </w:pPr>
    </w:p>
    <w:p w14:paraId="7AAD46D6" w14:textId="322D5447" w:rsidR="00ED13D6" w:rsidRDefault="005939E8" w:rsidP="00355DC4">
      <w:pPr>
        <w:pStyle w:val="Heading2"/>
        <w:jc w:val="both"/>
      </w:pPr>
      <w:r>
        <w:t>Cyber</w:t>
      </w:r>
      <w:r w:rsidR="00B16C0F">
        <w:t>s</w:t>
      </w:r>
      <w:r>
        <w:t>ecurity</w:t>
      </w:r>
    </w:p>
    <w:p w14:paraId="64837D18" w14:textId="4B4C95AE" w:rsidR="001049B2" w:rsidRDefault="00485D7A" w:rsidP="00355DC4">
      <w:pPr>
        <w:pStyle w:val="BodyText"/>
      </w:pPr>
      <w:r>
        <w:t xml:space="preserve">  </w:t>
      </w:r>
      <w:r w:rsidR="00B25E04" w:rsidRPr="00B25E04">
        <w:t>First, we need to learn a little more about cybersecurity by determining what cybersecurity is and why it needs to be secure</w:t>
      </w:r>
      <w:r w:rsidR="00E74AF1">
        <w:t>.</w:t>
      </w:r>
      <w:r w:rsidR="001049B2" w:rsidRPr="001049B2">
        <w:t xml:space="preserve"> </w:t>
      </w:r>
    </w:p>
    <w:p w14:paraId="2362FD94" w14:textId="77777777" w:rsidR="005939E8" w:rsidRDefault="001049B2" w:rsidP="00355DC4">
      <w:pPr>
        <w:pStyle w:val="BodyText"/>
      </w:pPr>
      <w:r w:rsidRPr="001049B2">
        <w:t xml:space="preserve">The term cybersecurity is disputed. </w:t>
      </w:r>
      <w:r w:rsidR="0042278A" w:rsidRPr="001049B2">
        <w:t>It</w:t>
      </w:r>
      <w:r w:rsidR="0042278A">
        <w:t>s</w:t>
      </w:r>
      <w:r w:rsidRPr="001049B2">
        <w:t xml:space="preserve"> definition can vary even from one government department to </w:t>
      </w:r>
      <w:r w:rsidR="0042278A">
        <w:t>another</w:t>
      </w:r>
      <w:r w:rsidRPr="001049B2">
        <w:t>. There</w:t>
      </w:r>
      <w:r w:rsidR="0042278A">
        <w:t xml:space="preserve"> are</w:t>
      </w:r>
      <w:r w:rsidRPr="001049B2">
        <w:t xml:space="preserve"> over 400 cyber-related definitions</w:t>
      </w:r>
      <w:r w:rsidR="00244704">
        <w:t>. T</w:t>
      </w:r>
      <w:r w:rsidRPr="001049B2">
        <w:t xml:space="preserve">his is illustrated by </w:t>
      </w:r>
      <w:r w:rsidR="00B25E04">
        <w:t xml:space="preserve">the </w:t>
      </w:r>
      <w:r w:rsidRPr="001049B2">
        <w:t>New America foundation study in 2014</w:t>
      </w:r>
      <w:r>
        <w:t>.</w:t>
      </w:r>
    </w:p>
    <w:p w14:paraId="27A6D3E9" w14:textId="2FE90A2F" w:rsidR="00E74AF1" w:rsidRDefault="001A16C6" w:rsidP="00355DC4">
      <w:pPr>
        <w:pStyle w:val="BodyText"/>
      </w:pPr>
      <w:r>
        <w:t>Simply put,</w:t>
      </w:r>
      <w:r w:rsidR="001049B2">
        <w:t xml:space="preserve"> </w:t>
      </w:r>
      <w:r w:rsidR="00865BF8">
        <w:t>“</w:t>
      </w:r>
      <w:r w:rsidR="00DA04E4" w:rsidRPr="00E74AF1">
        <w:t xml:space="preserve">Cybersecurity is </w:t>
      </w:r>
      <w:r w:rsidR="00B25E04">
        <w:t>about</w:t>
      </w:r>
      <w:r w:rsidR="00DA04E4" w:rsidRPr="00E74AF1">
        <w:t xml:space="preserve"> protecti</w:t>
      </w:r>
      <w:r w:rsidR="00B97486">
        <w:t>ng</w:t>
      </w:r>
      <w:r w:rsidR="00DA04E4" w:rsidRPr="00E74AF1">
        <w:t xml:space="preserve"> Internet-connected systems, including hardware, </w:t>
      </w:r>
      <w:r w:rsidRPr="00E74AF1">
        <w:t>software,</w:t>
      </w:r>
      <w:r>
        <w:t xml:space="preserve"> </w:t>
      </w:r>
      <w:r w:rsidR="00DA04E4" w:rsidRPr="00E74AF1">
        <w:t>and data</w:t>
      </w:r>
      <w:r w:rsidR="00B97486">
        <w:t>,</w:t>
      </w:r>
      <w:r w:rsidR="00DA04E4" w:rsidRPr="00E74AF1">
        <w:t xml:space="preserve"> </w:t>
      </w:r>
      <w:r w:rsidR="00B97486">
        <w:t>against</w:t>
      </w:r>
      <w:r w:rsidR="00DA04E4" w:rsidRPr="00E74AF1">
        <w:t xml:space="preserve"> cyber-attacks. </w:t>
      </w:r>
      <w:r w:rsidR="00B97486">
        <w:t>It has</w:t>
      </w:r>
      <w:r w:rsidR="00DA04E4" w:rsidRPr="00E74AF1">
        <w:t xml:space="preserve"> two </w:t>
      </w:r>
      <w:r w:rsidR="00B97486" w:rsidRPr="00E74AF1">
        <w:t>words</w:t>
      </w:r>
      <w:r w:rsidR="00B97486">
        <w:t xml:space="preserve">; </w:t>
      </w:r>
      <w:r w:rsidR="00DA04E4" w:rsidRPr="00E74AF1">
        <w:t xml:space="preserve">one is cyber and other is security. </w:t>
      </w:r>
      <w:r w:rsidR="005C0E91" w:rsidRPr="005C0E91">
        <w:t xml:space="preserve">Cyber relates to technology that contains systems, networks, </w:t>
      </w:r>
      <w:r w:rsidR="00496673" w:rsidRPr="005C0E91">
        <w:t>programs,</w:t>
      </w:r>
      <w:r w:rsidR="005C0E91" w:rsidRPr="005C0E91">
        <w:t xml:space="preserve"> or data</w:t>
      </w:r>
      <w:r w:rsidR="00DA04E4" w:rsidRPr="00E74AF1">
        <w:t xml:space="preserve">. </w:t>
      </w:r>
      <w:r w:rsidR="005C0E91" w:rsidRPr="005C0E91">
        <w:t>Whereas security associated with protection includes system security, network security, and application and information security</w:t>
      </w:r>
      <w:r w:rsidR="00DA04E4" w:rsidRPr="00E74AF1">
        <w:t>.</w:t>
      </w:r>
      <w:r w:rsidR="00DA04E4">
        <w:t xml:space="preserve">” </w:t>
      </w:r>
      <w:sdt>
        <w:sdtPr>
          <w:id w:val="-2034648281"/>
          <w:citation/>
        </w:sdtPr>
        <w:sdtEndPr/>
        <w:sdtContent>
          <w:r w:rsidR="00976383">
            <w:fldChar w:fldCharType="begin"/>
          </w:r>
          <w:r w:rsidR="00D474F8">
            <w:rPr>
              <w:lang w:val="en-GB"/>
            </w:rPr>
            <w:instrText xml:space="preserve">CITATION JavaT \l 2057 </w:instrText>
          </w:r>
          <w:r w:rsidR="00976383">
            <w:fldChar w:fldCharType="separate"/>
          </w:r>
          <w:r w:rsidR="00D474F8" w:rsidRPr="00D474F8">
            <w:rPr>
              <w:noProof/>
              <w:lang w:val="en-GB"/>
            </w:rPr>
            <w:t>[6]</w:t>
          </w:r>
          <w:r w:rsidR="00976383">
            <w:fldChar w:fldCharType="end"/>
          </w:r>
        </w:sdtContent>
      </w:sdt>
    </w:p>
    <w:p w14:paraId="461C4D83" w14:textId="3D69B302" w:rsidR="00675910" w:rsidRPr="00675910" w:rsidRDefault="00D15F2A" w:rsidP="00675910">
      <w:pPr>
        <w:pStyle w:val="Heading3"/>
        <w:numPr>
          <w:ilvl w:val="0"/>
          <w:numId w:val="39"/>
        </w:numPr>
      </w:pPr>
      <w:r>
        <w:t xml:space="preserve">Importance of </w:t>
      </w:r>
      <w:r w:rsidR="008A21B9" w:rsidRPr="008A21B9">
        <w:t xml:space="preserve"> cybersecurity</w:t>
      </w:r>
    </w:p>
    <w:p w14:paraId="46D67973" w14:textId="5ABF5454" w:rsidR="00244704" w:rsidRDefault="00142396" w:rsidP="00355DC4">
      <w:pPr>
        <w:pStyle w:val="BodyText"/>
        <w:ind w:firstLine="0"/>
      </w:pPr>
      <w:r>
        <w:t xml:space="preserve">     </w:t>
      </w:r>
      <w:r w:rsidR="00485D7A">
        <w:tab/>
      </w:r>
      <w:r w:rsidR="005C0E91" w:rsidRPr="005C0E91">
        <w:t>October is a national cybersecurity month, an annual awareness campaign on the importance of cybersecurity</w:t>
      </w:r>
      <w:r w:rsidR="001049B2">
        <w:t xml:space="preserve">. </w:t>
      </w:r>
      <w:r w:rsidR="005C0E91" w:rsidRPr="005C0E91">
        <w:t>Cybersecurity is important, regardless of the size of the organization</w:t>
      </w:r>
      <w:r w:rsidR="00374C5C">
        <w:t>.</w:t>
      </w:r>
      <w:r>
        <w:t xml:space="preserve"> </w:t>
      </w:r>
    </w:p>
    <w:p w14:paraId="2CFE08F8" w14:textId="1269A9C3" w:rsidR="00374C5C" w:rsidRPr="005C0E91" w:rsidRDefault="007C648A" w:rsidP="00355DC4">
      <w:pPr>
        <w:pStyle w:val="BodyText"/>
        <w:ind w:firstLine="0"/>
        <w:rPr>
          <w:spacing w:val="0"/>
        </w:rPr>
      </w:pPr>
      <w:r>
        <w:rPr>
          <w:spacing w:val="0"/>
        </w:rPr>
        <w:t>Below</w:t>
      </w:r>
      <w:r w:rsidR="005C0E91" w:rsidRPr="005C0E91">
        <w:rPr>
          <w:spacing w:val="0"/>
        </w:rPr>
        <w:t xml:space="preserve"> are </w:t>
      </w:r>
      <w:r>
        <w:rPr>
          <w:spacing w:val="0"/>
        </w:rPr>
        <w:t>few</w:t>
      </w:r>
      <w:r w:rsidR="005C0E91" w:rsidRPr="005C0E91">
        <w:rPr>
          <w:spacing w:val="0"/>
        </w:rPr>
        <w:t xml:space="preserve"> points</w:t>
      </w:r>
      <w:r>
        <w:rPr>
          <w:spacing w:val="0"/>
        </w:rPr>
        <w:t>, which tells about the importance of Cybersecurity.</w:t>
      </w:r>
    </w:p>
    <w:p w14:paraId="28AAE3EB" w14:textId="38CD999E" w:rsidR="00374C5C" w:rsidRDefault="00374C5C" w:rsidP="00355DC4">
      <w:pPr>
        <w:jc w:val="both"/>
      </w:pPr>
      <w:r w:rsidRPr="00374C5C">
        <w:rPr>
          <w:b/>
          <w:bCs/>
        </w:rPr>
        <w:t xml:space="preserve">Cybercrime is on </w:t>
      </w:r>
      <w:r w:rsidR="00594316">
        <w:rPr>
          <w:b/>
          <w:bCs/>
        </w:rPr>
        <w:t>high</w:t>
      </w:r>
      <w:r w:rsidRPr="00374C5C">
        <w:rPr>
          <w:b/>
          <w:bCs/>
        </w:rPr>
        <w:t xml:space="preserve"> rise</w:t>
      </w:r>
      <w:r>
        <w:t xml:space="preserve">:  </w:t>
      </w:r>
      <w:r w:rsidR="005C0E91" w:rsidRPr="00B23A25">
        <w:rPr>
          <w:spacing w:val="-1"/>
        </w:rPr>
        <w:t>There are approximately 4,000 cyber-attacks every day</w:t>
      </w:r>
      <w:r w:rsidRPr="00B23A25">
        <w:rPr>
          <w:spacing w:val="-1"/>
        </w:rPr>
        <w:t xml:space="preserve">. </w:t>
      </w:r>
      <w:r w:rsidR="005C0E91" w:rsidRPr="00B23A25">
        <w:rPr>
          <w:spacing w:val="-1"/>
        </w:rPr>
        <w:t xml:space="preserve">The reason behind the rise of </w:t>
      </w:r>
      <w:r w:rsidR="004A72A1" w:rsidRPr="00B23A25">
        <w:rPr>
          <w:spacing w:val="-1"/>
        </w:rPr>
        <w:t>cybercrimes</w:t>
      </w:r>
      <w:r w:rsidR="005C0E91" w:rsidRPr="00B23A25">
        <w:rPr>
          <w:spacing w:val="-1"/>
        </w:rPr>
        <w:t xml:space="preserve"> is that it is less expensive, faster and more cost-</w:t>
      </w:r>
      <w:r w:rsidR="005C0E91" w:rsidRPr="00B23A25">
        <w:rPr>
          <w:spacing w:val="-1"/>
        </w:rPr>
        <w:t>effective compared to other types of crimes</w:t>
      </w:r>
      <w:r w:rsidR="003C4CAF" w:rsidRPr="00B23A25">
        <w:rPr>
          <w:spacing w:val="-1"/>
        </w:rPr>
        <w:t xml:space="preserve">. </w:t>
      </w:r>
      <w:r w:rsidR="005C0E91" w:rsidRPr="00B23A25">
        <w:rPr>
          <w:spacing w:val="-1"/>
        </w:rPr>
        <w:t>It is impossible to find or access the locations of the criminals, as they use the Darknet for this attack and in return, they only accept cryptocurrency as bitcoins for financial transactions</w:t>
      </w:r>
      <w:r w:rsidR="005C0E91" w:rsidRPr="005C0E91">
        <w:t>.</w:t>
      </w:r>
    </w:p>
    <w:p w14:paraId="3EF66F56" w14:textId="0794E8F7" w:rsidR="00374C5C" w:rsidRPr="00B6242E" w:rsidRDefault="00374C5C" w:rsidP="00355DC4">
      <w:pPr>
        <w:jc w:val="both"/>
        <w:rPr>
          <w:color w:val="FF0000"/>
        </w:rPr>
      </w:pPr>
      <w:r w:rsidRPr="00374C5C">
        <w:rPr>
          <w:b/>
          <w:bCs/>
        </w:rPr>
        <w:t xml:space="preserve">Damage is </w:t>
      </w:r>
      <w:r w:rsidR="004A72A1">
        <w:rPr>
          <w:b/>
          <w:bCs/>
        </w:rPr>
        <w:t>extensive</w:t>
      </w:r>
      <w:r>
        <w:t xml:space="preserve">: </w:t>
      </w:r>
      <w:r w:rsidR="005C0E91" w:rsidRPr="00B23A25">
        <w:rPr>
          <w:spacing w:val="-1"/>
        </w:rPr>
        <w:t xml:space="preserve">Cybercrime can cost the organization millions of euros in loss, It is not only the financial cause, but also harm the reputation of the organization, </w:t>
      </w:r>
      <w:r w:rsidR="00130EA8" w:rsidRPr="00B23A25">
        <w:rPr>
          <w:spacing w:val="-1"/>
        </w:rPr>
        <w:t>a</w:t>
      </w:r>
      <w:r w:rsidR="005C0E91" w:rsidRPr="00B23A25">
        <w:rPr>
          <w:spacing w:val="-1"/>
        </w:rPr>
        <w:t xml:space="preserve">bility to do business, </w:t>
      </w:r>
      <w:r w:rsidR="00130EA8" w:rsidRPr="00B23A25">
        <w:rPr>
          <w:spacing w:val="-1"/>
        </w:rPr>
        <w:t>c</w:t>
      </w:r>
      <w:r w:rsidR="005C0E91" w:rsidRPr="00B23A25">
        <w:rPr>
          <w:spacing w:val="-1"/>
        </w:rPr>
        <w:t>ompromise the physical security and health of employees, customer relations and a lot more</w:t>
      </w:r>
      <w:r w:rsidR="008F767E">
        <w:t xml:space="preserve">. </w:t>
      </w:r>
    </w:p>
    <w:p w14:paraId="0F19FC3B" w14:textId="541705F5" w:rsidR="00374C5C" w:rsidRDefault="004A72A1" w:rsidP="00355DC4">
      <w:pPr>
        <w:jc w:val="both"/>
      </w:pPr>
      <w:r w:rsidRPr="004A72A1">
        <w:rPr>
          <w:b/>
          <w:bCs/>
        </w:rPr>
        <w:t>Cybersecurity builds trust</w:t>
      </w:r>
      <w:r w:rsidR="00374C5C">
        <w:t xml:space="preserve">:  </w:t>
      </w:r>
      <w:r w:rsidRPr="00B23A25">
        <w:rPr>
          <w:spacing w:val="-1"/>
        </w:rPr>
        <w:t>Cybersecurity</w:t>
      </w:r>
      <w:r w:rsidR="00F70965">
        <w:rPr>
          <w:spacing w:val="-1"/>
        </w:rPr>
        <w:t xml:space="preserve"> flaws</w:t>
      </w:r>
      <w:r w:rsidRPr="00B23A25">
        <w:rPr>
          <w:spacing w:val="-1"/>
        </w:rPr>
        <w:t xml:space="preserve"> impacts the trust of clients and employees</w:t>
      </w:r>
      <w:r w:rsidR="00374C5C" w:rsidRPr="00B23A25">
        <w:rPr>
          <w:spacing w:val="-1"/>
        </w:rPr>
        <w:t xml:space="preserve">. </w:t>
      </w:r>
      <w:r w:rsidRPr="00B23A25">
        <w:rPr>
          <w:spacing w:val="-1"/>
        </w:rPr>
        <w:t>If people don't feel their information is protected, then clients and employees don't have confidence in the brand, the product, and the services</w:t>
      </w:r>
      <w:r w:rsidR="00374C5C">
        <w:t xml:space="preserve">. </w:t>
      </w:r>
    </w:p>
    <w:p w14:paraId="72EE0992" w14:textId="310A8795" w:rsidR="004A72A1" w:rsidRPr="00B23A25" w:rsidRDefault="00374C5C" w:rsidP="00355DC4">
      <w:pPr>
        <w:jc w:val="both"/>
        <w:rPr>
          <w:spacing w:val="-1"/>
        </w:rPr>
      </w:pPr>
      <w:r w:rsidRPr="00374C5C">
        <w:rPr>
          <w:b/>
          <w:bCs/>
        </w:rPr>
        <w:t>Protect our identities</w:t>
      </w:r>
      <w:r>
        <w:t>:</w:t>
      </w:r>
      <w:r w:rsidR="004A72A1" w:rsidRPr="004A72A1">
        <w:t xml:space="preserve"> </w:t>
      </w:r>
      <w:r w:rsidR="004A72A1" w:rsidRPr="00B23A25">
        <w:rPr>
          <w:spacing w:val="-1"/>
        </w:rPr>
        <w:t>In the digital age, the user's identity protects billions of data points, which are shared by IOT devices or personal information over networks. Securing these identities will reduce the risk of cybercrime for the organization and individuals</w:t>
      </w:r>
      <w:r w:rsidR="00B23A25">
        <w:rPr>
          <w:spacing w:val="-1"/>
        </w:rPr>
        <w:t>.</w:t>
      </w:r>
    </w:p>
    <w:p w14:paraId="30F21156" w14:textId="77777777" w:rsidR="00374C5C" w:rsidRDefault="00374C5C" w:rsidP="00355DC4">
      <w:pPr>
        <w:jc w:val="both"/>
      </w:pPr>
      <w:r w:rsidRPr="00374C5C">
        <w:rPr>
          <w:b/>
          <w:bCs/>
        </w:rPr>
        <w:t>Every organization has vulnerabilities</w:t>
      </w:r>
      <w:r>
        <w:t xml:space="preserve">:  </w:t>
      </w:r>
      <w:r w:rsidR="004A72A1" w:rsidRPr="00B23A25">
        <w:rPr>
          <w:spacing w:val="-1"/>
        </w:rPr>
        <w:t>When organizations fall, merge, and develop over time, their networks and systems naturally become more complicated and things muddle up to the cracks.</w:t>
      </w:r>
      <w:r w:rsidRPr="00B23A25">
        <w:rPr>
          <w:spacing w:val="-1"/>
        </w:rPr>
        <w:t xml:space="preserve"> </w:t>
      </w:r>
      <w:r w:rsidR="004A72A1" w:rsidRPr="00B23A25">
        <w:rPr>
          <w:spacing w:val="-1"/>
        </w:rPr>
        <w:t>In addition, end-users can be the weakest wing in an organization's security, which requires the organization to deploy robust, secure and compliance protection in place</w:t>
      </w:r>
      <w:r>
        <w:t>.</w:t>
      </w:r>
    </w:p>
    <w:p w14:paraId="518FEE47" w14:textId="77777777" w:rsidR="00374C5C" w:rsidRDefault="00374C5C" w:rsidP="00355DC4">
      <w:pPr>
        <w:jc w:val="both"/>
      </w:pPr>
    </w:p>
    <w:p w14:paraId="19B4F210" w14:textId="77777777" w:rsidR="00374C5C" w:rsidRDefault="004A72A1" w:rsidP="00355DC4">
      <w:pPr>
        <w:jc w:val="both"/>
      </w:pPr>
      <w:r w:rsidRPr="004A72A1">
        <w:t>We should all be concerned about cybersecurity, which is part of our job, because it's a critical part of every organization</w:t>
      </w:r>
      <w:r w:rsidR="008F7ADF">
        <w:t xml:space="preserve">. </w:t>
      </w:r>
      <w:r w:rsidRPr="004A72A1">
        <w:t>A well-implemented security approach can help us maintain a strong and secure private workplace</w:t>
      </w:r>
      <w:r w:rsidR="00374C5C">
        <w:t>.</w:t>
      </w:r>
    </w:p>
    <w:p w14:paraId="4DB7023D" w14:textId="77777777" w:rsidR="00921C6A" w:rsidRDefault="00921C6A" w:rsidP="00355DC4">
      <w:pPr>
        <w:jc w:val="both"/>
      </w:pPr>
    </w:p>
    <w:p w14:paraId="00DDC15F" w14:textId="1B053775" w:rsidR="00921C6A" w:rsidRPr="00675910" w:rsidRDefault="00921C6A" w:rsidP="006C7887">
      <w:pPr>
        <w:pStyle w:val="Heading3"/>
        <w:numPr>
          <w:ilvl w:val="0"/>
          <w:numId w:val="39"/>
        </w:numPr>
      </w:pPr>
      <w:r w:rsidRPr="009B439B">
        <w:t>Cybersecurity</w:t>
      </w:r>
      <w:r>
        <w:t xml:space="preserve"> categories </w:t>
      </w:r>
    </w:p>
    <w:p w14:paraId="564FF981" w14:textId="6CE16C48" w:rsidR="00761E51" w:rsidRDefault="006650D0" w:rsidP="006C7887">
      <w:pPr>
        <w:ind w:firstLine="720"/>
        <w:jc w:val="both"/>
      </w:pPr>
      <w:r>
        <w:rPr>
          <w:noProof/>
        </w:rPr>
        <mc:AlternateContent>
          <mc:Choice Requires="wps">
            <w:drawing>
              <wp:anchor distT="45720" distB="45720" distL="114300" distR="114300" simplePos="0" relativeHeight="251656192" behindDoc="0" locked="0" layoutInCell="1" allowOverlap="1" wp14:anchorId="463E33DE" wp14:editId="2BC6CA91">
                <wp:simplePos x="0" y="0"/>
                <wp:positionH relativeFrom="column">
                  <wp:posOffset>115570</wp:posOffset>
                </wp:positionH>
                <wp:positionV relativeFrom="paragraph">
                  <wp:posOffset>398780</wp:posOffset>
                </wp:positionV>
                <wp:extent cx="3154680" cy="1793875"/>
                <wp:effectExtent l="0" t="0" r="2667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93875"/>
                        </a:xfrm>
                        <a:prstGeom prst="rect">
                          <a:avLst/>
                        </a:prstGeom>
                        <a:solidFill>
                          <a:srgbClr val="FFFFFF"/>
                        </a:solidFill>
                        <a:ln w="9525">
                          <a:solidFill>
                            <a:srgbClr val="000000"/>
                          </a:solidFill>
                          <a:miter lim="800000"/>
                          <a:headEnd/>
                          <a:tailEnd/>
                        </a:ln>
                      </wps:spPr>
                      <wps:txbx>
                        <w:txbxContent>
                          <w:p w14:paraId="63447FE7" w14:textId="45E9B14E" w:rsidR="004A415C" w:rsidRDefault="00103D20" w:rsidP="00D43041">
                            <w:pPr>
                              <w:jc w:val="both"/>
                            </w:pPr>
                            <w:r>
                              <w:rPr>
                                <w:noProof/>
                              </w:rPr>
                              <w:drawing>
                                <wp:inline distT="0" distB="0" distL="0" distR="0" wp14:anchorId="6E2A2CF4" wp14:editId="46484B59">
                                  <wp:extent cx="3068782" cy="162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013" cy="1653174"/>
                                          </a:xfrm>
                                          <a:prstGeom prst="rect">
                                            <a:avLst/>
                                          </a:prstGeom>
                                          <a:noFill/>
                                          <a:ln>
                                            <a:noFill/>
                                          </a:ln>
                                        </pic:spPr>
                                      </pic:pic>
                                    </a:graphicData>
                                  </a:graphic>
                                </wp:inline>
                              </w:drawing>
                            </w:r>
                          </w:p>
                          <w:p w14:paraId="6FA00335" w14:textId="77777777" w:rsidR="00103D20" w:rsidRDefault="00103D20" w:rsidP="00D43041">
                            <w:pPr>
                              <w:jc w:val="both"/>
                            </w:pPr>
                          </w:p>
                          <w:p w14:paraId="55EBA732" w14:textId="77777777" w:rsidR="00CA6C58" w:rsidRDefault="00CA6C58" w:rsidP="00D43041">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3E33DE" id="_x0000_t202" coordsize="21600,21600" o:spt="202" path="m,l,21600r21600,l21600,xe">
                <v:stroke joinstyle="miter"/>
                <v:path gradientshapeok="t" o:connecttype="rect"/>
              </v:shapetype>
              <v:shape id="_x0000_s1027" type="#_x0000_t202" style="position:absolute;left:0;text-align:left;margin-left:9.1pt;margin-top:31.4pt;width:248.4pt;height:14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ZLQIAAFg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">
                <v:textbox>
                  <w:txbxContent>
                    <w:p w14:paraId="63447FE7" w14:textId="45E9B14E" w:rsidR="004A415C" w:rsidRDefault="00103D20" w:rsidP="00D43041">
                      <w:pPr>
                        <w:jc w:val="both"/>
                      </w:pPr>
                      <w:r>
                        <w:rPr>
                          <w:noProof/>
                        </w:rPr>
                        <w:drawing>
                          <wp:inline distT="0" distB="0" distL="0" distR="0" wp14:anchorId="6E2A2CF4" wp14:editId="46484B59">
                            <wp:extent cx="3068782" cy="162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013" cy="1653174"/>
                                    </a:xfrm>
                                    <a:prstGeom prst="rect">
                                      <a:avLst/>
                                    </a:prstGeom>
                                    <a:noFill/>
                                    <a:ln>
                                      <a:noFill/>
                                    </a:ln>
                                  </pic:spPr>
                                </pic:pic>
                              </a:graphicData>
                            </a:graphic>
                          </wp:inline>
                        </w:drawing>
                      </w:r>
                    </w:p>
                    <w:p w14:paraId="6FA00335" w14:textId="77777777" w:rsidR="00103D20" w:rsidRDefault="00103D20" w:rsidP="00D43041">
                      <w:pPr>
                        <w:jc w:val="both"/>
                      </w:pPr>
                    </w:p>
                    <w:p w14:paraId="55EBA732" w14:textId="77777777" w:rsidR="00CA6C58" w:rsidRDefault="00CA6C58" w:rsidP="00D43041">
                      <w:pPr>
                        <w:jc w:val="both"/>
                      </w:pPr>
                    </w:p>
                  </w:txbxContent>
                </v:textbox>
                <w10:wrap type="square"/>
              </v:shape>
            </w:pict>
          </mc:Fallback>
        </mc:AlternateContent>
      </w:r>
      <w:r w:rsidR="00921C6A">
        <w:t xml:space="preserve">   </w:t>
      </w:r>
      <w:r w:rsidR="00921C6A" w:rsidRPr="004A72A1">
        <w:t>Cybersecurity may be broken down into few general categories</w:t>
      </w:r>
      <w:r w:rsidR="006C7887">
        <w:t xml:space="preserve">, as show in </w:t>
      </w:r>
      <w:r w:rsidR="006C7887" w:rsidRPr="006C7887">
        <w:t>Fig.</w:t>
      </w:r>
      <w:r w:rsidR="00761E51" w:rsidRPr="006C7887">
        <w:rPr>
          <w:spacing w:val="-1"/>
        </w:rPr>
        <w:t xml:space="preserve"> </w:t>
      </w:r>
      <w:r w:rsidR="00761E51" w:rsidRPr="006C7887">
        <w:t>2</w:t>
      </w:r>
      <w:r w:rsidR="00761E51">
        <w:t xml:space="preserve"> </w:t>
      </w:r>
      <w:sdt>
        <w:sdtPr>
          <w:id w:val="336354014"/>
          <w:citation/>
        </w:sdtPr>
        <w:sdtEndPr/>
        <w:sdtContent>
          <w:r w:rsidR="00976383">
            <w:fldChar w:fldCharType="begin"/>
          </w:r>
          <w:r w:rsidR="00D474F8">
            <w:rPr>
              <w:lang w:val="en-GB"/>
            </w:rPr>
            <w:instrText xml:space="preserve">CITATION Defense \l 2057 </w:instrText>
          </w:r>
          <w:r w:rsidR="00976383">
            <w:fldChar w:fldCharType="separate"/>
          </w:r>
          <w:r w:rsidR="00D474F8" w:rsidRPr="00D474F8">
            <w:rPr>
              <w:noProof/>
              <w:lang w:val="en-GB"/>
            </w:rPr>
            <w:t>[7]</w:t>
          </w:r>
          <w:r w:rsidR="00976383">
            <w:fldChar w:fldCharType="end"/>
          </w:r>
        </w:sdtContent>
      </w:sdt>
    </w:p>
    <w:p w14:paraId="5523B935" w14:textId="77777777" w:rsidR="008E6A10" w:rsidRDefault="000064A9" w:rsidP="00355DC4">
      <w:pPr>
        <w:pStyle w:val="figurecaption"/>
        <w:jc w:val="both"/>
      </w:pPr>
      <w:r>
        <w:t>Few general catgeories of Cybersecurity</w:t>
      </w:r>
    </w:p>
    <w:p w14:paraId="4E2753D3" w14:textId="77777777" w:rsidR="00B23A25" w:rsidRDefault="00B23A25" w:rsidP="00B23A25">
      <w:pPr>
        <w:numPr>
          <w:ilvl w:val="0"/>
          <w:numId w:val="16"/>
        </w:numPr>
        <w:shd w:val="clear" w:color="auto" w:fill="FEFEFE"/>
        <w:ind w:left="1095"/>
        <w:jc w:val="both"/>
        <w:textAlignment w:val="baseline"/>
        <w:rPr>
          <w:spacing w:val="-1"/>
        </w:rPr>
      </w:pPr>
      <w:r w:rsidRPr="00115546">
        <w:rPr>
          <w:b/>
          <w:bCs/>
          <w:spacing w:val="-1"/>
        </w:rPr>
        <w:t>Application security</w:t>
      </w:r>
      <w:r>
        <w:rPr>
          <w:spacing w:val="-1"/>
        </w:rPr>
        <w:t>:</w:t>
      </w:r>
      <w:r w:rsidRPr="00115546">
        <w:rPr>
          <w:spacing w:val="-1"/>
        </w:rPr>
        <w:t xml:space="preserve"> </w:t>
      </w:r>
      <w:r w:rsidRPr="00985246">
        <w:rPr>
          <w:spacing w:val="-1"/>
        </w:rPr>
        <w:t>Focus on maintaining security for software and devices, free from threats</w:t>
      </w:r>
      <w:r w:rsidRPr="00115546">
        <w:rPr>
          <w:spacing w:val="-1"/>
        </w:rPr>
        <w:t>.</w:t>
      </w:r>
    </w:p>
    <w:p w14:paraId="56850869" w14:textId="31C70C0B" w:rsidR="00115546" w:rsidRPr="00115546" w:rsidRDefault="00115546" w:rsidP="00355DC4">
      <w:pPr>
        <w:numPr>
          <w:ilvl w:val="0"/>
          <w:numId w:val="16"/>
        </w:numPr>
        <w:shd w:val="clear" w:color="auto" w:fill="FEFEFE"/>
        <w:ind w:left="1095"/>
        <w:jc w:val="both"/>
        <w:textAlignment w:val="baseline"/>
        <w:rPr>
          <w:spacing w:val="-1"/>
        </w:rPr>
      </w:pPr>
      <w:r w:rsidRPr="00115546">
        <w:rPr>
          <w:b/>
          <w:bCs/>
          <w:spacing w:val="-1"/>
        </w:rPr>
        <w:t>Information security</w:t>
      </w:r>
      <w:r w:rsidR="00985246">
        <w:rPr>
          <w:b/>
          <w:bCs/>
          <w:spacing w:val="-1"/>
        </w:rPr>
        <w:t>:</w:t>
      </w:r>
      <w:r w:rsidRPr="00115546">
        <w:rPr>
          <w:spacing w:val="-1"/>
        </w:rPr>
        <w:t xml:space="preserve">  to protect and secure the privacy and integrity of data at rest or </w:t>
      </w:r>
      <w:r w:rsidR="00985246">
        <w:rPr>
          <w:spacing w:val="-1"/>
        </w:rPr>
        <w:t>in motion</w:t>
      </w:r>
      <w:r w:rsidR="008101C5">
        <w:rPr>
          <w:spacing w:val="-1"/>
        </w:rPr>
        <w:t xml:space="preserve">. It </w:t>
      </w:r>
      <w:r>
        <w:rPr>
          <w:spacing w:val="-1"/>
        </w:rPr>
        <w:t xml:space="preserve">is also </w:t>
      </w:r>
      <w:r w:rsidR="00985246">
        <w:rPr>
          <w:spacing w:val="-1"/>
        </w:rPr>
        <w:t>known</w:t>
      </w:r>
      <w:r w:rsidR="008101C5">
        <w:rPr>
          <w:spacing w:val="-1"/>
        </w:rPr>
        <w:t xml:space="preserve"> as</w:t>
      </w:r>
      <w:r>
        <w:rPr>
          <w:spacing w:val="-1"/>
        </w:rPr>
        <w:t xml:space="preserve"> Data </w:t>
      </w:r>
      <w:r w:rsidR="001148ED">
        <w:rPr>
          <w:spacing w:val="-1"/>
        </w:rPr>
        <w:t>protection</w:t>
      </w:r>
      <w:r>
        <w:rPr>
          <w:spacing w:val="-1"/>
        </w:rPr>
        <w:t>.</w:t>
      </w:r>
    </w:p>
    <w:p w14:paraId="48A07C09" w14:textId="77777777" w:rsidR="00115546" w:rsidRPr="00115546" w:rsidRDefault="00115546" w:rsidP="00355DC4">
      <w:pPr>
        <w:numPr>
          <w:ilvl w:val="0"/>
          <w:numId w:val="16"/>
        </w:numPr>
        <w:shd w:val="clear" w:color="auto" w:fill="FEFEFE"/>
        <w:ind w:left="1095"/>
        <w:jc w:val="both"/>
        <w:textAlignment w:val="baseline"/>
        <w:rPr>
          <w:spacing w:val="-1"/>
        </w:rPr>
      </w:pPr>
      <w:r w:rsidRPr="00115546">
        <w:rPr>
          <w:b/>
          <w:bCs/>
          <w:spacing w:val="-1"/>
        </w:rPr>
        <w:t xml:space="preserve">Network </w:t>
      </w:r>
      <w:r w:rsidR="00985246" w:rsidRPr="00115546">
        <w:rPr>
          <w:b/>
          <w:bCs/>
          <w:spacing w:val="-1"/>
        </w:rPr>
        <w:t>security</w:t>
      </w:r>
      <w:r w:rsidR="00985246" w:rsidRPr="00115546">
        <w:rPr>
          <w:spacing w:val="-1"/>
        </w:rPr>
        <w:t>:</w:t>
      </w:r>
      <w:r w:rsidRPr="00115546">
        <w:rPr>
          <w:spacing w:val="-1"/>
        </w:rPr>
        <w:t xml:space="preserve"> </w:t>
      </w:r>
      <w:r w:rsidR="00985246">
        <w:rPr>
          <w:spacing w:val="-1"/>
        </w:rPr>
        <w:t>S</w:t>
      </w:r>
      <w:r w:rsidR="00985246" w:rsidRPr="00985246">
        <w:rPr>
          <w:spacing w:val="-1"/>
        </w:rPr>
        <w:t xml:space="preserve">ecuring a computer network against malicious actors or unauthorized access </w:t>
      </w:r>
      <w:r w:rsidR="00985246" w:rsidRPr="00985246">
        <w:rPr>
          <w:spacing w:val="-1"/>
        </w:rPr>
        <w:lastRenderedPageBreak/>
        <w:t>that may constitute a targeted attack or malicious program</w:t>
      </w:r>
      <w:r w:rsidRPr="00115546">
        <w:rPr>
          <w:spacing w:val="-1"/>
        </w:rPr>
        <w:t>.</w:t>
      </w:r>
    </w:p>
    <w:p w14:paraId="4FC34195" w14:textId="77777777" w:rsidR="00115546" w:rsidRPr="00115546" w:rsidRDefault="00115546" w:rsidP="00355DC4">
      <w:pPr>
        <w:numPr>
          <w:ilvl w:val="0"/>
          <w:numId w:val="16"/>
        </w:numPr>
        <w:shd w:val="clear" w:color="auto" w:fill="FEFEFE"/>
        <w:ind w:left="1095"/>
        <w:jc w:val="both"/>
        <w:textAlignment w:val="baseline"/>
        <w:rPr>
          <w:spacing w:val="-1"/>
        </w:rPr>
      </w:pPr>
      <w:r w:rsidRPr="00115546">
        <w:rPr>
          <w:b/>
          <w:bCs/>
          <w:spacing w:val="-1"/>
        </w:rPr>
        <w:t xml:space="preserve">Operational </w:t>
      </w:r>
      <w:r w:rsidR="00985246" w:rsidRPr="00115546">
        <w:rPr>
          <w:b/>
          <w:bCs/>
          <w:spacing w:val="-1"/>
        </w:rPr>
        <w:t>security</w:t>
      </w:r>
      <w:r w:rsidR="00985246" w:rsidRPr="00115546">
        <w:rPr>
          <w:spacing w:val="-1"/>
        </w:rPr>
        <w:t>:</w:t>
      </w:r>
      <w:r w:rsidRPr="00115546">
        <w:rPr>
          <w:spacing w:val="-1"/>
        </w:rPr>
        <w:t xml:space="preserve"> </w:t>
      </w:r>
      <w:r w:rsidR="00985246" w:rsidRPr="00985246">
        <w:rPr>
          <w:spacing w:val="-1"/>
        </w:rPr>
        <w:t>Create and maintain processes, procedures, and decision-making for processing and safeguarding data assets</w:t>
      </w:r>
      <w:r w:rsidRPr="00115546">
        <w:rPr>
          <w:spacing w:val="-1"/>
        </w:rPr>
        <w:t>.</w:t>
      </w:r>
    </w:p>
    <w:p w14:paraId="74B06C3F" w14:textId="77777777" w:rsidR="001148ED" w:rsidRDefault="001148ED" w:rsidP="00355DC4">
      <w:pPr>
        <w:numPr>
          <w:ilvl w:val="0"/>
          <w:numId w:val="16"/>
        </w:numPr>
        <w:shd w:val="clear" w:color="auto" w:fill="FEFEFE"/>
        <w:ind w:left="1095"/>
        <w:jc w:val="both"/>
        <w:textAlignment w:val="baseline"/>
        <w:rPr>
          <w:spacing w:val="-1"/>
        </w:rPr>
      </w:pPr>
      <w:r w:rsidRPr="001148ED">
        <w:rPr>
          <w:b/>
          <w:bCs/>
          <w:spacing w:val="-1"/>
        </w:rPr>
        <w:t>Encryption</w:t>
      </w:r>
      <w:r w:rsidR="00985246">
        <w:rPr>
          <w:b/>
          <w:bCs/>
          <w:spacing w:val="-1"/>
        </w:rPr>
        <w:t xml:space="preserve">: </w:t>
      </w:r>
      <w:r w:rsidR="00985246" w:rsidRPr="00985246">
        <w:rPr>
          <w:spacing w:val="-1"/>
        </w:rPr>
        <w:t>A method of transforming the message or information into an unreadable format for non-authorized users using a special algorithm</w:t>
      </w:r>
      <w:r w:rsidR="007B31C6">
        <w:rPr>
          <w:spacing w:val="-1"/>
        </w:rPr>
        <w:t>.</w:t>
      </w:r>
    </w:p>
    <w:p w14:paraId="2F35ADD7" w14:textId="4703AF64" w:rsidR="001148ED" w:rsidRDefault="001148ED" w:rsidP="00355DC4">
      <w:pPr>
        <w:numPr>
          <w:ilvl w:val="0"/>
          <w:numId w:val="16"/>
        </w:numPr>
        <w:shd w:val="clear" w:color="auto" w:fill="FEFEFE"/>
        <w:ind w:left="1095"/>
        <w:jc w:val="both"/>
        <w:textAlignment w:val="baseline"/>
        <w:rPr>
          <w:spacing w:val="-1"/>
        </w:rPr>
      </w:pPr>
      <w:r w:rsidRPr="001E1B10">
        <w:rPr>
          <w:b/>
          <w:bCs/>
          <w:spacing w:val="-1"/>
        </w:rPr>
        <w:t>Access control</w:t>
      </w:r>
      <w:r w:rsidR="001E1B10">
        <w:rPr>
          <w:spacing w:val="-1"/>
        </w:rPr>
        <w:t>:</w:t>
      </w:r>
      <w:r w:rsidR="00820AB0">
        <w:rPr>
          <w:spacing w:val="-1"/>
        </w:rPr>
        <w:t xml:space="preserve"> </w:t>
      </w:r>
      <w:r w:rsidR="00985246" w:rsidRPr="00985246">
        <w:rPr>
          <w:spacing w:val="-1"/>
        </w:rPr>
        <w:t>Establish rules and policies to limit access to physical resources or a system or virtual resources</w:t>
      </w:r>
      <w:r w:rsidR="00BE3BB3">
        <w:rPr>
          <w:spacing w:val="-1"/>
        </w:rPr>
        <w:t>.</w:t>
      </w:r>
    </w:p>
    <w:p w14:paraId="736C79A6" w14:textId="59B5DA8E" w:rsidR="00B23A25" w:rsidRDefault="00B23A25" w:rsidP="00B23A25">
      <w:pPr>
        <w:numPr>
          <w:ilvl w:val="0"/>
          <w:numId w:val="16"/>
        </w:numPr>
        <w:shd w:val="clear" w:color="auto" w:fill="FEFEFE"/>
        <w:ind w:left="1095"/>
        <w:jc w:val="both"/>
        <w:textAlignment w:val="baseline"/>
        <w:rPr>
          <w:spacing w:val="-1"/>
        </w:rPr>
      </w:pPr>
      <w:r w:rsidRPr="00A64E7B">
        <w:rPr>
          <w:b/>
          <w:bCs/>
          <w:spacing w:val="-1"/>
        </w:rPr>
        <w:t>Safety</w:t>
      </w:r>
      <w:r>
        <w:rPr>
          <w:b/>
          <w:bCs/>
          <w:spacing w:val="-1"/>
        </w:rPr>
        <w:t xml:space="preserve"> </w:t>
      </w:r>
      <w:r w:rsidRPr="00A64E7B">
        <w:rPr>
          <w:b/>
          <w:bCs/>
          <w:spacing w:val="-1"/>
        </w:rPr>
        <w:t>awareness</w:t>
      </w:r>
      <w:r>
        <w:rPr>
          <w:b/>
          <w:bCs/>
          <w:spacing w:val="-1"/>
        </w:rPr>
        <w:t xml:space="preserve"> </w:t>
      </w:r>
      <w:r w:rsidRPr="00A64E7B">
        <w:rPr>
          <w:b/>
          <w:bCs/>
          <w:spacing w:val="-1"/>
        </w:rPr>
        <w:t>training</w:t>
      </w:r>
      <w:r>
        <w:rPr>
          <w:spacing w:val="-1"/>
        </w:rPr>
        <w:t>:</w:t>
      </w:r>
      <w:r w:rsidRPr="00115546">
        <w:rPr>
          <w:spacing w:val="-1"/>
        </w:rPr>
        <w:t> </w:t>
      </w:r>
      <w:r w:rsidRPr="00A64E7B">
        <w:rPr>
          <w:spacing w:val="-1"/>
        </w:rPr>
        <w:t>Address</w:t>
      </w:r>
      <w:r>
        <w:rPr>
          <w:spacing w:val="-1"/>
        </w:rPr>
        <w:t xml:space="preserve"> </w:t>
      </w:r>
      <w:r w:rsidRPr="00A64E7B">
        <w:rPr>
          <w:spacing w:val="-1"/>
        </w:rPr>
        <w:t>the education of people who often create security vulnerabilities because of their actions or lack of knowledge</w:t>
      </w:r>
      <w:r w:rsidRPr="00115546">
        <w:rPr>
          <w:spacing w:val="-1"/>
        </w:rPr>
        <w:t xml:space="preserve">. </w:t>
      </w:r>
      <w:r w:rsidRPr="00A64E7B">
        <w:rPr>
          <w:spacing w:val="-1"/>
        </w:rPr>
        <w:t>People may unintentionally introduce a virus or malware into a security system if they are not familiar with the best security practices, such as deleting suspicious attachments in emails, forbidding the insertion of unidentified USB keys, etc</w:t>
      </w:r>
      <w:r w:rsidRPr="00115546">
        <w:rPr>
          <w:spacing w:val="-1"/>
        </w:rPr>
        <w:t>.</w:t>
      </w:r>
    </w:p>
    <w:p w14:paraId="395ADBCF" w14:textId="4E6AD555" w:rsidR="001148ED" w:rsidRPr="00115546" w:rsidRDefault="00115546" w:rsidP="00A64E7B">
      <w:pPr>
        <w:numPr>
          <w:ilvl w:val="0"/>
          <w:numId w:val="16"/>
        </w:numPr>
        <w:shd w:val="clear" w:color="auto" w:fill="FEFEFE"/>
        <w:ind w:left="1095"/>
        <w:jc w:val="left"/>
        <w:textAlignment w:val="baseline"/>
        <w:rPr>
          <w:spacing w:val="-1"/>
        </w:rPr>
      </w:pPr>
      <w:r w:rsidRPr="00115546">
        <w:rPr>
          <w:b/>
          <w:bCs/>
          <w:spacing w:val="-1"/>
        </w:rPr>
        <w:t>Business</w:t>
      </w:r>
      <w:r w:rsidR="00A64E7B">
        <w:rPr>
          <w:b/>
          <w:bCs/>
          <w:spacing w:val="-1"/>
        </w:rPr>
        <w:t xml:space="preserve"> </w:t>
      </w:r>
      <w:r w:rsidRPr="00115546">
        <w:rPr>
          <w:b/>
          <w:bCs/>
          <w:spacing w:val="-1"/>
        </w:rPr>
        <w:t>continuity and disaster</w:t>
      </w:r>
      <w:r w:rsidR="00A64E7B">
        <w:rPr>
          <w:b/>
          <w:bCs/>
          <w:spacing w:val="-1"/>
        </w:rPr>
        <w:t xml:space="preserve"> </w:t>
      </w:r>
      <w:r w:rsidRPr="00115546">
        <w:rPr>
          <w:b/>
          <w:bCs/>
          <w:spacing w:val="-1"/>
        </w:rPr>
        <w:t>recovery</w:t>
      </w:r>
      <w:r w:rsidR="001E1B10">
        <w:rPr>
          <w:spacing w:val="-1"/>
        </w:rPr>
        <w:t>:</w:t>
      </w:r>
      <w:r w:rsidRPr="00115546">
        <w:rPr>
          <w:spacing w:val="-1"/>
        </w:rPr>
        <w:t xml:space="preserve"> </w:t>
      </w:r>
      <w:r w:rsidR="00985246" w:rsidRPr="00A64E7B">
        <w:t xml:space="preserve">Determine how an organization </w:t>
      </w:r>
      <w:r w:rsidR="00A64E7B">
        <w:t>responds</w:t>
      </w:r>
      <w:r w:rsidR="00985246" w:rsidRPr="00A64E7B">
        <w:t xml:space="preserve"> to a cybersecurity incident or data breach</w:t>
      </w:r>
      <w:r w:rsidRPr="00A64E7B">
        <w:t xml:space="preserve">. </w:t>
      </w:r>
      <w:r w:rsidR="00C16C75" w:rsidRPr="00A64E7B">
        <w:t>Policies and procedures dictate how the organization regains control over its operations</w:t>
      </w:r>
      <w:r w:rsidR="00D357A6">
        <w:t>.</w:t>
      </w:r>
    </w:p>
    <w:p w14:paraId="7EAA20F7" w14:textId="77777777" w:rsidR="00ED13D6" w:rsidRDefault="001148ED" w:rsidP="00355DC4">
      <w:pPr>
        <w:pStyle w:val="Heading1"/>
        <w:jc w:val="both"/>
      </w:pPr>
      <w:r>
        <w:t>Data breaches and Cyber attacks</w:t>
      </w:r>
    </w:p>
    <w:p w14:paraId="5FBF9971" w14:textId="749CC620" w:rsidR="00675910" w:rsidRPr="00675910" w:rsidRDefault="003D30EF" w:rsidP="00675910">
      <w:pPr>
        <w:pStyle w:val="Heading2"/>
        <w:numPr>
          <w:ilvl w:val="0"/>
          <w:numId w:val="32"/>
        </w:numPr>
        <w:jc w:val="both"/>
      </w:pPr>
      <w:r>
        <w:t xml:space="preserve"> Major incidents on data breaches and </w:t>
      </w:r>
      <w:r w:rsidR="006C7887">
        <w:t>Analysis</w:t>
      </w:r>
      <w:r w:rsidR="00675910">
        <w:t xml:space="preserve"> </w:t>
      </w:r>
    </w:p>
    <w:p w14:paraId="2B25ADB5" w14:textId="579882AF" w:rsidR="00F27015" w:rsidRDefault="00F27015" w:rsidP="005E3EAC">
      <w:pPr>
        <w:jc w:val="both"/>
      </w:pPr>
      <w:r>
        <w:t xml:space="preserve">             </w:t>
      </w:r>
      <w:r w:rsidR="00675910">
        <w:t xml:space="preserve">    </w:t>
      </w:r>
      <w:r w:rsidR="005E3EAC" w:rsidRPr="005E3EAC">
        <w:t>Simply put, data breach is a security incident, in which information is stolen from a system without authorization or knowledge of an owner's computer network or email accounts.</w:t>
      </w:r>
      <w:r w:rsidR="00C409FD">
        <w:t xml:space="preserve"> </w:t>
      </w:r>
      <w:r w:rsidR="00E32CF2" w:rsidRPr="00E32CF2">
        <w:t>Another way of data breach is to sell personal data by data brokers to advertising companies and personal data is misused by cybercriminals</w:t>
      </w:r>
      <w:r w:rsidR="00F22885">
        <w:t>.</w:t>
      </w:r>
    </w:p>
    <w:p w14:paraId="5F85B4C5" w14:textId="77777777" w:rsidR="00F22885" w:rsidRDefault="00F22885" w:rsidP="00355DC4">
      <w:pPr>
        <w:jc w:val="both"/>
      </w:pPr>
    </w:p>
    <w:p w14:paraId="2774D65D" w14:textId="77777777" w:rsidR="00F22885" w:rsidRDefault="00F22885" w:rsidP="00355DC4">
      <w:pPr>
        <w:jc w:val="both"/>
      </w:pPr>
      <w:r>
        <w:t xml:space="preserve">According to the </w:t>
      </w:r>
      <w:hyperlink r:id="rId10" w:tooltip="Click to search for more items from this journal" w:history="1">
        <w:r w:rsidRPr="00F22885">
          <w:rPr>
            <w:b/>
            <w:bCs/>
          </w:rPr>
          <w:t>PR Newswire</w:t>
        </w:r>
      </w:hyperlink>
      <w:r w:rsidR="00E32CF2">
        <w:t xml:space="preserve"> publication</w:t>
      </w:r>
      <w:r>
        <w:t>,</w:t>
      </w:r>
      <w:r w:rsidRPr="00F22885">
        <w:rPr>
          <w:rFonts w:ascii="Helvetica" w:hAnsi="Helvetica" w:cs="Helvetica"/>
          <w:color w:val="555555"/>
          <w:sz w:val="21"/>
          <w:szCs w:val="21"/>
          <w:shd w:val="clear" w:color="auto" w:fill="FFFFFF"/>
        </w:rPr>
        <w:t xml:space="preserve"> </w:t>
      </w:r>
      <w:r w:rsidRPr="00F22885">
        <w:t>New York</w:t>
      </w:r>
      <w:r>
        <w:t>,</w:t>
      </w:r>
      <w:r w:rsidR="00E32CF2">
        <w:t xml:space="preserve"> </w:t>
      </w:r>
      <w:r w:rsidRPr="00F22885">
        <w:t>15</w:t>
      </w:r>
      <w:r w:rsidR="00E32CF2">
        <w:t xml:space="preserve"> </w:t>
      </w:r>
      <w:r w:rsidRPr="00F22885">
        <w:t>Oct 2020.</w:t>
      </w:r>
      <w:r>
        <w:t xml:space="preserve"> </w:t>
      </w:r>
      <w:r w:rsidR="006342D0">
        <w:t>below is the analysis</w:t>
      </w:r>
      <w:r w:rsidR="00E32CF2">
        <w:t>.</w:t>
      </w:r>
      <w:r w:rsidR="006342D0">
        <w:t xml:space="preserve"> </w:t>
      </w:r>
    </w:p>
    <w:p w14:paraId="48507DBC" w14:textId="77777777" w:rsidR="00F22885" w:rsidRDefault="00F22885" w:rsidP="00355DC4">
      <w:pPr>
        <w:jc w:val="both"/>
      </w:pPr>
    </w:p>
    <w:p w14:paraId="4A21E47D" w14:textId="77777777" w:rsidR="00D357A6" w:rsidRDefault="00F22885" w:rsidP="00D474F8">
      <w:pPr>
        <w:pStyle w:val="NoSpacing"/>
        <w:jc w:val="both"/>
        <w:rPr>
          <w:spacing w:val="-1"/>
        </w:rPr>
      </w:pPr>
      <w:r>
        <w:t>“</w:t>
      </w:r>
      <w:r w:rsidRPr="00D474F8">
        <w:rPr>
          <w:spacing w:val="-1"/>
        </w:rPr>
        <w:t>The research covered 50 medium-sized personal data breach cases with a damage scale of more than 1,000 cases and less than 1 million cases caused by unauthorized access</w:t>
      </w:r>
      <w:r w:rsidR="004A415C" w:rsidRPr="00D474F8">
        <w:rPr>
          <w:spacing w:val="-1"/>
        </w:rPr>
        <w:t xml:space="preserve"> and uploading the photos into social media.</w:t>
      </w:r>
      <w:r w:rsidRPr="00D474F8">
        <w:rPr>
          <w:spacing w:val="-1"/>
        </w:rPr>
        <w:t xml:space="preserve"> </w:t>
      </w:r>
      <w:r w:rsidR="004A415C" w:rsidRPr="00D474F8">
        <w:rPr>
          <w:spacing w:val="-1"/>
        </w:rPr>
        <w:t xml:space="preserve">The cases of data breaches were classified into eight sectors: </w:t>
      </w:r>
    </w:p>
    <w:p w14:paraId="52F467DE" w14:textId="5A354EEE" w:rsidR="00F22885" w:rsidRPr="00355DC4" w:rsidRDefault="004A415C" w:rsidP="00D474F8">
      <w:pPr>
        <w:pStyle w:val="NoSpacing"/>
        <w:jc w:val="both"/>
      </w:pPr>
      <w:r w:rsidRPr="00D474F8">
        <w:rPr>
          <w:spacing w:val="-1"/>
        </w:rPr>
        <w:t>manufacturers, retail trade, services and infrastructures, software and telecommunications, commercial companies, financial services</w:t>
      </w:r>
      <w:r w:rsidR="00F22885" w:rsidRPr="00D474F8">
        <w:rPr>
          <w:spacing w:val="-1"/>
        </w:rPr>
        <w:t>,</w:t>
      </w:r>
      <w:r w:rsidRPr="00D474F8">
        <w:rPr>
          <w:spacing w:val="-1"/>
        </w:rPr>
        <w:t xml:space="preserve"> </w:t>
      </w:r>
      <w:r w:rsidR="00F22885" w:rsidRPr="00D474F8">
        <w:rPr>
          <w:spacing w:val="-1"/>
        </w:rPr>
        <w:t>advertising/publishing/media, and government/public offices/organizations, based on the information of the companies that announced the breach.</w:t>
      </w:r>
      <w:r w:rsidR="00D474F8" w:rsidRPr="00D474F8">
        <w:rPr>
          <w:spacing w:val="-1"/>
        </w:rPr>
        <w:t>”</w:t>
      </w:r>
      <w:r w:rsidR="00D474F8" w:rsidRPr="00D474F8">
        <w:t xml:space="preserve"> </w:t>
      </w:r>
      <w:sdt>
        <w:sdtPr>
          <w:id w:val="1760945858"/>
          <w:citation/>
        </w:sdtPr>
        <w:sdtEndPr/>
        <w:sdtContent>
          <w:r w:rsidR="00D474F8">
            <w:fldChar w:fldCharType="begin"/>
          </w:r>
          <w:r w:rsidR="00D474F8">
            <w:rPr>
              <w:lang w:val="en-GB"/>
            </w:rPr>
            <w:instrText xml:space="preserve">CITATION PRNewswire \l 2057 </w:instrText>
          </w:r>
          <w:r w:rsidR="00D474F8">
            <w:fldChar w:fldCharType="separate"/>
          </w:r>
          <w:r w:rsidR="00D474F8">
            <w:rPr>
              <w:noProof/>
              <w:lang w:val="en-GB"/>
            </w:rPr>
            <w:t xml:space="preserve"> </w:t>
          </w:r>
          <w:r w:rsidR="00D474F8" w:rsidRPr="00D474F8">
            <w:rPr>
              <w:noProof/>
              <w:lang w:val="en-GB"/>
            </w:rPr>
            <w:t>[8]</w:t>
          </w:r>
          <w:r w:rsidR="00D474F8">
            <w:fldChar w:fldCharType="end"/>
          </w:r>
        </w:sdtContent>
      </w:sdt>
    </w:p>
    <w:p w14:paraId="05418FEF" w14:textId="77777777" w:rsidR="00F22885" w:rsidRPr="00355DC4" w:rsidRDefault="00F22885" w:rsidP="00355DC4">
      <w:pPr>
        <w:jc w:val="both"/>
        <w:rPr>
          <w:spacing w:val="-1"/>
        </w:rPr>
      </w:pPr>
    </w:p>
    <w:p w14:paraId="3F3B86F6" w14:textId="56D8B152" w:rsidR="00F22885" w:rsidRPr="00355DC4" w:rsidRDefault="00D474F8" w:rsidP="004A415C">
      <w:pPr>
        <w:pStyle w:val="NoSpacing"/>
        <w:jc w:val="both"/>
      </w:pPr>
      <w:r w:rsidRPr="00D474F8">
        <w:t>Retailers were the most exposed to data breaches, with 24%, followed by services and infrastructure, with 22% and manufacturers, with 18%</w:t>
      </w:r>
      <w:r>
        <w:t xml:space="preserve">. </w:t>
      </w:r>
      <w:r w:rsidR="00F22885" w:rsidRPr="00355DC4">
        <w:t>On the other hand, only 6% of breaches occurred in the financial sector.</w:t>
      </w:r>
      <w:r w:rsidR="00E32CF2">
        <w:t xml:space="preserve"> This is r</w:t>
      </w:r>
      <w:r w:rsidR="00F22885" w:rsidRPr="00355DC4">
        <w:t>atio of Public Companies (including subsidiaries) and Private Companies in Data Breach incidents</w:t>
      </w:r>
      <w:r w:rsidR="008101C5" w:rsidRPr="00355DC4">
        <w:t>.</w:t>
      </w:r>
    </w:p>
    <w:p w14:paraId="69B55B9D" w14:textId="77777777" w:rsidR="00F22885" w:rsidRPr="00355DC4" w:rsidRDefault="00F22885" w:rsidP="00355DC4">
      <w:pPr>
        <w:jc w:val="both"/>
        <w:rPr>
          <w:spacing w:val="-1"/>
        </w:rPr>
      </w:pPr>
    </w:p>
    <w:p w14:paraId="6D88847A" w14:textId="734F091B" w:rsidR="00AF080D" w:rsidRDefault="00E32CF2" w:rsidP="00355DC4">
      <w:pPr>
        <w:jc w:val="both"/>
      </w:pPr>
      <w:r w:rsidRPr="00E32CF2">
        <w:rPr>
          <w:spacing w:val="-1"/>
        </w:rPr>
        <w:t>Let us see how these data breaches took place</w:t>
      </w:r>
      <w:r>
        <w:rPr>
          <w:spacing w:val="-1"/>
        </w:rPr>
        <w:t xml:space="preserve">. </w:t>
      </w:r>
      <w:r w:rsidR="006342D0" w:rsidRPr="00355DC4">
        <w:rPr>
          <w:spacing w:val="-1"/>
        </w:rPr>
        <w:t xml:space="preserve">According to the </w:t>
      </w:r>
      <w:r w:rsidR="006342D0" w:rsidRPr="003D30EF">
        <w:rPr>
          <w:spacing w:val="-1"/>
        </w:rPr>
        <w:t>Data Breach Investigations Report (DBIR) by Verizon</w:t>
      </w:r>
      <w:r w:rsidR="006342D0" w:rsidRPr="00355DC4">
        <w:rPr>
          <w:spacing w:val="-1"/>
        </w:rPr>
        <w:t>.</w:t>
      </w:r>
      <w:r w:rsidR="000E5378">
        <w:rPr>
          <w:spacing w:val="-1"/>
        </w:rPr>
        <w:t xml:space="preserve"> Below </w:t>
      </w:r>
      <w:r w:rsidR="00AF080D" w:rsidRPr="000E5378">
        <w:rPr>
          <w:spacing w:val="-1"/>
        </w:rPr>
        <w:t>Fig.</w:t>
      </w:r>
      <w:r w:rsidR="00AF080D" w:rsidRPr="000E5378">
        <w:t>3</w:t>
      </w:r>
      <w:r w:rsidR="000E5378">
        <w:t xml:space="preserve"> shows</w:t>
      </w:r>
      <w:r w:rsidR="00AF080D">
        <w:rPr>
          <w:i/>
          <w:iCs/>
          <w:spacing w:val="-1"/>
        </w:rPr>
        <w:t xml:space="preserve"> </w:t>
      </w:r>
      <w:r w:rsidR="001B1845">
        <w:t>S</w:t>
      </w:r>
      <w:r w:rsidR="00AF080D">
        <w:t>tatistics</w:t>
      </w:r>
      <w:r w:rsidR="001B1845">
        <w:t xml:space="preserve"> </w:t>
      </w:r>
      <w:r w:rsidR="00AF080D">
        <w:t xml:space="preserve">of </w:t>
      </w:r>
      <w:r w:rsidR="00AF080D" w:rsidRPr="00830847">
        <w:t>Common features of data breaches.</w:t>
      </w:r>
      <w:sdt>
        <w:sdtPr>
          <w:id w:val="610865606"/>
          <w:citation/>
        </w:sdtPr>
        <w:sdtEndPr/>
        <w:sdtContent>
          <w:r w:rsidR="00976383">
            <w:fldChar w:fldCharType="begin"/>
          </w:r>
          <w:r w:rsidR="00D474F8">
            <w:rPr>
              <w:lang w:val="en-GB"/>
            </w:rPr>
            <w:instrText xml:space="preserve">CITATION Verizon \l 2057 </w:instrText>
          </w:r>
          <w:r w:rsidR="00976383">
            <w:fldChar w:fldCharType="separate"/>
          </w:r>
          <w:r w:rsidR="00D474F8">
            <w:rPr>
              <w:noProof/>
              <w:lang w:val="en-GB"/>
            </w:rPr>
            <w:t xml:space="preserve"> </w:t>
          </w:r>
          <w:r w:rsidR="00D474F8" w:rsidRPr="00D474F8">
            <w:rPr>
              <w:noProof/>
              <w:lang w:val="en-GB"/>
            </w:rPr>
            <w:t>[9]</w:t>
          </w:r>
          <w:r w:rsidR="00976383">
            <w:fldChar w:fldCharType="end"/>
          </w:r>
        </w:sdtContent>
      </w:sdt>
    </w:p>
    <w:p w14:paraId="294F327C" w14:textId="097C9E4E" w:rsidR="000A0556" w:rsidRDefault="006650D0" w:rsidP="00355DC4">
      <w:pPr>
        <w:jc w:val="both"/>
      </w:pPr>
      <w:r>
        <w:rPr>
          <w:noProof/>
        </w:rPr>
        <mc:AlternateContent>
          <mc:Choice Requires="wps">
            <w:drawing>
              <wp:anchor distT="45720" distB="45720" distL="114300" distR="114300" simplePos="0" relativeHeight="251657216" behindDoc="0" locked="0" layoutInCell="1" allowOverlap="1" wp14:anchorId="5B58A51D" wp14:editId="7BFF3AB8">
                <wp:simplePos x="0" y="0"/>
                <wp:positionH relativeFrom="column">
                  <wp:posOffset>80645</wp:posOffset>
                </wp:positionH>
                <wp:positionV relativeFrom="paragraph">
                  <wp:posOffset>205740</wp:posOffset>
                </wp:positionV>
                <wp:extent cx="3126105" cy="2371725"/>
                <wp:effectExtent l="13335" t="12065" r="13335" b="69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2371725"/>
                        </a:xfrm>
                        <a:prstGeom prst="rect">
                          <a:avLst/>
                        </a:prstGeom>
                        <a:solidFill>
                          <a:srgbClr val="FFFFFF"/>
                        </a:solidFill>
                        <a:ln w="9525">
                          <a:solidFill>
                            <a:srgbClr val="000000"/>
                          </a:solidFill>
                          <a:miter lim="800000"/>
                          <a:headEnd/>
                          <a:tailEnd/>
                        </a:ln>
                      </wps:spPr>
                      <wps:txbx>
                        <w:txbxContent>
                          <w:p w14:paraId="7F78F30A" w14:textId="7B5BB3A4" w:rsidR="004A415C" w:rsidRDefault="006650D0" w:rsidP="00800EF4">
                            <w:pPr>
                              <w:jc w:val="both"/>
                            </w:pPr>
                            <w:r>
                              <w:rPr>
                                <w:noProof/>
                              </w:rPr>
                              <w:drawing>
                                <wp:inline distT="0" distB="0" distL="0" distR="0" wp14:anchorId="27846172" wp14:editId="338E7643">
                                  <wp:extent cx="3050540" cy="212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2121535"/>
                                          </a:xfrm>
                                          <a:prstGeom prst="rect">
                                            <a:avLst/>
                                          </a:prstGeom>
                                          <a:noFill/>
                                          <a:ln>
                                            <a:noFill/>
                                          </a:ln>
                                        </pic:spPr>
                                      </pic:pic>
                                    </a:graphicData>
                                  </a:graphic>
                                </wp:inline>
                              </w:drawing>
                            </w:r>
                          </w:p>
                          <w:p w14:paraId="5E10D30C" w14:textId="77777777" w:rsidR="00CA6C58" w:rsidRDefault="00CA6C58" w:rsidP="00800EF4">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B58A51D" id="_x0000_s1028" type="#_x0000_t202" style="position:absolute;left:0;text-align:left;margin-left:6.35pt;margin-top:16.2pt;width:246.15pt;height:18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">
                <v:textbox style="mso-fit-shape-to-text:t">
                  <w:txbxContent>
                    <w:p w14:paraId="7F78F30A" w14:textId="7B5BB3A4" w:rsidR="004A415C" w:rsidRDefault="006650D0" w:rsidP="00800EF4">
                      <w:pPr>
                        <w:jc w:val="both"/>
                      </w:pPr>
                      <w:r>
                        <w:rPr>
                          <w:noProof/>
                        </w:rPr>
                        <w:drawing>
                          <wp:inline distT="0" distB="0" distL="0" distR="0" wp14:anchorId="27846172" wp14:editId="338E7643">
                            <wp:extent cx="3050540" cy="212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2121535"/>
                                    </a:xfrm>
                                    <a:prstGeom prst="rect">
                                      <a:avLst/>
                                    </a:prstGeom>
                                    <a:noFill/>
                                    <a:ln>
                                      <a:noFill/>
                                    </a:ln>
                                  </pic:spPr>
                                </pic:pic>
                              </a:graphicData>
                            </a:graphic>
                          </wp:inline>
                        </w:drawing>
                      </w:r>
                    </w:p>
                    <w:p w14:paraId="5E10D30C" w14:textId="77777777" w:rsidR="00CA6C58" w:rsidRDefault="00CA6C58" w:rsidP="00800EF4">
                      <w:pPr>
                        <w:jc w:val="both"/>
                      </w:pPr>
                    </w:p>
                  </w:txbxContent>
                </v:textbox>
                <w10:wrap type="square"/>
              </v:shape>
            </w:pict>
          </mc:Fallback>
        </mc:AlternateContent>
      </w:r>
    </w:p>
    <w:p w14:paraId="5E5083C1" w14:textId="77777777" w:rsidR="0069157C" w:rsidRDefault="001B1845" w:rsidP="00355DC4">
      <w:pPr>
        <w:pStyle w:val="figurecaption"/>
        <w:jc w:val="both"/>
      </w:pPr>
      <w:r>
        <w:t xml:space="preserve">Statistics of </w:t>
      </w:r>
      <w:r w:rsidRPr="00830847">
        <w:t>Common features of data breaches</w:t>
      </w:r>
    </w:p>
    <w:p w14:paraId="51DB729B" w14:textId="761A84E9" w:rsidR="006B4DA8" w:rsidRDefault="00E32CF2" w:rsidP="00355DC4">
      <w:pPr>
        <w:jc w:val="both"/>
        <w:rPr>
          <w:spacing w:val="-1"/>
        </w:rPr>
      </w:pPr>
      <w:r w:rsidRPr="00E32CF2">
        <w:rPr>
          <w:spacing w:val="-1"/>
        </w:rPr>
        <w:t>Let's look at the most significant breaches in cyberspace</w:t>
      </w:r>
      <w:r w:rsidR="008101C5">
        <w:rPr>
          <w:spacing w:val="-1"/>
        </w:rPr>
        <w:t>.</w:t>
      </w:r>
      <w:r w:rsidR="00506B60">
        <w:rPr>
          <w:spacing w:val="-1"/>
        </w:rPr>
        <w:t xml:space="preserve"> </w:t>
      </w:r>
      <w:r w:rsidRPr="00E32CF2">
        <w:rPr>
          <w:spacing w:val="-1"/>
        </w:rPr>
        <w:t>According to author Dan Swinhoe, there are 15 largest data breaches of the 21st century</w:t>
      </w:r>
      <w:sdt>
        <w:sdtPr>
          <w:rPr>
            <w:spacing w:val="-1"/>
          </w:rPr>
          <w:id w:val="835201035"/>
          <w:citation/>
        </w:sdtPr>
        <w:sdtEndPr/>
        <w:sdtContent>
          <w:r w:rsidR="00976383">
            <w:rPr>
              <w:spacing w:val="-1"/>
            </w:rPr>
            <w:fldChar w:fldCharType="begin"/>
          </w:r>
          <w:r w:rsidR="00D474F8">
            <w:rPr>
              <w:spacing w:val="-1"/>
              <w:lang w:val="en-GB"/>
            </w:rPr>
            <w:instrText xml:space="preserve">CITATION biggestdatabreach \l 2057 </w:instrText>
          </w:r>
          <w:r w:rsidR="00976383">
            <w:rPr>
              <w:spacing w:val="-1"/>
            </w:rPr>
            <w:fldChar w:fldCharType="separate"/>
          </w:r>
          <w:r w:rsidR="00D474F8">
            <w:rPr>
              <w:noProof/>
              <w:spacing w:val="-1"/>
              <w:lang w:val="en-GB"/>
            </w:rPr>
            <w:t xml:space="preserve"> </w:t>
          </w:r>
          <w:r w:rsidR="00D474F8" w:rsidRPr="00D474F8">
            <w:rPr>
              <w:noProof/>
              <w:spacing w:val="-1"/>
              <w:lang w:val="en-GB"/>
            </w:rPr>
            <w:t>[10]</w:t>
          </w:r>
          <w:r w:rsidR="00976383">
            <w:rPr>
              <w:spacing w:val="-1"/>
            </w:rPr>
            <w:fldChar w:fldCharType="end"/>
          </w:r>
        </w:sdtContent>
      </w:sdt>
      <w:r w:rsidR="0019148C">
        <w:rPr>
          <w:spacing w:val="-1"/>
        </w:rPr>
        <w:t>.</w:t>
      </w:r>
      <w:r w:rsidR="00B23A25" w:rsidRPr="00B23A25">
        <w:rPr>
          <w:spacing w:val="-1"/>
        </w:rPr>
        <w:t xml:space="preserve"> </w:t>
      </w:r>
      <w:r w:rsidR="00B23A25" w:rsidRPr="00E32CF2">
        <w:rPr>
          <w:spacing w:val="-1"/>
        </w:rPr>
        <w:t>I took 5 the largest and greatest number of data breaches of the authors point</w:t>
      </w:r>
      <w:r w:rsidR="00B23A25">
        <w:rPr>
          <w:spacing w:val="-1"/>
        </w:rPr>
        <w:t>.</w:t>
      </w:r>
    </w:p>
    <w:p w14:paraId="6AC888EF" w14:textId="72A6900A" w:rsidR="0019148C" w:rsidRPr="0019148C" w:rsidRDefault="0019148C" w:rsidP="00355DC4">
      <w:pPr>
        <w:numPr>
          <w:ilvl w:val="0"/>
          <w:numId w:val="35"/>
        </w:numPr>
        <w:jc w:val="both"/>
        <w:rPr>
          <w:spacing w:val="-1"/>
        </w:rPr>
      </w:pPr>
      <w:r w:rsidRPr="0019148C">
        <w:rPr>
          <w:spacing w:val="-1"/>
        </w:rPr>
        <w:t>Adobe</w:t>
      </w:r>
    </w:p>
    <w:p w14:paraId="160843E7" w14:textId="4768DF45" w:rsidR="004525A9" w:rsidRDefault="004525A9" w:rsidP="004525A9">
      <w:pPr>
        <w:ind w:left="720"/>
        <w:jc w:val="both"/>
        <w:rPr>
          <w:spacing w:val="-1"/>
        </w:rPr>
      </w:pPr>
      <w:r w:rsidRPr="004525A9">
        <w:rPr>
          <w:spacing w:val="-1"/>
        </w:rPr>
        <w:t>This occurred in October 2013 with an impact on 153 million user files</w:t>
      </w:r>
      <w:r w:rsidR="005C2BAE">
        <w:rPr>
          <w:spacing w:val="-1"/>
        </w:rPr>
        <w:t>.</w:t>
      </w:r>
    </w:p>
    <w:p w14:paraId="1657371E" w14:textId="190412D2" w:rsidR="0019148C" w:rsidRDefault="0019148C" w:rsidP="00355DC4">
      <w:pPr>
        <w:numPr>
          <w:ilvl w:val="0"/>
          <w:numId w:val="35"/>
        </w:numPr>
        <w:jc w:val="both"/>
        <w:rPr>
          <w:spacing w:val="-1"/>
        </w:rPr>
      </w:pPr>
      <w:r w:rsidRPr="0019148C">
        <w:rPr>
          <w:spacing w:val="-1"/>
        </w:rPr>
        <w:t>Adult Friend Finder</w:t>
      </w:r>
    </w:p>
    <w:p w14:paraId="2AEA3F49" w14:textId="6C1D9EFA" w:rsidR="0019148C" w:rsidRPr="0019148C" w:rsidRDefault="004525A9" w:rsidP="004525A9">
      <w:pPr>
        <w:pStyle w:val="ListParagraph"/>
        <w:jc w:val="both"/>
        <w:rPr>
          <w:spacing w:val="-1"/>
        </w:rPr>
      </w:pPr>
      <w:r>
        <w:rPr>
          <w:rFonts w:eastAsia="SimSun"/>
          <w:spacing w:val="-1"/>
          <w:sz w:val="20"/>
          <w:szCs w:val="20"/>
          <w:lang w:val="en-US" w:eastAsia="en-US"/>
        </w:rPr>
        <w:t xml:space="preserve"> </w:t>
      </w:r>
      <w:r w:rsidRPr="004525A9">
        <w:rPr>
          <w:rFonts w:eastAsia="SimSun"/>
          <w:spacing w:val="-1"/>
          <w:sz w:val="20"/>
          <w:szCs w:val="20"/>
          <w:lang w:val="en-US" w:eastAsia="en-US"/>
        </w:rPr>
        <w:t xml:space="preserve">This occurred in October </w:t>
      </w:r>
      <w:r>
        <w:rPr>
          <w:rFonts w:eastAsia="SimSun"/>
          <w:spacing w:val="-1"/>
          <w:sz w:val="20"/>
          <w:szCs w:val="20"/>
          <w:lang w:val="en-US" w:eastAsia="en-US"/>
        </w:rPr>
        <w:t xml:space="preserve">2016 </w:t>
      </w:r>
      <w:r w:rsidRPr="004525A9">
        <w:rPr>
          <w:rFonts w:eastAsia="SimSun"/>
          <w:spacing w:val="-1"/>
          <w:sz w:val="20"/>
          <w:szCs w:val="20"/>
          <w:lang w:val="en-US" w:eastAsia="en-US"/>
        </w:rPr>
        <w:t>with an impact on 412.2 million accounts</w:t>
      </w:r>
      <w:r w:rsidR="005C2BAE">
        <w:rPr>
          <w:rFonts w:eastAsia="SimSun"/>
          <w:spacing w:val="-1"/>
          <w:sz w:val="20"/>
          <w:szCs w:val="20"/>
          <w:lang w:val="en-US" w:eastAsia="en-US"/>
        </w:rPr>
        <w:t>.</w:t>
      </w:r>
    </w:p>
    <w:p w14:paraId="778A8EA3" w14:textId="4296E345" w:rsidR="0019148C" w:rsidRDefault="0019148C" w:rsidP="00355DC4">
      <w:pPr>
        <w:numPr>
          <w:ilvl w:val="0"/>
          <w:numId w:val="35"/>
        </w:numPr>
        <w:jc w:val="both"/>
        <w:rPr>
          <w:spacing w:val="-1"/>
        </w:rPr>
      </w:pPr>
      <w:r w:rsidRPr="0019148C">
        <w:rPr>
          <w:spacing w:val="-1"/>
        </w:rPr>
        <w:t>Canva</w:t>
      </w:r>
    </w:p>
    <w:p w14:paraId="3199A12A" w14:textId="17A69137" w:rsidR="004525A9" w:rsidRPr="004525A9" w:rsidRDefault="004525A9" w:rsidP="004525A9">
      <w:pPr>
        <w:pStyle w:val="ListParagraph"/>
        <w:jc w:val="both"/>
        <w:rPr>
          <w:rFonts w:eastAsia="SimSun"/>
          <w:spacing w:val="-1"/>
          <w:sz w:val="20"/>
          <w:szCs w:val="20"/>
          <w:lang w:val="en-US" w:eastAsia="en-US"/>
        </w:rPr>
      </w:pPr>
      <w:r>
        <w:rPr>
          <w:rFonts w:eastAsia="SimSun"/>
          <w:spacing w:val="-1"/>
          <w:sz w:val="20"/>
          <w:szCs w:val="20"/>
          <w:lang w:val="en-US" w:eastAsia="en-US"/>
        </w:rPr>
        <w:t xml:space="preserve"> </w:t>
      </w:r>
      <w:r w:rsidRPr="004525A9">
        <w:rPr>
          <w:rFonts w:eastAsia="SimSun"/>
          <w:spacing w:val="-1"/>
          <w:sz w:val="20"/>
          <w:szCs w:val="20"/>
          <w:lang w:val="en-US" w:eastAsia="en-US"/>
        </w:rPr>
        <w:t>This occurred in May 2019 with an impact on 137 million user accounts</w:t>
      </w:r>
      <w:r w:rsidR="005C2BAE">
        <w:rPr>
          <w:rFonts w:eastAsia="SimSun"/>
          <w:spacing w:val="-1"/>
          <w:sz w:val="20"/>
          <w:szCs w:val="20"/>
          <w:lang w:val="en-US" w:eastAsia="en-US"/>
        </w:rPr>
        <w:t>.</w:t>
      </w:r>
    </w:p>
    <w:p w14:paraId="1A91FEF0" w14:textId="72066B81" w:rsidR="0019148C" w:rsidRDefault="0019148C" w:rsidP="00355DC4">
      <w:pPr>
        <w:numPr>
          <w:ilvl w:val="0"/>
          <w:numId w:val="35"/>
        </w:numPr>
        <w:jc w:val="both"/>
        <w:rPr>
          <w:spacing w:val="-1"/>
        </w:rPr>
      </w:pPr>
      <w:r w:rsidRPr="0019148C">
        <w:rPr>
          <w:spacing w:val="-1"/>
        </w:rPr>
        <w:t>eBay</w:t>
      </w:r>
    </w:p>
    <w:p w14:paraId="7B5736D6" w14:textId="58E9AD34" w:rsidR="004525A9" w:rsidRPr="004525A9" w:rsidRDefault="004525A9" w:rsidP="004525A9">
      <w:pPr>
        <w:pStyle w:val="ListParagraph"/>
        <w:jc w:val="both"/>
        <w:rPr>
          <w:rFonts w:eastAsia="SimSun"/>
          <w:spacing w:val="-1"/>
          <w:sz w:val="20"/>
          <w:szCs w:val="20"/>
          <w:lang w:val="en-US" w:eastAsia="en-US"/>
        </w:rPr>
      </w:pPr>
      <w:r>
        <w:rPr>
          <w:rFonts w:eastAsia="SimSun"/>
          <w:spacing w:val="-1"/>
          <w:sz w:val="20"/>
          <w:szCs w:val="20"/>
          <w:lang w:val="en-US" w:eastAsia="en-US"/>
        </w:rPr>
        <w:t xml:space="preserve"> </w:t>
      </w:r>
      <w:r w:rsidRPr="004525A9">
        <w:rPr>
          <w:rFonts w:eastAsia="SimSun"/>
          <w:spacing w:val="-1"/>
          <w:sz w:val="20"/>
          <w:szCs w:val="20"/>
          <w:lang w:val="en-US" w:eastAsia="en-US"/>
        </w:rPr>
        <w:t>This occurred in May 2014 with an impact on 145 million users</w:t>
      </w:r>
      <w:r w:rsidR="005C2BAE">
        <w:rPr>
          <w:rFonts w:eastAsia="SimSun"/>
          <w:spacing w:val="-1"/>
          <w:sz w:val="20"/>
          <w:szCs w:val="20"/>
          <w:lang w:val="en-US" w:eastAsia="en-US"/>
        </w:rPr>
        <w:t>.</w:t>
      </w:r>
    </w:p>
    <w:p w14:paraId="6032ED84" w14:textId="4452F2DD" w:rsidR="0019148C" w:rsidRDefault="0019148C" w:rsidP="00355DC4">
      <w:pPr>
        <w:numPr>
          <w:ilvl w:val="0"/>
          <w:numId w:val="35"/>
        </w:numPr>
        <w:jc w:val="both"/>
        <w:rPr>
          <w:spacing w:val="-1"/>
        </w:rPr>
      </w:pPr>
      <w:r w:rsidRPr="0019148C">
        <w:rPr>
          <w:spacing w:val="-1"/>
        </w:rPr>
        <w:t>Equifax</w:t>
      </w:r>
    </w:p>
    <w:p w14:paraId="1CCEDB9D" w14:textId="71FED977" w:rsidR="0019148C" w:rsidRPr="004525A9" w:rsidRDefault="004525A9" w:rsidP="004525A9">
      <w:pPr>
        <w:pStyle w:val="ListParagraph"/>
        <w:jc w:val="both"/>
        <w:rPr>
          <w:rFonts w:eastAsia="SimSun"/>
          <w:spacing w:val="-1"/>
          <w:sz w:val="20"/>
          <w:szCs w:val="20"/>
          <w:lang w:val="en-US" w:eastAsia="en-US"/>
        </w:rPr>
      </w:pPr>
      <w:r>
        <w:rPr>
          <w:rFonts w:eastAsia="SimSun"/>
          <w:spacing w:val="-1"/>
          <w:sz w:val="20"/>
          <w:szCs w:val="20"/>
          <w:lang w:val="en-US" w:eastAsia="en-US"/>
        </w:rPr>
        <w:t xml:space="preserve"> </w:t>
      </w:r>
      <w:r w:rsidRPr="004525A9">
        <w:rPr>
          <w:rFonts w:eastAsia="SimSun"/>
          <w:spacing w:val="-1"/>
          <w:sz w:val="20"/>
          <w:szCs w:val="20"/>
          <w:lang w:val="en-US" w:eastAsia="en-US"/>
        </w:rPr>
        <w:t>This occurred on July 29, 2017 with an impact on 147.9 million consumers</w:t>
      </w:r>
      <w:r w:rsidR="005C2BAE">
        <w:rPr>
          <w:rFonts w:eastAsia="SimSun"/>
          <w:spacing w:val="-1"/>
          <w:sz w:val="20"/>
          <w:szCs w:val="20"/>
          <w:lang w:val="en-US" w:eastAsia="en-US"/>
        </w:rPr>
        <w:t>.</w:t>
      </w:r>
      <w:r w:rsidR="0019148C" w:rsidRPr="004525A9">
        <w:rPr>
          <w:spacing w:val="-1"/>
        </w:rPr>
        <w:t xml:space="preserve"> </w:t>
      </w:r>
    </w:p>
    <w:p w14:paraId="46CBD6C6" w14:textId="77777777" w:rsidR="007A43AB" w:rsidRDefault="007A43AB" w:rsidP="007A43AB">
      <w:pPr>
        <w:jc w:val="both"/>
        <w:rPr>
          <w:spacing w:val="-1"/>
        </w:rPr>
      </w:pPr>
    </w:p>
    <w:p w14:paraId="14FB4160" w14:textId="47DBBC8F" w:rsidR="007A43AB" w:rsidRDefault="00C73D9C" w:rsidP="007A43AB">
      <w:pPr>
        <w:jc w:val="both"/>
        <w:rPr>
          <w:spacing w:val="-1"/>
        </w:rPr>
      </w:pPr>
      <w:r w:rsidRPr="00D474F8">
        <w:rPr>
          <w:spacing w:val="-1"/>
        </w:rPr>
        <w:t xml:space="preserve">Vastaamo </w:t>
      </w:r>
      <w:r w:rsidR="003F74ED" w:rsidRPr="00D474F8">
        <w:rPr>
          <w:spacing w:val="-1"/>
        </w:rPr>
        <w:t xml:space="preserve">(Finnish psychotherapy center) </w:t>
      </w:r>
      <w:r w:rsidR="00B32A5C" w:rsidRPr="00D474F8">
        <w:rPr>
          <w:spacing w:val="-1"/>
        </w:rPr>
        <w:t>has been one of the biggest criminal investigations in Finland based on the number of victims its about 40,000 person data</w:t>
      </w:r>
      <w:r w:rsidR="007A43AB" w:rsidRPr="00D474F8">
        <w:rPr>
          <w:spacing w:val="-1"/>
        </w:rPr>
        <w:t>.</w:t>
      </w:r>
      <w:r w:rsidR="00B32A5C" w:rsidRPr="00D474F8">
        <w:rPr>
          <w:spacing w:val="-1"/>
        </w:rPr>
        <w:t xml:space="preserve"> </w:t>
      </w:r>
      <w:r w:rsidR="007A43AB" w:rsidRPr="00D474F8">
        <w:rPr>
          <w:spacing w:val="-1"/>
        </w:rPr>
        <w:t>Hackers demanded around 450,000 euros in exchange</w:t>
      </w:r>
      <w:r w:rsidR="00054F92" w:rsidRPr="00D474F8">
        <w:rPr>
          <w:spacing w:val="-1"/>
        </w:rPr>
        <w:t xml:space="preserve"> during October 2020</w:t>
      </w:r>
      <w:r w:rsidR="007A43AB" w:rsidRPr="00D474F8">
        <w:t>.</w:t>
      </w:r>
      <w:sdt>
        <w:sdtPr>
          <w:rPr>
            <w:spacing w:val="-1"/>
          </w:rPr>
          <w:id w:val="-1544973745"/>
          <w:citation/>
        </w:sdtPr>
        <w:sdtEndPr/>
        <w:sdtContent>
          <w:r>
            <w:rPr>
              <w:spacing w:val="-1"/>
            </w:rPr>
            <w:fldChar w:fldCharType="begin"/>
          </w:r>
          <w:r>
            <w:rPr>
              <w:spacing w:val="-1"/>
              <w:lang w:val="en-GB"/>
            </w:rPr>
            <w:instrText xml:space="preserve"> CITATION Vastaamo \l 2057 </w:instrText>
          </w:r>
          <w:r>
            <w:rPr>
              <w:spacing w:val="-1"/>
            </w:rPr>
            <w:fldChar w:fldCharType="separate"/>
          </w:r>
          <w:r w:rsidR="00D474F8">
            <w:rPr>
              <w:noProof/>
              <w:spacing w:val="-1"/>
              <w:lang w:val="en-GB"/>
            </w:rPr>
            <w:t xml:space="preserve"> </w:t>
          </w:r>
          <w:r w:rsidR="00D474F8" w:rsidRPr="00D474F8">
            <w:rPr>
              <w:noProof/>
              <w:spacing w:val="-1"/>
              <w:lang w:val="en-GB"/>
            </w:rPr>
            <w:t>[11]</w:t>
          </w:r>
          <w:r>
            <w:rPr>
              <w:spacing w:val="-1"/>
            </w:rPr>
            <w:fldChar w:fldCharType="end"/>
          </w:r>
        </w:sdtContent>
      </w:sdt>
      <w:r w:rsidR="007A43AB">
        <w:rPr>
          <w:spacing w:val="-1"/>
        </w:rPr>
        <w:t xml:space="preserve"> </w:t>
      </w:r>
    </w:p>
    <w:p w14:paraId="0607B261" w14:textId="77777777" w:rsidR="007A43AB" w:rsidRPr="0019148C" w:rsidRDefault="007A43AB" w:rsidP="003F74ED">
      <w:pPr>
        <w:jc w:val="both"/>
        <w:rPr>
          <w:spacing w:val="-1"/>
        </w:rPr>
      </w:pPr>
    </w:p>
    <w:p w14:paraId="7052F70C" w14:textId="77777777" w:rsidR="006B4DA8" w:rsidRDefault="002E4B9B" w:rsidP="00355DC4">
      <w:pPr>
        <w:pStyle w:val="Heading2"/>
        <w:numPr>
          <w:ilvl w:val="0"/>
          <w:numId w:val="32"/>
        </w:numPr>
        <w:jc w:val="both"/>
      </w:pPr>
      <w:r w:rsidRPr="002E4B9B">
        <w:t>Cyber-attacks</w:t>
      </w:r>
      <w:r w:rsidR="009D7733">
        <w:t>,</w:t>
      </w:r>
      <w:r w:rsidRPr="002E4B9B">
        <w:t xml:space="preserve"> How attacks are </w:t>
      </w:r>
      <w:r>
        <w:t>P</w:t>
      </w:r>
      <w:r w:rsidRPr="002E4B9B">
        <w:t>erformed</w:t>
      </w:r>
      <w:r>
        <w:t>?</w:t>
      </w:r>
    </w:p>
    <w:p w14:paraId="39DC6FF6" w14:textId="136CFFA8" w:rsidR="002B0BDC" w:rsidRDefault="001A16C6" w:rsidP="001A16C6">
      <w:pPr>
        <w:jc w:val="both"/>
        <w:rPr>
          <w:spacing w:val="-1"/>
        </w:rPr>
      </w:pPr>
      <w:r>
        <w:rPr>
          <w:spacing w:val="-1"/>
        </w:rPr>
        <w:t xml:space="preserve">                Simply put,</w:t>
      </w:r>
      <w:r w:rsidR="00B32A5C" w:rsidRPr="00B32A5C">
        <w:rPr>
          <w:spacing w:val="-1"/>
        </w:rPr>
        <w:t xml:space="preserve"> an attack via cyberspace, targeting one or more computers or networks with the aim of destroying, deactivating, disrupting or maliciously controlling an IT environment or infrastructure</w:t>
      </w:r>
      <w:r w:rsidR="008575BE">
        <w:rPr>
          <w:spacing w:val="-1"/>
        </w:rPr>
        <w:t>.</w:t>
      </w:r>
      <w:r w:rsidR="002B0BDC" w:rsidRPr="002B0BDC">
        <w:rPr>
          <w:spacing w:val="-1"/>
        </w:rPr>
        <w:t xml:space="preserve"> </w:t>
      </w:r>
      <w:r w:rsidR="00B32A5C" w:rsidRPr="00B32A5C">
        <w:rPr>
          <w:spacing w:val="-1"/>
        </w:rPr>
        <w:t>A cyber-attack may also be defined as the theft of controlled information or the destruction of data integrity</w:t>
      </w:r>
      <w:r w:rsidR="002B0BDC" w:rsidRPr="00D203B7">
        <w:rPr>
          <w:spacing w:val="-1"/>
        </w:rPr>
        <w:t>.</w:t>
      </w:r>
    </w:p>
    <w:p w14:paraId="58BFF9B9" w14:textId="77777777" w:rsidR="00D203B7" w:rsidRDefault="00D203B7" w:rsidP="00355DC4">
      <w:pPr>
        <w:jc w:val="both"/>
        <w:rPr>
          <w:spacing w:val="-1"/>
        </w:rPr>
      </w:pPr>
    </w:p>
    <w:p w14:paraId="57DC0160" w14:textId="0CB40A61" w:rsidR="002B0BDC" w:rsidRDefault="00B32A5C" w:rsidP="00355DC4">
      <w:pPr>
        <w:jc w:val="both"/>
        <w:rPr>
          <w:spacing w:val="-1"/>
        </w:rPr>
      </w:pPr>
      <w:r w:rsidRPr="00B32A5C">
        <w:rPr>
          <w:spacing w:val="-1"/>
        </w:rPr>
        <w:lastRenderedPageBreak/>
        <w:t>All attacks have the potential to target people, processes, and technologies</w:t>
      </w:r>
      <w:r>
        <w:rPr>
          <w:spacing w:val="-1"/>
        </w:rPr>
        <w:t xml:space="preserve">. </w:t>
      </w:r>
      <w:r w:rsidRPr="00B32A5C">
        <w:rPr>
          <w:spacing w:val="-1"/>
        </w:rPr>
        <w:t>Let's look at the latest statistics on cyber-attacks in 2020</w:t>
      </w:r>
      <w:r w:rsidR="005C2BAE">
        <w:rPr>
          <w:spacing w:val="-1"/>
        </w:rPr>
        <w:t>.</w:t>
      </w:r>
    </w:p>
    <w:p w14:paraId="2E2DB18B" w14:textId="77777777" w:rsidR="00D203B7" w:rsidRDefault="00D203B7" w:rsidP="00355DC4">
      <w:pPr>
        <w:jc w:val="both"/>
        <w:rPr>
          <w:spacing w:val="-1"/>
        </w:rPr>
      </w:pPr>
    </w:p>
    <w:p w14:paraId="2A00EA07" w14:textId="2CF03993" w:rsidR="009B1009" w:rsidRPr="00401EA4" w:rsidRDefault="00C43A19" w:rsidP="00355DC4">
      <w:pPr>
        <w:jc w:val="both"/>
        <w:rPr>
          <w:spacing w:val="-1"/>
        </w:rPr>
      </w:pPr>
      <w:r>
        <w:rPr>
          <w:spacing w:val="-1"/>
        </w:rPr>
        <w:t xml:space="preserve">There are </w:t>
      </w:r>
      <w:r w:rsidR="009B1009" w:rsidRPr="00401EA4">
        <w:rPr>
          <w:spacing w:val="-1"/>
        </w:rPr>
        <w:t xml:space="preserve">9 key cybersecurity statistics </w:t>
      </w:r>
      <w:r w:rsidR="006C7887" w:rsidRPr="00401EA4">
        <w:rPr>
          <w:spacing w:val="-1"/>
        </w:rPr>
        <w:t>briefly</w:t>
      </w:r>
      <w:r w:rsidR="00C73D9C">
        <w:rPr>
          <w:spacing w:val="-1"/>
        </w:rPr>
        <w:t>, as shown in below list.</w:t>
      </w:r>
      <w:sdt>
        <w:sdtPr>
          <w:rPr>
            <w:spacing w:val="-1"/>
          </w:rPr>
          <w:id w:val="-372774322"/>
          <w:citation/>
        </w:sdtPr>
        <w:sdtEndPr/>
        <w:sdtContent>
          <w:r w:rsidR="00C73D9C">
            <w:rPr>
              <w:spacing w:val="-1"/>
            </w:rPr>
            <w:fldChar w:fldCharType="begin"/>
          </w:r>
          <w:r w:rsidR="00C73D9C">
            <w:rPr>
              <w:spacing w:val="-1"/>
              <w:lang w:val="en-GB"/>
            </w:rPr>
            <w:instrText xml:space="preserve"> CITATION 9Key \l 2057 </w:instrText>
          </w:r>
          <w:r w:rsidR="00C73D9C">
            <w:rPr>
              <w:spacing w:val="-1"/>
            </w:rPr>
            <w:fldChar w:fldCharType="separate"/>
          </w:r>
          <w:r w:rsidR="00D474F8">
            <w:rPr>
              <w:noProof/>
              <w:spacing w:val="-1"/>
              <w:lang w:val="en-GB"/>
            </w:rPr>
            <w:t xml:space="preserve"> </w:t>
          </w:r>
          <w:r w:rsidR="00D474F8" w:rsidRPr="00D474F8">
            <w:rPr>
              <w:noProof/>
              <w:spacing w:val="-1"/>
              <w:lang w:val="en-GB"/>
            </w:rPr>
            <w:t>[12]</w:t>
          </w:r>
          <w:r w:rsidR="00C73D9C">
            <w:rPr>
              <w:spacing w:val="-1"/>
            </w:rPr>
            <w:fldChar w:fldCharType="end"/>
          </w:r>
        </w:sdtContent>
      </w:sdt>
      <w:r w:rsidR="00C73D9C">
        <w:rPr>
          <w:spacing w:val="-1"/>
        </w:rPr>
        <w:tab/>
      </w:r>
      <w:r w:rsidR="004844A8">
        <w:rPr>
          <w:spacing w:val="-1"/>
        </w:rPr>
        <w:t>.</w:t>
      </w:r>
    </w:p>
    <w:p w14:paraId="001EE1CB" w14:textId="08B46C86" w:rsidR="000F7FF0" w:rsidRPr="000F7FF0" w:rsidRDefault="000F7FF0" w:rsidP="00355DC4">
      <w:pPr>
        <w:numPr>
          <w:ilvl w:val="0"/>
          <w:numId w:val="34"/>
        </w:numPr>
        <w:jc w:val="both"/>
        <w:rPr>
          <w:spacing w:val="-1"/>
        </w:rPr>
      </w:pPr>
      <w:r w:rsidRPr="000F7FF0">
        <w:rPr>
          <w:spacing w:val="-1"/>
        </w:rPr>
        <w:t>$17,700 is wasted every minute on phishing attacks</w:t>
      </w:r>
      <w:r w:rsidR="005C2BAE">
        <w:rPr>
          <w:spacing w:val="-1"/>
        </w:rPr>
        <w:t>.</w:t>
      </w:r>
    </w:p>
    <w:p w14:paraId="3BC8D4A8" w14:textId="4F6249C2" w:rsidR="000F7FF0" w:rsidRPr="000F7FF0" w:rsidRDefault="000F7FF0" w:rsidP="00355DC4">
      <w:pPr>
        <w:numPr>
          <w:ilvl w:val="0"/>
          <w:numId w:val="34"/>
        </w:numPr>
        <w:jc w:val="both"/>
        <w:rPr>
          <w:spacing w:val="-1"/>
        </w:rPr>
      </w:pPr>
      <w:r w:rsidRPr="000F7FF0">
        <w:rPr>
          <w:spacing w:val="-1"/>
        </w:rPr>
        <w:t>94% of malicious software is delivered through email</w:t>
      </w:r>
      <w:r w:rsidR="005C2BAE">
        <w:rPr>
          <w:spacing w:val="-1"/>
        </w:rPr>
        <w:t>.</w:t>
      </w:r>
    </w:p>
    <w:p w14:paraId="2292F572" w14:textId="2675E7DA" w:rsidR="000F7FF0" w:rsidRPr="000F7FF0" w:rsidRDefault="000F7FF0" w:rsidP="00355DC4">
      <w:pPr>
        <w:numPr>
          <w:ilvl w:val="0"/>
          <w:numId w:val="34"/>
        </w:numPr>
        <w:jc w:val="both"/>
        <w:rPr>
          <w:spacing w:val="-1"/>
        </w:rPr>
      </w:pPr>
      <w:r w:rsidRPr="000F7FF0">
        <w:rPr>
          <w:spacing w:val="-1"/>
        </w:rPr>
        <w:t>40% of IT leaders report that cybersecurity positions are the most challenging to fill</w:t>
      </w:r>
      <w:r w:rsidR="005C2BAE">
        <w:rPr>
          <w:spacing w:val="-1"/>
        </w:rPr>
        <w:t>.</w:t>
      </w:r>
    </w:p>
    <w:p w14:paraId="7ADED20E" w14:textId="144C54EA" w:rsidR="000F7FF0" w:rsidRPr="000F7FF0" w:rsidRDefault="000F7FF0" w:rsidP="00353285">
      <w:pPr>
        <w:numPr>
          <w:ilvl w:val="0"/>
          <w:numId w:val="34"/>
        </w:numPr>
        <w:jc w:val="both"/>
        <w:rPr>
          <w:spacing w:val="-1"/>
        </w:rPr>
      </w:pPr>
      <w:r w:rsidRPr="000F7FF0">
        <w:rPr>
          <w:spacing w:val="-1"/>
        </w:rPr>
        <w:t>60% of the breaches were related to vulnerabilities where a fix was available but not implemented</w:t>
      </w:r>
      <w:r w:rsidR="005C2BAE">
        <w:rPr>
          <w:spacing w:val="-1"/>
        </w:rPr>
        <w:t>.</w:t>
      </w:r>
    </w:p>
    <w:p w14:paraId="512D5367" w14:textId="25D2E3B2" w:rsidR="00D53A6E" w:rsidRPr="00D53A6E" w:rsidRDefault="00D53A6E" w:rsidP="00355DC4">
      <w:pPr>
        <w:numPr>
          <w:ilvl w:val="0"/>
          <w:numId w:val="34"/>
        </w:numPr>
        <w:jc w:val="both"/>
        <w:rPr>
          <w:spacing w:val="-1"/>
        </w:rPr>
      </w:pPr>
      <w:r w:rsidRPr="00D53A6E">
        <w:rPr>
          <w:spacing w:val="-1"/>
        </w:rPr>
        <w:t>Phishing attacks make up over 80% of reported security incidents</w:t>
      </w:r>
      <w:r w:rsidR="005C2BAE">
        <w:rPr>
          <w:spacing w:val="-1"/>
        </w:rPr>
        <w:t>.</w:t>
      </w:r>
    </w:p>
    <w:p w14:paraId="52E57B0C" w14:textId="3707158F" w:rsidR="00D53A6E" w:rsidRDefault="00D53A6E" w:rsidP="00353285">
      <w:pPr>
        <w:numPr>
          <w:ilvl w:val="0"/>
          <w:numId w:val="34"/>
        </w:numPr>
        <w:jc w:val="both"/>
        <w:rPr>
          <w:spacing w:val="-1"/>
        </w:rPr>
      </w:pPr>
      <w:r w:rsidRPr="00D53A6E">
        <w:rPr>
          <w:spacing w:val="-1"/>
        </w:rPr>
        <w:t>63% of businesses said their data was potentially compromised in the past 12 months due to a hardware or silicon security vulnerability</w:t>
      </w:r>
      <w:r w:rsidR="005C2BAE">
        <w:rPr>
          <w:spacing w:val="-1"/>
        </w:rPr>
        <w:t>.</w:t>
      </w:r>
    </w:p>
    <w:p w14:paraId="3E184C63" w14:textId="77777777" w:rsidR="001A16C6" w:rsidRPr="00355DC4" w:rsidRDefault="001A16C6" w:rsidP="001A16C6">
      <w:pPr>
        <w:numPr>
          <w:ilvl w:val="0"/>
          <w:numId w:val="34"/>
        </w:numPr>
        <w:jc w:val="both"/>
        <w:rPr>
          <w:spacing w:val="-1"/>
        </w:rPr>
      </w:pPr>
      <w:r w:rsidRPr="00F70965">
        <w:rPr>
          <w:spacing w:val="-1"/>
        </w:rPr>
        <w:t xml:space="preserve">Attacks against IoT devices tripled in </w:t>
      </w:r>
      <w:r>
        <w:rPr>
          <w:spacing w:val="-1"/>
        </w:rPr>
        <w:t>H</w:t>
      </w:r>
      <w:r w:rsidRPr="00F70965">
        <w:rPr>
          <w:spacing w:val="-1"/>
        </w:rPr>
        <w:t>1 2019</w:t>
      </w:r>
      <w:r>
        <w:rPr>
          <w:spacing w:val="-1"/>
        </w:rPr>
        <w:t>.</w:t>
      </w:r>
    </w:p>
    <w:p w14:paraId="48AE5306" w14:textId="1278955F" w:rsidR="00814306" w:rsidRPr="00814306" w:rsidRDefault="00814306" w:rsidP="007A06B1">
      <w:pPr>
        <w:numPr>
          <w:ilvl w:val="0"/>
          <w:numId w:val="34"/>
        </w:numPr>
        <w:jc w:val="both"/>
        <w:rPr>
          <w:spacing w:val="-1"/>
        </w:rPr>
      </w:pPr>
      <w:r w:rsidRPr="006C7887">
        <w:rPr>
          <w:spacing w:val="-1"/>
        </w:rPr>
        <w:t>Data breaches average $3.92 million for companies</w:t>
      </w:r>
      <w:r w:rsidR="005C2BAE">
        <w:rPr>
          <w:spacing w:val="-1"/>
        </w:rPr>
        <w:t>.</w:t>
      </w:r>
    </w:p>
    <w:p w14:paraId="6713057E" w14:textId="77777777" w:rsidR="00F70965" w:rsidRDefault="00F70965" w:rsidP="000A653E">
      <w:pPr>
        <w:numPr>
          <w:ilvl w:val="0"/>
          <w:numId w:val="34"/>
        </w:numPr>
        <w:jc w:val="both"/>
        <w:rPr>
          <w:spacing w:val="-1"/>
        </w:rPr>
      </w:pPr>
      <w:r w:rsidRPr="00F70965">
        <w:rPr>
          <w:spacing w:val="-1"/>
        </w:rPr>
        <w:t>File-less attacks increased 256% in H1 2019.</w:t>
      </w:r>
    </w:p>
    <w:p w14:paraId="3188A7B8" w14:textId="77777777" w:rsidR="00957730" w:rsidRDefault="00957730" w:rsidP="00355DC4">
      <w:pPr>
        <w:jc w:val="both"/>
        <w:rPr>
          <w:spacing w:val="-1"/>
        </w:rPr>
      </w:pPr>
    </w:p>
    <w:p w14:paraId="6296FCA2" w14:textId="3147CD5F" w:rsidR="0025085E" w:rsidRDefault="006650D0" w:rsidP="00355DC4">
      <w:pPr>
        <w:jc w:val="both"/>
      </w:pPr>
      <w:r>
        <w:rPr>
          <w:noProof/>
        </w:rPr>
        <mc:AlternateContent>
          <mc:Choice Requires="wps">
            <w:drawing>
              <wp:anchor distT="45720" distB="45720" distL="114300" distR="114300" simplePos="0" relativeHeight="251658240" behindDoc="0" locked="0" layoutInCell="1" allowOverlap="1" wp14:anchorId="72C31EBA" wp14:editId="7588E3C6">
                <wp:simplePos x="0" y="0"/>
                <wp:positionH relativeFrom="column">
                  <wp:posOffset>-95885</wp:posOffset>
                </wp:positionH>
                <wp:positionV relativeFrom="paragraph">
                  <wp:posOffset>888942</wp:posOffset>
                </wp:positionV>
                <wp:extent cx="3291840" cy="1927860"/>
                <wp:effectExtent l="0" t="0" r="2286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927860"/>
                        </a:xfrm>
                        <a:prstGeom prst="rect">
                          <a:avLst/>
                        </a:prstGeom>
                        <a:solidFill>
                          <a:srgbClr val="FFFFFF"/>
                        </a:solidFill>
                        <a:ln w="9525">
                          <a:solidFill>
                            <a:srgbClr val="000000"/>
                          </a:solidFill>
                          <a:miter lim="800000"/>
                          <a:headEnd/>
                          <a:tailEnd/>
                        </a:ln>
                      </wps:spPr>
                      <wps:txbx>
                        <w:txbxContent>
                          <w:p w14:paraId="5251D4D1" w14:textId="4AD193A2" w:rsidR="004A415C" w:rsidRDefault="006650D0">
                            <w:pPr>
                              <w:rPr>
                                <w:spacing w:val="-1"/>
                              </w:rPr>
                            </w:pPr>
                            <w:r>
                              <w:rPr>
                                <w:noProof/>
                              </w:rPr>
                              <w:drawing>
                                <wp:inline distT="0" distB="0" distL="0" distR="0" wp14:anchorId="1C9B2477" wp14:editId="12A7CF8A">
                                  <wp:extent cx="3248025"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799590"/>
                                          </a:xfrm>
                                          <a:prstGeom prst="rect">
                                            <a:avLst/>
                                          </a:prstGeom>
                                          <a:noFill/>
                                          <a:ln>
                                            <a:noFill/>
                                          </a:ln>
                                        </pic:spPr>
                                      </pic:pic>
                                    </a:graphicData>
                                  </a:graphic>
                                </wp:inline>
                              </w:drawing>
                            </w:r>
                          </w:p>
                          <w:p w14:paraId="285E329D" w14:textId="77777777" w:rsidR="004A415C" w:rsidRDefault="004A415C">
                            <w:pPr>
                              <w:rPr>
                                <w:spacing w:val="-1"/>
                              </w:rPr>
                            </w:pPr>
                          </w:p>
                          <w:p w14:paraId="40C87EF6" w14:textId="77777777" w:rsidR="004A415C" w:rsidRDefault="004A415C">
                            <w:pPr>
                              <w:rPr>
                                <w:spacing w:val="-1"/>
                              </w:rPr>
                            </w:pPr>
                          </w:p>
                          <w:p w14:paraId="66BB799C" w14:textId="77777777" w:rsidR="004A415C" w:rsidRDefault="004A415C"/>
                          <w:p w14:paraId="41353222" w14:textId="77777777" w:rsidR="004A415C" w:rsidRDefault="004A415C"/>
                          <w:p w14:paraId="30D121BD" w14:textId="77777777" w:rsidR="004A415C" w:rsidRDefault="004A41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31EBA" id="_x0000_s1029" type="#_x0000_t202" style="position:absolute;left:0;text-align:left;margin-left:-7.55pt;margin-top:70pt;width:259.2pt;height:151.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">
                <v:textbox>
                  <w:txbxContent>
                    <w:p w14:paraId="5251D4D1" w14:textId="4AD193A2" w:rsidR="004A415C" w:rsidRDefault="006650D0">
                      <w:pPr>
                        <w:rPr>
                          <w:spacing w:val="-1"/>
                        </w:rPr>
                      </w:pPr>
                      <w:r>
                        <w:rPr>
                          <w:noProof/>
                        </w:rPr>
                        <w:drawing>
                          <wp:inline distT="0" distB="0" distL="0" distR="0" wp14:anchorId="1C9B2477" wp14:editId="12A7CF8A">
                            <wp:extent cx="3248025"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1799590"/>
                                    </a:xfrm>
                                    <a:prstGeom prst="rect">
                                      <a:avLst/>
                                    </a:prstGeom>
                                    <a:noFill/>
                                    <a:ln>
                                      <a:noFill/>
                                    </a:ln>
                                  </pic:spPr>
                                </pic:pic>
                              </a:graphicData>
                            </a:graphic>
                          </wp:inline>
                        </w:drawing>
                      </w:r>
                    </w:p>
                    <w:p w14:paraId="285E329D" w14:textId="77777777" w:rsidR="004A415C" w:rsidRDefault="004A415C">
                      <w:pPr>
                        <w:rPr>
                          <w:spacing w:val="-1"/>
                        </w:rPr>
                      </w:pPr>
                    </w:p>
                    <w:p w14:paraId="40C87EF6" w14:textId="77777777" w:rsidR="004A415C" w:rsidRDefault="004A415C">
                      <w:pPr>
                        <w:rPr>
                          <w:spacing w:val="-1"/>
                        </w:rPr>
                      </w:pPr>
                    </w:p>
                    <w:p w14:paraId="66BB799C" w14:textId="77777777" w:rsidR="004A415C" w:rsidRDefault="004A415C"/>
                    <w:p w14:paraId="41353222" w14:textId="77777777" w:rsidR="004A415C" w:rsidRDefault="004A415C"/>
                    <w:p w14:paraId="30D121BD" w14:textId="77777777" w:rsidR="004A415C" w:rsidRDefault="004A415C"/>
                  </w:txbxContent>
                </v:textbox>
                <w10:wrap type="square"/>
              </v:shape>
            </w:pict>
          </mc:Fallback>
        </mc:AlternateContent>
      </w:r>
      <w:r w:rsidR="00B32A5C">
        <w:rPr>
          <w:spacing w:val="-1"/>
        </w:rPr>
        <w:t>Let’s</w:t>
      </w:r>
      <w:r w:rsidR="00957730">
        <w:rPr>
          <w:spacing w:val="-1"/>
        </w:rPr>
        <w:t xml:space="preserve"> have</w:t>
      </w:r>
      <w:r w:rsidR="001E6AE7">
        <w:rPr>
          <w:spacing w:val="-1"/>
        </w:rPr>
        <w:t xml:space="preserve"> a</w:t>
      </w:r>
      <w:r w:rsidR="00957730">
        <w:rPr>
          <w:spacing w:val="-1"/>
        </w:rPr>
        <w:t xml:space="preserve"> deep understanding of how attacks are performed. </w:t>
      </w:r>
      <w:r w:rsidR="00B32A5C" w:rsidRPr="00B32A5C">
        <w:rPr>
          <w:spacing w:val="-1"/>
        </w:rPr>
        <w:t>As the presenter “Tommi Vihermaa” said during the session on ICT trends, the explanation of cyber-attacks is done in stages</w:t>
      </w:r>
      <w:r w:rsidR="000805D3">
        <w:t xml:space="preserve"> </w:t>
      </w:r>
      <w:r w:rsidR="006C7887">
        <w:t>as shown in Fig.4</w:t>
      </w:r>
      <w:sdt>
        <w:sdtPr>
          <w:id w:val="147872831"/>
          <w:citation/>
        </w:sdtPr>
        <w:sdtEndPr/>
        <w:sdtContent>
          <w:r w:rsidR="00C73D9C">
            <w:fldChar w:fldCharType="begin"/>
          </w:r>
          <w:r w:rsidR="00C73D9C">
            <w:rPr>
              <w:lang w:val="en-GB"/>
            </w:rPr>
            <w:instrText xml:space="preserve"> CITATION nixu \l 2057 </w:instrText>
          </w:r>
          <w:r w:rsidR="00C73D9C">
            <w:fldChar w:fldCharType="separate"/>
          </w:r>
          <w:r w:rsidR="00D474F8">
            <w:rPr>
              <w:noProof/>
              <w:lang w:val="en-GB"/>
            </w:rPr>
            <w:t xml:space="preserve"> </w:t>
          </w:r>
          <w:r w:rsidR="00D474F8" w:rsidRPr="00D474F8">
            <w:rPr>
              <w:noProof/>
              <w:lang w:val="en-GB"/>
            </w:rPr>
            <w:t>[13]</w:t>
          </w:r>
          <w:r w:rsidR="00C73D9C">
            <w:fldChar w:fldCharType="end"/>
          </w:r>
        </w:sdtContent>
      </w:sdt>
      <w:r w:rsidR="006C7887">
        <w:t xml:space="preserve">. </w:t>
      </w:r>
      <w:r w:rsidR="00B32A5C" w:rsidRPr="00B32A5C">
        <w:t>If the target seems too difficult to achieve, attackers will select an easier target</w:t>
      </w:r>
      <w:r w:rsidR="000805D3">
        <w:t>.</w:t>
      </w:r>
      <w:r w:rsidR="006C7887">
        <w:t xml:space="preserve"> </w:t>
      </w:r>
    </w:p>
    <w:p w14:paraId="5566B4EF" w14:textId="77777777" w:rsidR="00D203B7" w:rsidRPr="000A0744" w:rsidRDefault="000A0744" w:rsidP="00355DC4">
      <w:pPr>
        <w:pStyle w:val="figurecaption"/>
        <w:jc w:val="both"/>
        <w:rPr>
          <w:spacing w:val="-1"/>
        </w:rPr>
      </w:pPr>
      <w:r>
        <w:t>Cyber-attacks are performed in phases</w:t>
      </w:r>
      <w:r w:rsidRPr="00830847">
        <w:t>.</w:t>
      </w:r>
    </w:p>
    <w:p w14:paraId="603805BF" w14:textId="77777777" w:rsidR="003D520C" w:rsidRDefault="00202918" w:rsidP="00B32A5C">
      <w:pPr>
        <w:numPr>
          <w:ilvl w:val="0"/>
          <w:numId w:val="20"/>
        </w:numPr>
        <w:jc w:val="left"/>
      </w:pPr>
      <w:r w:rsidRPr="00202918">
        <w:rPr>
          <w:b/>
          <w:bCs/>
        </w:rPr>
        <w:t>Reconnaissance</w:t>
      </w:r>
      <w:r>
        <w:rPr>
          <w:b/>
          <w:bCs/>
        </w:rPr>
        <w:t xml:space="preserve"> </w:t>
      </w:r>
      <w:r>
        <w:t>(</w:t>
      </w:r>
      <w:r w:rsidR="003D520C">
        <w:t>Information</w:t>
      </w:r>
      <w:r w:rsidR="00B32A5C">
        <w:t xml:space="preserve"> </w:t>
      </w:r>
      <w:r w:rsidR="003D520C">
        <w:t>gathering)</w:t>
      </w:r>
      <w:r w:rsidR="00653076">
        <w:t>:</w:t>
      </w:r>
      <w:r w:rsidR="003D520C">
        <w:t xml:space="preserve"> </w:t>
      </w:r>
      <w:r w:rsidR="00B32A5C" w:rsidRPr="00B32A5C">
        <w:t>search, passive or active, target identification and target selection</w:t>
      </w:r>
      <w:r w:rsidR="003D520C">
        <w:t>.</w:t>
      </w:r>
    </w:p>
    <w:p w14:paraId="604150D1" w14:textId="77777777" w:rsidR="003D520C" w:rsidRDefault="003D520C" w:rsidP="00B32A5C">
      <w:pPr>
        <w:numPr>
          <w:ilvl w:val="0"/>
          <w:numId w:val="20"/>
        </w:numPr>
        <w:jc w:val="left"/>
      </w:pPr>
      <w:r w:rsidRPr="00202918">
        <w:rPr>
          <w:b/>
          <w:bCs/>
        </w:rPr>
        <w:t xml:space="preserve">Attack </w:t>
      </w:r>
      <w:r w:rsidR="00202918" w:rsidRPr="00202918">
        <w:rPr>
          <w:b/>
          <w:bCs/>
        </w:rPr>
        <w:t>preparation</w:t>
      </w:r>
      <w:r w:rsidR="00202918">
        <w:t xml:space="preserve"> (</w:t>
      </w:r>
      <w:r>
        <w:t>Weaponization)</w:t>
      </w:r>
      <w:r w:rsidR="00653076">
        <w:t>:</w:t>
      </w:r>
      <w:r>
        <w:t xml:space="preserve"> </w:t>
      </w:r>
      <w:r w:rsidR="001715F1" w:rsidRPr="001715F1">
        <w:t>Generate payloads, prepare exploits such as execution code, AV escape, bundle with the delivery file</w:t>
      </w:r>
      <w:r>
        <w:t>.</w:t>
      </w:r>
    </w:p>
    <w:p w14:paraId="44C6595D" w14:textId="77777777" w:rsidR="00202918" w:rsidRDefault="003D520C" w:rsidP="00355DC4">
      <w:pPr>
        <w:numPr>
          <w:ilvl w:val="0"/>
          <w:numId w:val="20"/>
        </w:numPr>
        <w:jc w:val="both"/>
      </w:pPr>
      <w:r w:rsidRPr="00202918">
        <w:rPr>
          <w:b/>
          <w:bCs/>
        </w:rPr>
        <w:t>Delivery</w:t>
      </w:r>
      <w:r w:rsidR="00653076">
        <w:t xml:space="preserve">: </w:t>
      </w:r>
      <w:r w:rsidR="001715F1" w:rsidRPr="001715F1">
        <w:t>Transmission of the payload (malware) to the target through email, websites, USB drives, other file delivery mechanisms, third-party compromise website, inject malicious code</w:t>
      </w:r>
      <w:r>
        <w:t xml:space="preserve">. </w:t>
      </w:r>
    </w:p>
    <w:p w14:paraId="085F0CCC" w14:textId="77777777" w:rsidR="003D520C" w:rsidRDefault="00202918" w:rsidP="00355DC4">
      <w:pPr>
        <w:numPr>
          <w:ilvl w:val="0"/>
          <w:numId w:val="20"/>
        </w:numPr>
        <w:jc w:val="both"/>
      </w:pPr>
      <w:r w:rsidRPr="00202918">
        <w:rPr>
          <w:b/>
          <w:bCs/>
        </w:rPr>
        <w:t>Penetration</w:t>
      </w:r>
      <w:r>
        <w:t xml:space="preserve"> (</w:t>
      </w:r>
      <w:r w:rsidR="003D520C">
        <w:t>Exploitation)</w:t>
      </w:r>
      <w:r w:rsidR="00653076">
        <w:t xml:space="preserve">: </w:t>
      </w:r>
      <w:r w:rsidR="003D520C">
        <w:t xml:space="preserve">Exploiting vulnerable systems </w:t>
      </w:r>
      <w:r w:rsidR="001715F1">
        <w:t>likes</w:t>
      </w:r>
      <w:r w:rsidR="003D520C">
        <w:t xml:space="preserve"> Usually recently published vulnerabilities, Unpatched systems, </w:t>
      </w:r>
      <w:r>
        <w:t>Zero-day</w:t>
      </w:r>
      <w:r w:rsidR="003D520C">
        <w:t xml:space="preserve"> exploits, </w:t>
      </w:r>
      <w:r w:rsidR="003D520C">
        <w:t xml:space="preserve">Configuration </w:t>
      </w:r>
      <w:r>
        <w:t>weaknesses, Remote</w:t>
      </w:r>
      <w:r w:rsidR="003D520C">
        <w:t xml:space="preserve"> Access Trojan (RAT).</w:t>
      </w:r>
    </w:p>
    <w:p w14:paraId="417A9094" w14:textId="77777777" w:rsidR="003D520C" w:rsidRDefault="00202918" w:rsidP="00355DC4">
      <w:pPr>
        <w:numPr>
          <w:ilvl w:val="0"/>
          <w:numId w:val="20"/>
        </w:numPr>
        <w:jc w:val="both"/>
      </w:pPr>
      <w:r w:rsidRPr="00202918">
        <w:rPr>
          <w:b/>
          <w:bCs/>
        </w:rPr>
        <w:t>Installation</w:t>
      </w:r>
      <w:r>
        <w:t xml:space="preserve"> (</w:t>
      </w:r>
      <w:r w:rsidR="003D520C">
        <w:t>Persistence)</w:t>
      </w:r>
      <w:r w:rsidR="00653076">
        <w:t>:</w:t>
      </w:r>
      <w:r w:rsidR="003D520C">
        <w:t xml:space="preserve"> </w:t>
      </w:r>
      <w:r w:rsidR="008E3380" w:rsidRPr="008E3380">
        <w:t>Establish persistence as programmed tasks and services, manipulate the Windows registry - autorun, escalate privileges, exploit the local machine to gain high privileges, harvest identifiers, passwords, service accounts</w:t>
      </w:r>
      <w:r w:rsidR="003D520C">
        <w:t>.</w:t>
      </w:r>
    </w:p>
    <w:p w14:paraId="16094686" w14:textId="1831CD59" w:rsidR="003D520C" w:rsidRDefault="003D520C" w:rsidP="008E3380">
      <w:pPr>
        <w:numPr>
          <w:ilvl w:val="0"/>
          <w:numId w:val="20"/>
        </w:numPr>
        <w:jc w:val="both"/>
      </w:pPr>
      <w:r w:rsidRPr="00202918">
        <w:rPr>
          <w:b/>
          <w:bCs/>
        </w:rPr>
        <w:t>Command &amp; Control</w:t>
      </w:r>
      <w:r>
        <w:t xml:space="preserve"> (C2): </w:t>
      </w:r>
      <w:r w:rsidR="008E3380" w:rsidRPr="008E3380">
        <w:t>Keep</w:t>
      </w:r>
      <w:r w:rsidR="004F6300">
        <w:t>ing the</w:t>
      </w:r>
      <w:r w:rsidR="008E3380" w:rsidRPr="008E3380">
        <w:t xml:space="preserve"> control channel to the target from the outside as Maintain access to the target environment, Control channel often masked as legitimate network traffic, DNS requests, Http and HTTPS traffic, Attacker infrastructure often in Azure, AW and other cloud provider</w:t>
      </w:r>
      <w:r>
        <w:t>.</w:t>
      </w:r>
    </w:p>
    <w:p w14:paraId="7CE34477" w14:textId="77777777" w:rsidR="003D520C" w:rsidRDefault="003D520C" w:rsidP="000A653E">
      <w:pPr>
        <w:numPr>
          <w:ilvl w:val="0"/>
          <w:numId w:val="20"/>
        </w:numPr>
        <w:jc w:val="both"/>
      </w:pPr>
      <w:r w:rsidRPr="008E3380">
        <w:rPr>
          <w:b/>
          <w:bCs/>
        </w:rPr>
        <w:t xml:space="preserve">Post exploitation </w:t>
      </w:r>
      <w:r w:rsidR="00202918" w:rsidRPr="008E3380">
        <w:rPr>
          <w:b/>
          <w:bCs/>
        </w:rPr>
        <w:t>phase</w:t>
      </w:r>
      <w:r w:rsidR="00202918">
        <w:t xml:space="preserve"> (</w:t>
      </w:r>
      <w:r>
        <w:t>Actions on objective</w:t>
      </w:r>
      <w:r w:rsidR="0008170B">
        <w:t>)</w:t>
      </w:r>
      <w:r w:rsidR="00653076">
        <w:t>:</w:t>
      </w:r>
      <w:r>
        <w:t xml:space="preserve"> </w:t>
      </w:r>
      <w:r w:rsidR="008E3380" w:rsidRPr="008E3380">
        <w:t>Move Laterally, Steal Data, Data Collection, Cyber Spying, Make Money, Ransomware, Crypto jacking, World Data Markets</w:t>
      </w:r>
      <w:r>
        <w:t>.</w:t>
      </w:r>
    </w:p>
    <w:p w14:paraId="35C67581" w14:textId="549AF1D3" w:rsidR="00D4258B" w:rsidRDefault="00E403ED" w:rsidP="00355DC4">
      <w:pPr>
        <w:pStyle w:val="Heading1"/>
        <w:jc w:val="both"/>
      </w:pPr>
      <w:r>
        <w:t>Regulatory Compliance</w:t>
      </w:r>
      <w:r w:rsidR="00DC3708">
        <w:t xml:space="preserve"> And </w:t>
      </w:r>
      <w:r w:rsidR="00B335D6">
        <w:t>Advice</w:t>
      </w:r>
    </w:p>
    <w:p w14:paraId="573C0C75" w14:textId="499F8B59" w:rsidR="00F70965" w:rsidRPr="00F70965" w:rsidRDefault="00F70965" w:rsidP="00F70965">
      <w:pPr>
        <w:jc w:val="both"/>
      </w:pPr>
      <w:r w:rsidRPr="00F70965">
        <w:t xml:space="preserve">To overcome these data violations and </w:t>
      </w:r>
      <w:r w:rsidR="0024393F" w:rsidRPr="00F70965">
        <w:t>cyber-attacks</w:t>
      </w:r>
      <w:r w:rsidR="004F6300">
        <w:t>,</w:t>
      </w:r>
      <w:r w:rsidRPr="00F70965">
        <w:t xml:space="preserve"> every individual</w:t>
      </w:r>
      <w:r w:rsidR="0024393F">
        <w:t xml:space="preserve"> and</w:t>
      </w:r>
      <w:r w:rsidRPr="00F70965">
        <w:t xml:space="preserve"> every organization must follow certain rules</w:t>
      </w:r>
      <w:r w:rsidR="0024393F">
        <w:t>.</w:t>
      </w:r>
    </w:p>
    <w:p w14:paraId="19969B79" w14:textId="74CE6417" w:rsidR="00E403ED" w:rsidRDefault="005620E4" w:rsidP="00E403ED">
      <w:pPr>
        <w:pStyle w:val="Heading2"/>
        <w:numPr>
          <w:ilvl w:val="0"/>
          <w:numId w:val="26"/>
        </w:numPr>
        <w:jc w:val="both"/>
      </w:pPr>
      <w:r>
        <w:t>Regulatory Compliance</w:t>
      </w:r>
    </w:p>
    <w:p w14:paraId="41D740FB" w14:textId="77777777" w:rsidR="00E403ED" w:rsidRPr="00401E82" w:rsidRDefault="008E3380" w:rsidP="008E3380">
      <w:pPr>
        <w:shd w:val="clear" w:color="auto" w:fill="FFFFFF"/>
        <w:jc w:val="left"/>
        <w:rPr>
          <w:spacing w:val="-1"/>
        </w:rPr>
      </w:pPr>
      <w:r w:rsidRPr="008E3380">
        <w:rPr>
          <w:spacing w:val="-1"/>
        </w:rPr>
        <w:t xml:space="preserve">Here is a measure of regulatory compliance for corporate </w:t>
      </w:r>
      <w:r>
        <w:rPr>
          <w:spacing w:val="-1"/>
        </w:rPr>
        <w:t>s</w:t>
      </w:r>
      <w:r w:rsidRPr="008E3380">
        <w:rPr>
          <w:spacing w:val="-1"/>
        </w:rPr>
        <w:t>afety</w:t>
      </w:r>
      <w:r w:rsidR="00E403ED" w:rsidRPr="00401E82">
        <w:rPr>
          <w:spacing w:val="-1"/>
        </w:rPr>
        <w:t>.</w:t>
      </w:r>
    </w:p>
    <w:p w14:paraId="79E4B6B8" w14:textId="39D93037" w:rsidR="00E403ED" w:rsidRPr="00401E82" w:rsidRDefault="005620E4" w:rsidP="00E403ED">
      <w:pPr>
        <w:numPr>
          <w:ilvl w:val="0"/>
          <w:numId w:val="37"/>
        </w:numPr>
        <w:shd w:val="clear" w:color="auto" w:fill="FFFFFF"/>
        <w:spacing w:after="60"/>
        <w:jc w:val="both"/>
      </w:pPr>
      <w:r>
        <w:t>Policies</w:t>
      </w:r>
      <w:r w:rsidR="00DF7790">
        <w:t xml:space="preserve"> Managements.</w:t>
      </w:r>
    </w:p>
    <w:p w14:paraId="57E8072C" w14:textId="5C1B8E7D" w:rsidR="00E403ED" w:rsidRDefault="005620E4" w:rsidP="00DF7790">
      <w:pPr>
        <w:numPr>
          <w:ilvl w:val="0"/>
          <w:numId w:val="37"/>
        </w:numPr>
        <w:shd w:val="clear" w:color="auto" w:fill="FFFFFF"/>
        <w:spacing w:after="60"/>
        <w:jc w:val="both"/>
      </w:pPr>
      <w:r>
        <w:t>Security Regulations</w:t>
      </w:r>
      <w:r w:rsidR="00E403ED" w:rsidRPr="00401E82">
        <w:t>.</w:t>
      </w:r>
    </w:p>
    <w:p w14:paraId="7B67FDA5" w14:textId="77777777" w:rsidR="00E403ED" w:rsidRPr="00401E82" w:rsidRDefault="005620E4" w:rsidP="00E403ED">
      <w:pPr>
        <w:numPr>
          <w:ilvl w:val="0"/>
          <w:numId w:val="37"/>
        </w:numPr>
        <w:shd w:val="clear" w:color="auto" w:fill="FFFFFF"/>
        <w:spacing w:after="60"/>
        <w:jc w:val="both"/>
      </w:pPr>
      <w:r>
        <w:t>Rules</w:t>
      </w:r>
      <w:r w:rsidR="00E403ED">
        <w:t>.</w:t>
      </w:r>
    </w:p>
    <w:p w14:paraId="5F7A9AE6" w14:textId="77777777" w:rsidR="00E403ED" w:rsidRPr="00401E82" w:rsidRDefault="005620E4" w:rsidP="00E403ED">
      <w:pPr>
        <w:numPr>
          <w:ilvl w:val="0"/>
          <w:numId w:val="37"/>
        </w:numPr>
        <w:shd w:val="clear" w:color="auto" w:fill="FFFFFF"/>
        <w:spacing w:after="60"/>
        <w:jc w:val="both"/>
      </w:pPr>
      <w:r>
        <w:t>Standards</w:t>
      </w:r>
      <w:r w:rsidR="00E403ED">
        <w:t>.</w:t>
      </w:r>
    </w:p>
    <w:p w14:paraId="66ED55D2" w14:textId="26A29EDE" w:rsidR="00E403ED" w:rsidRPr="00E403ED" w:rsidRDefault="00DF7790" w:rsidP="00DF7790">
      <w:pPr>
        <w:numPr>
          <w:ilvl w:val="0"/>
          <w:numId w:val="37"/>
        </w:numPr>
        <w:shd w:val="clear" w:color="auto" w:fill="FFFFFF"/>
        <w:spacing w:after="60"/>
        <w:jc w:val="both"/>
      </w:pPr>
      <w:r>
        <w:t xml:space="preserve">Adhering to </w:t>
      </w:r>
      <w:r w:rsidR="005620E4">
        <w:t>Law</w:t>
      </w:r>
      <w:r w:rsidR="00E403ED">
        <w:t>.</w:t>
      </w:r>
    </w:p>
    <w:p w14:paraId="3A0246E9" w14:textId="2CE2BFE4" w:rsidR="00401E82" w:rsidRDefault="00401E82" w:rsidP="00355DC4">
      <w:pPr>
        <w:pStyle w:val="Heading2"/>
        <w:numPr>
          <w:ilvl w:val="0"/>
          <w:numId w:val="26"/>
        </w:numPr>
        <w:jc w:val="both"/>
      </w:pPr>
      <w:r>
        <w:t xml:space="preserve">Data protection </w:t>
      </w:r>
      <w:r w:rsidR="009D449E" w:rsidRPr="009D449E">
        <w:t>guidance</w:t>
      </w:r>
    </w:p>
    <w:p w14:paraId="04672886" w14:textId="36100590" w:rsidR="00401E82" w:rsidRPr="00401E82" w:rsidRDefault="002F5F53" w:rsidP="005620E4">
      <w:pPr>
        <w:shd w:val="clear" w:color="auto" w:fill="FFFFFF"/>
        <w:jc w:val="both"/>
        <w:rPr>
          <w:spacing w:val="-1"/>
        </w:rPr>
      </w:pPr>
      <w:r>
        <w:rPr>
          <w:spacing w:val="-1"/>
        </w:rPr>
        <w:t>K</w:t>
      </w:r>
      <w:r w:rsidR="008E3380" w:rsidRPr="008E3380">
        <w:rPr>
          <w:spacing w:val="-1"/>
        </w:rPr>
        <w:t xml:space="preserve">ey </w:t>
      </w:r>
      <w:r w:rsidR="009D449E" w:rsidRPr="009D449E">
        <w:rPr>
          <w:spacing w:val="-1"/>
        </w:rPr>
        <w:t>guidance</w:t>
      </w:r>
      <w:r w:rsidR="009D449E">
        <w:rPr>
          <w:spacing w:val="-1"/>
        </w:rPr>
        <w:t xml:space="preserve"> </w:t>
      </w:r>
      <w:r w:rsidR="008E3380" w:rsidRPr="008E3380">
        <w:rPr>
          <w:spacing w:val="-1"/>
        </w:rPr>
        <w:t>on data protection to ensure information security</w:t>
      </w:r>
      <w:r w:rsidR="00401E82" w:rsidRPr="00401E82">
        <w:rPr>
          <w:spacing w:val="-1"/>
        </w:rPr>
        <w:t>.</w:t>
      </w:r>
    </w:p>
    <w:p w14:paraId="048A41EC" w14:textId="77777777" w:rsidR="00401E82" w:rsidRPr="00401E82" w:rsidRDefault="00401E82" w:rsidP="00355DC4">
      <w:pPr>
        <w:numPr>
          <w:ilvl w:val="0"/>
          <w:numId w:val="37"/>
        </w:numPr>
        <w:shd w:val="clear" w:color="auto" w:fill="FFFFFF"/>
        <w:spacing w:after="60"/>
        <w:jc w:val="both"/>
      </w:pPr>
      <w:r w:rsidRPr="00401E82">
        <w:t>Use strong encryption</w:t>
      </w:r>
      <w:r w:rsidR="00EF5208">
        <w:t>.</w:t>
      </w:r>
    </w:p>
    <w:p w14:paraId="470FB8C6" w14:textId="77777777" w:rsidR="00401E82" w:rsidRPr="00401E82" w:rsidRDefault="00487E7E" w:rsidP="00355DC4">
      <w:pPr>
        <w:numPr>
          <w:ilvl w:val="0"/>
          <w:numId w:val="37"/>
        </w:numPr>
        <w:shd w:val="clear" w:color="auto" w:fill="FFFFFF"/>
        <w:spacing w:after="60"/>
        <w:jc w:val="both"/>
      </w:pPr>
      <w:r w:rsidRPr="00401E82">
        <w:t>Prioriti</w:t>
      </w:r>
      <w:r w:rsidR="000805D3">
        <w:t>ze</w:t>
      </w:r>
      <w:r w:rsidR="00401E82" w:rsidRPr="00401E82">
        <w:t xml:space="preserve"> staff training.</w:t>
      </w:r>
    </w:p>
    <w:p w14:paraId="41306D0E" w14:textId="77777777" w:rsidR="00A77A55" w:rsidRDefault="00487E7E" w:rsidP="00355DC4">
      <w:pPr>
        <w:numPr>
          <w:ilvl w:val="0"/>
          <w:numId w:val="37"/>
        </w:numPr>
        <w:shd w:val="clear" w:color="auto" w:fill="FFFFFF"/>
        <w:spacing w:after="60"/>
        <w:jc w:val="both"/>
      </w:pPr>
      <w:r w:rsidRPr="00401E82">
        <w:t>Minimize</w:t>
      </w:r>
      <w:r w:rsidR="00401E82" w:rsidRPr="00401E82">
        <w:t> data use.</w:t>
      </w:r>
    </w:p>
    <w:p w14:paraId="79D485DA" w14:textId="77777777" w:rsidR="00401E82" w:rsidRPr="00401E82" w:rsidRDefault="00401E82" w:rsidP="00355DC4">
      <w:pPr>
        <w:numPr>
          <w:ilvl w:val="0"/>
          <w:numId w:val="37"/>
        </w:numPr>
        <w:shd w:val="clear" w:color="auto" w:fill="FFFFFF"/>
        <w:spacing w:after="60"/>
        <w:jc w:val="both"/>
      </w:pPr>
      <w:r w:rsidRPr="00401E82">
        <w:t>Store data no longer than necessary</w:t>
      </w:r>
      <w:r w:rsidR="00EF5208">
        <w:t>.</w:t>
      </w:r>
    </w:p>
    <w:p w14:paraId="691FFF3E" w14:textId="77777777" w:rsidR="00623EF4" w:rsidRDefault="00401E82" w:rsidP="007A06B1">
      <w:pPr>
        <w:numPr>
          <w:ilvl w:val="0"/>
          <w:numId w:val="37"/>
        </w:numPr>
        <w:shd w:val="clear" w:color="auto" w:fill="FFFFFF"/>
        <w:spacing w:after="60"/>
        <w:jc w:val="both"/>
      </w:pPr>
      <w:r w:rsidRPr="00401E82">
        <w:t>Ensure crisis resilience</w:t>
      </w:r>
      <w:r w:rsidR="00EF5208">
        <w:t>.</w:t>
      </w:r>
    </w:p>
    <w:p w14:paraId="0B8FE1E4" w14:textId="77777777" w:rsidR="00401E82" w:rsidRPr="00401E82" w:rsidRDefault="00401E82" w:rsidP="007A06B1">
      <w:pPr>
        <w:numPr>
          <w:ilvl w:val="0"/>
          <w:numId w:val="37"/>
        </w:numPr>
        <w:shd w:val="clear" w:color="auto" w:fill="FFFFFF"/>
        <w:spacing w:after="60"/>
        <w:jc w:val="both"/>
      </w:pPr>
      <w:r w:rsidRPr="00401E82">
        <w:t>Manage passwords properly</w:t>
      </w:r>
      <w:r w:rsidR="00EF5208">
        <w:t>.</w:t>
      </w:r>
    </w:p>
    <w:p w14:paraId="29D99EAD" w14:textId="77777777" w:rsidR="00401E82" w:rsidRPr="00401E82" w:rsidRDefault="00401E82" w:rsidP="00355DC4">
      <w:pPr>
        <w:numPr>
          <w:ilvl w:val="0"/>
          <w:numId w:val="37"/>
        </w:numPr>
        <w:shd w:val="clear" w:color="auto" w:fill="FFFFFF"/>
        <w:spacing w:after="60"/>
        <w:jc w:val="both"/>
      </w:pPr>
      <w:r w:rsidRPr="00401E82">
        <w:t>Invest in a visitor management solution.</w:t>
      </w:r>
    </w:p>
    <w:p w14:paraId="1CA92B31" w14:textId="11E85949" w:rsidR="00401E82" w:rsidRPr="009D449E" w:rsidRDefault="002E4B9B" w:rsidP="009D449E">
      <w:pPr>
        <w:pStyle w:val="Heading2"/>
        <w:numPr>
          <w:ilvl w:val="0"/>
          <w:numId w:val="26"/>
        </w:numPr>
        <w:shd w:val="clear" w:color="auto" w:fill="FFFFFF"/>
        <w:ind w:left="720"/>
        <w:jc w:val="both"/>
        <w:rPr>
          <w:lang w:val="en-GB"/>
        </w:rPr>
      </w:pPr>
      <w:r w:rsidRPr="002E4B9B">
        <w:t>Cybersecurity</w:t>
      </w:r>
      <w:r>
        <w:t xml:space="preserve"> </w:t>
      </w:r>
      <w:r w:rsidR="009D449E" w:rsidRPr="009D449E">
        <w:rPr>
          <w:lang w:val="en-GB"/>
        </w:rPr>
        <w:t>advice</w:t>
      </w:r>
    </w:p>
    <w:p w14:paraId="20EAB033" w14:textId="77777777" w:rsidR="00401E82" w:rsidRPr="00401E82" w:rsidRDefault="008E3380" w:rsidP="00355DC4">
      <w:pPr>
        <w:shd w:val="clear" w:color="auto" w:fill="FFFFFF"/>
        <w:spacing w:after="60"/>
        <w:jc w:val="both"/>
        <w:rPr>
          <w:spacing w:val="-1"/>
        </w:rPr>
      </w:pPr>
      <w:r w:rsidRPr="008E3380">
        <w:rPr>
          <w:spacing w:val="-1"/>
        </w:rPr>
        <w:t>Organizations should take some critical safety advice</w:t>
      </w:r>
      <w:r>
        <w:rPr>
          <w:spacing w:val="-1"/>
        </w:rPr>
        <w:t>.</w:t>
      </w:r>
    </w:p>
    <w:p w14:paraId="66764D3F" w14:textId="3B7F01E6" w:rsidR="00EF5208" w:rsidRDefault="00906D66" w:rsidP="00355DC4">
      <w:pPr>
        <w:numPr>
          <w:ilvl w:val="0"/>
          <w:numId w:val="23"/>
        </w:numPr>
        <w:shd w:val="clear" w:color="auto" w:fill="FFFFFF"/>
        <w:spacing w:after="60"/>
        <w:jc w:val="both"/>
      </w:pPr>
      <w:r w:rsidRPr="00906D66">
        <w:t>Assess current security status</w:t>
      </w:r>
      <w:r w:rsidR="005C2BAE">
        <w:t>.</w:t>
      </w:r>
    </w:p>
    <w:p w14:paraId="637E56FB" w14:textId="44278751" w:rsidR="00906D66" w:rsidRDefault="00906D66" w:rsidP="00355DC4">
      <w:pPr>
        <w:numPr>
          <w:ilvl w:val="0"/>
          <w:numId w:val="23"/>
        </w:numPr>
        <w:shd w:val="clear" w:color="auto" w:fill="FFFFFF"/>
        <w:spacing w:after="60"/>
        <w:jc w:val="both"/>
      </w:pPr>
      <w:r w:rsidRPr="00906D66">
        <w:t>Continuously maintain and improve security posture</w:t>
      </w:r>
      <w:r w:rsidR="005C2BAE">
        <w:t>.</w:t>
      </w:r>
    </w:p>
    <w:p w14:paraId="00DBC702" w14:textId="3072EE2A" w:rsidR="00906D66" w:rsidRDefault="00906D66" w:rsidP="00355DC4">
      <w:pPr>
        <w:numPr>
          <w:ilvl w:val="0"/>
          <w:numId w:val="23"/>
        </w:numPr>
        <w:shd w:val="clear" w:color="auto" w:fill="FFFFFF"/>
        <w:spacing w:after="60"/>
        <w:jc w:val="both"/>
      </w:pPr>
      <w:r w:rsidRPr="00906D66">
        <w:t>Keep an eye on information security incidents</w:t>
      </w:r>
      <w:r w:rsidR="005C2BAE">
        <w:t>.</w:t>
      </w:r>
    </w:p>
    <w:p w14:paraId="0A6E59D1" w14:textId="72A148CE" w:rsidR="00906D66" w:rsidRDefault="00906D66" w:rsidP="00355DC4">
      <w:pPr>
        <w:numPr>
          <w:ilvl w:val="0"/>
          <w:numId w:val="23"/>
        </w:numPr>
        <w:shd w:val="clear" w:color="auto" w:fill="FFFFFF"/>
        <w:spacing w:after="60"/>
        <w:jc w:val="both"/>
      </w:pPr>
      <w:r w:rsidRPr="00906D66">
        <w:t>Prepare by practicing</w:t>
      </w:r>
      <w:r w:rsidR="005C2BAE">
        <w:t>.</w:t>
      </w:r>
    </w:p>
    <w:p w14:paraId="46786258" w14:textId="7CF5894D" w:rsidR="00906D66" w:rsidRDefault="00906D66" w:rsidP="00355DC4">
      <w:pPr>
        <w:numPr>
          <w:ilvl w:val="0"/>
          <w:numId w:val="23"/>
        </w:numPr>
        <w:shd w:val="clear" w:color="auto" w:fill="FFFFFF"/>
        <w:spacing w:after="60"/>
        <w:jc w:val="both"/>
      </w:pPr>
      <w:r w:rsidRPr="00906D66">
        <w:t>Maintain security expertise</w:t>
      </w:r>
      <w:r w:rsidR="005C2BAE">
        <w:t>.</w:t>
      </w:r>
    </w:p>
    <w:p w14:paraId="1361B0E3" w14:textId="77777777" w:rsidR="003951A7" w:rsidRPr="003951A7" w:rsidRDefault="00EF5208" w:rsidP="00355DC4">
      <w:pPr>
        <w:pStyle w:val="Heading1"/>
        <w:jc w:val="both"/>
      </w:pPr>
      <w:r>
        <w:lastRenderedPageBreak/>
        <w:t>Conculsion</w:t>
      </w:r>
    </w:p>
    <w:p w14:paraId="25CBA745" w14:textId="19B5F5A0" w:rsidR="004634E9" w:rsidRDefault="000B3249" w:rsidP="00355DC4">
      <w:pPr>
        <w:pStyle w:val="Heading2"/>
        <w:jc w:val="both"/>
      </w:pPr>
      <w:r>
        <w:t xml:space="preserve">Combine </w:t>
      </w:r>
      <w:r w:rsidR="004634E9">
        <w:t xml:space="preserve">Data Protection And Cybersecurity </w:t>
      </w:r>
    </w:p>
    <w:p w14:paraId="10DCBB64" w14:textId="77777777" w:rsidR="0008170B" w:rsidRDefault="0008170B" w:rsidP="00355DC4">
      <w:pPr>
        <w:jc w:val="both"/>
        <w:rPr>
          <w:i/>
          <w:iCs/>
        </w:rPr>
      </w:pPr>
    </w:p>
    <w:p w14:paraId="3F22CF35" w14:textId="7BAAA8DB" w:rsidR="00CE74C4" w:rsidRDefault="0006214C" w:rsidP="00D474F8">
      <w:pPr>
        <w:ind w:firstLine="288"/>
        <w:jc w:val="both"/>
      </w:pPr>
      <w:r w:rsidRPr="0006214C">
        <w:t xml:space="preserve">The article </w:t>
      </w:r>
      <w:r>
        <w:t>“</w:t>
      </w:r>
      <w:r w:rsidRPr="0006214C">
        <w:t>Why Data Protection and Cybersecurity Can't Be a Separate Functions</w:t>
      </w:r>
      <w:r>
        <w:t>?”</w:t>
      </w:r>
      <w:r w:rsidRPr="0006214C">
        <w:t>, is published on YEC COUNCIL POST by Dmitry Dontov, CEO and founder of Spin Technology, a cloud-based data protection company based in Palo Alto</w:t>
      </w:r>
      <w:r w:rsidR="005623F1">
        <w:t>”</w:t>
      </w:r>
      <w:r w:rsidR="002F5F53" w:rsidRPr="002F5F53">
        <w:rPr>
          <w:spacing w:val="-1"/>
        </w:rPr>
        <w:t xml:space="preserve"> </w:t>
      </w:r>
      <w:sdt>
        <w:sdtPr>
          <w:rPr>
            <w:spacing w:val="-1"/>
          </w:rPr>
          <w:id w:val="-308637820"/>
          <w:citation/>
        </w:sdtPr>
        <w:sdtContent>
          <w:r w:rsidR="002F5F53">
            <w:rPr>
              <w:spacing w:val="-1"/>
            </w:rPr>
            <w:fldChar w:fldCharType="begin"/>
          </w:r>
          <w:r w:rsidR="002F5F53">
            <w:rPr>
              <w:spacing w:val="-1"/>
              <w:lang w:val="en-GB"/>
            </w:rPr>
            <w:instrText xml:space="preserve"> CITATION combineDP \l 2057 </w:instrText>
          </w:r>
          <w:r w:rsidR="002F5F53">
            <w:rPr>
              <w:spacing w:val="-1"/>
            </w:rPr>
            <w:fldChar w:fldCharType="separate"/>
          </w:r>
          <w:r w:rsidR="002F5F53" w:rsidRPr="00D474F8">
            <w:rPr>
              <w:noProof/>
              <w:spacing w:val="-1"/>
              <w:lang w:val="en-GB"/>
            </w:rPr>
            <w:t>[14]</w:t>
          </w:r>
          <w:r w:rsidR="002F5F53">
            <w:rPr>
              <w:spacing w:val="-1"/>
            </w:rPr>
            <w:fldChar w:fldCharType="end"/>
          </w:r>
        </w:sdtContent>
      </w:sdt>
      <w:r w:rsidR="0008170B" w:rsidRPr="0008170B">
        <w:t>.</w:t>
      </w:r>
      <w:r w:rsidR="00D474F8">
        <w:t xml:space="preserve"> As per his view</w:t>
      </w:r>
      <w:r w:rsidRPr="0006214C">
        <w:t xml:space="preserve"> data protection and cybersecurity are linked to each other</w:t>
      </w:r>
      <w:r w:rsidR="00D474F8">
        <w:t xml:space="preserve"> and it should be combined</w:t>
      </w:r>
      <w:r w:rsidR="005623F1">
        <w:t>.</w:t>
      </w:r>
      <w:r>
        <w:t xml:space="preserve"> </w:t>
      </w:r>
      <w:r w:rsidR="00D474F8">
        <w:t>Below</w:t>
      </w:r>
      <w:r w:rsidRPr="0006214C">
        <w:t xml:space="preserve"> is the </w:t>
      </w:r>
      <w:r w:rsidR="00D474F8">
        <w:t>good</w:t>
      </w:r>
      <w:r w:rsidRPr="0006214C">
        <w:t xml:space="preserve"> explanation</w:t>
      </w:r>
      <w:r w:rsidR="00D474F8">
        <w:t>.</w:t>
      </w:r>
      <w:r w:rsidRPr="0006214C">
        <w:t xml:space="preserve"> </w:t>
      </w:r>
    </w:p>
    <w:p w14:paraId="3573F0D5" w14:textId="77777777" w:rsidR="0006214C" w:rsidRPr="00CE74C4" w:rsidRDefault="0006214C" w:rsidP="00355DC4">
      <w:pPr>
        <w:jc w:val="both"/>
        <w:rPr>
          <w:spacing w:val="-1"/>
        </w:rPr>
      </w:pPr>
    </w:p>
    <w:p w14:paraId="3BEAE748" w14:textId="77777777" w:rsidR="00CE74C4" w:rsidRPr="00CE74C4" w:rsidRDefault="00CE74C4" w:rsidP="00355DC4">
      <w:pPr>
        <w:jc w:val="both"/>
        <w:rPr>
          <w:spacing w:val="-1"/>
        </w:rPr>
      </w:pPr>
      <w:r w:rsidRPr="00CE74C4">
        <w:rPr>
          <w:spacing w:val="-1"/>
        </w:rPr>
        <w:t xml:space="preserve">“Why Combine Cybersecurity </w:t>
      </w:r>
      <w:r w:rsidR="00B432F5" w:rsidRPr="00CE74C4">
        <w:rPr>
          <w:spacing w:val="-1"/>
        </w:rPr>
        <w:t>and</w:t>
      </w:r>
      <w:r w:rsidRPr="00CE74C4">
        <w:rPr>
          <w:spacing w:val="-1"/>
        </w:rPr>
        <w:t xml:space="preserve"> Data Protection?</w:t>
      </w:r>
    </w:p>
    <w:p w14:paraId="3DB78F12" w14:textId="77777777" w:rsidR="00CE74C4" w:rsidRPr="00CE74C4" w:rsidRDefault="00CE74C4" w:rsidP="00355DC4">
      <w:pPr>
        <w:jc w:val="both"/>
        <w:rPr>
          <w:spacing w:val="-1"/>
        </w:rPr>
      </w:pPr>
    </w:p>
    <w:p w14:paraId="45F87E2E" w14:textId="77777777" w:rsidR="00CE74C4" w:rsidRPr="00CE74C4" w:rsidRDefault="00CE74C4" w:rsidP="00355DC4">
      <w:pPr>
        <w:jc w:val="both"/>
        <w:rPr>
          <w:spacing w:val="-1"/>
        </w:rPr>
      </w:pPr>
      <w:r w:rsidRPr="00CE74C4">
        <w:rPr>
          <w:spacing w:val="-1"/>
        </w:rPr>
        <w:t>A recent hack affected the U.S. Department of Veterans Affairs and put the personal information of approximately 46,000 veterans at risk. Cybercriminals tried to divert payments from the department by using social engineering techniques and exploiting authentication protocols. Unfortunately, personal data, including Social Security numbers, may have been compromised, according to the recent news.</w:t>
      </w:r>
    </w:p>
    <w:p w14:paraId="690D7FFA" w14:textId="77777777" w:rsidR="00CE74C4" w:rsidRPr="00CE74C4" w:rsidRDefault="00CE74C4" w:rsidP="00355DC4">
      <w:pPr>
        <w:jc w:val="both"/>
        <w:rPr>
          <w:spacing w:val="-1"/>
        </w:rPr>
      </w:pPr>
    </w:p>
    <w:p w14:paraId="0606DDFD" w14:textId="3CD7693F" w:rsidR="00CE74C4" w:rsidRDefault="00CE74C4" w:rsidP="00355DC4">
      <w:pPr>
        <w:jc w:val="both"/>
        <w:rPr>
          <w:spacing w:val="-1"/>
        </w:rPr>
      </w:pPr>
      <w:r w:rsidRPr="00CE74C4">
        <w:rPr>
          <w:spacing w:val="-1"/>
        </w:rPr>
        <w:t>As this case shows, personal data and system protocols can be damaged in the same event. Incidents like this one are worthy of being analyzed not from two different views, but from a combined perspective that includes data protection and cybersecurity</w:t>
      </w:r>
      <w:r w:rsidR="00D474F8">
        <w:rPr>
          <w:spacing w:val="-1"/>
        </w:rPr>
        <w:t>, b</w:t>
      </w:r>
      <w:r w:rsidRPr="00CE74C4">
        <w:rPr>
          <w:spacing w:val="-1"/>
        </w:rPr>
        <w:t>ecause data breaches affect various aspects of an organization’s life cycle, the response should be multilateral. In other words, both cybersecurity and data protection specialists should combine their skills to prevent data breaches.”</w:t>
      </w:r>
      <w:r>
        <w:rPr>
          <w:spacing w:val="-1"/>
        </w:rPr>
        <w:t xml:space="preserve"> </w:t>
      </w:r>
      <w:sdt>
        <w:sdtPr>
          <w:rPr>
            <w:spacing w:val="-1"/>
          </w:rPr>
          <w:id w:val="-1600092491"/>
          <w:citation/>
        </w:sdtPr>
        <w:sdtEndPr/>
        <w:sdtContent>
          <w:r w:rsidR="00C73D9C">
            <w:rPr>
              <w:spacing w:val="-1"/>
            </w:rPr>
            <w:fldChar w:fldCharType="begin"/>
          </w:r>
          <w:r w:rsidR="00C73D9C">
            <w:rPr>
              <w:spacing w:val="-1"/>
              <w:lang w:val="en-GB"/>
            </w:rPr>
            <w:instrText xml:space="preserve"> CITATION combineDP \l 2057 </w:instrText>
          </w:r>
          <w:r w:rsidR="00C73D9C">
            <w:rPr>
              <w:spacing w:val="-1"/>
            </w:rPr>
            <w:fldChar w:fldCharType="separate"/>
          </w:r>
          <w:r w:rsidR="00D474F8" w:rsidRPr="00D474F8">
            <w:rPr>
              <w:noProof/>
              <w:spacing w:val="-1"/>
              <w:lang w:val="en-GB"/>
            </w:rPr>
            <w:t>[14]</w:t>
          </w:r>
          <w:r w:rsidR="00C73D9C">
            <w:rPr>
              <w:spacing w:val="-1"/>
            </w:rPr>
            <w:fldChar w:fldCharType="end"/>
          </w:r>
        </w:sdtContent>
      </w:sdt>
    </w:p>
    <w:p w14:paraId="507EEF4D" w14:textId="77777777" w:rsidR="00CE74C4" w:rsidRDefault="00CE74C4" w:rsidP="00355DC4">
      <w:pPr>
        <w:jc w:val="both"/>
        <w:rPr>
          <w:spacing w:val="-1"/>
        </w:rPr>
      </w:pPr>
    </w:p>
    <w:p w14:paraId="30AF4640" w14:textId="124C685D" w:rsidR="00CE74C4" w:rsidRPr="00D825D6" w:rsidRDefault="00D474F8" w:rsidP="00355DC4">
      <w:pPr>
        <w:jc w:val="both"/>
        <w:rPr>
          <w:spacing w:val="-1"/>
        </w:rPr>
      </w:pPr>
      <w:r w:rsidRPr="00D474F8">
        <w:rPr>
          <w:spacing w:val="-1"/>
        </w:rPr>
        <w:t>Here are some of the advantages of combining data protection with cybersecurity</w:t>
      </w:r>
      <w:r w:rsidR="005D5A02" w:rsidRPr="00D825D6">
        <w:rPr>
          <w:spacing w:val="-1"/>
        </w:rPr>
        <w:t xml:space="preserve">. </w:t>
      </w:r>
      <w:r w:rsidR="00054F92">
        <w:rPr>
          <w:spacing w:val="-1"/>
        </w:rPr>
        <w:t>L</w:t>
      </w:r>
      <w:r w:rsidR="005D5A02" w:rsidRPr="00D825D6">
        <w:rPr>
          <w:spacing w:val="-1"/>
        </w:rPr>
        <w:t>et’s look</w:t>
      </w:r>
      <w:r w:rsidR="00C54343">
        <w:rPr>
          <w:spacing w:val="-1"/>
        </w:rPr>
        <w:t xml:space="preserve"> at</w:t>
      </w:r>
      <w:r w:rsidR="005D5A02" w:rsidRPr="00D825D6">
        <w:rPr>
          <w:spacing w:val="-1"/>
        </w:rPr>
        <w:t xml:space="preserve"> the details.</w:t>
      </w:r>
    </w:p>
    <w:p w14:paraId="4F26C098" w14:textId="77777777" w:rsidR="00CE74C4" w:rsidRPr="00CE74C4" w:rsidRDefault="00CE74C4" w:rsidP="00355DC4">
      <w:pPr>
        <w:pStyle w:val="NormalWeb"/>
        <w:shd w:val="clear" w:color="auto" w:fill="FCFCFC"/>
        <w:jc w:val="both"/>
        <w:rPr>
          <w:rFonts w:eastAsia="SimSun"/>
          <w:spacing w:val="-1"/>
          <w:sz w:val="20"/>
          <w:szCs w:val="20"/>
          <w:lang w:val="en-US" w:eastAsia="en-US"/>
        </w:rPr>
      </w:pPr>
      <w:r w:rsidRPr="00CE74C4">
        <w:rPr>
          <w:rFonts w:eastAsia="SimSun"/>
          <w:b/>
          <w:bCs/>
          <w:spacing w:val="-1"/>
          <w:sz w:val="20"/>
          <w:szCs w:val="20"/>
          <w:lang w:val="en-US" w:eastAsia="en-US"/>
        </w:rPr>
        <w:t>• Prevent data breaches. </w:t>
      </w:r>
      <w:r w:rsidRPr="00CE74C4">
        <w:rPr>
          <w:rFonts w:eastAsia="SimSun"/>
          <w:spacing w:val="-1"/>
          <w:sz w:val="20"/>
          <w:szCs w:val="20"/>
          <w:lang w:val="en-US" w:eastAsia="en-US"/>
        </w:rPr>
        <w:t>Overseeing both data and systems at the same time leaves less space for vulnerabilities and exploits.</w:t>
      </w:r>
    </w:p>
    <w:p w14:paraId="1CB75BAA" w14:textId="77777777" w:rsidR="00CE74C4" w:rsidRPr="00CE74C4" w:rsidRDefault="00CE74C4" w:rsidP="00355DC4">
      <w:pPr>
        <w:pStyle w:val="NormalWeb"/>
        <w:shd w:val="clear" w:color="auto" w:fill="FCFCFC"/>
        <w:jc w:val="both"/>
        <w:rPr>
          <w:rFonts w:eastAsia="SimSun"/>
          <w:spacing w:val="-1"/>
          <w:sz w:val="20"/>
          <w:szCs w:val="20"/>
          <w:lang w:val="en-US" w:eastAsia="en-US"/>
        </w:rPr>
      </w:pPr>
      <w:r w:rsidRPr="00CE74C4">
        <w:rPr>
          <w:rFonts w:eastAsia="SimSun"/>
          <w:b/>
          <w:bCs/>
          <w:spacing w:val="-1"/>
          <w:sz w:val="20"/>
          <w:szCs w:val="20"/>
          <w:lang w:val="en-US" w:eastAsia="en-US"/>
        </w:rPr>
        <w:t>• Address emerging digital threats. </w:t>
      </w:r>
      <w:r w:rsidRPr="00CE74C4">
        <w:rPr>
          <w:rFonts w:eastAsia="SimSun"/>
          <w:spacing w:val="-1"/>
          <w:sz w:val="20"/>
          <w:szCs w:val="20"/>
          <w:lang w:val="en-US" w:eastAsia="en-US"/>
        </w:rPr>
        <w:t>There are digital threats that pose a risk for both data and systems.</w:t>
      </w:r>
    </w:p>
    <w:p w14:paraId="4144576F" w14:textId="3D55E04E" w:rsidR="00CE74C4" w:rsidRPr="00CE74C4" w:rsidRDefault="00CE74C4" w:rsidP="00355DC4">
      <w:pPr>
        <w:pStyle w:val="NormalWeb"/>
        <w:shd w:val="clear" w:color="auto" w:fill="FCFCFC"/>
        <w:jc w:val="both"/>
        <w:rPr>
          <w:rFonts w:eastAsia="SimSun"/>
          <w:spacing w:val="-1"/>
          <w:sz w:val="20"/>
          <w:szCs w:val="20"/>
          <w:lang w:val="en-US" w:eastAsia="en-US"/>
        </w:rPr>
      </w:pPr>
      <w:r w:rsidRPr="00CE74C4">
        <w:rPr>
          <w:rFonts w:eastAsia="SimSun"/>
          <w:b/>
          <w:bCs/>
          <w:spacing w:val="-1"/>
          <w:sz w:val="20"/>
          <w:szCs w:val="20"/>
          <w:lang w:val="en-US" w:eastAsia="en-US"/>
        </w:rPr>
        <w:t xml:space="preserve">• Enhance your information security management </w:t>
      </w:r>
      <w:r w:rsidR="00054F92" w:rsidRPr="00CE74C4">
        <w:rPr>
          <w:rFonts w:eastAsia="SimSun"/>
          <w:b/>
          <w:bCs/>
          <w:spacing w:val="-1"/>
          <w:sz w:val="20"/>
          <w:szCs w:val="20"/>
          <w:lang w:val="en-US" w:eastAsia="en-US"/>
        </w:rPr>
        <w:t>system</w:t>
      </w:r>
      <w:r w:rsidR="00054F92">
        <w:rPr>
          <w:rFonts w:eastAsia="SimSun"/>
          <w:b/>
          <w:bCs/>
          <w:spacing w:val="-1"/>
          <w:sz w:val="20"/>
          <w:szCs w:val="20"/>
          <w:lang w:val="en-US" w:eastAsia="en-US"/>
        </w:rPr>
        <w:t xml:space="preserve"> (ISMS)</w:t>
      </w:r>
      <w:r w:rsidRPr="00CE74C4">
        <w:rPr>
          <w:rFonts w:eastAsia="SimSun"/>
          <w:b/>
          <w:bCs/>
          <w:spacing w:val="-1"/>
          <w:sz w:val="20"/>
          <w:szCs w:val="20"/>
          <w:lang w:val="en-US" w:eastAsia="en-US"/>
        </w:rPr>
        <w:t>. </w:t>
      </w:r>
      <w:r w:rsidRPr="00CE74C4">
        <w:rPr>
          <w:rFonts w:eastAsia="SimSun"/>
          <w:spacing w:val="-1"/>
          <w:sz w:val="20"/>
          <w:szCs w:val="20"/>
          <w:lang w:val="en-US" w:eastAsia="en-US"/>
        </w:rPr>
        <w:t>Having a single pane of glass ISMS allows you to control your data better than with separate infrastructure for data protection and cybersecurity.</w:t>
      </w:r>
    </w:p>
    <w:p w14:paraId="75DB0C85" w14:textId="77777777" w:rsidR="00CE74C4" w:rsidRPr="00CE74C4" w:rsidRDefault="00CE74C4" w:rsidP="00355DC4">
      <w:pPr>
        <w:pStyle w:val="NormalWeb"/>
        <w:shd w:val="clear" w:color="auto" w:fill="FCFCFC"/>
        <w:jc w:val="both"/>
        <w:rPr>
          <w:rFonts w:eastAsia="SimSun"/>
          <w:spacing w:val="-1"/>
          <w:sz w:val="20"/>
          <w:szCs w:val="20"/>
          <w:lang w:val="en-US" w:eastAsia="en-US"/>
        </w:rPr>
      </w:pPr>
      <w:r w:rsidRPr="00CE74C4">
        <w:rPr>
          <w:rFonts w:eastAsia="SimSun"/>
          <w:b/>
          <w:bCs/>
          <w:spacing w:val="-1"/>
          <w:sz w:val="20"/>
          <w:szCs w:val="20"/>
          <w:lang w:val="en-US" w:eastAsia="en-US"/>
        </w:rPr>
        <w:t>• Improve compliance. </w:t>
      </w:r>
      <w:r w:rsidRPr="00CE74C4">
        <w:rPr>
          <w:rFonts w:eastAsia="SimSun"/>
          <w:spacing w:val="-1"/>
          <w:sz w:val="20"/>
          <w:szCs w:val="20"/>
          <w:lang w:val="en-US" w:eastAsia="en-US"/>
        </w:rPr>
        <w:t>Reducing the probability of a data breach helps you to stay compliant and avoid compliance violation penalties. </w:t>
      </w:r>
    </w:p>
    <w:p w14:paraId="6106A6B4" w14:textId="77777777" w:rsidR="00D474F8" w:rsidRPr="00C45C08" w:rsidRDefault="00CE74C4" w:rsidP="00D474F8">
      <w:pPr>
        <w:pStyle w:val="NormalWeb"/>
        <w:shd w:val="clear" w:color="auto" w:fill="FCFCFC"/>
        <w:jc w:val="both"/>
        <w:rPr>
          <w:rFonts w:eastAsia="SimSun"/>
          <w:spacing w:val="-1"/>
          <w:sz w:val="20"/>
          <w:szCs w:val="20"/>
          <w:lang w:val="fi-FI" w:eastAsia="en-US"/>
        </w:rPr>
      </w:pPr>
      <w:r w:rsidRPr="00CE74C4">
        <w:rPr>
          <w:rFonts w:eastAsia="SimSun"/>
          <w:spacing w:val="-1"/>
          <w:sz w:val="20"/>
          <w:szCs w:val="20"/>
          <w:lang w:val="en-US" w:eastAsia="en-US"/>
        </w:rPr>
        <w:t>Both data protection and cybersecurity deal with protecting sensitive data from various digital threats. That’s why they have become interconnected. Rather than having them respond to a breach separately, it makes sense to have one integrated approach.</w:t>
      </w:r>
    </w:p>
    <w:p w14:paraId="701BAF0B" w14:textId="77777777" w:rsidR="00C45C08" w:rsidRDefault="00C45C08" w:rsidP="007222DA">
      <w:pPr>
        <w:pStyle w:val="Heading5"/>
      </w:pPr>
    </w:p>
    <w:p w14:paraId="0E3B0261" w14:textId="77BEDC70" w:rsidR="00ED13D6" w:rsidRDefault="00ED13D6" w:rsidP="007222DA">
      <w:pPr>
        <w:pStyle w:val="Heading5"/>
      </w:pPr>
      <w:r w:rsidRPr="00B57A1C">
        <w:t>Acknowledgment</w:t>
      </w:r>
    </w:p>
    <w:p w14:paraId="504DDA1C" w14:textId="42E5EC32" w:rsidR="000E2159" w:rsidRDefault="009156BA" w:rsidP="00146C68">
      <w:pPr>
        <w:autoSpaceDE w:val="0"/>
        <w:autoSpaceDN w:val="0"/>
        <w:adjustRightInd w:val="0"/>
        <w:jc w:val="both"/>
      </w:pPr>
      <w:r w:rsidRPr="002802B8">
        <w:rPr>
          <w:spacing w:val="-1"/>
        </w:rPr>
        <w:t xml:space="preserve">The preparation of this paper has been facilitated by discussions with experts, including some master's students, and reference to access to study material in Metropolia and other sites. </w:t>
      </w:r>
    </w:p>
    <w:sdt>
      <w:sdtPr>
        <w:rPr>
          <w:smallCaps w:val="0"/>
          <w:noProof w:val="0"/>
        </w:rPr>
        <w:id w:val="-1712644591"/>
        <w:docPartObj>
          <w:docPartGallery w:val="Bibliographies"/>
          <w:docPartUnique/>
        </w:docPartObj>
      </w:sdtPr>
      <w:sdtEndPr>
        <w:rPr>
          <w:smallCaps/>
          <w:noProof/>
        </w:rPr>
      </w:sdtEndPr>
      <w:sdtContent>
        <w:p w14:paraId="71521B2C" w14:textId="77777777" w:rsidR="007222DA" w:rsidRDefault="00496673" w:rsidP="00D474F8">
          <w:pPr>
            <w:pStyle w:val="Heading5"/>
          </w:pPr>
          <w:r>
            <w:t>References</w:t>
          </w:r>
        </w:p>
        <w:tbl>
          <w:tblPr>
            <w:tblpPr w:leftFromText="180" w:rightFromText="180" w:vertAnchor="text" w:horzAnchor="margin" w:tblpXSpec="right" w:tblpY="20"/>
            <w:tblW w:w="5132"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3"/>
            <w:gridCol w:w="4720"/>
          </w:tblGrid>
          <w:tr w:rsidR="007222DA" w14:paraId="2492742A" w14:textId="77777777" w:rsidTr="007222DA">
            <w:trPr>
              <w:trHeight w:val="1014"/>
              <w:tblCellSpacing w:w="15" w:type="dxa"/>
            </w:trPr>
            <w:tc>
              <w:tcPr>
                <w:tcW w:w="394" w:type="pct"/>
                <w:hideMark/>
              </w:tcPr>
              <w:p w14:paraId="51E25BDF" w14:textId="77777777" w:rsidR="007222DA" w:rsidRDefault="007222DA" w:rsidP="007222DA">
                <w:pPr>
                  <w:pStyle w:val="Bibliography"/>
                  <w:rPr>
                    <w:noProof/>
                    <w:sz w:val="24"/>
                    <w:szCs w:val="24"/>
                  </w:rPr>
                </w:pPr>
                <w:r>
                  <w:rPr>
                    <w:noProof/>
                  </w:rPr>
                  <w:t xml:space="preserve">[1] </w:t>
                </w:r>
              </w:p>
            </w:tc>
            <w:tc>
              <w:tcPr>
                <w:tcW w:w="4519" w:type="pct"/>
                <w:hideMark/>
              </w:tcPr>
              <w:p w14:paraId="73EB4A68" w14:textId="77777777" w:rsidR="007222DA" w:rsidRPr="00D474F8" w:rsidRDefault="007222DA" w:rsidP="007222DA">
                <w:pPr>
                  <w:pStyle w:val="Bibliography"/>
                  <w:jc w:val="left"/>
                  <w:rPr>
                    <w:noProof/>
                    <w:sz w:val="16"/>
                    <w:szCs w:val="16"/>
                  </w:rPr>
                </w:pPr>
                <w:r w:rsidRPr="00D474F8">
                  <w:rPr>
                    <w:noProof/>
                    <w:sz w:val="16"/>
                    <w:szCs w:val="16"/>
                  </w:rPr>
                  <w:t>FSB, "Why is data protection so important?," FSB, 5 October 2019. [Online]. Available: https://www.fsb.org.uk/resources-page/why-is-data-protection-so-important.html#:~:text=Key%20pieces%20of%20information%20that,phishing%20scams%2C%20and%20identity%20theft.. [Accessed 02 Decemeber 2020].</w:t>
                </w:r>
              </w:p>
            </w:tc>
          </w:tr>
          <w:tr w:rsidR="007222DA" w14:paraId="0746792F" w14:textId="77777777" w:rsidTr="007222DA">
            <w:trPr>
              <w:trHeight w:val="501"/>
              <w:tblCellSpacing w:w="15" w:type="dxa"/>
            </w:trPr>
            <w:tc>
              <w:tcPr>
                <w:tcW w:w="394" w:type="pct"/>
                <w:hideMark/>
              </w:tcPr>
              <w:p w14:paraId="217F36D1" w14:textId="77777777" w:rsidR="007222DA" w:rsidRDefault="007222DA" w:rsidP="007222DA">
                <w:pPr>
                  <w:pStyle w:val="Bibliography"/>
                  <w:rPr>
                    <w:noProof/>
                  </w:rPr>
                </w:pPr>
                <w:r>
                  <w:rPr>
                    <w:noProof/>
                  </w:rPr>
                  <w:t xml:space="preserve">[2] </w:t>
                </w:r>
              </w:p>
            </w:tc>
            <w:tc>
              <w:tcPr>
                <w:tcW w:w="4519" w:type="pct"/>
                <w:hideMark/>
              </w:tcPr>
              <w:p w14:paraId="2866B550" w14:textId="77777777" w:rsidR="007222DA" w:rsidRPr="00D474F8" w:rsidRDefault="007222DA" w:rsidP="007222DA">
                <w:pPr>
                  <w:pStyle w:val="Bibliography"/>
                  <w:jc w:val="left"/>
                  <w:rPr>
                    <w:noProof/>
                    <w:sz w:val="16"/>
                    <w:szCs w:val="16"/>
                  </w:rPr>
                </w:pPr>
                <w:r w:rsidRPr="00D474F8">
                  <w:rPr>
                    <w:noProof/>
                    <w:sz w:val="16"/>
                    <w:szCs w:val="16"/>
                  </w:rPr>
                  <w:t>J. B. Neto, "Arquivo para a página," 15 March 2013. [Online]. Available: https://commons.wikimedia.org/wiki/File:Data_types_-_pt_br.svg#file. [Accessed 01 Decemeber 2020].</w:t>
                </w:r>
              </w:p>
            </w:tc>
          </w:tr>
          <w:tr w:rsidR="007222DA" w14:paraId="606737FA" w14:textId="77777777" w:rsidTr="007222DA">
            <w:trPr>
              <w:trHeight w:val="672"/>
              <w:tblCellSpacing w:w="15" w:type="dxa"/>
            </w:trPr>
            <w:tc>
              <w:tcPr>
                <w:tcW w:w="394" w:type="pct"/>
                <w:hideMark/>
              </w:tcPr>
              <w:p w14:paraId="35A3BF9D" w14:textId="77777777" w:rsidR="007222DA" w:rsidRDefault="007222DA" w:rsidP="007222DA">
                <w:pPr>
                  <w:pStyle w:val="Bibliography"/>
                  <w:rPr>
                    <w:noProof/>
                  </w:rPr>
                </w:pPr>
                <w:r>
                  <w:rPr>
                    <w:noProof/>
                  </w:rPr>
                  <w:t xml:space="preserve">[3] </w:t>
                </w:r>
              </w:p>
            </w:tc>
            <w:tc>
              <w:tcPr>
                <w:tcW w:w="4519" w:type="pct"/>
                <w:hideMark/>
              </w:tcPr>
              <w:p w14:paraId="65FAC512" w14:textId="77777777" w:rsidR="007222DA" w:rsidRPr="00D474F8" w:rsidRDefault="007222DA" w:rsidP="007222DA">
                <w:pPr>
                  <w:pStyle w:val="Bibliography"/>
                  <w:jc w:val="left"/>
                  <w:rPr>
                    <w:noProof/>
                    <w:sz w:val="16"/>
                    <w:szCs w:val="16"/>
                  </w:rPr>
                </w:pPr>
                <w:r w:rsidRPr="00D474F8">
                  <w:rPr>
                    <w:noProof/>
                    <w:sz w:val="16"/>
                    <w:szCs w:val="16"/>
                  </w:rPr>
                  <w:t>G. Greenleaf, "Global Data Privacy Laws: 89 Countries, and Accelerating," 6 February 2012. [Online]. Available: https://papers.ssrn.com/sol3/papers.cfm?abstract_id=2000034. [Accessed 01 December 2020].</w:t>
                </w:r>
              </w:p>
            </w:tc>
          </w:tr>
          <w:tr w:rsidR="007222DA" w14:paraId="1CEACE7B" w14:textId="77777777" w:rsidTr="007222DA">
            <w:trPr>
              <w:trHeight w:val="843"/>
              <w:tblCellSpacing w:w="15" w:type="dxa"/>
            </w:trPr>
            <w:tc>
              <w:tcPr>
                <w:tcW w:w="394" w:type="pct"/>
                <w:hideMark/>
              </w:tcPr>
              <w:p w14:paraId="72DB55FF" w14:textId="77777777" w:rsidR="007222DA" w:rsidRDefault="007222DA" w:rsidP="007222DA">
                <w:pPr>
                  <w:pStyle w:val="Bibliography"/>
                  <w:rPr>
                    <w:noProof/>
                  </w:rPr>
                </w:pPr>
                <w:r>
                  <w:rPr>
                    <w:noProof/>
                  </w:rPr>
                  <w:t xml:space="preserve">[4] </w:t>
                </w:r>
              </w:p>
            </w:tc>
            <w:tc>
              <w:tcPr>
                <w:tcW w:w="4519" w:type="pct"/>
                <w:hideMark/>
              </w:tcPr>
              <w:p w14:paraId="637F1238" w14:textId="77777777" w:rsidR="007222DA" w:rsidRPr="00D474F8" w:rsidRDefault="007222DA" w:rsidP="007222DA">
                <w:pPr>
                  <w:pStyle w:val="Bibliography"/>
                  <w:jc w:val="left"/>
                  <w:rPr>
                    <w:noProof/>
                    <w:sz w:val="16"/>
                    <w:szCs w:val="16"/>
                  </w:rPr>
                </w:pPr>
                <w:r w:rsidRPr="00D474F8">
                  <w:rPr>
                    <w:noProof/>
                    <w:sz w:val="16"/>
                    <w:szCs w:val="16"/>
                  </w:rPr>
                  <w:t>D. Walker and I. T.Pro, "What is the Data Protection Act 1998?," 2019. [Online]. Available: https://search-proquest-com.ezproxy.metropolia.fi/magazines/what-is-data-protection-act-1998/docview/2243861188/se-2?accountid=11363.. [Accessed 01 Decemeber 2020].</w:t>
                </w:r>
              </w:p>
            </w:tc>
          </w:tr>
          <w:tr w:rsidR="007222DA" w14:paraId="1AEF2DA1" w14:textId="77777777" w:rsidTr="007222DA">
            <w:trPr>
              <w:trHeight w:val="501"/>
              <w:tblCellSpacing w:w="15" w:type="dxa"/>
            </w:trPr>
            <w:tc>
              <w:tcPr>
                <w:tcW w:w="394" w:type="pct"/>
                <w:hideMark/>
              </w:tcPr>
              <w:p w14:paraId="76FFF9E1" w14:textId="77777777" w:rsidR="007222DA" w:rsidRDefault="007222DA" w:rsidP="007222DA">
                <w:pPr>
                  <w:pStyle w:val="Bibliography"/>
                  <w:rPr>
                    <w:noProof/>
                  </w:rPr>
                </w:pPr>
                <w:r>
                  <w:rPr>
                    <w:noProof/>
                  </w:rPr>
                  <w:t xml:space="preserve">[5] </w:t>
                </w:r>
              </w:p>
            </w:tc>
            <w:tc>
              <w:tcPr>
                <w:tcW w:w="4519" w:type="pct"/>
                <w:hideMark/>
              </w:tcPr>
              <w:p w14:paraId="55222B97" w14:textId="77777777" w:rsidR="007222DA" w:rsidRPr="00D474F8" w:rsidRDefault="007222DA" w:rsidP="007222DA">
                <w:pPr>
                  <w:pStyle w:val="Bibliography"/>
                  <w:jc w:val="left"/>
                  <w:rPr>
                    <w:noProof/>
                    <w:sz w:val="16"/>
                    <w:szCs w:val="16"/>
                  </w:rPr>
                </w:pPr>
                <w:r w:rsidRPr="00D474F8">
                  <w:rPr>
                    <w:noProof/>
                    <w:sz w:val="16"/>
                    <w:szCs w:val="16"/>
                  </w:rPr>
                  <w:t>Official Journal of the European Union, "General Data Protection Regulation," 27 April 2016. [Online]. Available: https://gdpr-info.eu/. [Accessed 01 December 2020].</w:t>
                </w:r>
              </w:p>
            </w:tc>
          </w:tr>
          <w:tr w:rsidR="007222DA" w14:paraId="1BED2204" w14:textId="77777777" w:rsidTr="007222DA">
            <w:trPr>
              <w:trHeight w:val="501"/>
              <w:tblCellSpacing w:w="15" w:type="dxa"/>
            </w:trPr>
            <w:tc>
              <w:tcPr>
                <w:tcW w:w="394" w:type="pct"/>
                <w:hideMark/>
              </w:tcPr>
              <w:p w14:paraId="64B630EF" w14:textId="77777777" w:rsidR="007222DA" w:rsidRDefault="007222DA" w:rsidP="007222DA">
                <w:pPr>
                  <w:pStyle w:val="Bibliography"/>
                  <w:rPr>
                    <w:noProof/>
                  </w:rPr>
                </w:pPr>
                <w:r>
                  <w:rPr>
                    <w:noProof/>
                  </w:rPr>
                  <w:t xml:space="preserve">[6] </w:t>
                </w:r>
              </w:p>
            </w:tc>
            <w:tc>
              <w:tcPr>
                <w:tcW w:w="4519" w:type="pct"/>
                <w:hideMark/>
              </w:tcPr>
              <w:p w14:paraId="3C802A8C" w14:textId="77777777" w:rsidR="007222DA" w:rsidRPr="00D474F8" w:rsidRDefault="007222DA" w:rsidP="007222DA">
                <w:pPr>
                  <w:pStyle w:val="Bibliography"/>
                  <w:jc w:val="left"/>
                  <w:rPr>
                    <w:noProof/>
                    <w:sz w:val="16"/>
                    <w:szCs w:val="16"/>
                  </w:rPr>
                </w:pPr>
                <w:r w:rsidRPr="00D474F8">
                  <w:rPr>
                    <w:noProof/>
                    <w:sz w:val="16"/>
                    <w:szCs w:val="16"/>
                  </w:rPr>
                  <w:t>javatpoint, "Cyber Security Tutorial," 2018. [Online]. Available: https://www.javatpoint.com/cyber-security-tutorial. [Accessed 28 November 2020].</w:t>
                </w:r>
              </w:p>
            </w:tc>
          </w:tr>
          <w:tr w:rsidR="007222DA" w14:paraId="2716D3B7" w14:textId="77777777" w:rsidTr="007222DA">
            <w:trPr>
              <w:trHeight w:val="672"/>
              <w:tblCellSpacing w:w="15" w:type="dxa"/>
            </w:trPr>
            <w:tc>
              <w:tcPr>
                <w:tcW w:w="394" w:type="pct"/>
                <w:hideMark/>
              </w:tcPr>
              <w:p w14:paraId="733EAF2B" w14:textId="77777777" w:rsidR="007222DA" w:rsidRDefault="007222DA" w:rsidP="007222DA">
                <w:pPr>
                  <w:pStyle w:val="Bibliography"/>
                  <w:rPr>
                    <w:noProof/>
                  </w:rPr>
                </w:pPr>
                <w:r>
                  <w:rPr>
                    <w:noProof/>
                  </w:rPr>
                  <w:t xml:space="preserve">[7] </w:t>
                </w:r>
              </w:p>
            </w:tc>
            <w:tc>
              <w:tcPr>
                <w:tcW w:w="4519" w:type="pct"/>
                <w:hideMark/>
              </w:tcPr>
              <w:p w14:paraId="46D2FBE8" w14:textId="77777777" w:rsidR="007222DA" w:rsidRPr="00D474F8" w:rsidRDefault="007222DA" w:rsidP="007222DA">
                <w:pPr>
                  <w:pStyle w:val="Bibliography"/>
                  <w:jc w:val="left"/>
                  <w:rPr>
                    <w:noProof/>
                    <w:sz w:val="16"/>
                    <w:szCs w:val="16"/>
                  </w:rPr>
                </w:pPr>
                <w:r w:rsidRPr="00D474F8">
                  <w:rPr>
                    <w:noProof/>
                    <w:sz w:val="16"/>
                    <w:szCs w:val="16"/>
                  </w:rPr>
                  <w:t>Digital Defense Inc., "What is Cybersecurity &amp; What Does it Really Mean?," Digital Defense, Inc., [Online]. Available: https://www.digitaldefense.com/blog/what-is-cybersecurity-what-does-it-really-mean/. [Accessed 29 November 2020].</w:t>
                </w:r>
              </w:p>
            </w:tc>
          </w:tr>
          <w:tr w:rsidR="007222DA" w14:paraId="10A8070D" w14:textId="77777777" w:rsidTr="007222DA">
            <w:trPr>
              <w:trHeight w:val="1014"/>
              <w:tblCellSpacing w:w="15" w:type="dxa"/>
            </w:trPr>
            <w:tc>
              <w:tcPr>
                <w:tcW w:w="394" w:type="pct"/>
                <w:hideMark/>
              </w:tcPr>
              <w:p w14:paraId="31C4E48E" w14:textId="77777777" w:rsidR="007222DA" w:rsidRDefault="007222DA" w:rsidP="007222DA">
                <w:pPr>
                  <w:pStyle w:val="Bibliography"/>
                  <w:rPr>
                    <w:noProof/>
                  </w:rPr>
                </w:pPr>
                <w:r>
                  <w:rPr>
                    <w:noProof/>
                  </w:rPr>
                  <w:t xml:space="preserve">[8] </w:t>
                </w:r>
              </w:p>
            </w:tc>
            <w:tc>
              <w:tcPr>
                <w:tcW w:w="4519" w:type="pct"/>
                <w:hideMark/>
              </w:tcPr>
              <w:p w14:paraId="6980E397" w14:textId="77777777" w:rsidR="007222DA" w:rsidRPr="00D474F8" w:rsidRDefault="007222DA" w:rsidP="007222DA">
                <w:pPr>
                  <w:pStyle w:val="Bibliography"/>
                  <w:jc w:val="left"/>
                  <w:rPr>
                    <w:noProof/>
                    <w:sz w:val="16"/>
                    <w:szCs w:val="16"/>
                  </w:rPr>
                </w:pPr>
                <w:r w:rsidRPr="00D474F8">
                  <w:rPr>
                    <w:noProof/>
                    <w:sz w:val="16"/>
                    <w:szCs w:val="16"/>
                  </w:rPr>
                  <w:t>PR Newswire; New York, "Cyber Security Cloud Releases Research Report on Personal Data Breach Incidents due to Unauthorized Access from October 2019 to September 2020: Cyber Security Cloud, Inc.," 5 October 2020. [Online]. Available: https://search-proquest-com.ezproxy.metropolia.fi/docview/2451131854/fulltext/70C3C242E0074564PQ/1?accountid=11363. [Accessed 25 November 2020].</w:t>
                </w:r>
              </w:p>
            </w:tc>
          </w:tr>
          <w:tr w:rsidR="007222DA" w14:paraId="17F34DDE" w14:textId="77777777" w:rsidTr="007222DA">
            <w:trPr>
              <w:trHeight w:val="501"/>
              <w:tblCellSpacing w:w="15" w:type="dxa"/>
            </w:trPr>
            <w:tc>
              <w:tcPr>
                <w:tcW w:w="394" w:type="pct"/>
                <w:hideMark/>
              </w:tcPr>
              <w:p w14:paraId="1923467B" w14:textId="77777777" w:rsidR="007222DA" w:rsidRDefault="007222DA" w:rsidP="007222DA">
                <w:pPr>
                  <w:pStyle w:val="Bibliography"/>
                  <w:rPr>
                    <w:noProof/>
                  </w:rPr>
                </w:pPr>
                <w:r>
                  <w:rPr>
                    <w:noProof/>
                  </w:rPr>
                  <w:t xml:space="preserve">[9] </w:t>
                </w:r>
              </w:p>
            </w:tc>
            <w:tc>
              <w:tcPr>
                <w:tcW w:w="4519" w:type="pct"/>
                <w:hideMark/>
              </w:tcPr>
              <w:p w14:paraId="79539E78" w14:textId="77777777" w:rsidR="007222DA" w:rsidRPr="00D474F8" w:rsidRDefault="007222DA" w:rsidP="007222DA">
                <w:pPr>
                  <w:pStyle w:val="Bibliography"/>
                  <w:jc w:val="left"/>
                  <w:rPr>
                    <w:noProof/>
                    <w:sz w:val="16"/>
                    <w:szCs w:val="16"/>
                  </w:rPr>
                </w:pPr>
                <w:r w:rsidRPr="00D474F8">
                  <w:rPr>
                    <w:noProof/>
                    <w:sz w:val="16"/>
                    <w:szCs w:val="16"/>
                  </w:rPr>
                  <w:t>verizon, "2020 Data Breach Investigations Report," 2020. [Online]. Available: https://enterprise.verizon.com/resources/reports/dbir/. [Accessed 01 December 2020].</w:t>
                </w:r>
              </w:p>
            </w:tc>
          </w:tr>
          <w:tr w:rsidR="007222DA" w14:paraId="1E74988B" w14:textId="77777777" w:rsidTr="007222DA">
            <w:trPr>
              <w:trHeight w:val="672"/>
              <w:tblCellSpacing w:w="15" w:type="dxa"/>
            </w:trPr>
            <w:tc>
              <w:tcPr>
                <w:tcW w:w="394" w:type="pct"/>
                <w:hideMark/>
              </w:tcPr>
              <w:p w14:paraId="6BFF0341" w14:textId="77777777" w:rsidR="007222DA" w:rsidRDefault="007222DA" w:rsidP="007222DA">
                <w:pPr>
                  <w:pStyle w:val="Bibliography"/>
                  <w:rPr>
                    <w:noProof/>
                  </w:rPr>
                </w:pPr>
                <w:r>
                  <w:rPr>
                    <w:noProof/>
                  </w:rPr>
                  <w:t xml:space="preserve">[10] </w:t>
                </w:r>
              </w:p>
            </w:tc>
            <w:tc>
              <w:tcPr>
                <w:tcW w:w="4519" w:type="pct"/>
                <w:hideMark/>
              </w:tcPr>
              <w:p w14:paraId="312CCB00" w14:textId="77777777" w:rsidR="007222DA" w:rsidRPr="00D474F8" w:rsidRDefault="007222DA" w:rsidP="007222DA">
                <w:pPr>
                  <w:pStyle w:val="Bibliography"/>
                  <w:jc w:val="left"/>
                  <w:rPr>
                    <w:noProof/>
                    <w:sz w:val="16"/>
                    <w:szCs w:val="16"/>
                  </w:rPr>
                </w:pPr>
                <w:r w:rsidRPr="00D474F8">
                  <w:rPr>
                    <w:noProof/>
                    <w:sz w:val="16"/>
                    <w:szCs w:val="16"/>
                  </w:rPr>
                  <w:t>D. Swinhoe, "The 15 biggest data breaches of the 21st century," CSO, 17 April 2020. [Online]. Available: https://www.csoonline.com/article/2130877/the-biggest-data-breaches-of-the-21st-century.html. [Accessed 25 November 2020].</w:t>
                </w:r>
              </w:p>
            </w:tc>
          </w:tr>
          <w:tr w:rsidR="007222DA" w14:paraId="05DFEF11" w14:textId="77777777" w:rsidTr="007222DA">
            <w:trPr>
              <w:trHeight w:val="1014"/>
              <w:tblCellSpacing w:w="15" w:type="dxa"/>
            </w:trPr>
            <w:tc>
              <w:tcPr>
                <w:tcW w:w="394" w:type="pct"/>
                <w:hideMark/>
              </w:tcPr>
              <w:p w14:paraId="7A0CC24B" w14:textId="77777777" w:rsidR="007222DA" w:rsidRDefault="007222DA" w:rsidP="007222DA">
                <w:pPr>
                  <w:pStyle w:val="Bibliography"/>
                  <w:rPr>
                    <w:noProof/>
                  </w:rPr>
                </w:pPr>
                <w:r>
                  <w:rPr>
                    <w:noProof/>
                  </w:rPr>
                  <w:t xml:space="preserve">[11] </w:t>
                </w:r>
              </w:p>
            </w:tc>
            <w:tc>
              <w:tcPr>
                <w:tcW w:w="4519" w:type="pct"/>
                <w:hideMark/>
              </w:tcPr>
              <w:p w14:paraId="5686A11E" w14:textId="77777777" w:rsidR="007222DA" w:rsidRPr="00D474F8" w:rsidRDefault="007222DA" w:rsidP="007222DA">
                <w:pPr>
                  <w:pStyle w:val="Bibliography"/>
                  <w:jc w:val="left"/>
                  <w:rPr>
                    <w:noProof/>
                    <w:sz w:val="16"/>
                    <w:szCs w:val="16"/>
                  </w:rPr>
                </w:pPr>
                <w:r w:rsidRPr="00D474F8">
                  <w:rPr>
                    <w:noProof/>
                    <w:sz w:val="16"/>
                    <w:szCs w:val="16"/>
                  </w:rPr>
                  <w:t>L. ODonnell, "Vastaamo Breach: Hackers Blackmailing Psychotherapy Patients," 26 October 2020. [Online]. Available: https://search-proquest-com.ezproxy.metropolia.fi/blogs,-podcasts,-websites/vastaamo-breach-hackers-blackmailing/docview/2454168584/se-2?accountid=11363. . [Accessed 1 December 2020].</w:t>
                </w:r>
              </w:p>
            </w:tc>
          </w:tr>
          <w:tr w:rsidR="007222DA" w14:paraId="3410F4E7" w14:textId="77777777" w:rsidTr="007222DA">
            <w:trPr>
              <w:trHeight w:val="672"/>
              <w:tblCellSpacing w:w="15" w:type="dxa"/>
            </w:trPr>
            <w:tc>
              <w:tcPr>
                <w:tcW w:w="394" w:type="pct"/>
                <w:hideMark/>
              </w:tcPr>
              <w:p w14:paraId="7AE3199E" w14:textId="77777777" w:rsidR="007222DA" w:rsidRDefault="007222DA" w:rsidP="007222DA">
                <w:pPr>
                  <w:pStyle w:val="Bibliography"/>
                  <w:rPr>
                    <w:noProof/>
                  </w:rPr>
                </w:pPr>
                <w:r>
                  <w:rPr>
                    <w:noProof/>
                  </w:rPr>
                  <w:t xml:space="preserve">[12] </w:t>
                </w:r>
              </w:p>
            </w:tc>
            <w:tc>
              <w:tcPr>
                <w:tcW w:w="4519" w:type="pct"/>
                <w:hideMark/>
              </w:tcPr>
              <w:p w14:paraId="755AB64F" w14:textId="77777777" w:rsidR="007222DA" w:rsidRPr="00D474F8" w:rsidRDefault="007222DA" w:rsidP="007222DA">
                <w:pPr>
                  <w:pStyle w:val="Bibliography"/>
                  <w:jc w:val="left"/>
                  <w:rPr>
                    <w:noProof/>
                    <w:sz w:val="16"/>
                    <w:szCs w:val="16"/>
                  </w:rPr>
                </w:pPr>
                <w:r w:rsidRPr="00D474F8">
                  <w:rPr>
                    <w:noProof/>
                    <w:sz w:val="16"/>
                    <w:szCs w:val="16"/>
                  </w:rPr>
                  <w:t>J. Fruhlinger, "Top cybersecurity facts, figures and statistics for 2020," CSO, 9 March 2020. [Online]. Available: https://www.csoonline.com/article/3153707/top-cybersecurity-facts-figures-and-statistics.html. [Accessed 01 December 2020].</w:t>
                </w:r>
              </w:p>
            </w:tc>
          </w:tr>
          <w:tr w:rsidR="007222DA" w14:paraId="3681E601" w14:textId="77777777" w:rsidTr="007222DA">
            <w:trPr>
              <w:trHeight w:val="331"/>
              <w:tblCellSpacing w:w="15" w:type="dxa"/>
            </w:trPr>
            <w:tc>
              <w:tcPr>
                <w:tcW w:w="394" w:type="pct"/>
                <w:hideMark/>
              </w:tcPr>
              <w:p w14:paraId="099013AB" w14:textId="77777777" w:rsidR="007222DA" w:rsidRDefault="007222DA" w:rsidP="007222DA">
                <w:pPr>
                  <w:pStyle w:val="Bibliography"/>
                  <w:rPr>
                    <w:noProof/>
                  </w:rPr>
                </w:pPr>
                <w:r>
                  <w:rPr>
                    <w:noProof/>
                  </w:rPr>
                  <w:t xml:space="preserve">[13] </w:t>
                </w:r>
              </w:p>
            </w:tc>
            <w:tc>
              <w:tcPr>
                <w:tcW w:w="4519" w:type="pct"/>
                <w:hideMark/>
              </w:tcPr>
              <w:p w14:paraId="774F411D" w14:textId="77777777" w:rsidR="007222DA" w:rsidRPr="00D474F8" w:rsidRDefault="007222DA" w:rsidP="007222DA">
                <w:pPr>
                  <w:pStyle w:val="Bibliography"/>
                  <w:jc w:val="left"/>
                  <w:rPr>
                    <w:noProof/>
                    <w:sz w:val="16"/>
                    <w:szCs w:val="16"/>
                  </w:rPr>
                </w:pPr>
                <w:r w:rsidRPr="00D474F8">
                  <w:rPr>
                    <w:noProof/>
                    <w:sz w:val="16"/>
                    <w:szCs w:val="16"/>
                  </w:rPr>
                  <w:t xml:space="preserve">T. Vihermaa., </w:t>
                </w:r>
                <w:r w:rsidRPr="00D474F8">
                  <w:rPr>
                    <w:i/>
                    <w:iCs/>
                    <w:noProof/>
                    <w:sz w:val="16"/>
                    <w:szCs w:val="16"/>
                  </w:rPr>
                  <w:t xml:space="preserve">Trends in ICT, </w:t>
                </w:r>
                <w:r w:rsidRPr="00D474F8">
                  <w:rPr>
                    <w:noProof/>
                    <w:sz w:val="16"/>
                    <w:szCs w:val="16"/>
                  </w:rPr>
                  <w:t xml:space="preserve">Espoo: nixu cybersecurity[unpublished lecture notes], 2020. </w:t>
                </w:r>
              </w:p>
            </w:tc>
          </w:tr>
          <w:tr w:rsidR="007222DA" w14:paraId="0F264F9B" w14:textId="77777777" w:rsidTr="007222DA">
            <w:trPr>
              <w:trHeight w:val="843"/>
              <w:tblCellSpacing w:w="15" w:type="dxa"/>
            </w:trPr>
            <w:tc>
              <w:tcPr>
                <w:tcW w:w="394" w:type="pct"/>
                <w:hideMark/>
              </w:tcPr>
              <w:p w14:paraId="30618091" w14:textId="77777777" w:rsidR="007222DA" w:rsidRDefault="007222DA" w:rsidP="007222DA">
                <w:pPr>
                  <w:pStyle w:val="Bibliography"/>
                  <w:rPr>
                    <w:noProof/>
                  </w:rPr>
                </w:pPr>
                <w:r>
                  <w:rPr>
                    <w:noProof/>
                  </w:rPr>
                  <w:t xml:space="preserve">[14] </w:t>
                </w:r>
              </w:p>
            </w:tc>
            <w:tc>
              <w:tcPr>
                <w:tcW w:w="4519" w:type="pct"/>
                <w:hideMark/>
              </w:tcPr>
              <w:p w14:paraId="278E0A1A" w14:textId="77777777" w:rsidR="007222DA" w:rsidRPr="00D474F8" w:rsidRDefault="007222DA" w:rsidP="007222DA">
                <w:pPr>
                  <w:pStyle w:val="Bibliography"/>
                  <w:jc w:val="left"/>
                  <w:rPr>
                    <w:noProof/>
                    <w:sz w:val="16"/>
                    <w:szCs w:val="16"/>
                  </w:rPr>
                </w:pPr>
                <w:r w:rsidRPr="00D474F8">
                  <w:rPr>
                    <w:noProof/>
                    <w:sz w:val="16"/>
                    <w:szCs w:val="16"/>
                  </w:rPr>
                  <w:t>D. Dontov, "Why Data Protection And Cybersecurity Can't Be Separate Functions," YECCOUNCIL POST, [Online]. Available: https://www.forbes.com/sites/theyec/2020/11/25/why-data-protection-and-cybersecurity-cant-be-separate-functions/?sh=2a38a66c17cc. [Accessed 01 December 2020].</w:t>
                </w:r>
              </w:p>
            </w:tc>
          </w:tr>
        </w:tbl>
        <w:p w14:paraId="09614560" w14:textId="16E60AF2" w:rsidR="00217650" w:rsidRDefault="005C2BAE" w:rsidP="007222DA">
          <w:pPr>
            <w:pStyle w:val="Heading5"/>
            <w:jc w:val="both"/>
            <w:sectPr w:rsidR="00217650">
              <w:type w:val="continuous"/>
              <w:pgSz w:w="11909" w:h="16834" w:code="9"/>
              <w:pgMar w:top="1080" w:right="734" w:bottom="2434" w:left="734" w:header="720" w:footer="720" w:gutter="0"/>
              <w:cols w:num="2" w:space="360"/>
              <w:rtlGutter/>
              <w:docGrid w:linePitch="360"/>
            </w:sectPr>
          </w:pPr>
        </w:p>
      </w:sdtContent>
    </w:sdt>
    <w:p w14:paraId="54E71E8B" w14:textId="77777777" w:rsidR="009156BA" w:rsidRDefault="009156BA" w:rsidP="00496673">
      <w:pPr>
        <w:jc w:val="both"/>
      </w:pPr>
    </w:p>
    <w:sectPr w:rsidR="009156B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51D6"/>
    <w:multiLevelType w:val="hybridMultilevel"/>
    <w:tmpl w:val="99F6E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E68B0"/>
    <w:multiLevelType w:val="hybridMultilevel"/>
    <w:tmpl w:val="C52258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682D0F"/>
    <w:multiLevelType w:val="hybridMultilevel"/>
    <w:tmpl w:val="B54CA99A"/>
    <w:lvl w:ilvl="0" w:tplc="08090001">
      <w:start w:val="1"/>
      <w:numFmt w:val="bullet"/>
      <w:lvlText w:val=""/>
      <w:lvlJc w:val="left"/>
      <w:pPr>
        <w:ind w:left="720" w:hanging="360"/>
      </w:pPr>
      <w:rPr>
        <w:rFonts w:ascii="Symbol" w:hAnsi="Symbol" w:hint="default"/>
      </w:rPr>
    </w:lvl>
    <w:lvl w:ilvl="1" w:tplc="2834CEEC">
      <w:start w:val="40"/>
      <w:numFmt w:val="bullet"/>
      <w:lvlText w:val="•"/>
      <w:lvlJc w:val="left"/>
      <w:pPr>
        <w:ind w:left="1440" w:hanging="360"/>
      </w:pPr>
      <w:rPr>
        <w:rFonts w:ascii="Times New Roman" w:eastAsia="SimSu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94CDA"/>
    <w:multiLevelType w:val="multilevel"/>
    <w:tmpl w:val="0D747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77229"/>
    <w:multiLevelType w:val="hybridMultilevel"/>
    <w:tmpl w:val="9CFC1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EFD5D40"/>
    <w:multiLevelType w:val="multilevel"/>
    <w:tmpl w:val="57D4E3E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2F064686"/>
    <w:multiLevelType w:val="hybridMultilevel"/>
    <w:tmpl w:val="4CB8A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3529B"/>
    <w:multiLevelType w:val="hybridMultilevel"/>
    <w:tmpl w:val="A298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1047E2"/>
    <w:multiLevelType w:val="multilevel"/>
    <w:tmpl w:val="C3F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40B062E4"/>
    <w:multiLevelType w:val="hybridMultilevel"/>
    <w:tmpl w:val="000872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9603E"/>
    <w:multiLevelType w:val="multilevel"/>
    <w:tmpl w:val="1194A55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24D5894"/>
    <w:multiLevelType w:val="hybridMultilevel"/>
    <w:tmpl w:val="E2264E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703C01"/>
    <w:multiLevelType w:val="hybridMultilevel"/>
    <w:tmpl w:val="43069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9D00463"/>
    <w:multiLevelType w:val="hybridMultilevel"/>
    <w:tmpl w:val="FD06800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2D919DC"/>
    <w:multiLevelType w:val="hybridMultilevel"/>
    <w:tmpl w:val="000872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75270A"/>
    <w:multiLevelType w:val="hybridMultilevel"/>
    <w:tmpl w:val="9DC29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9934FD"/>
    <w:multiLevelType w:val="hybridMultilevel"/>
    <w:tmpl w:val="0A9C41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8759F2"/>
    <w:multiLevelType w:val="hybridMultilevel"/>
    <w:tmpl w:val="FDCC42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643C9B"/>
    <w:multiLevelType w:val="hybridMultilevel"/>
    <w:tmpl w:val="8CFE5138"/>
    <w:lvl w:ilvl="0" w:tplc="390CEB8E">
      <w:start w:val="1"/>
      <w:numFmt w:val="bullet"/>
      <w:lvlText w:val="•"/>
      <w:lvlJc w:val="left"/>
      <w:pPr>
        <w:tabs>
          <w:tab w:val="num" w:pos="720"/>
        </w:tabs>
        <w:ind w:left="720" w:hanging="360"/>
      </w:pPr>
      <w:rPr>
        <w:rFonts w:ascii="Times New Roman" w:hAnsi="Times New Roman" w:hint="default"/>
      </w:rPr>
    </w:lvl>
    <w:lvl w:ilvl="1" w:tplc="273A5ED4" w:tentative="1">
      <w:start w:val="1"/>
      <w:numFmt w:val="bullet"/>
      <w:lvlText w:val="•"/>
      <w:lvlJc w:val="left"/>
      <w:pPr>
        <w:tabs>
          <w:tab w:val="num" w:pos="1440"/>
        </w:tabs>
        <w:ind w:left="1440" w:hanging="360"/>
      </w:pPr>
      <w:rPr>
        <w:rFonts w:ascii="Times New Roman" w:hAnsi="Times New Roman" w:hint="default"/>
      </w:rPr>
    </w:lvl>
    <w:lvl w:ilvl="2" w:tplc="5DECBEF2" w:tentative="1">
      <w:start w:val="1"/>
      <w:numFmt w:val="bullet"/>
      <w:lvlText w:val="•"/>
      <w:lvlJc w:val="left"/>
      <w:pPr>
        <w:tabs>
          <w:tab w:val="num" w:pos="2160"/>
        </w:tabs>
        <w:ind w:left="2160" w:hanging="360"/>
      </w:pPr>
      <w:rPr>
        <w:rFonts w:ascii="Times New Roman" w:hAnsi="Times New Roman" w:hint="default"/>
      </w:rPr>
    </w:lvl>
    <w:lvl w:ilvl="3" w:tplc="D51C0E46" w:tentative="1">
      <w:start w:val="1"/>
      <w:numFmt w:val="bullet"/>
      <w:lvlText w:val="•"/>
      <w:lvlJc w:val="left"/>
      <w:pPr>
        <w:tabs>
          <w:tab w:val="num" w:pos="2880"/>
        </w:tabs>
        <w:ind w:left="2880" w:hanging="360"/>
      </w:pPr>
      <w:rPr>
        <w:rFonts w:ascii="Times New Roman" w:hAnsi="Times New Roman" w:hint="default"/>
      </w:rPr>
    </w:lvl>
    <w:lvl w:ilvl="4" w:tplc="E7CE4824" w:tentative="1">
      <w:start w:val="1"/>
      <w:numFmt w:val="bullet"/>
      <w:lvlText w:val="•"/>
      <w:lvlJc w:val="left"/>
      <w:pPr>
        <w:tabs>
          <w:tab w:val="num" w:pos="3600"/>
        </w:tabs>
        <w:ind w:left="3600" w:hanging="360"/>
      </w:pPr>
      <w:rPr>
        <w:rFonts w:ascii="Times New Roman" w:hAnsi="Times New Roman" w:hint="default"/>
      </w:rPr>
    </w:lvl>
    <w:lvl w:ilvl="5" w:tplc="E07695F4" w:tentative="1">
      <w:start w:val="1"/>
      <w:numFmt w:val="bullet"/>
      <w:lvlText w:val="•"/>
      <w:lvlJc w:val="left"/>
      <w:pPr>
        <w:tabs>
          <w:tab w:val="num" w:pos="4320"/>
        </w:tabs>
        <w:ind w:left="4320" w:hanging="360"/>
      </w:pPr>
      <w:rPr>
        <w:rFonts w:ascii="Times New Roman" w:hAnsi="Times New Roman" w:hint="default"/>
      </w:rPr>
    </w:lvl>
    <w:lvl w:ilvl="6" w:tplc="3544FA60" w:tentative="1">
      <w:start w:val="1"/>
      <w:numFmt w:val="bullet"/>
      <w:lvlText w:val="•"/>
      <w:lvlJc w:val="left"/>
      <w:pPr>
        <w:tabs>
          <w:tab w:val="num" w:pos="5040"/>
        </w:tabs>
        <w:ind w:left="5040" w:hanging="360"/>
      </w:pPr>
      <w:rPr>
        <w:rFonts w:ascii="Times New Roman" w:hAnsi="Times New Roman" w:hint="default"/>
      </w:rPr>
    </w:lvl>
    <w:lvl w:ilvl="7" w:tplc="EDAEC270" w:tentative="1">
      <w:start w:val="1"/>
      <w:numFmt w:val="bullet"/>
      <w:lvlText w:val="•"/>
      <w:lvlJc w:val="left"/>
      <w:pPr>
        <w:tabs>
          <w:tab w:val="num" w:pos="5760"/>
        </w:tabs>
        <w:ind w:left="5760" w:hanging="360"/>
      </w:pPr>
      <w:rPr>
        <w:rFonts w:ascii="Times New Roman" w:hAnsi="Times New Roman" w:hint="default"/>
      </w:rPr>
    </w:lvl>
    <w:lvl w:ilvl="8" w:tplc="DC72824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6B7510A"/>
    <w:multiLevelType w:val="multilevel"/>
    <w:tmpl w:val="61C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955BC6"/>
    <w:multiLevelType w:val="hybridMultilevel"/>
    <w:tmpl w:val="8760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762A20"/>
    <w:multiLevelType w:val="hybridMultilevel"/>
    <w:tmpl w:val="B2AC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7E564D0"/>
    <w:multiLevelType w:val="hybridMultilevel"/>
    <w:tmpl w:val="00BA53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2000C4"/>
    <w:multiLevelType w:val="hybridMultilevel"/>
    <w:tmpl w:val="0AE67E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920FAF"/>
    <w:multiLevelType w:val="hybridMultilevel"/>
    <w:tmpl w:val="419A27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90731"/>
    <w:multiLevelType w:val="hybridMultilevel"/>
    <w:tmpl w:val="9CFC1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A37E5A"/>
    <w:multiLevelType w:val="hybridMultilevel"/>
    <w:tmpl w:val="CAAE2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6"/>
  </w:num>
  <w:num w:numId="3">
    <w:abstractNumId w:val="6"/>
  </w:num>
  <w:num w:numId="4">
    <w:abstractNumId w:val="14"/>
  </w:num>
  <w:num w:numId="5">
    <w:abstractNumId w:val="14"/>
  </w:num>
  <w:num w:numId="6">
    <w:abstractNumId w:val="14"/>
  </w:num>
  <w:num w:numId="7">
    <w:abstractNumId w:val="14"/>
  </w:num>
  <w:num w:numId="8">
    <w:abstractNumId w:val="18"/>
  </w:num>
  <w:num w:numId="9">
    <w:abstractNumId w:val="28"/>
  </w:num>
  <w:num w:numId="10">
    <w:abstractNumId w:val="12"/>
  </w:num>
  <w:num w:numId="11">
    <w:abstractNumId w:val="5"/>
  </w:num>
  <w:num w:numId="12">
    <w:abstractNumId w:val="14"/>
  </w:num>
  <w:num w:numId="13">
    <w:abstractNumId w:val="14"/>
  </w:num>
  <w:num w:numId="14">
    <w:abstractNumId w:val="14"/>
  </w:num>
  <w:num w:numId="15">
    <w:abstractNumId w:val="14"/>
  </w:num>
  <w:num w:numId="16">
    <w:abstractNumId w:val="3"/>
  </w:num>
  <w:num w:numId="17">
    <w:abstractNumId w:val="32"/>
  </w:num>
  <w:num w:numId="18">
    <w:abstractNumId w:val="4"/>
  </w:num>
  <w:num w:numId="19">
    <w:abstractNumId w:val="0"/>
  </w:num>
  <w:num w:numId="20">
    <w:abstractNumId w:val="8"/>
  </w:num>
  <w:num w:numId="21">
    <w:abstractNumId w:val="21"/>
  </w:num>
  <w:num w:numId="22">
    <w:abstractNumId w:val="17"/>
  </w:num>
  <w:num w:numId="23">
    <w:abstractNumId w:val="10"/>
  </w:num>
  <w:num w:numId="24">
    <w:abstractNumId w:val="24"/>
  </w:num>
  <w:num w:numId="25">
    <w:abstractNumId w:val="29"/>
  </w:num>
  <w:num w:numId="26">
    <w:abstractNumId w:val="1"/>
  </w:num>
  <w:num w:numId="27">
    <w:abstractNumId w:val="31"/>
  </w:num>
  <w:num w:numId="28">
    <w:abstractNumId w:val="7"/>
  </w:num>
  <w:num w:numId="29">
    <w:abstractNumId w:val="13"/>
  </w:num>
  <w:num w:numId="30">
    <w:abstractNumId w:val="15"/>
  </w:num>
  <w:num w:numId="31">
    <w:abstractNumId w:val="22"/>
  </w:num>
  <w:num w:numId="32">
    <w:abstractNumId w:val="30"/>
  </w:num>
  <w:num w:numId="33">
    <w:abstractNumId w:val="19"/>
  </w:num>
  <w:num w:numId="34">
    <w:abstractNumId w:val="27"/>
  </w:num>
  <w:num w:numId="35">
    <w:abstractNumId w:val="2"/>
  </w:num>
  <w:num w:numId="36">
    <w:abstractNumId w:val="16"/>
  </w:num>
  <w:num w:numId="37">
    <w:abstractNumId w:val="9"/>
  </w:num>
  <w:num w:numId="38">
    <w:abstractNumId w:val="25"/>
  </w:num>
  <w:num w:numId="39">
    <w:abstractNumId w:val="20"/>
  </w:num>
  <w:num w:numId="40">
    <w:abstractNumId w:val="2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6"/>
    <w:rsid w:val="00000FB8"/>
    <w:rsid w:val="0000521C"/>
    <w:rsid w:val="000064A9"/>
    <w:rsid w:val="000108BA"/>
    <w:rsid w:val="0001262B"/>
    <w:rsid w:val="000206D5"/>
    <w:rsid w:val="000250E5"/>
    <w:rsid w:val="000342DD"/>
    <w:rsid w:val="00044B9F"/>
    <w:rsid w:val="0005180F"/>
    <w:rsid w:val="00053DA1"/>
    <w:rsid w:val="00054F92"/>
    <w:rsid w:val="00061177"/>
    <w:rsid w:val="0006214C"/>
    <w:rsid w:val="000805D3"/>
    <w:rsid w:val="0008170B"/>
    <w:rsid w:val="00092C31"/>
    <w:rsid w:val="000A0556"/>
    <w:rsid w:val="000A0744"/>
    <w:rsid w:val="000A653E"/>
    <w:rsid w:val="000B202D"/>
    <w:rsid w:val="000B3249"/>
    <w:rsid w:val="000B7213"/>
    <w:rsid w:val="000B7CBF"/>
    <w:rsid w:val="000C684E"/>
    <w:rsid w:val="000E2159"/>
    <w:rsid w:val="000E379E"/>
    <w:rsid w:val="000E5378"/>
    <w:rsid w:val="000F560D"/>
    <w:rsid w:val="000F7FF0"/>
    <w:rsid w:val="00100A2A"/>
    <w:rsid w:val="00103135"/>
    <w:rsid w:val="00103D20"/>
    <w:rsid w:val="001049B2"/>
    <w:rsid w:val="00105389"/>
    <w:rsid w:val="00105955"/>
    <w:rsid w:val="00105DE7"/>
    <w:rsid w:val="0011242F"/>
    <w:rsid w:val="001134E6"/>
    <w:rsid w:val="001148ED"/>
    <w:rsid w:val="00115546"/>
    <w:rsid w:val="00120595"/>
    <w:rsid w:val="00121CE4"/>
    <w:rsid w:val="00122C13"/>
    <w:rsid w:val="00124502"/>
    <w:rsid w:val="00130EA8"/>
    <w:rsid w:val="00131567"/>
    <w:rsid w:val="001329E4"/>
    <w:rsid w:val="00132D41"/>
    <w:rsid w:val="00141544"/>
    <w:rsid w:val="00141A45"/>
    <w:rsid w:val="00142396"/>
    <w:rsid w:val="0014619C"/>
    <w:rsid w:val="00146C68"/>
    <w:rsid w:val="00151927"/>
    <w:rsid w:val="00166455"/>
    <w:rsid w:val="001670D8"/>
    <w:rsid w:val="001701E2"/>
    <w:rsid w:val="001715F1"/>
    <w:rsid w:val="00174A7A"/>
    <w:rsid w:val="0019148C"/>
    <w:rsid w:val="001929F7"/>
    <w:rsid w:val="00193385"/>
    <w:rsid w:val="00195FD5"/>
    <w:rsid w:val="001A05D0"/>
    <w:rsid w:val="001A16C6"/>
    <w:rsid w:val="001A796C"/>
    <w:rsid w:val="001B1845"/>
    <w:rsid w:val="001B5E96"/>
    <w:rsid w:val="001C1AD5"/>
    <w:rsid w:val="001C2357"/>
    <w:rsid w:val="001C71F9"/>
    <w:rsid w:val="001D14B2"/>
    <w:rsid w:val="001D6FDE"/>
    <w:rsid w:val="001E1B10"/>
    <w:rsid w:val="001E6AE7"/>
    <w:rsid w:val="001F6089"/>
    <w:rsid w:val="001F632C"/>
    <w:rsid w:val="00202918"/>
    <w:rsid w:val="002134DF"/>
    <w:rsid w:val="00217650"/>
    <w:rsid w:val="002225AD"/>
    <w:rsid w:val="002272A8"/>
    <w:rsid w:val="002277F8"/>
    <w:rsid w:val="0023110E"/>
    <w:rsid w:val="00231CA3"/>
    <w:rsid w:val="0024393F"/>
    <w:rsid w:val="0024414A"/>
    <w:rsid w:val="00244704"/>
    <w:rsid w:val="0025085E"/>
    <w:rsid w:val="00264138"/>
    <w:rsid w:val="002802B8"/>
    <w:rsid w:val="00281D41"/>
    <w:rsid w:val="00296702"/>
    <w:rsid w:val="002B0BDC"/>
    <w:rsid w:val="002B368B"/>
    <w:rsid w:val="002C12DD"/>
    <w:rsid w:val="002D593F"/>
    <w:rsid w:val="002E4B9B"/>
    <w:rsid w:val="002E4DC9"/>
    <w:rsid w:val="002E73ED"/>
    <w:rsid w:val="002F15AB"/>
    <w:rsid w:val="002F5F53"/>
    <w:rsid w:val="00300DA2"/>
    <w:rsid w:val="0034140C"/>
    <w:rsid w:val="00346558"/>
    <w:rsid w:val="00353285"/>
    <w:rsid w:val="00355DC4"/>
    <w:rsid w:val="00363B90"/>
    <w:rsid w:val="003722F8"/>
    <w:rsid w:val="00374C5C"/>
    <w:rsid w:val="00386D4A"/>
    <w:rsid w:val="00393808"/>
    <w:rsid w:val="003951A7"/>
    <w:rsid w:val="003A390C"/>
    <w:rsid w:val="003A57E8"/>
    <w:rsid w:val="003A6CB6"/>
    <w:rsid w:val="003C2F76"/>
    <w:rsid w:val="003C4CAF"/>
    <w:rsid w:val="003C7441"/>
    <w:rsid w:val="003D30EF"/>
    <w:rsid w:val="003D520C"/>
    <w:rsid w:val="003D5292"/>
    <w:rsid w:val="003D7D67"/>
    <w:rsid w:val="003F74ED"/>
    <w:rsid w:val="004003FF"/>
    <w:rsid w:val="00401E82"/>
    <w:rsid w:val="00401EA4"/>
    <w:rsid w:val="004022C5"/>
    <w:rsid w:val="00410A5D"/>
    <w:rsid w:val="00413728"/>
    <w:rsid w:val="00415008"/>
    <w:rsid w:val="0042278A"/>
    <w:rsid w:val="00431ABB"/>
    <w:rsid w:val="00435096"/>
    <w:rsid w:val="004377B0"/>
    <w:rsid w:val="004525A9"/>
    <w:rsid w:val="004634E9"/>
    <w:rsid w:val="00474C83"/>
    <w:rsid w:val="004817F8"/>
    <w:rsid w:val="004844A8"/>
    <w:rsid w:val="00485D7A"/>
    <w:rsid w:val="00487E7E"/>
    <w:rsid w:val="00487EF0"/>
    <w:rsid w:val="00491320"/>
    <w:rsid w:val="00496673"/>
    <w:rsid w:val="004A415C"/>
    <w:rsid w:val="004A4933"/>
    <w:rsid w:val="004A72A1"/>
    <w:rsid w:val="004C745C"/>
    <w:rsid w:val="004D2204"/>
    <w:rsid w:val="004D3409"/>
    <w:rsid w:val="004E3A38"/>
    <w:rsid w:val="004F6300"/>
    <w:rsid w:val="004F6A37"/>
    <w:rsid w:val="00506B60"/>
    <w:rsid w:val="00512017"/>
    <w:rsid w:val="00527446"/>
    <w:rsid w:val="005328A8"/>
    <w:rsid w:val="00537AE7"/>
    <w:rsid w:val="00537CE6"/>
    <w:rsid w:val="00542029"/>
    <w:rsid w:val="005429B2"/>
    <w:rsid w:val="00553DE2"/>
    <w:rsid w:val="00557B5F"/>
    <w:rsid w:val="005620E4"/>
    <w:rsid w:val="005622C2"/>
    <w:rsid w:val="005623F1"/>
    <w:rsid w:val="00570882"/>
    <w:rsid w:val="00571A2C"/>
    <w:rsid w:val="00572DF3"/>
    <w:rsid w:val="005737F3"/>
    <w:rsid w:val="005842C3"/>
    <w:rsid w:val="0058777D"/>
    <w:rsid w:val="005939E8"/>
    <w:rsid w:val="0059418C"/>
    <w:rsid w:val="00594316"/>
    <w:rsid w:val="0059469D"/>
    <w:rsid w:val="0059496D"/>
    <w:rsid w:val="0059619D"/>
    <w:rsid w:val="005A69D7"/>
    <w:rsid w:val="005B274B"/>
    <w:rsid w:val="005B7752"/>
    <w:rsid w:val="005C0E91"/>
    <w:rsid w:val="005C2BAE"/>
    <w:rsid w:val="005D19EC"/>
    <w:rsid w:val="005D51E0"/>
    <w:rsid w:val="005D5460"/>
    <w:rsid w:val="005D5A02"/>
    <w:rsid w:val="005D67F2"/>
    <w:rsid w:val="005E1A4F"/>
    <w:rsid w:val="005E3EAC"/>
    <w:rsid w:val="0060666D"/>
    <w:rsid w:val="006129BD"/>
    <w:rsid w:val="00623EF4"/>
    <w:rsid w:val="006334D8"/>
    <w:rsid w:val="006341F1"/>
    <w:rsid w:val="006342D0"/>
    <w:rsid w:val="00650791"/>
    <w:rsid w:val="00653076"/>
    <w:rsid w:val="00657F31"/>
    <w:rsid w:val="006650D0"/>
    <w:rsid w:val="00675910"/>
    <w:rsid w:val="00675940"/>
    <w:rsid w:val="0069157C"/>
    <w:rsid w:val="00697306"/>
    <w:rsid w:val="006A4B67"/>
    <w:rsid w:val="006B4DA8"/>
    <w:rsid w:val="006C5A7C"/>
    <w:rsid w:val="006C7887"/>
    <w:rsid w:val="006D2C29"/>
    <w:rsid w:val="006D55D8"/>
    <w:rsid w:val="006E19C4"/>
    <w:rsid w:val="006E4A00"/>
    <w:rsid w:val="006F4ECA"/>
    <w:rsid w:val="00721F13"/>
    <w:rsid w:val="007222DA"/>
    <w:rsid w:val="007232EC"/>
    <w:rsid w:val="007301FB"/>
    <w:rsid w:val="0073184C"/>
    <w:rsid w:val="007346D2"/>
    <w:rsid w:val="00740AEE"/>
    <w:rsid w:val="007538D1"/>
    <w:rsid w:val="00761E51"/>
    <w:rsid w:val="00765190"/>
    <w:rsid w:val="00767B5C"/>
    <w:rsid w:val="007A06B1"/>
    <w:rsid w:val="007A435D"/>
    <w:rsid w:val="007A43AB"/>
    <w:rsid w:val="007B31C6"/>
    <w:rsid w:val="007B6E2D"/>
    <w:rsid w:val="007C648A"/>
    <w:rsid w:val="007C7CA3"/>
    <w:rsid w:val="007D7BB9"/>
    <w:rsid w:val="007D7D64"/>
    <w:rsid w:val="007F48C0"/>
    <w:rsid w:val="00800EF4"/>
    <w:rsid w:val="0080232A"/>
    <w:rsid w:val="008069F8"/>
    <w:rsid w:val="008101C5"/>
    <w:rsid w:val="0081155D"/>
    <w:rsid w:val="0081388A"/>
    <w:rsid w:val="00814306"/>
    <w:rsid w:val="00820AB0"/>
    <w:rsid w:val="0082224C"/>
    <w:rsid w:val="00830847"/>
    <w:rsid w:val="00832833"/>
    <w:rsid w:val="008343B7"/>
    <w:rsid w:val="00841A8C"/>
    <w:rsid w:val="008575BE"/>
    <w:rsid w:val="00865BF8"/>
    <w:rsid w:val="00865D43"/>
    <w:rsid w:val="008813B9"/>
    <w:rsid w:val="0089306B"/>
    <w:rsid w:val="008978A1"/>
    <w:rsid w:val="008A21B9"/>
    <w:rsid w:val="008B19C8"/>
    <w:rsid w:val="008B2032"/>
    <w:rsid w:val="008B5C96"/>
    <w:rsid w:val="008D4D2C"/>
    <w:rsid w:val="008D5444"/>
    <w:rsid w:val="008E3380"/>
    <w:rsid w:val="008E52B1"/>
    <w:rsid w:val="008E6A10"/>
    <w:rsid w:val="008F612A"/>
    <w:rsid w:val="008F68AD"/>
    <w:rsid w:val="008F767E"/>
    <w:rsid w:val="008F7ADF"/>
    <w:rsid w:val="00900107"/>
    <w:rsid w:val="00906D66"/>
    <w:rsid w:val="00907762"/>
    <w:rsid w:val="00911F85"/>
    <w:rsid w:val="009156BA"/>
    <w:rsid w:val="00921C6A"/>
    <w:rsid w:val="00926CEF"/>
    <w:rsid w:val="00926F89"/>
    <w:rsid w:val="00930113"/>
    <w:rsid w:val="00935C5B"/>
    <w:rsid w:val="00936757"/>
    <w:rsid w:val="0093780A"/>
    <w:rsid w:val="0093792D"/>
    <w:rsid w:val="0095626C"/>
    <w:rsid w:val="00957730"/>
    <w:rsid w:val="009654DC"/>
    <w:rsid w:val="0096565D"/>
    <w:rsid w:val="00976383"/>
    <w:rsid w:val="00983A46"/>
    <w:rsid w:val="00985246"/>
    <w:rsid w:val="00994A29"/>
    <w:rsid w:val="009A18D0"/>
    <w:rsid w:val="009B1009"/>
    <w:rsid w:val="009B439B"/>
    <w:rsid w:val="009B7640"/>
    <w:rsid w:val="009B7774"/>
    <w:rsid w:val="009C29C7"/>
    <w:rsid w:val="009D1637"/>
    <w:rsid w:val="009D449E"/>
    <w:rsid w:val="009D7733"/>
    <w:rsid w:val="009E0499"/>
    <w:rsid w:val="009E5F40"/>
    <w:rsid w:val="009F50F1"/>
    <w:rsid w:val="009F7D4E"/>
    <w:rsid w:val="00A07D56"/>
    <w:rsid w:val="00A134C6"/>
    <w:rsid w:val="00A321BE"/>
    <w:rsid w:val="00A34831"/>
    <w:rsid w:val="00A40D93"/>
    <w:rsid w:val="00A64E7B"/>
    <w:rsid w:val="00A659B7"/>
    <w:rsid w:val="00A706A3"/>
    <w:rsid w:val="00A762DD"/>
    <w:rsid w:val="00A77A55"/>
    <w:rsid w:val="00A809CD"/>
    <w:rsid w:val="00A9687F"/>
    <w:rsid w:val="00AB5974"/>
    <w:rsid w:val="00AB62A2"/>
    <w:rsid w:val="00AC0073"/>
    <w:rsid w:val="00AE15BE"/>
    <w:rsid w:val="00AE38CC"/>
    <w:rsid w:val="00AE585D"/>
    <w:rsid w:val="00AE66D4"/>
    <w:rsid w:val="00AF080D"/>
    <w:rsid w:val="00B1584E"/>
    <w:rsid w:val="00B16C0F"/>
    <w:rsid w:val="00B23A25"/>
    <w:rsid w:val="00B25E04"/>
    <w:rsid w:val="00B32A5C"/>
    <w:rsid w:val="00B335D6"/>
    <w:rsid w:val="00B365D1"/>
    <w:rsid w:val="00B40D16"/>
    <w:rsid w:val="00B432F5"/>
    <w:rsid w:val="00B43B0B"/>
    <w:rsid w:val="00B50D29"/>
    <w:rsid w:val="00B55048"/>
    <w:rsid w:val="00B57A1C"/>
    <w:rsid w:val="00B6242E"/>
    <w:rsid w:val="00B67C7A"/>
    <w:rsid w:val="00B7334E"/>
    <w:rsid w:val="00B768FD"/>
    <w:rsid w:val="00B81087"/>
    <w:rsid w:val="00B86083"/>
    <w:rsid w:val="00B911CF"/>
    <w:rsid w:val="00B9303C"/>
    <w:rsid w:val="00B97486"/>
    <w:rsid w:val="00BB2877"/>
    <w:rsid w:val="00BB3DE3"/>
    <w:rsid w:val="00BB5C91"/>
    <w:rsid w:val="00BC0370"/>
    <w:rsid w:val="00BC5A46"/>
    <w:rsid w:val="00BD2205"/>
    <w:rsid w:val="00BD2AC5"/>
    <w:rsid w:val="00BE3BB3"/>
    <w:rsid w:val="00C0202A"/>
    <w:rsid w:val="00C04214"/>
    <w:rsid w:val="00C132EC"/>
    <w:rsid w:val="00C15956"/>
    <w:rsid w:val="00C16C75"/>
    <w:rsid w:val="00C409FD"/>
    <w:rsid w:val="00C41321"/>
    <w:rsid w:val="00C43A19"/>
    <w:rsid w:val="00C45C08"/>
    <w:rsid w:val="00C472C5"/>
    <w:rsid w:val="00C51D1A"/>
    <w:rsid w:val="00C54343"/>
    <w:rsid w:val="00C57A70"/>
    <w:rsid w:val="00C57CAC"/>
    <w:rsid w:val="00C648FA"/>
    <w:rsid w:val="00C73D9C"/>
    <w:rsid w:val="00C851B7"/>
    <w:rsid w:val="00C875EF"/>
    <w:rsid w:val="00C87EBE"/>
    <w:rsid w:val="00C96D26"/>
    <w:rsid w:val="00CA11AE"/>
    <w:rsid w:val="00CA2EEB"/>
    <w:rsid w:val="00CA64FA"/>
    <w:rsid w:val="00CA6C58"/>
    <w:rsid w:val="00CB6FAD"/>
    <w:rsid w:val="00CB7B70"/>
    <w:rsid w:val="00CD0184"/>
    <w:rsid w:val="00CD047A"/>
    <w:rsid w:val="00CE08EF"/>
    <w:rsid w:val="00CE74C4"/>
    <w:rsid w:val="00CF6F8A"/>
    <w:rsid w:val="00D05F63"/>
    <w:rsid w:val="00D15F2A"/>
    <w:rsid w:val="00D17B5A"/>
    <w:rsid w:val="00D203B7"/>
    <w:rsid w:val="00D307F0"/>
    <w:rsid w:val="00D3255D"/>
    <w:rsid w:val="00D32961"/>
    <w:rsid w:val="00D357A6"/>
    <w:rsid w:val="00D36E53"/>
    <w:rsid w:val="00D4258B"/>
    <w:rsid w:val="00D43041"/>
    <w:rsid w:val="00D45314"/>
    <w:rsid w:val="00D474F8"/>
    <w:rsid w:val="00D51D20"/>
    <w:rsid w:val="00D530E5"/>
    <w:rsid w:val="00D53A6E"/>
    <w:rsid w:val="00D55A94"/>
    <w:rsid w:val="00D66A11"/>
    <w:rsid w:val="00D71977"/>
    <w:rsid w:val="00D7405C"/>
    <w:rsid w:val="00D74718"/>
    <w:rsid w:val="00D825D6"/>
    <w:rsid w:val="00D8534C"/>
    <w:rsid w:val="00DA04E4"/>
    <w:rsid w:val="00DA556E"/>
    <w:rsid w:val="00DC01F4"/>
    <w:rsid w:val="00DC3708"/>
    <w:rsid w:val="00DC65BF"/>
    <w:rsid w:val="00DF7790"/>
    <w:rsid w:val="00E028FA"/>
    <w:rsid w:val="00E02BE6"/>
    <w:rsid w:val="00E2356E"/>
    <w:rsid w:val="00E31FEA"/>
    <w:rsid w:val="00E32CF2"/>
    <w:rsid w:val="00E403ED"/>
    <w:rsid w:val="00E63ABB"/>
    <w:rsid w:val="00E70C70"/>
    <w:rsid w:val="00E70F59"/>
    <w:rsid w:val="00E72241"/>
    <w:rsid w:val="00E74AF1"/>
    <w:rsid w:val="00E763D6"/>
    <w:rsid w:val="00E779D1"/>
    <w:rsid w:val="00E84BC0"/>
    <w:rsid w:val="00E922D3"/>
    <w:rsid w:val="00E94EF2"/>
    <w:rsid w:val="00EB0786"/>
    <w:rsid w:val="00EB4E9A"/>
    <w:rsid w:val="00EC417C"/>
    <w:rsid w:val="00EC502D"/>
    <w:rsid w:val="00ED13D6"/>
    <w:rsid w:val="00ED222F"/>
    <w:rsid w:val="00ED3001"/>
    <w:rsid w:val="00ED5479"/>
    <w:rsid w:val="00EF5208"/>
    <w:rsid w:val="00F02E21"/>
    <w:rsid w:val="00F13577"/>
    <w:rsid w:val="00F17D2C"/>
    <w:rsid w:val="00F22885"/>
    <w:rsid w:val="00F27015"/>
    <w:rsid w:val="00F271D5"/>
    <w:rsid w:val="00F53E0B"/>
    <w:rsid w:val="00F70965"/>
    <w:rsid w:val="00F76CD3"/>
    <w:rsid w:val="00F80784"/>
    <w:rsid w:val="00F9009D"/>
    <w:rsid w:val="00FA061B"/>
    <w:rsid w:val="00FA30F0"/>
    <w:rsid w:val="00FB3E7D"/>
    <w:rsid w:val="00FD6A4A"/>
    <w:rsid w:val="00FD7301"/>
    <w:rsid w:val="00FE0761"/>
    <w:rsid w:val="00FE6DBC"/>
    <w:rsid w:val="00FF2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A4447"/>
  <w15:chartTrackingRefBased/>
  <w15:docId w15:val="{5C667B02-96AF-4205-A2D4-DE4B5C95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BDC"/>
    <w:pPr>
      <w:jc w:val="center"/>
    </w:pPr>
    <w:rPr>
      <w:lang w:val="en-US"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character" w:styleId="Hyperlink">
    <w:name w:val="Hyperlink"/>
    <w:rsid w:val="00D71977"/>
    <w:rPr>
      <w:color w:val="0563C1"/>
      <w:u w:val="single"/>
    </w:rPr>
  </w:style>
  <w:style w:type="character" w:styleId="UnresolvedMention">
    <w:name w:val="Unresolved Mention"/>
    <w:uiPriority w:val="99"/>
    <w:semiHidden/>
    <w:unhideWhenUsed/>
    <w:rsid w:val="00D71977"/>
    <w:rPr>
      <w:color w:val="605E5C"/>
      <w:shd w:val="clear" w:color="auto" w:fill="E1DFDD"/>
    </w:rPr>
  </w:style>
  <w:style w:type="paragraph" w:styleId="BalloonText">
    <w:name w:val="Balloon Text"/>
    <w:basedOn w:val="Normal"/>
    <w:link w:val="BalloonTextChar"/>
    <w:rsid w:val="00103135"/>
    <w:rPr>
      <w:rFonts w:ascii="Segoe UI" w:hAnsi="Segoe UI" w:cs="Segoe UI"/>
      <w:sz w:val="18"/>
      <w:szCs w:val="18"/>
    </w:rPr>
  </w:style>
  <w:style w:type="character" w:customStyle="1" w:styleId="BalloonTextChar">
    <w:name w:val="Balloon Text Char"/>
    <w:link w:val="BalloonText"/>
    <w:rsid w:val="00103135"/>
    <w:rPr>
      <w:rFonts w:ascii="Segoe UI" w:hAnsi="Segoe UI" w:cs="Segoe UI"/>
      <w:sz w:val="18"/>
      <w:szCs w:val="18"/>
      <w:lang w:val="en-US" w:eastAsia="en-US"/>
    </w:rPr>
  </w:style>
  <w:style w:type="paragraph" w:customStyle="1" w:styleId="Default">
    <w:name w:val="Default"/>
    <w:rsid w:val="0059619D"/>
    <w:pPr>
      <w:autoSpaceDE w:val="0"/>
      <w:autoSpaceDN w:val="0"/>
      <w:adjustRightInd w:val="0"/>
    </w:pPr>
    <w:rPr>
      <w:rFonts w:ascii="Calibri" w:hAnsi="Calibri" w:cs="Calibri"/>
      <w:color w:val="000000"/>
      <w:sz w:val="24"/>
      <w:szCs w:val="24"/>
    </w:rPr>
  </w:style>
  <w:style w:type="character" w:styleId="Strong">
    <w:name w:val="Strong"/>
    <w:uiPriority w:val="22"/>
    <w:qFormat/>
    <w:rsid w:val="008A21B9"/>
    <w:rPr>
      <w:b/>
      <w:bCs/>
    </w:rPr>
  </w:style>
  <w:style w:type="paragraph" w:customStyle="1" w:styleId="trt0xe">
    <w:name w:val="trt0xe"/>
    <w:basedOn w:val="Normal"/>
    <w:rsid w:val="00401E82"/>
    <w:pPr>
      <w:spacing w:before="100" w:beforeAutospacing="1" w:after="100" w:afterAutospacing="1"/>
      <w:jc w:val="left"/>
    </w:pPr>
    <w:rPr>
      <w:rFonts w:eastAsia="Times New Roman"/>
      <w:sz w:val="24"/>
      <w:szCs w:val="24"/>
      <w:lang w:val="en-GB" w:eastAsia="en-GB"/>
    </w:rPr>
  </w:style>
  <w:style w:type="character" w:styleId="Emphasis">
    <w:name w:val="Emphasis"/>
    <w:uiPriority w:val="20"/>
    <w:qFormat/>
    <w:rsid w:val="0008170B"/>
    <w:rPr>
      <w:i/>
      <w:iCs/>
    </w:rPr>
  </w:style>
  <w:style w:type="character" w:customStyle="1" w:styleId="light-text">
    <w:name w:val="light-text"/>
    <w:basedOn w:val="DefaultParagraphFont"/>
    <w:rsid w:val="0008170B"/>
  </w:style>
  <w:style w:type="paragraph" w:styleId="NormalWeb">
    <w:name w:val="Normal (Web)"/>
    <w:basedOn w:val="Normal"/>
    <w:uiPriority w:val="99"/>
    <w:unhideWhenUsed/>
    <w:rsid w:val="00CE74C4"/>
    <w:pPr>
      <w:spacing w:before="100" w:beforeAutospacing="1" w:after="100" w:afterAutospacing="1"/>
      <w:jc w:val="left"/>
    </w:pPr>
    <w:rPr>
      <w:rFonts w:eastAsia="Times New Roman"/>
      <w:sz w:val="24"/>
      <w:szCs w:val="24"/>
      <w:lang w:val="en-GB" w:eastAsia="en-GB"/>
    </w:rPr>
  </w:style>
  <w:style w:type="character" w:customStyle="1" w:styleId="BodyTextChar">
    <w:name w:val="Body Text Char"/>
    <w:link w:val="BodyText"/>
    <w:rsid w:val="007D7D64"/>
    <w:rPr>
      <w:spacing w:val="-1"/>
      <w:lang w:val="en-US" w:eastAsia="en-US"/>
    </w:rPr>
  </w:style>
  <w:style w:type="paragraph" w:styleId="Caption">
    <w:name w:val="caption"/>
    <w:basedOn w:val="Normal"/>
    <w:next w:val="Normal"/>
    <w:unhideWhenUsed/>
    <w:qFormat/>
    <w:rsid w:val="008E6A10"/>
    <w:rPr>
      <w:b/>
      <w:bCs/>
    </w:rPr>
  </w:style>
  <w:style w:type="paragraph" w:styleId="TableofFigures">
    <w:name w:val="table of figures"/>
    <w:basedOn w:val="Normal"/>
    <w:next w:val="Normal"/>
    <w:rsid w:val="007301FB"/>
  </w:style>
  <w:style w:type="character" w:styleId="CommentReference">
    <w:name w:val="annotation reference"/>
    <w:rsid w:val="00A659B7"/>
    <w:rPr>
      <w:sz w:val="16"/>
      <w:szCs w:val="16"/>
    </w:rPr>
  </w:style>
  <w:style w:type="paragraph" w:styleId="CommentText">
    <w:name w:val="annotation text"/>
    <w:basedOn w:val="Normal"/>
    <w:link w:val="CommentTextChar"/>
    <w:rsid w:val="00A659B7"/>
  </w:style>
  <w:style w:type="character" w:customStyle="1" w:styleId="CommentTextChar">
    <w:name w:val="Comment Text Char"/>
    <w:link w:val="CommentText"/>
    <w:rsid w:val="00A659B7"/>
    <w:rPr>
      <w:lang w:val="en-US" w:eastAsia="en-US"/>
    </w:rPr>
  </w:style>
  <w:style w:type="paragraph" w:styleId="CommentSubject">
    <w:name w:val="annotation subject"/>
    <w:basedOn w:val="CommentText"/>
    <w:next w:val="CommentText"/>
    <w:link w:val="CommentSubjectChar"/>
    <w:rsid w:val="00A659B7"/>
    <w:rPr>
      <w:b/>
      <w:bCs/>
    </w:rPr>
  </w:style>
  <w:style w:type="character" w:customStyle="1" w:styleId="CommentSubjectChar">
    <w:name w:val="Comment Subject Char"/>
    <w:link w:val="CommentSubject"/>
    <w:rsid w:val="00A659B7"/>
    <w:rPr>
      <w:b/>
      <w:bCs/>
      <w:lang w:val="en-US" w:eastAsia="en-US"/>
    </w:rPr>
  </w:style>
  <w:style w:type="paragraph" w:styleId="NoSpacing">
    <w:name w:val="No Spacing"/>
    <w:uiPriority w:val="1"/>
    <w:qFormat/>
    <w:rsid w:val="00E72241"/>
    <w:pPr>
      <w:jc w:val="center"/>
    </w:pPr>
    <w:rPr>
      <w:lang w:val="en-US" w:eastAsia="en-US"/>
    </w:rPr>
  </w:style>
  <w:style w:type="paragraph" w:styleId="ListParagraph">
    <w:name w:val="List Paragraph"/>
    <w:basedOn w:val="Normal"/>
    <w:uiPriority w:val="34"/>
    <w:qFormat/>
    <w:rsid w:val="009D449E"/>
    <w:pPr>
      <w:ind w:left="720"/>
      <w:contextualSpacing/>
      <w:jc w:val="left"/>
    </w:pPr>
    <w:rPr>
      <w:rFonts w:eastAsia="Times New Roman"/>
      <w:sz w:val="24"/>
      <w:szCs w:val="24"/>
      <w:lang w:val="en-GB" w:eastAsia="en-GB"/>
    </w:rPr>
  </w:style>
  <w:style w:type="character" w:customStyle="1" w:styleId="Heading1Char">
    <w:name w:val="Heading 1 Char"/>
    <w:link w:val="Heading1"/>
    <w:uiPriority w:val="9"/>
    <w:rsid w:val="003D7D67"/>
    <w:rPr>
      <w:smallCaps/>
      <w:noProof/>
      <w:lang w:val="en-US" w:eastAsia="en-US"/>
    </w:rPr>
  </w:style>
  <w:style w:type="paragraph" w:styleId="Bibliography">
    <w:name w:val="Bibliography"/>
    <w:basedOn w:val="Normal"/>
    <w:next w:val="Normal"/>
    <w:uiPriority w:val="37"/>
    <w:unhideWhenUsed/>
    <w:rsid w:val="003D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910">
      <w:bodyDiv w:val="1"/>
      <w:marLeft w:val="0"/>
      <w:marRight w:val="0"/>
      <w:marTop w:val="0"/>
      <w:marBottom w:val="0"/>
      <w:divBdr>
        <w:top w:val="none" w:sz="0" w:space="0" w:color="auto"/>
        <w:left w:val="none" w:sz="0" w:space="0" w:color="auto"/>
        <w:bottom w:val="none" w:sz="0" w:space="0" w:color="auto"/>
        <w:right w:val="none" w:sz="0" w:space="0" w:color="auto"/>
      </w:divBdr>
    </w:div>
    <w:div w:id="28603409">
      <w:bodyDiv w:val="1"/>
      <w:marLeft w:val="0"/>
      <w:marRight w:val="0"/>
      <w:marTop w:val="0"/>
      <w:marBottom w:val="0"/>
      <w:divBdr>
        <w:top w:val="none" w:sz="0" w:space="0" w:color="auto"/>
        <w:left w:val="none" w:sz="0" w:space="0" w:color="auto"/>
        <w:bottom w:val="none" w:sz="0" w:space="0" w:color="auto"/>
        <w:right w:val="none" w:sz="0" w:space="0" w:color="auto"/>
      </w:divBdr>
    </w:div>
    <w:div w:id="33627258">
      <w:bodyDiv w:val="1"/>
      <w:marLeft w:val="0"/>
      <w:marRight w:val="0"/>
      <w:marTop w:val="0"/>
      <w:marBottom w:val="0"/>
      <w:divBdr>
        <w:top w:val="none" w:sz="0" w:space="0" w:color="auto"/>
        <w:left w:val="none" w:sz="0" w:space="0" w:color="auto"/>
        <w:bottom w:val="none" w:sz="0" w:space="0" w:color="auto"/>
        <w:right w:val="none" w:sz="0" w:space="0" w:color="auto"/>
      </w:divBdr>
    </w:div>
    <w:div w:id="47190563">
      <w:bodyDiv w:val="1"/>
      <w:marLeft w:val="0"/>
      <w:marRight w:val="0"/>
      <w:marTop w:val="0"/>
      <w:marBottom w:val="0"/>
      <w:divBdr>
        <w:top w:val="none" w:sz="0" w:space="0" w:color="auto"/>
        <w:left w:val="none" w:sz="0" w:space="0" w:color="auto"/>
        <w:bottom w:val="none" w:sz="0" w:space="0" w:color="auto"/>
        <w:right w:val="none" w:sz="0" w:space="0" w:color="auto"/>
      </w:divBdr>
    </w:div>
    <w:div w:id="54202274">
      <w:bodyDiv w:val="1"/>
      <w:marLeft w:val="0"/>
      <w:marRight w:val="0"/>
      <w:marTop w:val="0"/>
      <w:marBottom w:val="0"/>
      <w:divBdr>
        <w:top w:val="none" w:sz="0" w:space="0" w:color="auto"/>
        <w:left w:val="none" w:sz="0" w:space="0" w:color="auto"/>
        <w:bottom w:val="none" w:sz="0" w:space="0" w:color="auto"/>
        <w:right w:val="none" w:sz="0" w:space="0" w:color="auto"/>
      </w:divBdr>
    </w:div>
    <w:div w:id="73479315">
      <w:bodyDiv w:val="1"/>
      <w:marLeft w:val="0"/>
      <w:marRight w:val="0"/>
      <w:marTop w:val="0"/>
      <w:marBottom w:val="0"/>
      <w:divBdr>
        <w:top w:val="none" w:sz="0" w:space="0" w:color="auto"/>
        <w:left w:val="none" w:sz="0" w:space="0" w:color="auto"/>
        <w:bottom w:val="none" w:sz="0" w:space="0" w:color="auto"/>
        <w:right w:val="none" w:sz="0" w:space="0" w:color="auto"/>
      </w:divBdr>
    </w:div>
    <w:div w:id="88741839">
      <w:bodyDiv w:val="1"/>
      <w:marLeft w:val="0"/>
      <w:marRight w:val="0"/>
      <w:marTop w:val="0"/>
      <w:marBottom w:val="0"/>
      <w:divBdr>
        <w:top w:val="none" w:sz="0" w:space="0" w:color="auto"/>
        <w:left w:val="none" w:sz="0" w:space="0" w:color="auto"/>
        <w:bottom w:val="none" w:sz="0" w:space="0" w:color="auto"/>
        <w:right w:val="none" w:sz="0" w:space="0" w:color="auto"/>
      </w:divBdr>
    </w:div>
    <w:div w:id="105859009">
      <w:bodyDiv w:val="1"/>
      <w:marLeft w:val="0"/>
      <w:marRight w:val="0"/>
      <w:marTop w:val="0"/>
      <w:marBottom w:val="0"/>
      <w:divBdr>
        <w:top w:val="none" w:sz="0" w:space="0" w:color="auto"/>
        <w:left w:val="none" w:sz="0" w:space="0" w:color="auto"/>
        <w:bottom w:val="none" w:sz="0" w:space="0" w:color="auto"/>
        <w:right w:val="none" w:sz="0" w:space="0" w:color="auto"/>
      </w:divBdr>
    </w:div>
    <w:div w:id="109249116">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72956018">
      <w:bodyDiv w:val="1"/>
      <w:marLeft w:val="0"/>
      <w:marRight w:val="0"/>
      <w:marTop w:val="0"/>
      <w:marBottom w:val="0"/>
      <w:divBdr>
        <w:top w:val="none" w:sz="0" w:space="0" w:color="auto"/>
        <w:left w:val="none" w:sz="0" w:space="0" w:color="auto"/>
        <w:bottom w:val="none" w:sz="0" w:space="0" w:color="auto"/>
        <w:right w:val="none" w:sz="0" w:space="0" w:color="auto"/>
      </w:divBdr>
    </w:div>
    <w:div w:id="183831989">
      <w:bodyDiv w:val="1"/>
      <w:marLeft w:val="0"/>
      <w:marRight w:val="0"/>
      <w:marTop w:val="0"/>
      <w:marBottom w:val="0"/>
      <w:divBdr>
        <w:top w:val="none" w:sz="0" w:space="0" w:color="auto"/>
        <w:left w:val="none" w:sz="0" w:space="0" w:color="auto"/>
        <w:bottom w:val="none" w:sz="0" w:space="0" w:color="auto"/>
        <w:right w:val="none" w:sz="0" w:space="0" w:color="auto"/>
      </w:divBdr>
    </w:div>
    <w:div w:id="225720984">
      <w:bodyDiv w:val="1"/>
      <w:marLeft w:val="0"/>
      <w:marRight w:val="0"/>
      <w:marTop w:val="0"/>
      <w:marBottom w:val="0"/>
      <w:divBdr>
        <w:top w:val="none" w:sz="0" w:space="0" w:color="auto"/>
        <w:left w:val="none" w:sz="0" w:space="0" w:color="auto"/>
        <w:bottom w:val="none" w:sz="0" w:space="0" w:color="auto"/>
        <w:right w:val="none" w:sz="0" w:space="0" w:color="auto"/>
      </w:divBdr>
    </w:div>
    <w:div w:id="233130180">
      <w:bodyDiv w:val="1"/>
      <w:marLeft w:val="0"/>
      <w:marRight w:val="0"/>
      <w:marTop w:val="0"/>
      <w:marBottom w:val="0"/>
      <w:divBdr>
        <w:top w:val="none" w:sz="0" w:space="0" w:color="auto"/>
        <w:left w:val="none" w:sz="0" w:space="0" w:color="auto"/>
        <w:bottom w:val="none" w:sz="0" w:space="0" w:color="auto"/>
        <w:right w:val="none" w:sz="0" w:space="0" w:color="auto"/>
      </w:divBdr>
    </w:div>
    <w:div w:id="266546872">
      <w:bodyDiv w:val="1"/>
      <w:marLeft w:val="0"/>
      <w:marRight w:val="0"/>
      <w:marTop w:val="0"/>
      <w:marBottom w:val="0"/>
      <w:divBdr>
        <w:top w:val="none" w:sz="0" w:space="0" w:color="auto"/>
        <w:left w:val="none" w:sz="0" w:space="0" w:color="auto"/>
        <w:bottom w:val="none" w:sz="0" w:space="0" w:color="auto"/>
        <w:right w:val="none" w:sz="0" w:space="0" w:color="auto"/>
      </w:divBdr>
    </w:div>
    <w:div w:id="272175877">
      <w:bodyDiv w:val="1"/>
      <w:marLeft w:val="0"/>
      <w:marRight w:val="0"/>
      <w:marTop w:val="0"/>
      <w:marBottom w:val="0"/>
      <w:divBdr>
        <w:top w:val="none" w:sz="0" w:space="0" w:color="auto"/>
        <w:left w:val="none" w:sz="0" w:space="0" w:color="auto"/>
        <w:bottom w:val="none" w:sz="0" w:space="0" w:color="auto"/>
        <w:right w:val="none" w:sz="0" w:space="0" w:color="auto"/>
      </w:divBdr>
    </w:div>
    <w:div w:id="286938201">
      <w:bodyDiv w:val="1"/>
      <w:marLeft w:val="0"/>
      <w:marRight w:val="0"/>
      <w:marTop w:val="0"/>
      <w:marBottom w:val="0"/>
      <w:divBdr>
        <w:top w:val="none" w:sz="0" w:space="0" w:color="auto"/>
        <w:left w:val="none" w:sz="0" w:space="0" w:color="auto"/>
        <w:bottom w:val="none" w:sz="0" w:space="0" w:color="auto"/>
        <w:right w:val="none" w:sz="0" w:space="0" w:color="auto"/>
      </w:divBdr>
    </w:div>
    <w:div w:id="288518358">
      <w:bodyDiv w:val="1"/>
      <w:marLeft w:val="0"/>
      <w:marRight w:val="0"/>
      <w:marTop w:val="0"/>
      <w:marBottom w:val="0"/>
      <w:divBdr>
        <w:top w:val="none" w:sz="0" w:space="0" w:color="auto"/>
        <w:left w:val="none" w:sz="0" w:space="0" w:color="auto"/>
        <w:bottom w:val="none" w:sz="0" w:space="0" w:color="auto"/>
        <w:right w:val="none" w:sz="0" w:space="0" w:color="auto"/>
      </w:divBdr>
    </w:div>
    <w:div w:id="317618399">
      <w:bodyDiv w:val="1"/>
      <w:marLeft w:val="0"/>
      <w:marRight w:val="0"/>
      <w:marTop w:val="0"/>
      <w:marBottom w:val="0"/>
      <w:divBdr>
        <w:top w:val="none" w:sz="0" w:space="0" w:color="auto"/>
        <w:left w:val="none" w:sz="0" w:space="0" w:color="auto"/>
        <w:bottom w:val="none" w:sz="0" w:space="0" w:color="auto"/>
        <w:right w:val="none" w:sz="0" w:space="0" w:color="auto"/>
      </w:divBdr>
    </w:div>
    <w:div w:id="342703400">
      <w:bodyDiv w:val="1"/>
      <w:marLeft w:val="0"/>
      <w:marRight w:val="0"/>
      <w:marTop w:val="0"/>
      <w:marBottom w:val="0"/>
      <w:divBdr>
        <w:top w:val="none" w:sz="0" w:space="0" w:color="auto"/>
        <w:left w:val="none" w:sz="0" w:space="0" w:color="auto"/>
        <w:bottom w:val="none" w:sz="0" w:space="0" w:color="auto"/>
        <w:right w:val="none" w:sz="0" w:space="0" w:color="auto"/>
      </w:divBdr>
    </w:div>
    <w:div w:id="348877294">
      <w:bodyDiv w:val="1"/>
      <w:marLeft w:val="0"/>
      <w:marRight w:val="0"/>
      <w:marTop w:val="0"/>
      <w:marBottom w:val="0"/>
      <w:divBdr>
        <w:top w:val="none" w:sz="0" w:space="0" w:color="auto"/>
        <w:left w:val="none" w:sz="0" w:space="0" w:color="auto"/>
        <w:bottom w:val="none" w:sz="0" w:space="0" w:color="auto"/>
        <w:right w:val="none" w:sz="0" w:space="0" w:color="auto"/>
      </w:divBdr>
    </w:div>
    <w:div w:id="356277280">
      <w:bodyDiv w:val="1"/>
      <w:marLeft w:val="0"/>
      <w:marRight w:val="0"/>
      <w:marTop w:val="0"/>
      <w:marBottom w:val="0"/>
      <w:divBdr>
        <w:top w:val="none" w:sz="0" w:space="0" w:color="auto"/>
        <w:left w:val="none" w:sz="0" w:space="0" w:color="auto"/>
        <w:bottom w:val="none" w:sz="0" w:space="0" w:color="auto"/>
        <w:right w:val="none" w:sz="0" w:space="0" w:color="auto"/>
      </w:divBdr>
    </w:div>
    <w:div w:id="401410921">
      <w:bodyDiv w:val="1"/>
      <w:marLeft w:val="0"/>
      <w:marRight w:val="0"/>
      <w:marTop w:val="0"/>
      <w:marBottom w:val="0"/>
      <w:divBdr>
        <w:top w:val="none" w:sz="0" w:space="0" w:color="auto"/>
        <w:left w:val="none" w:sz="0" w:space="0" w:color="auto"/>
        <w:bottom w:val="none" w:sz="0" w:space="0" w:color="auto"/>
        <w:right w:val="none" w:sz="0" w:space="0" w:color="auto"/>
      </w:divBdr>
    </w:div>
    <w:div w:id="447821822">
      <w:bodyDiv w:val="1"/>
      <w:marLeft w:val="0"/>
      <w:marRight w:val="0"/>
      <w:marTop w:val="0"/>
      <w:marBottom w:val="0"/>
      <w:divBdr>
        <w:top w:val="none" w:sz="0" w:space="0" w:color="auto"/>
        <w:left w:val="none" w:sz="0" w:space="0" w:color="auto"/>
        <w:bottom w:val="none" w:sz="0" w:space="0" w:color="auto"/>
        <w:right w:val="none" w:sz="0" w:space="0" w:color="auto"/>
      </w:divBdr>
    </w:div>
    <w:div w:id="453865210">
      <w:bodyDiv w:val="1"/>
      <w:marLeft w:val="0"/>
      <w:marRight w:val="0"/>
      <w:marTop w:val="0"/>
      <w:marBottom w:val="0"/>
      <w:divBdr>
        <w:top w:val="none" w:sz="0" w:space="0" w:color="auto"/>
        <w:left w:val="none" w:sz="0" w:space="0" w:color="auto"/>
        <w:bottom w:val="none" w:sz="0" w:space="0" w:color="auto"/>
        <w:right w:val="none" w:sz="0" w:space="0" w:color="auto"/>
      </w:divBdr>
    </w:div>
    <w:div w:id="458498303">
      <w:bodyDiv w:val="1"/>
      <w:marLeft w:val="0"/>
      <w:marRight w:val="0"/>
      <w:marTop w:val="0"/>
      <w:marBottom w:val="0"/>
      <w:divBdr>
        <w:top w:val="none" w:sz="0" w:space="0" w:color="auto"/>
        <w:left w:val="none" w:sz="0" w:space="0" w:color="auto"/>
        <w:bottom w:val="none" w:sz="0" w:space="0" w:color="auto"/>
        <w:right w:val="none" w:sz="0" w:space="0" w:color="auto"/>
      </w:divBdr>
    </w:div>
    <w:div w:id="462313671">
      <w:bodyDiv w:val="1"/>
      <w:marLeft w:val="0"/>
      <w:marRight w:val="0"/>
      <w:marTop w:val="0"/>
      <w:marBottom w:val="0"/>
      <w:divBdr>
        <w:top w:val="none" w:sz="0" w:space="0" w:color="auto"/>
        <w:left w:val="none" w:sz="0" w:space="0" w:color="auto"/>
        <w:bottom w:val="none" w:sz="0" w:space="0" w:color="auto"/>
        <w:right w:val="none" w:sz="0" w:space="0" w:color="auto"/>
      </w:divBdr>
    </w:div>
    <w:div w:id="468978254">
      <w:bodyDiv w:val="1"/>
      <w:marLeft w:val="0"/>
      <w:marRight w:val="0"/>
      <w:marTop w:val="0"/>
      <w:marBottom w:val="0"/>
      <w:divBdr>
        <w:top w:val="none" w:sz="0" w:space="0" w:color="auto"/>
        <w:left w:val="none" w:sz="0" w:space="0" w:color="auto"/>
        <w:bottom w:val="none" w:sz="0" w:space="0" w:color="auto"/>
        <w:right w:val="none" w:sz="0" w:space="0" w:color="auto"/>
      </w:divBdr>
    </w:div>
    <w:div w:id="476147815">
      <w:bodyDiv w:val="1"/>
      <w:marLeft w:val="0"/>
      <w:marRight w:val="0"/>
      <w:marTop w:val="0"/>
      <w:marBottom w:val="0"/>
      <w:divBdr>
        <w:top w:val="none" w:sz="0" w:space="0" w:color="auto"/>
        <w:left w:val="none" w:sz="0" w:space="0" w:color="auto"/>
        <w:bottom w:val="none" w:sz="0" w:space="0" w:color="auto"/>
        <w:right w:val="none" w:sz="0" w:space="0" w:color="auto"/>
      </w:divBdr>
      <w:divsChild>
        <w:div w:id="1727726284">
          <w:marLeft w:val="0"/>
          <w:marRight w:val="0"/>
          <w:marTop w:val="0"/>
          <w:marBottom w:val="225"/>
          <w:divBdr>
            <w:top w:val="none" w:sz="0" w:space="0" w:color="auto"/>
            <w:left w:val="none" w:sz="0" w:space="0" w:color="auto"/>
            <w:bottom w:val="none" w:sz="0" w:space="0" w:color="auto"/>
            <w:right w:val="none" w:sz="0" w:space="0" w:color="auto"/>
          </w:divBdr>
        </w:div>
      </w:divsChild>
    </w:div>
    <w:div w:id="479231884">
      <w:bodyDiv w:val="1"/>
      <w:marLeft w:val="0"/>
      <w:marRight w:val="0"/>
      <w:marTop w:val="0"/>
      <w:marBottom w:val="0"/>
      <w:divBdr>
        <w:top w:val="none" w:sz="0" w:space="0" w:color="auto"/>
        <w:left w:val="none" w:sz="0" w:space="0" w:color="auto"/>
        <w:bottom w:val="none" w:sz="0" w:space="0" w:color="auto"/>
        <w:right w:val="none" w:sz="0" w:space="0" w:color="auto"/>
      </w:divBdr>
    </w:div>
    <w:div w:id="504320327">
      <w:bodyDiv w:val="1"/>
      <w:marLeft w:val="0"/>
      <w:marRight w:val="0"/>
      <w:marTop w:val="0"/>
      <w:marBottom w:val="0"/>
      <w:divBdr>
        <w:top w:val="none" w:sz="0" w:space="0" w:color="auto"/>
        <w:left w:val="none" w:sz="0" w:space="0" w:color="auto"/>
        <w:bottom w:val="none" w:sz="0" w:space="0" w:color="auto"/>
        <w:right w:val="none" w:sz="0" w:space="0" w:color="auto"/>
      </w:divBdr>
    </w:div>
    <w:div w:id="532883080">
      <w:bodyDiv w:val="1"/>
      <w:marLeft w:val="0"/>
      <w:marRight w:val="0"/>
      <w:marTop w:val="0"/>
      <w:marBottom w:val="0"/>
      <w:divBdr>
        <w:top w:val="none" w:sz="0" w:space="0" w:color="auto"/>
        <w:left w:val="none" w:sz="0" w:space="0" w:color="auto"/>
        <w:bottom w:val="none" w:sz="0" w:space="0" w:color="auto"/>
        <w:right w:val="none" w:sz="0" w:space="0" w:color="auto"/>
      </w:divBdr>
    </w:div>
    <w:div w:id="533270206">
      <w:bodyDiv w:val="1"/>
      <w:marLeft w:val="0"/>
      <w:marRight w:val="0"/>
      <w:marTop w:val="0"/>
      <w:marBottom w:val="0"/>
      <w:divBdr>
        <w:top w:val="none" w:sz="0" w:space="0" w:color="auto"/>
        <w:left w:val="none" w:sz="0" w:space="0" w:color="auto"/>
        <w:bottom w:val="none" w:sz="0" w:space="0" w:color="auto"/>
        <w:right w:val="none" w:sz="0" w:space="0" w:color="auto"/>
      </w:divBdr>
    </w:div>
    <w:div w:id="651101576">
      <w:bodyDiv w:val="1"/>
      <w:marLeft w:val="0"/>
      <w:marRight w:val="0"/>
      <w:marTop w:val="0"/>
      <w:marBottom w:val="0"/>
      <w:divBdr>
        <w:top w:val="none" w:sz="0" w:space="0" w:color="auto"/>
        <w:left w:val="none" w:sz="0" w:space="0" w:color="auto"/>
        <w:bottom w:val="none" w:sz="0" w:space="0" w:color="auto"/>
        <w:right w:val="none" w:sz="0" w:space="0" w:color="auto"/>
      </w:divBdr>
    </w:div>
    <w:div w:id="651762714">
      <w:bodyDiv w:val="1"/>
      <w:marLeft w:val="0"/>
      <w:marRight w:val="0"/>
      <w:marTop w:val="0"/>
      <w:marBottom w:val="0"/>
      <w:divBdr>
        <w:top w:val="none" w:sz="0" w:space="0" w:color="auto"/>
        <w:left w:val="none" w:sz="0" w:space="0" w:color="auto"/>
        <w:bottom w:val="none" w:sz="0" w:space="0" w:color="auto"/>
        <w:right w:val="none" w:sz="0" w:space="0" w:color="auto"/>
      </w:divBdr>
    </w:div>
    <w:div w:id="695929974">
      <w:bodyDiv w:val="1"/>
      <w:marLeft w:val="0"/>
      <w:marRight w:val="0"/>
      <w:marTop w:val="0"/>
      <w:marBottom w:val="0"/>
      <w:divBdr>
        <w:top w:val="none" w:sz="0" w:space="0" w:color="auto"/>
        <w:left w:val="none" w:sz="0" w:space="0" w:color="auto"/>
        <w:bottom w:val="none" w:sz="0" w:space="0" w:color="auto"/>
        <w:right w:val="none" w:sz="0" w:space="0" w:color="auto"/>
      </w:divBdr>
    </w:div>
    <w:div w:id="709646755">
      <w:bodyDiv w:val="1"/>
      <w:marLeft w:val="0"/>
      <w:marRight w:val="0"/>
      <w:marTop w:val="0"/>
      <w:marBottom w:val="0"/>
      <w:divBdr>
        <w:top w:val="none" w:sz="0" w:space="0" w:color="auto"/>
        <w:left w:val="none" w:sz="0" w:space="0" w:color="auto"/>
        <w:bottom w:val="none" w:sz="0" w:space="0" w:color="auto"/>
        <w:right w:val="none" w:sz="0" w:space="0" w:color="auto"/>
      </w:divBdr>
    </w:div>
    <w:div w:id="716124091">
      <w:bodyDiv w:val="1"/>
      <w:marLeft w:val="0"/>
      <w:marRight w:val="0"/>
      <w:marTop w:val="0"/>
      <w:marBottom w:val="0"/>
      <w:divBdr>
        <w:top w:val="none" w:sz="0" w:space="0" w:color="auto"/>
        <w:left w:val="none" w:sz="0" w:space="0" w:color="auto"/>
        <w:bottom w:val="none" w:sz="0" w:space="0" w:color="auto"/>
        <w:right w:val="none" w:sz="0" w:space="0" w:color="auto"/>
      </w:divBdr>
    </w:div>
    <w:div w:id="733511291">
      <w:bodyDiv w:val="1"/>
      <w:marLeft w:val="0"/>
      <w:marRight w:val="0"/>
      <w:marTop w:val="0"/>
      <w:marBottom w:val="0"/>
      <w:divBdr>
        <w:top w:val="none" w:sz="0" w:space="0" w:color="auto"/>
        <w:left w:val="none" w:sz="0" w:space="0" w:color="auto"/>
        <w:bottom w:val="none" w:sz="0" w:space="0" w:color="auto"/>
        <w:right w:val="none" w:sz="0" w:space="0" w:color="auto"/>
      </w:divBdr>
    </w:div>
    <w:div w:id="753671535">
      <w:bodyDiv w:val="1"/>
      <w:marLeft w:val="0"/>
      <w:marRight w:val="0"/>
      <w:marTop w:val="0"/>
      <w:marBottom w:val="0"/>
      <w:divBdr>
        <w:top w:val="none" w:sz="0" w:space="0" w:color="auto"/>
        <w:left w:val="none" w:sz="0" w:space="0" w:color="auto"/>
        <w:bottom w:val="none" w:sz="0" w:space="0" w:color="auto"/>
        <w:right w:val="none" w:sz="0" w:space="0" w:color="auto"/>
      </w:divBdr>
      <w:divsChild>
        <w:div w:id="901720378">
          <w:marLeft w:val="547"/>
          <w:marRight w:val="0"/>
          <w:marTop w:val="0"/>
          <w:marBottom w:val="0"/>
          <w:divBdr>
            <w:top w:val="none" w:sz="0" w:space="0" w:color="auto"/>
            <w:left w:val="none" w:sz="0" w:space="0" w:color="auto"/>
            <w:bottom w:val="none" w:sz="0" w:space="0" w:color="auto"/>
            <w:right w:val="none" w:sz="0" w:space="0" w:color="auto"/>
          </w:divBdr>
        </w:div>
      </w:divsChild>
    </w:div>
    <w:div w:id="758060256">
      <w:bodyDiv w:val="1"/>
      <w:marLeft w:val="0"/>
      <w:marRight w:val="0"/>
      <w:marTop w:val="0"/>
      <w:marBottom w:val="0"/>
      <w:divBdr>
        <w:top w:val="none" w:sz="0" w:space="0" w:color="auto"/>
        <w:left w:val="none" w:sz="0" w:space="0" w:color="auto"/>
        <w:bottom w:val="none" w:sz="0" w:space="0" w:color="auto"/>
        <w:right w:val="none" w:sz="0" w:space="0" w:color="auto"/>
      </w:divBdr>
    </w:div>
    <w:div w:id="819468333">
      <w:bodyDiv w:val="1"/>
      <w:marLeft w:val="0"/>
      <w:marRight w:val="0"/>
      <w:marTop w:val="0"/>
      <w:marBottom w:val="0"/>
      <w:divBdr>
        <w:top w:val="none" w:sz="0" w:space="0" w:color="auto"/>
        <w:left w:val="none" w:sz="0" w:space="0" w:color="auto"/>
        <w:bottom w:val="none" w:sz="0" w:space="0" w:color="auto"/>
        <w:right w:val="none" w:sz="0" w:space="0" w:color="auto"/>
      </w:divBdr>
    </w:div>
    <w:div w:id="879704562">
      <w:bodyDiv w:val="1"/>
      <w:marLeft w:val="0"/>
      <w:marRight w:val="0"/>
      <w:marTop w:val="0"/>
      <w:marBottom w:val="0"/>
      <w:divBdr>
        <w:top w:val="none" w:sz="0" w:space="0" w:color="auto"/>
        <w:left w:val="none" w:sz="0" w:space="0" w:color="auto"/>
        <w:bottom w:val="none" w:sz="0" w:space="0" w:color="auto"/>
        <w:right w:val="none" w:sz="0" w:space="0" w:color="auto"/>
      </w:divBdr>
      <w:divsChild>
        <w:div w:id="1310671654">
          <w:marLeft w:val="0"/>
          <w:marRight w:val="0"/>
          <w:marTop w:val="0"/>
          <w:marBottom w:val="225"/>
          <w:divBdr>
            <w:top w:val="none" w:sz="0" w:space="0" w:color="auto"/>
            <w:left w:val="none" w:sz="0" w:space="0" w:color="auto"/>
            <w:bottom w:val="none" w:sz="0" w:space="0" w:color="auto"/>
            <w:right w:val="none" w:sz="0" w:space="0" w:color="auto"/>
          </w:divBdr>
        </w:div>
      </w:divsChild>
    </w:div>
    <w:div w:id="923607130">
      <w:bodyDiv w:val="1"/>
      <w:marLeft w:val="0"/>
      <w:marRight w:val="0"/>
      <w:marTop w:val="0"/>
      <w:marBottom w:val="0"/>
      <w:divBdr>
        <w:top w:val="none" w:sz="0" w:space="0" w:color="auto"/>
        <w:left w:val="none" w:sz="0" w:space="0" w:color="auto"/>
        <w:bottom w:val="none" w:sz="0" w:space="0" w:color="auto"/>
        <w:right w:val="none" w:sz="0" w:space="0" w:color="auto"/>
      </w:divBdr>
    </w:div>
    <w:div w:id="942419214">
      <w:bodyDiv w:val="1"/>
      <w:marLeft w:val="0"/>
      <w:marRight w:val="0"/>
      <w:marTop w:val="0"/>
      <w:marBottom w:val="0"/>
      <w:divBdr>
        <w:top w:val="none" w:sz="0" w:space="0" w:color="auto"/>
        <w:left w:val="none" w:sz="0" w:space="0" w:color="auto"/>
        <w:bottom w:val="none" w:sz="0" w:space="0" w:color="auto"/>
        <w:right w:val="none" w:sz="0" w:space="0" w:color="auto"/>
      </w:divBdr>
      <w:divsChild>
        <w:div w:id="2104371961">
          <w:marLeft w:val="547"/>
          <w:marRight w:val="0"/>
          <w:marTop w:val="0"/>
          <w:marBottom w:val="0"/>
          <w:divBdr>
            <w:top w:val="none" w:sz="0" w:space="0" w:color="auto"/>
            <w:left w:val="none" w:sz="0" w:space="0" w:color="auto"/>
            <w:bottom w:val="none" w:sz="0" w:space="0" w:color="auto"/>
            <w:right w:val="none" w:sz="0" w:space="0" w:color="auto"/>
          </w:divBdr>
        </w:div>
      </w:divsChild>
    </w:div>
    <w:div w:id="1031613009">
      <w:bodyDiv w:val="1"/>
      <w:marLeft w:val="0"/>
      <w:marRight w:val="0"/>
      <w:marTop w:val="0"/>
      <w:marBottom w:val="0"/>
      <w:divBdr>
        <w:top w:val="none" w:sz="0" w:space="0" w:color="auto"/>
        <w:left w:val="none" w:sz="0" w:space="0" w:color="auto"/>
        <w:bottom w:val="none" w:sz="0" w:space="0" w:color="auto"/>
        <w:right w:val="none" w:sz="0" w:space="0" w:color="auto"/>
      </w:divBdr>
    </w:div>
    <w:div w:id="1071269024">
      <w:bodyDiv w:val="1"/>
      <w:marLeft w:val="0"/>
      <w:marRight w:val="0"/>
      <w:marTop w:val="0"/>
      <w:marBottom w:val="0"/>
      <w:divBdr>
        <w:top w:val="none" w:sz="0" w:space="0" w:color="auto"/>
        <w:left w:val="none" w:sz="0" w:space="0" w:color="auto"/>
        <w:bottom w:val="none" w:sz="0" w:space="0" w:color="auto"/>
        <w:right w:val="none" w:sz="0" w:space="0" w:color="auto"/>
      </w:divBdr>
    </w:div>
    <w:div w:id="1128089021">
      <w:bodyDiv w:val="1"/>
      <w:marLeft w:val="0"/>
      <w:marRight w:val="0"/>
      <w:marTop w:val="0"/>
      <w:marBottom w:val="0"/>
      <w:divBdr>
        <w:top w:val="none" w:sz="0" w:space="0" w:color="auto"/>
        <w:left w:val="none" w:sz="0" w:space="0" w:color="auto"/>
        <w:bottom w:val="none" w:sz="0" w:space="0" w:color="auto"/>
        <w:right w:val="none" w:sz="0" w:space="0" w:color="auto"/>
      </w:divBdr>
    </w:div>
    <w:div w:id="1145464506">
      <w:bodyDiv w:val="1"/>
      <w:marLeft w:val="0"/>
      <w:marRight w:val="0"/>
      <w:marTop w:val="0"/>
      <w:marBottom w:val="0"/>
      <w:divBdr>
        <w:top w:val="none" w:sz="0" w:space="0" w:color="auto"/>
        <w:left w:val="none" w:sz="0" w:space="0" w:color="auto"/>
        <w:bottom w:val="none" w:sz="0" w:space="0" w:color="auto"/>
        <w:right w:val="none" w:sz="0" w:space="0" w:color="auto"/>
      </w:divBdr>
    </w:div>
    <w:div w:id="1210611286">
      <w:bodyDiv w:val="1"/>
      <w:marLeft w:val="0"/>
      <w:marRight w:val="0"/>
      <w:marTop w:val="0"/>
      <w:marBottom w:val="0"/>
      <w:divBdr>
        <w:top w:val="none" w:sz="0" w:space="0" w:color="auto"/>
        <w:left w:val="none" w:sz="0" w:space="0" w:color="auto"/>
        <w:bottom w:val="none" w:sz="0" w:space="0" w:color="auto"/>
        <w:right w:val="none" w:sz="0" w:space="0" w:color="auto"/>
      </w:divBdr>
    </w:div>
    <w:div w:id="1236163364">
      <w:bodyDiv w:val="1"/>
      <w:marLeft w:val="0"/>
      <w:marRight w:val="0"/>
      <w:marTop w:val="0"/>
      <w:marBottom w:val="0"/>
      <w:divBdr>
        <w:top w:val="none" w:sz="0" w:space="0" w:color="auto"/>
        <w:left w:val="none" w:sz="0" w:space="0" w:color="auto"/>
        <w:bottom w:val="none" w:sz="0" w:space="0" w:color="auto"/>
        <w:right w:val="none" w:sz="0" w:space="0" w:color="auto"/>
      </w:divBdr>
    </w:div>
    <w:div w:id="1236478930">
      <w:bodyDiv w:val="1"/>
      <w:marLeft w:val="0"/>
      <w:marRight w:val="0"/>
      <w:marTop w:val="0"/>
      <w:marBottom w:val="0"/>
      <w:divBdr>
        <w:top w:val="none" w:sz="0" w:space="0" w:color="auto"/>
        <w:left w:val="none" w:sz="0" w:space="0" w:color="auto"/>
        <w:bottom w:val="none" w:sz="0" w:space="0" w:color="auto"/>
        <w:right w:val="none" w:sz="0" w:space="0" w:color="auto"/>
      </w:divBdr>
    </w:div>
    <w:div w:id="1283684940">
      <w:bodyDiv w:val="1"/>
      <w:marLeft w:val="0"/>
      <w:marRight w:val="0"/>
      <w:marTop w:val="0"/>
      <w:marBottom w:val="0"/>
      <w:divBdr>
        <w:top w:val="none" w:sz="0" w:space="0" w:color="auto"/>
        <w:left w:val="none" w:sz="0" w:space="0" w:color="auto"/>
        <w:bottom w:val="none" w:sz="0" w:space="0" w:color="auto"/>
        <w:right w:val="none" w:sz="0" w:space="0" w:color="auto"/>
      </w:divBdr>
    </w:div>
    <w:div w:id="1293437331">
      <w:bodyDiv w:val="1"/>
      <w:marLeft w:val="0"/>
      <w:marRight w:val="0"/>
      <w:marTop w:val="0"/>
      <w:marBottom w:val="0"/>
      <w:divBdr>
        <w:top w:val="none" w:sz="0" w:space="0" w:color="auto"/>
        <w:left w:val="none" w:sz="0" w:space="0" w:color="auto"/>
        <w:bottom w:val="none" w:sz="0" w:space="0" w:color="auto"/>
        <w:right w:val="none" w:sz="0" w:space="0" w:color="auto"/>
      </w:divBdr>
    </w:div>
    <w:div w:id="1300496737">
      <w:bodyDiv w:val="1"/>
      <w:marLeft w:val="0"/>
      <w:marRight w:val="0"/>
      <w:marTop w:val="0"/>
      <w:marBottom w:val="0"/>
      <w:divBdr>
        <w:top w:val="none" w:sz="0" w:space="0" w:color="auto"/>
        <w:left w:val="none" w:sz="0" w:space="0" w:color="auto"/>
        <w:bottom w:val="none" w:sz="0" w:space="0" w:color="auto"/>
        <w:right w:val="none" w:sz="0" w:space="0" w:color="auto"/>
      </w:divBdr>
    </w:div>
    <w:div w:id="1331251106">
      <w:bodyDiv w:val="1"/>
      <w:marLeft w:val="0"/>
      <w:marRight w:val="0"/>
      <w:marTop w:val="0"/>
      <w:marBottom w:val="0"/>
      <w:divBdr>
        <w:top w:val="none" w:sz="0" w:space="0" w:color="auto"/>
        <w:left w:val="none" w:sz="0" w:space="0" w:color="auto"/>
        <w:bottom w:val="none" w:sz="0" w:space="0" w:color="auto"/>
        <w:right w:val="none" w:sz="0" w:space="0" w:color="auto"/>
      </w:divBdr>
    </w:div>
    <w:div w:id="1353919444">
      <w:bodyDiv w:val="1"/>
      <w:marLeft w:val="0"/>
      <w:marRight w:val="0"/>
      <w:marTop w:val="0"/>
      <w:marBottom w:val="0"/>
      <w:divBdr>
        <w:top w:val="none" w:sz="0" w:space="0" w:color="auto"/>
        <w:left w:val="none" w:sz="0" w:space="0" w:color="auto"/>
        <w:bottom w:val="none" w:sz="0" w:space="0" w:color="auto"/>
        <w:right w:val="none" w:sz="0" w:space="0" w:color="auto"/>
      </w:divBdr>
    </w:div>
    <w:div w:id="1377001358">
      <w:bodyDiv w:val="1"/>
      <w:marLeft w:val="0"/>
      <w:marRight w:val="0"/>
      <w:marTop w:val="0"/>
      <w:marBottom w:val="0"/>
      <w:divBdr>
        <w:top w:val="none" w:sz="0" w:space="0" w:color="auto"/>
        <w:left w:val="none" w:sz="0" w:space="0" w:color="auto"/>
        <w:bottom w:val="none" w:sz="0" w:space="0" w:color="auto"/>
        <w:right w:val="none" w:sz="0" w:space="0" w:color="auto"/>
      </w:divBdr>
    </w:div>
    <w:div w:id="1398168283">
      <w:bodyDiv w:val="1"/>
      <w:marLeft w:val="0"/>
      <w:marRight w:val="0"/>
      <w:marTop w:val="0"/>
      <w:marBottom w:val="0"/>
      <w:divBdr>
        <w:top w:val="none" w:sz="0" w:space="0" w:color="auto"/>
        <w:left w:val="none" w:sz="0" w:space="0" w:color="auto"/>
        <w:bottom w:val="none" w:sz="0" w:space="0" w:color="auto"/>
        <w:right w:val="none" w:sz="0" w:space="0" w:color="auto"/>
      </w:divBdr>
    </w:div>
    <w:div w:id="1468008069">
      <w:bodyDiv w:val="1"/>
      <w:marLeft w:val="0"/>
      <w:marRight w:val="0"/>
      <w:marTop w:val="0"/>
      <w:marBottom w:val="0"/>
      <w:divBdr>
        <w:top w:val="none" w:sz="0" w:space="0" w:color="auto"/>
        <w:left w:val="none" w:sz="0" w:space="0" w:color="auto"/>
        <w:bottom w:val="none" w:sz="0" w:space="0" w:color="auto"/>
        <w:right w:val="none" w:sz="0" w:space="0" w:color="auto"/>
      </w:divBdr>
    </w:div>
    <w:div w:id="1487281713">
      <w:bodyDiv w:val="1"/>
      <w:marLeft w:val="0"/>
      <w:marRight w:val="0"/>
      <w:marTop w:val="0"/>
      <w:marBottom w:val="0"/>
      <w:divBdr>
        <w:top w:val="none" w:sz="0" w:space="0" w:color="auto"/>
        <w:left w:val="none" w:sz="0" w:space="0" w:color="auto"/>
        <w:bottom w:val="none" w:sz="0" w:space="0" w:color="auto"/>
        <w:right w:val="none" w:sz="0" w:space="0" w:color="auto"/>
      </w:divBdr>
    </w:div>
    <w:div w:id="1502159326">
      <w:bodyDiv w:val="1"/>
      <w:marLeft w:val="0"/>
      <w:marRight w:val="0"/>
      <w:marTop w:val="0"/>
      <w:marBottom w:val="0"/>
      <w:divBdr>
        <w:top w:val="none" w:sz="0" w:space="0" w:color="auto"/>
        <w:left w:val="none" w:sz="0" w:space="0" w:color="auto"/>
        <w:bottom w:val="none" w:sz="0" w:space="0" w:color="auto"/>
        <w:right w:val="none" w:sz="0" w:space="0" w:color="auto"/>
      </w:divBdr>
    </w:div>
    <w:div w:id="1523207283">
      <w:bodyDiv w:val="1"/>
      <w:marLeft w:val="0"/>
      <w:marRight w:val="0"/>
      <w:marTop w:val="0"/>
      <w:marBottom w:val="0"/>
      <w:divBdr>
        <w:top w:val="none" w:sz="0" w:space="0" w:color="auto"/>
        <w:left w:val="none" w:sz="0" w:space="0" w:color="auto"/>
        <w:bottom w:val="none" w:sz="0" w:space="0" w:color="auto"/>
        <w:right w:val="none" w:sz="0" w:space="0" w:color="auto"/>
      </w:divBdr>
    </w:div>
    <w:div w:id="1672483069">
      <w:bodyDiv w:val="1"/>
      <w:marLeft w:val="0"/>
      <w:marRight w:val="0"/>
      <w:marTop w:val="0"/>
      <w:marBottom w:val="0"/>
      <w:divBdr>
        <w:top w:val="none" w:sz="0" w:space="0" w:color="auto"/>
        <w:left w:val="none" w:sz="0" w:space="0" w:color="auto"/>
        <w:bottom w:val="none" w:sz="0" w:space="0" w:color="auto"/>
        <w:right w:val="none" w:sz="0" w:space="0" w:color="auto"/>
      </w:divBdr>
    </w:div>
    <w:div w:id="1687512334">
      <w:bodyDiv w:val="1"/>
      <w:marLeft w:val="0"/>
      <w:marRight w:val="0"/>
      <w:marTop w:val="0"/>
      <w:marBottom w:val="0"/>
      <w:divBdr>
        <w:top w:val="none" w:sz="0" w:space="0" w:color="auto"/>
        <w:left w:val="none" w:sz="0" w:space="0" w:color="auto"/>
        <w:bottom w:val="none" w:sz="0" w:space="0" w:color="auto"/>
        <w:right w:val="none" w:sz="0" w:space="0" w:color="auto"/>
      </w:divBdr>
    </w:div>
    <w:div w:id="1714425099">
      <w:bodyDiv w:val="1"/>
      <w:marLeft w:val="0"/>
      <w:marRight w:val="0"/>
      <w:marTop w:val="0"/>
      <w:marBottom w:val="0"/>
      <w:divBdr>
        <w:top w:val="none" w:sz="0" w:space="0" w:color="auto"/>
        <w:left w:val="none" w:sz="0" w:space="0" w:color="auto"/>
        <w:bottom w:val="none" w:sz="0" w:space="0" w:color="auto"/>
        <w:right w:val="none" w:sz="0" w:space="0" w:color="auto"/>
      </w:divBdr>
    </w:div>
    <w:div w:id="1714843683">
      <w:bodyDiv w:val="1"/>
      <w:marLeft w:val="0"/>
      <w:marRight w:val="0"/>
      <w:marTop w:val="0"/>
      <w:marBottom w:val="0"/>
      <w:divBdr>
        <w:top w:val="none" w:sz="0" w:space="0" w:color="auto"/>
        <w:left w:val="none" w:sz="0" w:space="0" w:color="auto"/>
        <w:bottom w:val="none" w:sz="0" w:space="0" w:color="auto"/>
        <w:right w:val="none" w:sz="0" w:space="0" w:color="auto"/>
      </w:divBdr>
    </w:div>
    <w:div w:id="1716390322">
      <w:bodyDiv w:val="1"/>
      <w:marLeft w:val="0"/>
      <w:marRight w:val="0"/>
      <w:marTop w:val="0"/>
      <w:marBottom w:val="0"/>
      <w:divBdr>
        <w:top w:val="none" w:sz="0" w:space="0" w:color="auto"/>
        <w:left w:val="none" w:sz="0" w:space="0" w:color="auto"/>
        <w:bottom w:val="none" w:sz="0" w:space="0" w:color="auto"/>
        <w:right w:val="none" w:sz="0" w:space="0" w:color="auto"/>
      </w:divBdr>
    </w:div>
    <w:div w:id="1753967036">
      <w:bodyDiv w:val="1"/>
      <w:marLeft w:val="0"/>
      <w:marRight w:val="0"/>
      <w:marTop w:val="0"/>
      <w:marBottom w:val="0"/>
      <w:divBdr>
        <w:top w:val="none" w:sz="0" w:space="0" w:color="auto"/>
        <w:left w:val="none" w:sz="0" w:space="0" w:color="auto"/>
        <w:bottom w:val="none" w:sz="0" w:space="0" w:color="auto"/>
        <w:right w:val="none" w:sz="0" w:space="0" w:color="auto"/>
      </w:divBdr>
    </w:div>
    <w:div w:id="1767265700">
      <w:bodyDiv w:val="1"/>
      <w:marLeft w:val="0"/>
      <w:marRight w:val="0"/>
      <w:marTop w:val="0"/>
      <w:marBottom w:val="0"/>
      <w:divBdr>
        <w:top w:val="none" w:sz="0" w:space="0" w:color="auto"/>
        <w:left w:val="none" w:sz="0" w:space="0" w:color="auto"/>
        <w:bottom w:val="none" w:sz="0" w:space="0" w:color="auto"/>
        <w:right w:val="none" w:sz="0" w:space="0" w:color="auto"/>
      </w:divBdr>
    </w:div>
    <w:div w:id="1772166559">
      <w:bodyDiv w:val="1"/>
      <w:marLeft w:val="0"/>
      <w:marRight w:val="0"/>
      <w:marTop w:val="0"/>
      <w:marBottom w:val="0"/>
      <w:divBdr>
        <w:top w:val="none" w:sz="0" w:space="0" w:color="auto"/>
        <w:left w:val="none" w:sz="0" w:space="0" w:color="auto"/>
        <w:bottom w:val="none" w:sz="0" w:space="0" w:color="auto"/>
        <w:right w:val="none" w:sz="0" w:space="0" w:color="auto"/>
      </w:divBdr>
    </w:div>
    <w:div w:id="1821919658">
      <w:bodyDiv w:val="1"/>
      <w:marLeft w:val="0"/>
      <w:marRight w:val="0"/>
      <w:marTop w:val="0"/>
      <w:marBottom w:val="0"/>
      <w:divBdr>
        <w:top w:val="none" w:sz="0" w:space="0" w:color="auto"/>
        <w:left w:val="none" w:sz="0" w:space="0" w:color="auto"/>
        <w:bottom w:val="none" w:sz="0" w:space="0" w:color="auto"/>
        <w:right w:val="none" w:sz="0" w:space="0" w:color="auto"/>
      </w:divBdr>
    </w:div>
    <w:div w:id="1826239146">
      <w:bodyDiv w:val="1"/>
      <w:marLeft w:val="0"/>
      <w:marRight w:val="0"/>
      <w:marTop w:val="0"/>
      <w:marBottom w:val="0"/>
      <w:divBdr>
        <w:top w:val="none" w:sz="0" w:space="0" w:color="auto"/>
        <w:left w:val="none" w:sz="0" w:space="0" w:color="auto"/>
        <w:bottom w:val="none" w:sz="0" w:space="0" w:color="auto"/>
        <w:right w:val="none" w:sz="0" w:space="0" w:color="auto"/>
      </w:divBdr>
    </w:div>
    <w:div w:id="1889802463">
      <w:bodyDiv w:val="1"/>
      <w:marLeft w:val="0"/>
      <w:marRight w:val="0"/>
      <w:marTop w:val="0"/>
      <w:marBottom w:val="0"/>
      <w:divBdr>
        <w:top w:val="none" w:sz="0" w:space="0" w:color="auto"/>
        <w:left w:val="none" w:sz="0" w:space="0" w:color="auto"/>
        <w:bottom w:val="none" w:sz="0" w:space="0" w:color="auto"/>
        <w:right w:val="none" w:sz="0" w:space="0" w:color="auto"/>
      </w:divBdr>
    </w:div>
    <w:div w:id="2045672798">
      <w:bodyDiv w:val="1"/>
      <w:marLeft w:val="0"/>
      <w:marRight w:val="0"/>
      <w:marTop w:val="0"/>
      <w:marBottom w:val="0"/>
      <w:divBdr>
        <w:top w:val="none" w:sz="0" w:space="0" w:color="auto"/>
        <w:left w:val="none" w:sz="0" w:space="0" w:color="auto"/>
        <w:bottom w:val="none" w:sz="0" w:space="0" w:color="auto"/>
        <w:right w:val="none" w:sz="0" w:space="0" w:color="auto"/>
      </w:divBdr>
    </w:div>
    <w:div w:id="2139490411">
      <w:bodyDiv w:val="1"/>
      <w:marLeft w:val="0"/>
      <w:marRight w:val="0"/>
      <w:marTop w:val="0"/>
      <w:marBottom w:val="0"/>
      <w:divBdr>
        <w:top w:val="none" w:sz="0" w:space="0" w:color="auto"/>
        <w:left w:val="none" w:sz="0" w:space="0" w:color="auto"/>
        <w:bottom w:val="none" w:sz="0" w:space="0" w:color="auto"/>
        <w:right w:val="none" w:sz="0" w:space="0" w:color="auto"/>
      </w:divBdr>
    </w:div>
    <w:div w:id="21431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rishna.Annugula@metropolia.f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hyperlink" Target="https://search-proquest-com.ezproxy.metropolia.fi/pubidlinkhandler/sng/pubtitle/PR+Newswire/$N/31379/DocView/2451131854/fulltext/49F981E674FC4811PQ/4?accountid=113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OtherCountries</b:Tag>
    <b:SourceType>DocumentFromInternetSite</b:SourceType>
    <b:Guid>{6FB6A677-C702-4FE2-99B9-AFCE1F19F8FB}</b:Guid>
    <b:Title>Global Data Privacy Laws: 89 Countries, and Accelerating</b:Title>
    <b:Year>2012</b:Year>
    <b:Month>February </b:Month>
    <b:Day>6</b:Day>
    <b:YearAccessed>2020</b:YearAccessed>
    <b:MonthAccessed>December</b:MonthAccessed>
    <b:DayAccessed>01</b:DayAccessed>
    <b:URL>https://papers.ssrn.com/sol3/papers.cfm?abstract_id=2000034</b:URL>
    <b:Author>
      <b:Author>
        <b:NameList>
          <b:Person>
            <b:Last>Greenleaf</b:Last>
            <b:First>Graham</b:First>
          </b:Person>
        </b:NameList>
      </b:Author>
    </b:Author>
    <b:RefOrder>3</b:RefOrder>
  </b:Source>
  <b:Source>
    <b:Tag>GDPR</b:Tag>
    <b:SourceType>DocumentFromInternetSite</b:SourceType>
    <b:Guid>{E98CF03B-0F2C-4E2E-847C-73458090575D}</b:Guid>
    <b:Author>
      <b:Author>
        <b:Corporate>Official Journal of the European Union</b:Corporate>
      </b:Author>
    </b:Author>
    <b:Title>General Data Protection Regulation</b:Title>
    <b:Year>2016</b:Year>
    <b:Month>April</b:Month>
    <b:Day>27</b:Day>
    <b:YearAccessed>2020</b:YearAccessed>
    <b:MonthAccessed>December</b:MonthAccessed>
    <b:DayAccessed>01</b:DayAccessed>
    <b:URL>https://gdpr-info.eu/</b:URL>
    <b:RefOrder>5</b:RefOrder>
  </b:Source>
  <b:Source>
    <b:Tag>9Key</b:Tag>
    <b:SourceType>InternetSite</b:SourceType>
    <b:Guid>{8F573F80-BDF7-41CD-9545-5F5985407F5C}</b:Guid>
    <b:Author>
      <b:Author>
        <b:NameList>
          <b:Person>
            <b:Last>Fruhlinger</b:Last>
            <b:First>Josh</b:First>
          </b:Person>
        </b:NameList>
      </b:Author>
    </b:Author>
    <b:Title>Top cybersecurity facts, figures and statistics for 2020</b:Title>
    <b:ProductionCompany>CSO</b:ProductionCompany>
    <b:Year>2020</b:Year>
    <b:Month>March</b:Month>
    <b:Day>9</b:Day>
    <b:YearAccessed>2020</b:YearAccessed>
    <b:MonthAccessed>December</b:MonthAccessed>
    <b:DayAccessed>01</b:DayAccessed>
    <b:URL>https://www.csoonline.com/article/3153707/top-cybersecurity-facts-figures-and-statistics.html</b:URL>
    <b:RefOrder>12</b:RefOrder>
  </b:Source>
  <b:Source>
    <b:Tag>nixu</b:Tag>
    <b:SourceType>Misc</b:SourceType>
    <b:Guid>{15078175-24C1-4DC3-9BCB-BC4067768065}</b:Guid>
    <b:Title>Trends in ICT</b:Title>
    <b:Year>2020</b:Year>
    <b:Author>
      <b:Author>
        <b:NameList>
          <b:Person>
            <b:Last>Vihermaa.</b:Last>
            <b:First>Tommi</b:First>
          </b:Person>
        </b:NameList>
      </b:Author>
    </b:Author>
    <b:City>Espoo</b:City>
    <b:Publisher>nixu cybersecurity[unpublished lecture notes]</b:Publisher>
    <b:RefOrder>13</b:RefOrder>
  </b:Source>
  <b:Source>
    <b:Tag>combineDP</b:Tag>
    <b:SourceType>InternetSite</b:SourceType>
    <b:Guid>{026A8AB9-8C69-4A14-AD25-476BCBA5DCF4}</b:Guid>
    <b:Title>Why Data Protection And Cybersecurity Can't Be Separate Functions</b:Title>
    <b:Author>
      <b:Author>
        <b:NameList>
          <b:Person>
            <b:Last>Dontov</b:Last>
            <b:First>Dmitry</b:First>
          </b:Person>
        </b:NameList>
      </b:Author>
    </b:Author>
    <b:ProductionCompany>YECCOUNCIL POST</b:ProductionCompany>
    <b:YearAccessed>2020</b:YearAccessed>
    <b:MonthAccessed>December</b:MonthAccessed>
    <b:DayAccessed>01</b:DayAccessed>
    <b:URL>https://www.forbes.com/sites/theyec/2020/11/25/why-data-protection-and-cybersecurity-cant-be-separate-functions/?sh=2a38a66c17cc</b:URL>
    <b:RefOrder>14</b:RefOrder>
  </b:Source>
  <b:Source>
    <b:Tag>Vastaamo</b:Tag>
    <b:SourceType>DocumentFromInternetSite</b:SourceType>
    <b:Guid>{9FC1430C-27C8-4657-8B49-6BD6B9E857AA}</b:Guid>
    <b:Title>Vastaamo Breach: Hackers Blackmailing Psychotherapy Patients</b:Title>
    <b:Year>2020</b:Year>
    <b:Month>October</b:Month>
    <b:Day>26</b:Day>
    <b:YearAccessed>2020</b:YearAccessed>
    <b:MonthAccessed>December</b:MonthAccessed>
    <b:DayAccessed>1</b:DayAccessed>
    <b:URL>https://search-proquest-com.ezproxy.metropolia.fi/blogs,-podcasts,-websites/vastaamo-breach-hackers-blackmailing/docview/2454168584/se-2?accountid=11363. </b:URL>
    <b:Author>
      <b:Author>
        <b:NameList>
          <b:Person>
            <b:Last>ODonnell</b:Last>
            <b:First>L.</b:First>
          </b:Person>
        </b:NameList>
      </b:Author>
    </b:Author>
    <b:RefOrder>11</b:RefOrder>
  </b:Source>
  <b:Source>
    <b:Tag>Verizon</b:Tag>
    <b:SourceType>DocumentFromInternetSite</b:SourceType>
    <b:Guid>{EBA01D48-9ACD-49AD-96C5-877F97AFE335}</b:Guid>
    <b:Author>
      <b:Author>
        <b:Corporate>verizon</b:Corporate>
      </b:Author>
    </b:Author>
    <b:Title>2020 Data Breach Investigations Report</b:Title>
    <b:Year>2020</b:Year>
    <b:YearAccessed>2020</b:YearAccessed>
    <b:MonthAccessed>December</b:MonthAccessed>
    <b:DayAccessed>01</b:DayAccessed>
    <b:URL>https://enterprise.verizon.com/resources/reports/dbir/</b:URL>
    <b:RefOrder>9</b:RefOrder>
  </b:Source>
  <b:Source>
    <b:Tag>FSB19</b:Tag>
    <b:SourceType>InternetSite</b:SourceType>
    <b:Guid>{8A355701-62CD-4E6A-BF11-2F4B238F1F19}</b:Guid>
    <b:Author>
      <b:Author>
        <b:Corporate>FSB</b:Corporate>
      </b:Author>
    </b:Author>
    <b:Title>Why is data protection so important?</b:Title>
    <b:ProductionCompany>FSB</b:ProductionCompany>
    <b:Year>2019</b:Year>
    <b:Month>October</b:Month>
    <b:Day>5</b:Day>
    <b:YearAccessed>2020</b:YearAccessed>
    <b:MonthAccessed>Decemeber</b:MonthAccessed>
    <b:DayAccessed>02</b:DayAccessed>
    <b:URL>https://www.fsb.org.uk/resources-page/why-is-data-protection-so-important.html#:~:text=Key%20pieces%20of%20information%20that,phishing%20scams%2C%20and%20identity%20theft.</b:URL>
    <b:RefOrder>1</b:RefOrder>
  </b:Source>
  <b:Source>
    <b:Tag>Act1998</b:Tag>
    <b:SourceType>DocumentFromInternetSite</b:SourceType>
    <b:Guid>{96CC4E99-7000-463A-86A7-CE7CBBAF61D0}</b:Guid>
    <b:Title>What is the Data Protection Act 1998?</b:Title>
    <b:Year>2019</b:Year>
    <b:YearAccessed>2020</b:YearAccessed>
    <b:MonthAccessed>Decemeber</b:MonthAccessed>
    <b:DayAccessed>01</b:DayAccessed>
    <b:URL>https://search-proquest-com.ezproxy.metropolia.fi/magazines/what-is-data-protection-act-1998/docview/2243861188/se-2?accountid=11363.</b:URL>
    <b:Author>
      <b:Author>
        <b:NameList>
          <b:Person>
            <b:Last>D. Walker and I. T.Pro</b:Last>
          </b:Person>
        </b:NameList>
      </b:Author>
    </b:Author>
    <b:RefOrder>4</b:RefOrder>
  </b:Source>
  <b:Source>
    <b:Tag>DataTypes</b:Tag>
    <b:SourceType>InternetSite</b:SourceType>
    <b:Guid>{F935DEEF-E1DC-466A-A32C-B818B3F4EA15}</b:Guid>
    <b:Author>
      <b:Author>
        <b:NameList>
          <b:Person>
            <b:Last>Neto</b:Last>
            <b:First>João</b:First>
            <b:Middle>Batista</b:Middle>
          </b:Person>
        </b:NameList>
      </b:Author>
    </b:Author>
    <b:Title>Arquivo para a página</b:Title>
    <b:Year>2013</b:Year>
    <b:Month>March</b:Month>
    <b:Day>15</b:Day>
    <b:YearAccessed>2020</b:YearAccessed>
    <b:MonthAccessed>Decemeber</b:MonthAccessed>
    <b:DayAccessed>01</b:DayAccessed>
    <b:URL>https://commons.wikimedia.org/wiki/File:Data_types_-_pt_br.svg#file</b:URL>
    <b:RefOrder>2</b:RefOrder>
  </b:Source>
  <b:Source>
    <b:Tag>biggestdatabreach</b:Tag>
    <b:SourceType>InternetSite</b:SourceType>
    <b:Guid>{4C23B283-7753-4D6B-9F27-0D3A3033B405}</b:Guid>
    <b:Title>The 15 biggest data breaches of the 21st century</b:Title>
    <b:Year>2020</b:Year>
    <b:Month>April</b:Month>
    <b:Day>17</b:Day>
    <b:YearAccessed>2020</b:YearAccessed>
    <b:MonthAccessed>November</b:MonthAccessed>
    <b:DayAccessed>25</b:DayAccessed>
    <b:URL>https://www.csoonline.com/article/2130877/the-biggest-data-breaches-of-the-21st-century.html</b:URL>
    <b:Author>
      <b:Author>
        <b:NameList>
          <b:Person>
            <b:Last>Swinhoe</b:Last>
            <b:First>Dan</b:First>
          </b:Person>
        </b:NameList>
      </b:Author>
    </b:Author>
    <b:ProductionCompany>CSO</b:ProductionCompany>
    <b:RefOrder>10</b:RefOrder>
  </b:Source>
  <b:Source>
    <b:Tag>PRNewswire</b:Tag>
    <b:SourceType>DocumentFromInternetSite</b:SourceType>
    <b:Guid>{6BEFA67E-B405-4565-A8D1-5D14EC3B48D1}</b:Guid>
    <b:Title>Cyber Security Cloud Releases Research Report on Personal Data Breach Incidents due to Unauthorized Access from October 2019 to September 2020: Cyber Security Cloud, Inc.</b:Title>
    <b:Year>2020</b:Year>
    <b:Month>October</b:Month>
    <b:Day>5</b:Day>
    <b:YearAccessed>2020</b:YearAccessed>
    <b:MonthAccessed>November</b:MonthAccessed>
    <b:DayAccessed>25</b:DayAccessed>
    <b:URL>https://search-proquest-com.ezproxy.metropolia.fi/docview/2451131854/fulltext/70C3C242E0074564PQ/1?accountid=11363</b:URL>
    <b:Author>
      <b:Author>
        <b:Corporate>PR Newswire; New York</b:Corporate>
      </b:Author>
    </b:Author>
    <b:RefOrder>8</b:RefOrder>
  </b:Source>
  <b:Source>
    <b:Tag>JavaT</b:Tag>
    <b:SourceType>DocumentFromInternetSite</b:SourceType>
    <b:Guid>{C6D0392D-8DAF-4AEF-8D4A-8C8F2AA9D451}</b:Guid>
    <b:Author>
      <b:Author>
        <b:Corporate>javatpoint</b:Corporate>
      </b:Author>
    </b:Author>
    <b:Title>Cyber Security Tutorial</b:Title>
    <b:Year>2018</b:Year>
    <b:YearAccessed>2020</b:YearAccessed>
    <b:MonthAccessed>November</b:MonthAccessed>
    <b:DayAccessed>28</b:DayAccessed>
    <b:URL>https://www.javatpoint.com/cyber-security-tutorial</b:URL>
    <b:RefOrder>6</b:RefOrder>
  </b:Source>
  <b:Source>
    <b:Tag>Defense</b:Tag>
    <b:SourceType>InternetSite</b:SourceType>
    <b:Guid>{3FAAA64A-047A-469E-9256-F009448EB118}</b:Guid>
    <b:Author>
      <b:Author>
        <b:Corporate>Digital Defense Inc.</b:Corporate>
      </b:Author>
    </b:Author>
    <b:Title>What is Cybersecurity &amp; What Does it Really Mean?</b:Title>
    <b:YearAccessed>2020</b:YearAccessed>
    <b:MonthAccessed>November</b:MonthAccessed>
    <b:DayAccessed>29</b:DayAccessed>
    <b:URL>https://www.digitaldefense.com/blog/what-is-cybersecurity-what-does-it-really-mean/</b:URL>
    <b:ProductionCompany>Digital Defense, Inc.</b:ProductionCompany>
    <b:RefOrder>7</b:RefOrder>
  </b:Source>
</b:Sources>
</file>

<file path=customXml/itemProps1.xml><?xml version="1.0" encoding="utf-8"?>
<ds:datastoreItem xmlns:ds="http://schemas.openxmlformats.org/officeDocument/2006/customXml" ds:itemID="{AF663A07-677F-4295-97D9-9E3020E5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22029</CharactersWithSpaces>
  <SharedDoc>false</SharedDoc>
  <HLinks>
    <vt:vector size="12" baseType="variant">
      <vt:variant>
        <vt:i4>6029316</vt:i4>
      </vt:variant>
      <vt:variant>
        <vt:i4>3</vt:i4>
      </vt:variant>
      <vt:variant>
        <vt:i4>0</vt:i4>
      </vt:variant>
      <vt:variant>
        <vt:i4>5</vt:i4>
      </vt:variant>
      <vt:variant>
        <vt:lpwstr>https://search-proquest-com.ezproxy.metropolia.fi/pubidlinkhandler/sng/pubtitle/PR+Newswire/$N/31379/DocView/2451131854/fulltext/49F981E674FC4811PQ/4?accountid=11363</vt:lpwstr>
      </vt:variant>
      <vt:variant>
        <vt:lpwstr/>
      </vt:variant>
      <vt:variant>
        <vt:i4>2162778</vt:i4>
      </vt:variant>
      <vt:variant>
        <vt:i4>0</vt:i4>
      </vt:variant>
      <vt:variant>
        <vt:i4>0</vt:i4>
      </vt:variant>
      <vt:variant>
        <vt:i4>5</vt:i4>
      </vt:variant>
      <vt:variant>
        <vt:lpwstr>mailto:Krishna.Annugula@metropolia.fi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IEEE;KrishnaAnnugula</dc:creator>
  <cp:keywords>Data Protection</cp:keywords>
  <dc:description>IEEE Seminar paper</dc:description>
  <cp:lastModifiedBy>Krishna Annugula</cp:lastModifiedBy>
  <cp:revision>17</cp:revision>
  <cp:lastPrinted>2020-12-08T20:50:00Z</cp:lastPrinted>
  <dcterms:created xsi:type="dcterms:W3CDTF">2020-12-07T20:08:00Z</dcterms:created>
  <dcterms:modified xsi:type="dcterms:W3CDTF">2020-12-08T21:07:00Z</dcterms:modified>
</cp:coreProperties>
</file>