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22979" w14:textId="5EC395A5" w:rsidR="00661A62" w:rsidRDefault="005152A7">
      <w:pPr>
        <w:rPr>
          <w:lang w:val="en-US"/>
        </w:rPr>
      </w:pPr>
      <w:r>
        <w:rPr>
          <w:lang w:val="en-US"/>
        </w:rPr>
        <w:t>Introduction</w:t>
      </w:r>
    </w:p>
    <w:p w14:paraId="1D2F14E8" w14:textId="77777777" w:rsidR="001532ED" w:rsidRDefault="001532ED" w:rsidP="001532E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injects latency on the specified container by starting a traffic control (</w:t>
      </w:r>
      <w:proofErr w:type="spellStart"/>
      <w:r>
        <w:rPr>
          <w:rStyle w:val="normaltextrun"/>
          <w:rFonts w:ascii="Calibri" w:eastAsiaTheme="majorEastAsia" w:hAnsi="Calibri" w:cs="Calibri"/>
          <w:sz w:val="22"/>
          <w:szCs w:val="22"/>
        </w:rPr>
        <w:t>tc</w:t>
      </w:r>
      <w:proofErr w:type="spellEnd"/>
      <w:r>
        <w:rPr>
          <w:rStyle w:val="normaltextrun"/>
          <w:rFonts w:ascii="Calibri" w:eastAsiaTheme="majorEastAsia" w:hAnsi="Calibri" w:cs="Calibri"/>
          <w:sz w:val="22"/>
          <w:szCs w:val="22"/>
        </w:rPr>
        <w:t xml:space="preserve">) process with </w:t>
      </w:r>
      <w:proofErr w:type="spellStart"/>
      <w:r>
        <w:rPr>
          <w:rStyle w:val="normaltextrun"/>
          <w:rFonts w:ascii="Calibri" w:eastAsiaTheme="majorEastAsia" w:hAnsi="Calibri" w:cs="Calibri"/>
          <w:sz w:val="22"/>
          <w:szCs w:val="22"/>
        </w:rPr>
        <w:t>netem</w:t>
      </w:r>
      <w:proofErr w:type="spellEnd"/>
      <w:r>
        <w:rPr>
          <w:rStyle w:val="normaltextrun"/>
          <w:rFonts w:ascii="Calibri" w:eastAsiaTheme="majorEastAsia" w:hAnsi="Calibri" w:cs="Calibri"/>
          <w:sz w:val="22"/>
          <w:szCs w:val="22"/>
        </w:rPr>
        <w:t xml:space="preserve"> rules to add egress delays.</w:t>
      </w:r>
      <w:r>
        <w:rPr>
          <w:rStyle w:val="eop"/>
          <w:rFonts w:ascii="Calibri" w:eastAsiaTheme="majorEastAsia" w:hAnsi="Calibri" w:cs="Calibri"/>
          <w:sz w:val="22"/>
          <w:szCs w:val="22"/>
        </w:rPr>
        <w:t> </w:t>
      </w:r>
    </w:p>
    <w:p w14:paraId="3241C2CD" w14:textId="77777777" w:rsidR="001532ED" w:rsidRDefault="001532ED" w:rsidP="001532E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can test the application's resilience to lossy/flaky network.</w:t>
      </w:r>
      <w:r>
        <w:rPr>
          <w:rStyle w:val="eop"/>
          <w:rFonts w:ascii="Calibri" w:eastAsiaTheme="majorEastAsia" w:hAnsi="Calibri" w:cs="Calibri"/>
          <w:sz w:val="22"/>
          <w:szCs w:val="22"/>
        </w:rPr>
        <w:t> </w:t>
      </w:r>
    </w:p>
    <w:p w14:paraId="4BE16D58" w14:textId="77777777" w:rsidR="001532ED" w:rsidRDefault="001532ED">
      <w:pPr>
        <w:rPr>
          <w:lang w:val="en-US"/>
        </w:rPr>
      </w:pPr>
    </w:p>
    <w:p w14:paraId="5D1F70E5" w14:textId="77777777" w:rsidR="005152A7" w:rsidRDefault="005152A7">
      <w:pPr>
        <w:rPr>
          <w:lang w:val="en-US"/>
        </w:rPr>
      </w:pPr>
    </w:p>
    <w:p w14:paraId="252C7FD5" w14:textId="77777777" w:rsidR="005152A7" w:rsidRPr="005152A7" w:rsidRDefault="005152A7" w:rsidP="005152A7">
      <w:pPr>
        <w:rPr>
          <w:lang w:val="en-US"/>
        </w:rPr>
      </w:pPr>
      <w:r w:rsidRPr="005152A7">
        <w:rPr>
          <w:lang w:val="en-US"/>
        </w:rPr>
        <w:t xml:space="preserve">Pod network latency in chaos engineering refers to intentionally introducing delays in the communication between pods in a Kubernetes cluster. </w:t>
      </w:r>
    </w:p>
    <w:p w14:paraId="3730C8D3" w14:textId="77777777" w:rsidR="005152A7" w:rsidRPr="005152A7" w:rsidRDefault="005152A7" w:rsidP="005152A7">
      <w:pPr>
        <w:rPr>
          <w:lang w:val="en-US"/>
        </w:rPr>
      </w:pPr>
    </w:p>
    <w:p w14:paraId="65951433" w14:textId="77777777" w:rsidR="005152A7" w:rsidRPr="005152A7" w:rsidRDefault="005152A7" w:rsidP="005152A7">
      <w:pPr>
        <w:rPr>
          <w:lang w:val="en-US"/>
        </w:rPr>
      </w:pPr>
      <w:r w:rsidRPr="005152A7">
        <w:rPr>
          <w:lang w:val="en-US"/>
        </w:rPr>
        <w:t>Network latency is the time it takes for data to travel from one point to another in a network. In the context of Kubernetes, pods communicate with each other over the network, and any increase in latency can affect the performance of applications running within the cluster.</w:t>
      </w:r>
    </w:p>
    <w:p w14:paraId="2334E8A8" w14:textId="77777777" w:rsidR="005152A7" w:rsidRPr="005152A7" w:rsidRDefault="005152A7" w:rsidP="005152A7">
      <w:pPr>
        <w:rPr>
          <w:lang w:val="en-US"/>
        </w:rPr>
      </w:pPr>
    </w:p>
    <w:p w14:paraId="3FCE3FBC" w14:textId="77777777" w:rsidR="005152A7" w:rsidRPr="005152A7" w:rsidRDefault="005152A7" w:rsidP="005152A7">
      <w:pPr>
        <w:rPr>
          <w:lang w:val="en-US"/>
        </w:rPr>
      </w:pPr>
      <w:r w:rsidRPr="005152A7">
        <w:rPr>
          <w:lang w:val="en-US"/>
        </w:rPr>
        <w:t>Chaos engineers may introduce network latency to simulate real-world conditions where network congestion, hardware failures, or other issues lead to delays in communication between pods. By doing so, they can assess how well the system handles increased latency and whether it affects the availability or responsiveness of applications.</w:t>
      </w:r>
    </w:p>
    <w:p w14:paraId="666FECCE" w14:textId="77777777" w:rsidR="005152A7" w:rsidRPr="005152A7" w:rsidRDefault="005152A7" w:rsidP="005152A7">
      <w:pPr>
        <w:rPr>
          <w:lang w:val="en-US"/>
        </w:rPr>
      </w:pPr>
    </w:p>
    <w:p w14:paraId="0744BF84" w14:textId="6EDC8F0C" w:rsidR="005152A7" w:rsidRDefault="005152A7" w:rsidP="005152A7">
      <w:pPr>
        <w:rPr>
          <w:lang w:val="en-US"/>
        </w:rPr>
      </w:pPr>
      <w:r w:rsidRPr="005152A7">
        <w:rPr>
          <w:lang w:val="en-US"/>
        </w:rPr>
        <w:t>The goal of introducing network latency as part of chaos engineering is to identify potential performance bottlenecks or weaknesses in the system's design and configuration, allowing engineers to make improvements to enhance overall resilience and reliability.</w:t>
      </w:r>
    </w:p>
    <w:p w14:paraId="7520E911" w14:textId="77777777" w:rsidR="00E81153" w:rsidRDefault="00E81153" w:rsidP="005152A7">
      <w:pPr>
        <w:rPr>
          <w:lang w:val="en-US"/>
        </w:rPr>
      </w:pPr>
    </w:p>
    <w:p w14:paraId="6F53BD78" w14:textId="77777777" w:rsidR="00E81153" w:rsidRDefault="00E81153" w:rsidP="00E81153">
      <w:pPr>
        <w:pStyle w:val="paragraph"/>
        <w:spacing w:before="0" w:after="0"/>
        <w:ind w:firstLine="720"/>
        <w:textAlignment w:val="baseline"/>
        <w:rPr>
          <w:rFonts w:ascii="Segoe UI" w:hAnsi="Segoe UI" w:cs="Segoe UI"/>
          <w:b/>
          <w:bCs/>
          <w:sz w:val="18"/>
          <w:szCs w:val="18"/>
        </w:rPr>
      </w:pPr>
      <w:r>
        <w:rPr>
          <w:rStyle w:val="normaltextrun"/>
          <w:rFonts w:eastAsiaTheme="majorEastAsia"/>
          <w:b/>
          <w:bCs/>
          <w:sz w:val="27"/>
          <w:szCs w:val="27"/>
        </w:rPr>
        <w:t>Impact</w:t>
      </w:r>
      <w:r>
        <w:rPr>
          <w:rStyle w:val="eop"/>
          <w:rFonts w:eastAsiaTheme="majorEastAsia"/>
          <w:b/>
          <w:bCs/>
          <w:sz w:val="27"/>
          <w:szCs w:val="27"/>
        </w:rPr>
        <w:t> </w:t>
      </w:r>
    </w:p>
    <w:p w14:paraId="7A989AAD" w14:textId="77777777" w:rsidR="00E81153" w:rsidRDefault="00E81153" w:rsidP="00E8115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The impact of the attack can be seen using the Resiliency Dashboard.</w:t>
      </w:r>
      <w:r>
        <w:rPr>
          <w:rStyle w:val="eop"/>
          <w:rFonts w:ascii="Calibri" w:eastAsiaTheme="majorEastAsia" w:hAnsi="Calibri" w:cs="Calibri"/>
          <w:sz w:val="22"/>
          <w:szCs w:val="22"/>
        </w:rPr>
        <w:t> </w:t>
      </w:r>
    </w:p>
    <w:p w14:paraId="58E96209" w14:textId="77777777" w:rsidR="00E81153" w:rsidRPr="005152A7" w:rsidRDefault="00E81153" w:rsidP="005152A7">
      <w:pPr>
        <w:rPr>
          <w:lang w:val="en-US"/>
        </w:rPr>
      </w:pPr>
    </w:p>
    <w:sectPr w:rsidR="00E81153" w:rsidRPr="0051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B215E"/>
    <w:multiLevelType w:val="multilevel"/>
    <w:tmpl w:val="B2B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EF"/>
    <w:rsid w:val="000D1ED7"/>
    <w:rsid w:val="001532ED"/>
    <w:rsid w:val="005152A7"/>
    <w:rsid w:val="00661A62"/>
    <w:rsid w:val="00836ED8"/>
    <w:rsid w:val="008D31EF"/>
    <w:rsid w:val="00A37D5F"/>
    <w:rsid w:val="00E357FA"/>
    <w:rsid w:val="00E8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843E"/>
  <w15:chartTrackingRefBased/>
  <w15:docId w15:val="{84566C07-D85C-41F6-B9D3-7C590A2F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1EF"/>
    <w:rPr>
      <w:rFonts w:eastAsiaTheme="majorEastAsia" w:cstheme="majorBidi"/>
      <w:color w:val="272727" w:themeColor="text1" w:themeTint="D8"/>
    </w:rPr>
  </w:style>
  <w:style w:type="paragraph" w:styleId="Title">
    <w:name w:val="Title"/>
    <w:basedOn w:val="Normal"/>
    <w:next w:val="Normal"/>
    <w:link w:val="TitleChar"/>
    <w:uiPriority w:val="10"/>
    <w:qFormat/>
    <w:rsid w:val="008D3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1EF"/>
    <w:pPr>
      <w:spacing w:before="160"/>
      <w:jc w:val="center"/>
    </w:pPr>
    <w:rPr>
      <w:i/>
      <w:iCs/>
      <w:color w:val="404040" w:themeColor="text1" w:themeTint="BF"/>
    </w:rPr>
  </w:style>
  <w:style w:type="character" w:customStyle="1" w:styleId="QuoteChar">
    <w:name w:val="Quote Char"/>
    <w:basedOn w:val="DefaultParagraphFont"/>
    <w:link w:val="Quote"/>
    <w:uiPriority w:val="29"/>
    <w:rsid w:val="008D31EF"/>
    <w:rPr>
      <w:i/>
      <w:iCs/>
      <w:color w:val="404040" w:themeColor="text1" w:themeTint="BF"/>
    </w:rPr>
  </w:style>
  <w:style w:type="paragraph" w:styleId="ListParagraph">
    <w:name w:val="List Paragraph"/>
    <w:basedOn w:val="Normal"/>
    <w:uiPriority w:val="34"/>
    <w:qFormat/>
    <w:rsid w:val="008D31EF"/>
    <w:pPr>
      <w:ind w:left="720"/>
      <w:contextualSpacing/>
    </w:pPr>
  </w:style>
  <w:style w:type="character" w:styleId="IntenseEmphasis">
    <w:name w:val="Intense Emphasis"/>
    <w:basedOn w:val="DefaultParagraphFont"/>
    <w:uiPriority w:val="21"/>
    <w:qFormat/>
    <w:rsid w:val="008D31EF"/>
    <w:rPr>
      <w:i/>
      <w:iCs/>
      <w:color w:val="0F4761" w:themeColor="accent1" w:themeShade="BF"/>
    </w:rPr>
  </w:style>
  <w:style w:type="paragraph" w:styleId="IntenseQuote">
    <w:name w:val="Intense Quote"/>
    <w:basedOn w:val="Normal"/>
    <w:next w:val="Normal"/>
    <w:link w:val="IntenseQuoteChar"/>
    <w:uiPriority w:val="30"/>
    <w:qFormat/>
    <w:rsid w:val="008D3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1EF"/>
    <w:rPr>
      <w:i/>
      <w:iCs/>
      <w:color w:val="0F4761" w:themeColor="accent1" w:themeShade="BF"/>
    </w:rPr>
  </w:style>
  <w:style w:type="character" w:styleId="IntenseReference">
    <w:name w:val="Intense Reference"/>
    <w:basedOn w:val="DefaultParagraphFont"/>
    <w:uiPriority w:val="32"/>
    <w:qFormat/>
    <w:rsid w:val="008D31EF"/>
    <w:rPr>
      <w:b/>
      <w:bCs/>
      <w:smallCaps/>
      <w:color w:val="0F4761" w:themeColor="accent1" w:themeShade="BF"/>
      <w:spacing w:val="5"/>
    </w:rPr>
  </w:style>
  <w:style w:type="paragraph" w:customStyle="1" w:styleId="paragraph">
    <w:name w:val="paragraph"/>
    <w:basedOn w:val="Normal"/>
    <w:rsid w:val="001532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532ED"/>
  </w:style>
  <w:style w:type="character" w:customStyle="1" w:styleId="eop">
    <w:name w:val="eop"/>
    <w:basedOn w:val="DefaultParagraphFont"/>
    <w:rsid w:val="0015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27117">
      <w:bodyDiv w:val="1"/>
      <w:marLeft w:val="0"/>
      <w:marRight w:val="0"/>
      <w:marTop w:val="0"/>
      <w:marBottom w:val="0"/>
      <w:divBdr>
        <w:top w:val="none" w:sz="0" w:space="0" w:color="auto"/>
        <w:left w:val="none" w:sz="0" w:space="0" w:color="auto"/>
        <w:bottom w:val="none" w:sz="0" w:space="0" w:color="auto"/>
        <w:right w:val="none" w:sz="0" w:space="0" w:color="auto"/>
      </w:divBdr>
      <w:divsChild>
        <w:div w:id="2061902926">
          <w:marLeft w:val="0"/>
          <w:marRight w:val="0"/>
          <w:marTop w:val="0"/>
          <w:marBottom w:val="0"/>
          <w:divBdr>
            <w:top w:val="none" w:sz="0" w:space="0" w:color="auto"/>
            <w:left w:val="none" w:sz="0" w:space="0" w:color="auto"/>
            <w:bottom w:val="none" w:sz="0" w:space="0" w:color="auto"/>
            <w:right w:val="none" w:sz="0" w:space="0" w:color="auto"/>
          </w:divBdr>
        </w:div>
        <w:div w:id="1451589435">
          <w:marLeft w:val="0"/>
          <w:marRight w:val="0"/>
          <w:marTop w:val="0"/>
          <w:marBottom w:val="0"/>
          <w:divBdr>
            <w:top w:val="none" w:sz="0" w:space="0" w:color="auto"/>
            <w:left w:val="none" w:sz="0" w:space="0" w:color="auto"/>
            <w:bottom w:val="none" w:sz="0" w:space="0" w:color="auto"/>
            <w:right w:val="none" w:sz="0" w:space="0" w:color="auto"/>
          </w:divBdr>
        </w:div>
      </w:divsChild>
    </w:div>
    <w:div w:id="19495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4</cp:revision>
  <dcterms:created xsi:type="dcterms:W3CDTF">2024-05-15T05:06:00Z</dcterms:created>
  <dcterms:modified xsi:type="dcterms:W3CDTF">2024-05-15T05:08:00Z</dcterms:modified>
</cp:coreProperties>
</file>