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Funktionella specifikationer</ns0:t>
        <ns0:br/>
        <ns0:t xml:space="preserve">Utför IPC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Namn/projektroll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Namnteckning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Datum</ns0:t>
              <ns0:br/>
              <ns0:t>(dd/mmm/åååå)</ns0:t>
            </ns0:r>
          </ns0:p>
        </ns0:tc>
      </ns0:tr>
      <ns0:tr>
        <ns0:tc>
          <ns0:tcPr>
            <ns0:tcW ns0:type="dxa" ns0:w="4320"/>
          </ns0:tcPr>
          <ns0:p>
            <ns0:r>
              <ns0:t>Upphovsman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Godkännande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Innehållsförteckning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Inledning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Ordlista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Blockera identitetskort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Blockera inmatningsvariabler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Blockera Detaljerad specifikation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Blockarbetsflöde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Beskrivning av blockkonstruktion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1. INLEDNING</ns0:t>
      </ns0:r>
    </ns0:p>
    <ns0:p>
      <ns0:r>
        <ns0:t xml:space="preserve">- Jag vet inte.</ns0:t>
      </ns0:r>
    </ns0:p>
    <ns0:p>
      <ns0:r>
        <ns0:rPr>
          <ns0:rFonts ns0:ascii="Arial" ns0:hAnsi="Arial"/>
          <ns0:sz ns0:val="20"/>
        </ns0:rPr>
        <ns0:br/>
        <ns0:t xml:space="preserve">- Jag vet inte.</ns0:t>
        <ns0:br/>
        <ns0:t>Syftet med detta dokument är att beskriva IS-gruppernas tolkning av kraven och beskriva den föreslagna funktionaliteten som ska levereras.</ns0:t>
        <ns0:br/>
        <ns0:t xml:space="preserve">- Jag vet inte.</ns0:t>
        <ns0:br/>
        <ns0:t>Syftet med detta block är att</ns0:t>
        <ns0:br/>
        <ns0:t xml:space="preserve">- Jag vet inte.</ns0:t>
      </ns0:r>
    </ns0:p>
    <ns0:p>
      <ns0:pPr>
        <ns0:pStyle ns0:val="ListBullet"/>
        <ns0:ind ns0:left="576"/>
      </ns0:pPr>
      <ns0:r>
        <ns0:rPr>
          <ns0:rFonts ns0:ascii="Arial" ns0:hAnsi="Arial"/>
          <ns0:sz ns0:val="20"/>
        </ns0:rPr>
        <ns0:t>Identifiera utrustning eller arbetsstation där IPC utförs Registrera datum och tid för provtagning genom en kryssruta Registrera IPC-testning överensstämmelse manuellt genom en checkbox Registrera operatör åtagande med en e-signatur</ns0:t>
      </ns0:r>
    </ns0:p>
    <ns0:p>
      <ns0:r>
        <ns0:br/>
        <ns0:br/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 Ordlista</ns0:t>
      </ns0:r>
    </ns0:p>
    <ns0:p>
      <ns0:r>
        <ns0:t xml:space="preserve">- Jag vet inte.</ns0:t>
      </ns0:r>
    </ns0:p>
    <ns0:p>
      <ns0:r>
        <ns0:rPr>
          <ns0:rFonts ns0:ascii="Arial" ns0:hAnsi="Arial"/>
          <ns0:sz ns0:val="20"/>
        </ns0:rPr>
        <ns0:t>I detta avsnitt definieras specifikt projekt/systemterm och akronym som kan användas i detta dokument.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Term eller Akronym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 denna förordning gäller följande definitioner: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Ej tillämpligt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Ej tillämpligt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BLOCKIDENTITETSKORT</ns0:t>
      </ns0:r>
    </ns0:p>
    <ns0:p>
      <ns0:r>
        <ns0:t xml:space="preserve">- Jag vet inte.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Beteckning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Översättning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Varuslag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YXCR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För fordon av kategorierna M1 och N1 ska följande gälla: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Utför IPC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BLOCK INPUT VARIABLER</ns0:t>
      </ns0:r>
    </ns0:p>
    <ns0:p>
      <ns0:r>
        <ns0:t xml:space="preserve">- Jag vet inte.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Inmatningsvariabel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Variabelnamn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Uppgiftstyp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Varuslag</ns0:t>
            </ns0:r>
          </ns0:p>
        </ns0:tc>
      </ns0:tr>
      <ns0:tr>
        <ns0:tc>
          <ns0:tcPr>
            <ns0:tcW ns0:type="dxa" ns0:w="2880"/>
          </ns0:tcPr>
          <ns0:p>
            <ns0:r>
              <ns0:t>Instruktion ref (x3)</ns0:t>
            </ns0:r>
          </ns0:p>
        </ns0:tc>
        <ns0:tc>
          <ns0:tcPr>
            <ns0:tcW ns0:type="dxa" ns0:w="2880"/>
          </ns0:tcPr>
          <ns0:p>
            <ns0:r>
              <ns0:t>hyperlänk</ns0:t>
            </ns0:r>
          </ns0:p>
        </ns0:tc>
        <ns0:tc>
          <ns0:tcPr>
            <ns0:tcW ns0:type="dxa" ns0:w="2880"/>
          </ns0:tcPr>
          <ns0:p>
            <ns0:r>
              <ns0:t>Ej tillämpligt</ns0:t>
            </ns0:r>
          </ns0:p>
        </ns0:tc>
      </ns0:tr>
      <ns0:tr>
        <ns0:tc>
          <ns0:tcPr>
            <ns0:tcW ns0:type="dxa" ns0:w="2880"/>
          </ns0:tcPr>
          <ns0:p>
            <ns0:r>
              <ns0:t>Utrustning_namn</ns0:t>
            </ns0:r>
          </ns0:p>
        </ns0:tc>
        <ns0:tc>
          <ns0:tcPr>
            <ns0:tcW ns0:type="dxa" ns0:w="2880"/>
          </ns0:tcPr>
          <ns0:p>
            <ns0:r>
              <ns0:t>Texten</ns0:t>
            </ns0:r>
          </ns0:p>
        </ns0:tc>
        <ns0:tc>
          <ns0:tcPr>
            <ns0:tcW ns0:type="dxa" ns0:w="2880"/>
          </ns0:tcPr>
          <ns0:p>
            <ns0:r>
              <ns0:t>Ej tillämpligt</ns0:t>
            </ns0:r>
          </ns0:p>
        </ns0:tc>
      </ns0:tr>
      <ns0:tr>
        <ns0:tc>
          <ns0:tcPr>
            <ns0:tcW ns0:type="dxa" ns0:w="2880"/>
          </ns0:tcPr>
          <ns0:p>
            <ns0:r>
              <ns0:t>Provtagnings-X-enheter (x2)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Ej tillämpligt</ns0:t>
            </ns0:r>
          </ns0:p>
        </ns0:tc>
      </ns0:tr>
      <ns0:tr>
        <ns0:tc>
          <ns0:tcPr>
            <ns0:tcW ns0:type="dxa" ns0:w="2880"/>
          </ns0:tcPr>
          <ns0:p>
            <ns0:r>
              <ns0:t>Datum - testning</ns0:t>
            </ns0:r>
          </ns0:p>
        </ns0:tc>
        <ns0:tc>
          <ns0:tcPr>
            <ns0:tcW ns0:type="dxa" ns0:w="2880"/>
          </ns0:tcPr>
          <ns0:p>
            <ns0:r>
              <ns0:t>Datum</ns0:t>
            </ns0:r>
          </ns0:p>
        </ns0:tc>
        <ns0:tc>
          <ns0:tcPr>
            <ns0:tcW ns0:type="dxa" ns0:w="2880"/>
          </ns0:tcPr>
          <ns0:p>
            <ns0:r>
              <ns0:t>Ej tillämpligt</ns0:t>
            </ns0:r>
          </ns0:p>
        </ns0:tc>
      </ns0:tr>
      <ns0:tr>
        <ns0:tc>
          <ns0:tcPr>
            <ns0:tcW ns0:type="dxa" ns0:w="2880"/>
          </ns0:tcPr>
          <ns0:p>
            <ns0:r>
              <ns0:t>Tidsprövning</ns0:t>
            </ns0:r>
          </ns0:p>
        </ns0:tc>
        <ns0:tc>
          <ns0:tcPr>
            <ns0:tcW ns0:type="dxa" ns0:w="2880"/>
          </ns0:tcPr>
          <ns0:p>
            <ns0:r>
              <ns0:t>Tidpunkt</ns0:t>
            </ns0:r>
          </ns0:p>
        </ns0:tc>
        <ns0:tc>
          <ns0:tcPr>
            <ns0:tcW ns0:type="dxa" ns0:w="2880"/>
          </ns0:tcPr>
          <ns0:p>
            <ns0:r>
              <ns0:t>Ej tillämpligt</ns0:t>
            </ns0:r>
          </ns0:p>
        </ns0:tc>
      </ns0:tr>
      <ns0:tr>
        <ns0:tc>
          <ns0:tcPr>
            <ns0:tcW ns0:type="dxa" ns0:w="2880"/>
          </ns0:tcPr>
          <ns0:p>
            <ns0:r>
              <ns0:t>E-signaturer – provning</ns0:t>
            </ns0:r>
          </ns0:p>
        </ns0:tc>
        <ns0:tc>
          <ns0:tcPr>
            <ns0:tcW ns0:type="dxa" ns0:w="2880"/>
          </ns0:tcPr>
          <ns0:p>
            <ns0:r>
              <ns0:t>E-signering</ns0:t>
            </ns0:r>
          </ns0:p>
        </ns0:tc>
        <ns0:tc>
          <ns0:tcPr>
            <ns0:tcW ns0:type="dxa" ns0:w="2880"/>
          </ns0:tcPr>
          <ns0:p>
            <ns0:r>
              <ns0:t>Ej tillämpligt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BLOCK DETALJERAD SPECIFIKATION</ns0:t>
      </ns0:r>
    </ns0:p>
    <ns0:p>
      <ns0:r>
        <ns0:t xml:space="preserve">- Jag vet inte.</ns0:t>
      </ns0:r>
    </ns0:p>
    <ns0:p>
      <ns0:r>
        <ns0:rPr>
          <ns0:rFonts ns0:ascii="Arial" ns0:hAnsi="Arial"/>
          <ns0:sz ns0:val="20"/>
        </ns0:rPr>
        <ns0:t>Följande avsnitt beskriver i detalj blockanvändning och konfiguration.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 Blockarbetsflöde</ns0:t>
      </ns0:r>
    </ns0:p>
    <ns0:p>
      <ns0:r>
        <ns0:rPr>
          <ns0:rFonts ns0:ascii="Arial" ns0:hAnsi="Arial"/>
          <ns0:sz ns0:val="20"/>
        </ns0:rPr>
        <ns0:t>Följande arbetsflöde beskriver innehållet i blocket: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perform ipc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För fordon av kategorierna M1 och N1 ska följande villkor vara uppfyllda: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Id-nummer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Arbetsflödesbeskrivning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 Ordförande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 med 1 aktivitet för att öppna och läsa dokumentet SOP.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Försäkringstekniska avsättningar beräknade som helhet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CBF002 har fyra olika verksamheter: Provtagning, provtagningsdatum, provtagningstid och överensstämmelse, var och en i samband med certifiering av provtagning eller utförande av IPC på ett visst antal enheter enligt en instruktionsreferens.</ns0:t>
            </ns0:r>
          </ns0:p>
        </ns0:tc>
      </ns0:tr>
    </ns0:tbl>
    <ns0:p>
      <ns0:r>
        <ns0:t xml:space="preserve">- Jag vet inte.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 Beskrivning av blockkonstruktion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Id-nummer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Detaljerad beskrivning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 Ordförande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Operatören öppnar och läser dokumentet SOP.</ns0:t>
              <ns0:br/>
              <ns0:t>"SOP0001", beskrivning är "SOP display", SOP typ aktivitet med formel sökväg till SOP: {String variabel SOP}</ns0:t>
              <ns0:br/>
              <ns0:t xml:space="preserve">- Jag vet inte.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Försäkringstekniska avsättningar beräknade som helhet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Systemet visar provtagningsstatus.</ns0:t>
              <ns0:br/>
              <ns0:t>"FRM0001" beskrivning är "Sampling". Formeltyp aktivitet med formel: [Kontrollera "variabel" Sampl]</ns0:t>
              <ns0:br/>
              <ns0:br/>
              <ns0:t>2. Systemet visar provtagningsdatum.</ns0:t>
              <ns0:br/>
              <ns0:t>"FRM0002" beskrivning är "Sampling Datum". Formeltyp aktivitet med formel: [Datum "variabel" SampD]</ns0:t>
              <ns0:br/>
              <ns0:br/>
              <ns0:t>3. Systemet visar tiden för provtagning.</ns0:t>
              <ns0:br/>
              <ns0:t>"FRM0003" beskrivning är "Sampling Time". Formeltyp aktivitet med formel: [Tid "variabel" Sampt]</ns0:t>
              <ns0:br/>
              <ns0:br/>
              <ns0:t>4. Systemet visar överensstämmelsestatus.</ns0:t>
              <ns0:br/>
              <ns0:t>"FRM0004" beskrivning är "konformitet". Formeltyp aktivitet med formel: [Conf "variabel" Confo]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