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688" w:rsidRPr="00293688" w:rsidRDefault="00293688" w:rsidP="00293688">
      <w:pPr>
        <w:spacing w:before="100" w:beforeAutospacing="1" w:after="100" w:afterAutospacing="1" w:line="240" w:lineRule="auto"/>
        <w:outlineLvl w:val="0"/>
        <w:rPr>
          <w:rFonts w:ascii="Verdana" w:eastAsia="Times New Roman" w:hAnsi="Verdana" w:cs="Times New Roman"/>
          <w:b/>
          <w:bCs/>
          <w:kern w:val="36"/>
          <w:sz w:val="48"/>
          <w:szCs w:val="48"/>
        </w:rPr>
      </w:pPr>
      <w:r w:rsidRPr="00293688">
        <w:rPr>
          <w:rFonts w:ascii="Verdana" w:eastAsia="Times New Roman" w:hAnsi="Verdana" w:cs="Times New Roman"/>
          <w:b/>
          <w:bCs/>
          <w:kern w:val="36"/>
          <w:sz w:val="48"/>
          <w:szCs w:val="48"/>
        </w:rPr>
        <w:t xml:space="preserve">Chapter 11: </w:t>
      </w:r>
      <w:proofErr w:type="spellStart"/>
      <w:r w:rsidRPr="00293688">
        <w:rPr>
          <w:rFonts w:ascii="Verdana" w:eastAsia="Times New Roman" w:hAnsi="Verdana" w:cs="Times New Roman"/>
          <w:b/>
          <w:bCs/>
          <w:kern w:val="36"/>
          <w:sz w:val="48"/>
          <w:szCs w:val="48"/>
        </w:rPr>
        <w:t>Proxying</w:t>
      </w:r>
      <w:proofErr w:type="spellEnd"/>
      <w:r w:rsidRPr="00293688">
        <w:rPr>
          <w:rFonts w:ascii="Verdana" w:eastAsia="Times New Roman" w:hAnsi="Verdana" w:cs="Times New Roman"/>
          <w:b/>
          <w:bCs/>
          <w:kern w:val="36"/>
          <w:sz w:val="48"/>
          <w:szCs w:val="48"/>
        </w:rPr>
        <w:t xml:space="preserve"> Web Applications with </w:t>
      </w:r>
      <w:proofErr w:type="spellStart"/>
      <w:r w:rsidRPr="00293688">
        <w:rPr>
          <w:rFonts w:ascii="Verdana" w:eastAsia="Times New Roman" w:hAnsi="Verdana" w:cs="Times New Roman"/>
          <w:b/>
          <w:bCs/>
          <w:kern w:val="36"/>
          <w:sz w:val="48"/>
          <w:szCs w:val="48"/>
        </w:rPr>
        <w:t>DataPower</w:t>
      </w:r>
      <w:proofErr w:type="spellEnd"/>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1" name="Picture 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0" w:name="indexterm.CE1BA04D-1EBD-4466-9AF9-27E2CF"/>
      <w:bookmarkStart w:id="1" w:name="1835"/>
      <w:bookmarkStart w:id="2" w:name="indexterm.988AF0DB-58A0-423C-A906-DABA5E"/>
      <w:bookmarkStart w:id="3" w:name="1834"/>
      <w:bookmarkStart w:id="4" w:name="indexterm.CB02D0CA-AD4C-42D6-B595-1EE3C7"/>
      <w:bookmarkStart w:id="5" w:name="1833"/>
      <w:bookmarkEnd w:id="0"/>
      <w:bookmarkEnd w:id="1"/>
      <w:bookmarkEnd w:id="2"/>
      <w:bookmarkEnd w:id="3"/>
      <w:bookmarkEnd w:id="4"/>
      <w:bookmarkEnd w:id="5"/>
      <w:r w:rsidRPr="00293688">
        <w:rPr>
          <w:rFonts w:ascii="Verdana" w:eastAsia="Times New Roman" w:hAnsi="Verdana" w:cs="Times New Roman"/>
          <w:sz w:val="17"/>
          <w:szCs w:val="17"/>
        </w:rPr>
        <w:t xml:space="preserve">Throughout this book, we have talked about how valuable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can be when fronting XML-based applications such as Web services, as well as providing an ESB for your infrastructure. Hopefully you have seen that there is no doubting its capability to provide several benefits in these scenarios, such as threat protection, protocol bridging, routing, and so on. What about all the Web applications in your organization that are exposed to external and internal-facing clients? Can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provide some benefit to these? The answer is yes.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can provide a tremendous amount of value to your organization by placing it in front of these applications. What that value is and how you implement it is precisely what we discuss in this chapter. Although the main use case for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in this scenario is to provide AAA functionality, we do not focus on that in this chapter, as it is similar to configuring AAA policies for other backend applications which is discussed in depth later in </w:t>
      </w:r>
      <w:hyperlink r:id="rId6" w:anchor="2926" w:tgtFrame="_parent" w:history="1">
        <w:r w:rsidRPr="00293688">
          <w:rPr>
            <w:rFonts w:ascii="Verdana" w:eastAsia="Times New Roman" w:hAnsi="Verdana" w:cs="Times New Roman"/>
            <w:color w:val="0000FF"/>
            <w:sz w:val="17"/>
          </w:rPr>
          <w:t>Chapter 16</w:t>
        </w:r>
      </w:hyperlink>
      <w:r w:rsidRPr="00293688">
        <w:rPr>
          <w:rFonts w:ascii="Verdana" w:eastAsia="Times New Roman" w:hAnsi="Verdana" w:cs="Times New Roman"/>
          <w:sz w:val="17"/>
          <w:szCs w:val="17"/>
        </w:rPr>
        <w:t xml:space="preserve">, </w:t>
      </w:r>
      <w:hyperlink r:id="rId7" w:anchor="2926" w:tgtFrame="_parent" w:history="1">
        <w:r w:rsidRPr="00293688">
          <w:rPr>
            <w:rFonts w:ascii="Verdana" w:eastAsia="Times New Roman" w:hAnsi="Verdana" w:cs="Times New Roman"/>
            <w:color w:val="0000FF"/>
            <w:sz w:val="17"/>
          </w:rPr>
          <w:t>“AAA,”</w:t>
        </w:r>
      </w:hyperlink>
      <w:r w:rsidRPr="00293688">
        <w:rPr>
          <w:rFonts w:ascii="Verdana" w:eastAsia="Times New Roman" w:hAnsi="Verdana" w:cs="Times New Roman"/>
          <w:sz w:val="17"/>
          <w:szCs w:val="17"/>
        </w:rPr>
        <w:t xml:space="preserve"> and </w:t>
      </w:r>
      <w:hyperlink r:id="rId8" w:anchor="3157" w:tgtFrame="_parent" w:history="1">
        <w:r w:rsidRPr="00293688">
          <w:rPr>
            <w:rFonts w:ascii="Verdana" w:eastAsia="Times New Roman" w:hAnsi="Verdana" w:cs="Times New Roman"/>
            <w:color w:val="0000FF"/>
            <w:sz w:val="17"/>
          </w:rPr>
          <w:t>Chapter 17</w:t>
        </w:r>
      </w:hyperlink>
      <w:r w:rsidRPr="00293688">
        <w:rPr>
          <w:rFonts w:ascii="Verdana" w:eastAsia="Times New Roman" w:hAnsi="Verdana" w:cs="Times New Roman"/>
          <w:sz w:val="17"/>
          <w:szCs w:val="17"/>
        </w:rPr>
        <w:t xml:space="preserve">, </w:t>
      </w:r>
      <w:hyperlink r:id="rId9" w:anchor="3157" w:tgtFrame="_parent" w:history="1">
        <w:r w:rsidRPr="00293688">
          <w:rPr>
            <w:rFonts w:ascii="Verdana" w:eastAsia="Times New Roman" w:hAnsi="Verdana" w:cs="Times New Roman"/>
            <w:color w:val="0000FF"/>
            <w:sz w:val="17"/>
          </w:rPr>
          <w:t>“Advanced AAA.”</w:t>
        </w:r>
      </w:hyperlink>
      <w:r w:rsidRPr="00293688">
        <w:rPr>
          <w:rFonts w:ascii="Verdana" w:eastAsia="Times New Roman" w:hAnsi="Verdana" w:cs="Times New Roman"/>
          <w:sz w:val="17"/>
          <w:szCs w:val="17"/>
        </w:rPr>
        <w:t xml:space="preserve"> </w:t>
      </w:r>
    </w:p>
    <w:p w:rsidR="00293688" w:rsidRPr="00293688" w:rsidRDefault="00293688" w:rsidP="00293688">
      <w:pPr>
        <w:spacing w:before="100" w:beforeAutospacing="1" w:after="100" w:afterAutospacing="1" w:line="240" w:lineRule="auto"/>
        <w:outlineLvl w:val="1"/>
        <w:rPr>
          <w:rFonts w:ascii="Verdana" w:eastAsia="Times New Roman" w:hAnsi="Verdana" w:cs="Times New Roman"/>
          <w:b/>
          <w:bCs/>
          <w:sz w:val="36"/>
          <w:szCs w:val="36"/>
        </w:rPr>
      </w:pPr>
      <w:r>
        <w:rPr>
          <w:rFonts w:ascii="Verdana" w:eastAsia="Times New Roman" w:hAnsi="Verdana" w:cs="Times New Roman"/>
          <w:b/>
          <w:bCs/>
          <w:noProof/>
          <w:sz w:val="36"/>
          <w:szCs w:val="36"/>
        </w:rPr>
        <w:drawing>
          <wp:inline distT="0" distB="0" distL="0" distR="0">
            <wp:extent cx="114300" cy="114300"/>
            <wp:effectExtent l="19050" t="0" r="0" b="0"/>
            <wp:docPr id="2" name="Picture 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6" w:name="ch11lev1sec1"/>
      <w:bookmarkStart w:id="7" w:name="1836"/>
      <w:bookmarkEnd w:id="6"/>
      <w:bookmarkEnd w:id="7"/>
      <w:r w:rsidRPr="00293688">
        <w:rPr>
          <w:rFonts w:ascii="Verdana" w:eastAsia="Times New Roman" w:hAnsi="Verdana" w:cs="Times New Roman"/>
          <w:b/>
          <w:bCs/>
          <w:sz w:val="36"/>
          <w:szCs w:val="36"/>
        </w:rPr>
        <w:t>Web Applications Are “Different”</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 name="Picture 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Now that we have discussed several different types of services, you realize how easy it could be to verify request and response messages in a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service by simply importing a WSDL or referencing a schema. This is simple and effective because WSDL-based applications, or Web services, are basically atomic, stateless applications and usually involve computer-to-computer interaction. This enables a describable and predictable message format and flow. For example, only operations described in the WSDL can be called with the message format described in the schema. A response message schema is also provided in the WSDL, describing the format that the response must be in. Any subsequent request to the Web service by that client is a new transaction with no dependency or ties to the previous transaction(s). Because WSDL files can be added to and referenced from registries such as UDDI or WSRR, the consumer can dynamically construct a Web service call without any human intervention.</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4" name="Picture 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 w:name="indexterm.AF2F6FFF-A6D2-4882-B0FB-E98C83"/>
      <w:bookmarkStart w:id="9" w:name="1841"/>
      <w:bookmarkStart w:id="10" w:name="indexterm.857D42D3-DE86-42B2-8508-95992F"/>
      <w:bookmarkStart w:id="11" w:name="1840"/>
      <w:bookmarkStart w:id="12" w:name="indexterm.86C8C540-7194-406C-B2CA-87C3C6"/>
      <w:bookmarkStart w:id="13" w:name="1839"/>
      <w:bookmarkStart w:id="14" w:name="indexterm.5E91E746-5401-43C9-9E12-7D85DC"/>
      <w:bookmarkStart w:id="15" w:name="1838"/>
      <w:bookmarkStart w:id="16" w:name="indexterm.D23BE667-8B25-4A35-A25B-63789D"/>
      <w:bookmarkStart w:id="17" w:name="1837"/>
      <w:bookmarkEnd w:id="8"/>
      <w:bookmarkEnd w:id="9"/>
      <w:bookmarkEnd w:id="10"/>
      <w:bookmarkEnd w:id="11"/>
      <w:bookmarkEnd w:id="12"/>
      <w:bookmarkEnd w:id="13"/>
      <w:bookmarkEnd w:id="14"/>
      <w:bookmarkEnd w:id="15"/>
      <w:bookmarkEnd w:id="16"/>
      <w:bookmarkEnd w:id="17"/>
      <w:r w:rsidRPr="00293688">
        <w:rPr>
          <w:rFonts w:ascii="Verdana" w:eastAsia="Times New Roman" w:hAnsi="Verdana" w:cs="Times New Roman"/>
          <w:sz w:val="17"/>
          <w:szCs w:val="17"/>
        </w:rPr>
        <w:t xml:space="preserve">Due to the nature of Web applications, things might not be that simple when </w:t>
      </w:r>
      <w:proofErr w:type="spellStart"/>
      <w:r w:rsidRPr="00293688">
        <w:rPr>
          <w:rFonts w:ascii="Verdana" w:eastAsia="Times New Roman" w:hAnsi="Verdana" w:cs="Times New Roman"/>
          <w:sz w:val="17"/>
          <w:szCs w:val="17"/>
        </w:rPr>
        <w:t>proxying</w:t>
      </w:r>
      <w:proofErr w:type="spellEnd"/>
      <w:r w:rsidRPr="00293688">
        <w:rPr>
          <w:rFonts w:ascii="Verdana" w:eastAsia="Times New Roman" w:hAnsi="Verdana" w:cs="Times New Roman"/>
          <w:sz w:val="17"/>
          <w:szCs w:val="17"/>
        </w:rPr>
        <w:t xml:space="preserve"> them because they are extremely different from the Web services model. To start with, Web application clients are usually browser-based, with a human doing the driving rather than computer-to-computer interaction. If there are two things that are unpredictable, they are browsers and humans! There are many variations of browsers, each with their own interpretation of the HTML specification and nuances. Then there are the humans at the other end—there is no telling what they might do. Between the browser’s Back and Forward buttons and the application navigation, they can cause all kinds of havoc that is entirely unpredictable.</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5" name="Picture 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After we get past the unpredictability of the client, we have to deal with the Web application in the back. Web applications are typically </w:t>
      </w:r>
      <w:proofErr w:type="spellStart"/>
      <w:r w:rsidRPr="00293688">
        <w:rPr>
          <w:rFonts w:ascii="Verdana" w:eastAsia="Times New Roman" w:hAnsi="Verdana" w:cs="Times New Roman"/>
          <w:sz w:val="17"/>
          <w:szCs w:val="17"/>
        </w:rPr>
        <w:t>stateful</w:t>
      </w:r>
      <w:proofErr w:type="spellEnd"/>
      <w:r w:rsidRPr="00293688">
        <w:rPr>
          <w:rFonts w:ascii="Verdana" w:eastAsia="Times New Roman" w:hAnsi="Verdana" w:cs="Times New Roman"/>
          <w:sz w:val="17"/>
          <w:szCs w:val="17"/>
        </w:rPr>
        <w:t>, requiring the backend application to “remember” the client and session data throughout many concurrent requests. Let’s take the common shopping cart request scenario. As a person is browsing through the catalog of an online retailer, he might add certain items to a shopping cart. As he proceeds to check out, the application must remember all the items that were added to the shopping cart during the shopping experience.</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6" name="Picture 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Humans rarely want a single piece of information in a computer-consumable format; instead, they want a rich, interactive, and often graphical experience. This requires support for multiple message formats; not just HTML, but images, videos, and yes, even structured data. To make these interactions personalized and “pretty,” content rendering engines allow JavaScript, cascading </w:t>
      </w:r>
      <w:proofErr w:type="spellStart"/>
      <w:r w:rsidRPr="00293688">
        <w:rPr>
          <w:rFonts w:ascii="Verdana" w:eastAsia="Times New Roman" w:hAnsi="Verdana" w:cs="Times New Roman"/>
          <w:sz w:val="17"/>
          <w:szCs w:val="17"/>
        </w:rPr>
        <w:t>stylesheets</w:t>
      </w:r>
      <w:proofErr w:type="spellEnd"/>
      <w:r w:rsidRPr="00293688">
        <w:rPr>
          <w:rFonts w:ascii="Verdana" w:eastAsia="Times New Roman" w:hAnsi="Verdana" w:cs="Times New Roman"/>
          <w:sz w:val="17"/>
          <w:szCs w:val="17"/>
        </w:rPr>
        <w:t>, and cookies to affect both the information seen by the user and the manner in which it is displayed. This is not even getting into the new possibilities with Ajax and Web 2.0! An attempt to represent any of this interaction in something as simple as a WSDL file would simply be ludicrous.</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7" name="Picture 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It should now be obvious that Web applications are different from the other types of services we have been dealing with thus far. This is not intended to scare you off from ever wanting to deal with a Web application again. It is simply to make you aware that there are many things that you need to consider when configuring a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service to front your Web applications. Hopefully, by the end of this chapter, you will have gained the knowledge of how to deal with and overcome these challenges.</w:t>
      </w:r>
    </w:p>
    <w:p w:rsidR="00293688" w:rsidRDefault="00293688" w:rsidP="00293688">
      <w:pPr>
        <w:pStyle w:val="Heading2"/>
        <w:rPr>
          <w:rFonts w:ascii="Verdana" w:hAnsi="Verdana"/>
        </w:rPr>
      </w:pPr>
      <w:r>
        <w:rPr>
          <w:rFonts w:ascii="Verdana" w:hAnsi="Verdana"/>
        </w:rPr>
        <w:lastRenderedPageBreak/>
        <w:t xml:space="preserve">Why Use </w:t>
      </w:r>
      <w:proofErr w:type="spellStart"/>
      <w:r>
        <w:rPr>
          <w:rFonts w:ascii="Verdana" w:hAnsi="Verdana"/>
        </w:rPr>
        <w:t>DataPower</w:t>
      </w:r>
      <w:proofErr w:type="spellEnd"/>
      <w:r>
        <w:rPr>
          <w:rFonts w:ascii="Verdana" w:hAnsi="Verdana"/>
        </w:rPr>
        <w:t>?</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5" name="Picture 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You might be thinking to yourself “My applications are running fine and given all these challenges, why would I introduce </w:t>
      </w:r>
      <w:proofErr w:type="spellStart"/>
      <w:r>
        <w:rPr>
          <w:rFonts w:ascii="Verdana" w:hAnsi="Verdana"/>
          <w:sz w:val="17"/>
          <w:szCs w:val="17"/>
        </w:rPr>
        <w:t>DataPower</w:t>
      </w:r>
      <w:proofErr w:type="spellEnd"/>
      <w:r>
        <w:rPr>
          <w:rFonts w:ascii="Verdana" w:hAnsi="Verdana"/>
          <w:sz w:val="17"/>
          <w:szCs w:val="17"/>
        </w:rPr>
        <w:t xml:space="preserve"> into the picture?” This is a valid question. Let’s take a look at why you might want to use a </w:t>
      </w:r>
      <w:proofErr w:type="spellStart"/>
      <w:r>
        <w:rPr>
          <w:rFonts w:ascii="Verdana" w:hAnsi="Verdana"/>
          <w:sz w:val="17"/>
          <w:szCs w:val="17"/>
        </w:rPr>
        <w:t>DataPower</w:t>
      </w:r>
      <w:proofErr w:type="spellEnd"/>
      <w:r>
        <w:rPr>
          <w:rFonts w:ascii="Verdana" w:hAnsi="Verdana"/>
          <w:sz w:val="17"/>
          <w:szCs w:val="17"/>
        </w:rPr>
        <w:t xml:space="preserve"> device to proxy your applications and you might change your mind.</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16" name="Picture 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8" w:name="ch11lev2sec1"/>
      <w:bookmarkStart w:id="19" w:name="1843"/>
      <w:bookmarkEnd w:id="18"/>
      <w:bookmarkEnd w:id="19"/>
      <w:r>
        <w:rPr>
          <w:rFonts w:ascii="Verdana" w:hAnsi="Verdana"/>
        </w:rPr>
        <w:t>Threat Protection</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 name="Picture 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We have discussed the many different types of threats that can potentially penetrate your Web services and other XML-based applications. Many of these threats are relevant to Web applications as well. It is possible for Web requests to contain data that is formatted as XML, where the backend application must parse and process this data. The same types of XML threats that we have </w:t>
      </w:r>
      <w:bookmarkStart w:id="20" w:name="indexterm.72A411D9-0834-4E27-82FF-E3A445"/>
      <w:bookmarkStart w:id="21" w:name="1855"/>
      <w:bookmarkStart w:id="22" w:name="indexterm.1CD1BE1A-3BF4-4481-9D9E-63F56A"/>
      <w:bookmarkStart w:id="23" w:name="1854"/>
      <w:bookmarkStart w:id="24" w:name="indexterm.C911C13B-A707-491C-BF80-7DE425"/>
      <w:bookmarkStart w:id="25" w:name="1853"/>
      <w:bookmarkStart w:id="26" w:name="indexterm.280E3F2C-B98E-4059-B7CA-9D6E44"/>
      <w:bookmarkStart w:id="27" w:name="1852"/>
      <w:bookmarkStart w:id="28" w:name="indexterm.0C4DAC04-FF9C-48B1-84C9-4B4B65"/>
      <w:bookmarkStart w:id="29" w:name="1851"/>
      <w:bookmarkStart w:id="30" w:name="indexterm.ACE69804-C172-4E23-9CB0-37AAB7"/>
      <w:bookmarkStart w:id="31" w:name="1850"/>
      <w:bookmarkStart w:id="32" w:name="indexterm.F7F3D75F-E875-4AD1-B19F-43D8DA"/>
      <w:bookmarkStart w:id="33" w:name="1849"/>
      <w:bookmarkStart w:id="34" w:name="indexterm.D4695065-DA24-43D2-A3A8-F86D6F"/>
      <w:bookmarkStart w:id="35" w:name="1848"/>
      <w:bookmarkStart w:id="36" w:name="indexterm.0E0B2B43-6A70-47FF-8BF3-83B127"/>
      <w:bookmarkStart w:id="37" w:name="1847"/>
      <w:bookmarkStart w:id="38" w:name="indexterm.9586B030-BCC1-4681-92E7-05296E"/>
      <w:bookmarkStart w:id="39" w:name="1846"/>
      <w:bookmarkStart w:id="40" w:name="indexterm.1C2974A1-55D7-49DE-B888-1729C0"/>
      <w:bookmarkStart w:id="41" w:name="1845"/>
      <w:bookmarkStart w:id="42" w:name="indexterm.5CF91DDA-2597-452A-BC95-0A983F"/>
      <w:bookmarkStart w:id="43" w:name="184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Pr>
          <w:rFonts w:ascii="Verdana" w:hAnsi="Verdana"/>
          <w:sz w:val="17"/>
          <w:szCs w:val="17"/>
        </w:rPr>
        <w:t xml:space="preserve">discussed throughout this book apply to these applications. Web applications are also susceptible to other threats such as SQL injection and dictionary attacks. In addition to these common threats, these applications are at risk to cross-site scripting attacks. This is where malicious code is injected into Web pages that will be viewed by other users in an attempt to gain access to sensitive data. </w:t>
      </w:r>
      <w:proofErr w:type="spellStart"/>
      <w:r>
        <w:rPr>
          <w:rFonts w:ascii="Verdana" w:hAnsi="Verdana"/>
          <w:sz w:val="17"/>
          <w:szCs w:val="17"/>
        </w:rPr>
        <w:t>DataPower</w:t>
      </w:r>
      <w:proofErr w:type="spellEnd"/>
      <w:r>
        <w:rPr>
          <w:rFonts w:ascii="Verdana" w:hAnsi="Verdana"/>
          <w:sz w:val="17"/>
          <w:szCs w:val="17"/>
        </w:rPr>
        <w:t xml:space="preserve"> provides protection against all these types of threats with minimal configuration required.</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18" name="Picture 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44" w:name="ch11lev2sec2"/>
      <w:bookmarkStart w:id="45" w:name="1856"/>
      <w:bookmarkEnd w:id="44"/>
      <w:bookmarkEnd w:id="45"/>
      <w:r>
        <w:rPr>
          <w:rFonts w:ascii="Verdana" w:hAnsi="Verdana"/>
        </w:rPr>
        <w:t>Perimeter Security</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9" name="Picture 1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It is becoming increasingly popular for organizations to require that all requests to backend applications be authenticated prior to entering the trusted zones in their network. This would mean that the authentication has to take place in the DMZ. This presents a challenge due to the fact that you would never deploy an application server or Java runtime in the DMZ. This means that the application server can no longer perform the authentication for incoming requests. Because the </w:t>
      </w:r>
      <w:proofErr w:type="spellStart"/>
      <w:r>
        <w:rPr>
          <w:rFonts w:ascii="Verdana" w:hAnsi="Verdana"/>
          <w:sz w:val="17"/>
          <w:szCs w:val="17"/>
        </w:rPr>
        <w:t>DataPower</w:t>
      </w:r>
      <w:proofErr w:type="spellEnd"/>
      <w:r>
        <w:rPr>
          <w:rFonts w:ascii="Verdana" w:hAnsi="Verdana"/>
          <w:sz w:val="17"/>
          <w:szCs w:val="17"/>
        </w:rPr>
        <w:t xml:space="preserve"> device is a hardened, DMZ deployable appliance, it is a good candidate to provide this functionality. Because it can accept many different types of credentials, authenticate, and authorize the user using the credentials passed, and assert the identity to the backend application server in many different formats, it can provide perimeter security for various types of applications running on various application servers. This allows the </w:t>
      </w:r>
      <w:proofErr w:type="spellStart"/>
      <w:r>
        <w:rPr>
          <w:rFonts w:ascii="Verdana" w:hAnsi="Verdana"/>
          <w:sz w:val="17"/>
          <w:szCs w:val="17"/>
        </w:rPr>
        <w:t>DataPower</w:t>
      </w:r>
      <w:proofErr w:type="spellEnd"/>
      <w:r>
        <w:rPr>
          <w:rFonts w:ascii="Verdana" w:hAnsi="Verdana"/>
          <w:sz w:val="17"/>
          <w:szCs w:val="17"/>
        </w:rPr>
        <w:t xml:space="preserve"> service to convert one security token to another, which provides integration between application servers consuming different types of tokens. By having the </w:t>
      </w:r>
      <w:proofErr w:type="spellStart"/>
      <w:r>
        <w:rPr>
          <w:rFonts w:ascii="Verdana" w:hAnsi="Verdana"/>
          <w:sz w:val="17"/>
          <w:szCs w:val="17"/>
        </w:rPr>
        <w:t>DataPower</w:t>
      </w:r>
      <w:proofErr w:type="spellEnd"/>
      <w:r>
        <w:rPr>
          <w:rFonts w:ascii="Verdana" w:hAnsi="Verdana"/>
          <w:sz w:val="17"/>
          <w:szCs w:val="17"/>
        </w:rPr>
        <w:t xml:space="preserve"> service provide this AAA functionality, the burden of this resource-intensive task is taken off the application, freeing it up to perform the business logic that it is intended to do. We discuss how to implement this security in a </w:t>
      </w:r>
      <w:proofErr w:type="spellStart"/>
      <w:r>
        <w:rPr>
          <w:rFonts w:ascii="Verdana" w:hAnsi="Verdana"/>
          <w:sz w:val="17"/>
          <w:szCs w:val="17"/>
        </w:rPr>
        <w:t>DataPower</w:t>
      </w:r>
      <w:proofErr w:type="spellEnd"/>
      <w:r>
        <w:rPr>
          <w:rFonts w:ascii="Verdana" w:hAnsi="Verdana"/>
          <w:sz w:val="17"/>
          <w:szCs w:val="17"/>
        </w:rPr>
        <w:t xml:space="preserve"> service later in this chapter.</w:t>
      </w:r>
    </w:p>
    <w:p w:rsidR="00293688" w:rsidRDefault="00293688" w:rsidP="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20" name="Picture 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In addition to the threat protection and perimeter security, the </w:t>
      </w:r>
      <w:proofErr w:type="spellStart"/>
      <w:r>
        <w:rPr>
          <w:rFonts w:ascii="Verdana" w:hAnsi="Verdana"/>
          <w:sz w:val="17"/>
          <w:szCs w:val="17"/>
        </w:rPr>
        <w:t>DataPower</w:t>
      </w:r>
      <w:proofErr w:type="spellEnd"/>
      <w:r>
        <w:rPr>
          <w:rFonts w:ascii="Verdana" w:hAnsi="Verdana"/>
          <w:sz w:val="17"/>
          <w:szCs w:val="17"/>
        </w:rPr>
        <w:t xml:space="preserve"> appliance also provides other benefits, such as SSL termination, encryption services, and URL rewriting.</w:t>
      </w:r>
    </w:p>
    <w:p w:rsidR="00293688" w:rsidRDefault="00293688" w:rsidP="00293688">
      <w:pPr>
        <w:pStyle w:val="Heading2"/>
        <w:rPr>
          <w:rFonts w:ascii="Verdana" w:hAnsi="Verdana"/>
        </w:rPr>
      </w:pPr>
      <w:r>
        <w:rPr>
          <w:rFonts w:ascii="Verdana" w:hAnsi="Verdana"/>
        </w:rPr>
        <w:t xml:space="preserve">Choosing a </w:t>
      </w:r>
      <w:proofErr w:type="spellStart"/>
      <w:r>
        <w:rPr>
          <w:rFonts w:ascii="Verdana" w:hAnsi="Verdana"/>
        </w:rPr>
        <w:t>DataPower</w:t>
      </w:r>
      <w:proofErr w:type="spellEnd"/>
      <w:r>
        <w:rPr>
          <w:rFonts w:ascii="Verdana" w:hAnsi="Verdana"/>
        </w:rPr>
        <w:t xml:space="preserve"> Service</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7" name="Picture 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we walk through the different </w:t>
      </w:r>
      <w:proofErr w:type="spellStart"/>
      <w:r>
        <w:rPr>
          <w:rFonts w:ascii="Verdana" w:hAnsi="Verdana"/>
          <w:sz w:val="17"/>
          <w:szCs w:val="17"/>
        </w:rPr>
        <w:t>DataPower</w:t>
      </w:r>
      <w:proofErr w:type="spellEnd"/>
      <w:r>
        <w:rPr>
          <w:rFonts w:ascii="Verdana" w:hAnsi="Verdana"/>
          <w:sz w:val="17"/>
          <w:szCs w:val="17"/>
        </w:rPr>
        <w:t xml:space="preserve"> service types that we have to choose from, it may seem fairly obvious which service type to use in what circumstances. For example, when </w:t>
      </w:r>
      <w:proofErr w:type="spellStart"/>
      <w:r>
        <w:rPr>
          <w:rFonts w:ascii="Verdana" w:hAnsi="Verdana"/>
          <w:sz w:val="17"/>
          <w:szCs w:val="17"/>
        </w:rPr>
        <w:t>proxying</w:t>
      </w:r>
      <w:proofErr w:type="spellEnd"/>
      <w:r>
        <w:rPr>
          <w:rFonts w:ascii="Verdana" w:hAnsi="Verdana"/>
          <w:sz w:val="17"/>
          <w:szCs w:val="17"/>
        </w:rPr>
        <w:t xml:space="preserve"> a Web service, you would use a Web Service Proxy. When dealing with multiple protocols, you would use a Multi-Protocol Gateway (MPGW). These scenarios seem straightforward, as the name of the service type indicates its usage. In </w:t>
      </w:r>
      <w:hyperlink r:id="rId10" w:anchor="755" w:tgtFrame="_parent" w:history="1">
        <w:r>
          <w:rPr>
            <w:rStyle w:val="Hyperlink"/>
            <w:rFonts w:ascii="Verdana" w:hAnsi="Verdana"/>
            <w:sz w:val="17"/>
            <w:szCs w:val="17"/>
          </w:rPr>
          <w:t>Chapter 6</w:t>
        </w:r>
      </w:hyperlink>
      <w:r>
        <w:rPr>
          <w:rFonts w:ascii="Verdana" w:hAnsi="Verdana"/>
          <w:sz w:val="17"/>
          <w:szCs w:val="17"/>
        </w:rPr>
        <w:t xml:space="preserve">, </w:t>
      </w:r>
      <w:hyperlink r:id="rId11" w:anchor="755" w:tgtFrame="_parent" w:history="1">
        <w:r>
          <w:rPr>
            <w:rStyle w:val="Hyperlink"/>
            <w:rFonts w:ascii="Verdana" w:hAnsi="Verdana"/>
            <w:sz w:val="17"/>
            <w:szCs w:val="17"/>
          </w:rPr>
          <w:t xml:space="preserve">“Introduction to </w:t>
        </w:r>
        <w:proofErr w:type="spellStart"/>
        <w:r>
          <w:rPr>
            <w:rStyle w:val="Hyperlink"/>
            <w:rFonts w:ascii="Verdana" w:hAnsi="Verdana"/>
            <w:sz w:val="17"/>
            <w:szCs w:val="17"/>
          </w:rPr>
          <w:t>DataPower</w:t>
        </w:r>
        <w:proofErr w:type="spellEnd"/>
        <w:r>
          <w:rPr>
            <w:rStyle w:val="Hyperlink"/>
            <w:rFonts w:ascii="Verdana" w:hAnsi="Verdana"/>
            <w:sz w:val="17"/>
            <w:szCs w:val="17"/>
          </w:rPr>
          <w:t xml:space="preserve"> Services,”</w:t>
        </w:r>
      </w:hyperlink>
      <w:r>
        <w:rPr>
          <w:rFonts w:ascii="Verdana" w:hAnsi="Verdana"/>
          <w:sz w:val="17"/>
          <w:szCs w:val="17"/>
        </w:rPr>
        <w:t xml:space="preserve"> we briefly discussed a service type called a Web Application Firewall (WAF). As with the previously mentioned service types, this name seems to indicate its usage and would tell us that we would use it to proxy Web applications. This may be the case in some instances, but not in all. The WAF service type has some powerful features for </w:t>
      </w:r>
      <w:proofErr w:type="spellStart"/>
      <w:r>
        <w:rPr>
          <w:rFonts w:ascii="Verdana" w:hAnsi="Verdana"/>
          <w:sz w:val="17"/>
          <w:szCs w:val="17"/>
        </w:rPr>
        <w:t>proxying</w:t>
      </w:r>
      <w:proofErr w:type="spellEnd"/>
      <w:r>
        <w:rPr>
          <w:rFonts w:ascii="Verdana" w:hAnsi="Verdana"/>
          <w:sz w:val="17"/>
          <w:szCs w:val="17"/>
        </w:rPr>
        <w:t xml:space="preserve"> Web applications; however, it is not the only service type that can be used.</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28" name="Picture 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 Web application firewall provides drop-dead simple integration of transport-layer encryption, threat protection, and standard authentication and authorization mechanisms into an existing Web application. It also provides easy definition and enforcement of security policies regarding commonly used Web application parameters such as cookies, form variables, query </w:t>
      </w:r>
      <w:bookmarkStart w:id="46" w:name="indexterm.C07515D9-ABE3-4D44-9D90-491185"/>
      <w:bookmarkStart w:id="47" w:name="1874"/>
      <w:bookmarkStart w:id="48" w:name="indexterm.A259CA1B-BEA9-4507-A0CB-83B129"/>
      <w:bookmarkStart w:id="49" w:name="1873"/>
      <w:bookmarkStart w:id="50" w:name="indexterm.A54BF0B0-D7CA-4DD9-A414-372B2B"/>
      <w:bookmarkStart w:id="51" w:name="1872"/>
      <w:bookmarkStart w:id="52" w:name="indexterm.6BD60697-3C98-40A4-9CF2-D48120"/>
      <w:bookmarkStart w:id="53" w:name="1871"/>
      <w:bookmarkStart w:id="54" w:name="indexterm.54804F69-CF22-4FC6-9A39-06D950"/>
      <w:bookmarkStart w:id="55" w:name="1870"/>
      <w:bookmarkStart w:id="56" w:name="indexterm.1D784750-6C4E-4AD5-A20B-19F6CC"/>
      <w:bookmarkStart w:id="57" w:name="1869"/>
      <w:bookmarkStart w:id="58" w:name="indexterm.F143AC45-3973-4121-AFE1-B9D893"/>
      <w:bookmarkStart w:id="59" w:name="1868"/>
      <w:bookmarkStart w:id="60" w:name="indexterm.79019972-567C-4EA9-87C5-862BB8"/>
      <w:bookmarkStart w:id="61" w:name="1867"/>
      <w:bookmarkStart w:id="62" w:name="indexterm.D6A80078-8C0E-4511-92AB-D08387"/>
      <w:bookmarkStart w:id="63" w:name="1866"/>
      <w:bookmarkStart w:id="64" w:name="indexterm.4668B32C-AE13-4541-B11B-6E57A3"/>
      <w:bookmarkStart w:id="65" w:name="1865"/>
      <w:bookmarkStart w:id="66" w:name="indexterm.EDB2792B-B896-4E12-AAB8-304A9A"/>
      <w:bookmarkStart w:id="67" w:name="1864"/>
      <w:bookmarkStart w:id="68" w:name="indexterm.A9F7CFD4-7124-4EC5-8994-9A2710"/>
      <w:bookmarkStart w:id="69" w:name="1863"/>
      <w:bookmarkStart w:id="70" w:name="indexterm.99F3579D-CE99-484C-BCEB-A073E6"/>
      <w:bookmarkStart w:id="71" w:name="1862"/>
      <w:bookmarkStart w:id="72" w:name="indexterm.44D3744E-FCCB-4884-8707-1A3ADE"/>
      <w:bookmarkStart w:id="73" w:name="1861"/>
      <w:bookmarkStart w:id="74" w:name="indexterm.6D38A9DF-72B3-4541-9C16-29FBEA"/>
      <w:bookmarkStart w:id="75" w:name="1860"/>
      <w:bookmarkStart w:id="76" w:name="indexterm.A3C3541C-71BC-4AB2-A396-1A2F1A"/>
      <w:bookmarkStart w:id="77" w:name="1859"/>
      <w:bookmarkStart w:id="78" w:name="indexterm.A28C020A-5487-4594-BFA1-21DC10"/>
      <w:bookmarkStart w:id="79" w:name="185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ascii="Verdana" w:hAnsi="Verdana"/>
          <w:sz w:val="17"/>
          <w:szCs w:val="17"/>
        </w:rPr>
        <w:t xml:space="preserve">strings, and HTTP headers. However, for cases that require significant message structure processing, dynamic routing to various </w:t>
      </w:r>
      <w:proofErr w:type="spellStart"/>
      <w:r>
        <w:rPr>
          <w:rFonts w:ascii="Verdana" w:hAnsi="Verdana"/>
          <w:sz w:val="17"/>
          <w:szCs w:val="17"/>
        </w:rPr>
        <w:t>backends</w:t>
      </w:r>
      <w:proofErr w:type="spellEnd"/>
      <w:r>
        <w:rPr>
          <w:rFonts w:ascii="Verdana" w:hAnsi="Verdana"/>
          <w:sz w:val="17"/>
          <w:szCs w:val="17"/>
        </w:rPr>
        <w:t xml:space="preserve">, or additional </w:t>
      </w:r>
      <w:proofErr w:type="spellStart"/>
      <w:r>
        <w:rPr>
          <w:rFonts w:ascii="Verdana" w:hAnsi="Verdana"/>
          <w:sz w:val="17"/>
          <w:szCs w:val="17"/>
        </w:rPr>
        <w:t>nonsecurity</w:t>
      </w:r>
      <w:proofErr w:type="spellEnd"/>
      <w:r>
        <w:rPr>
          <w:rFonts w:ascii="Verdana" w:hAnsi="Verdana"/>
          <w:sz w:val="17"/>
          <w:szCs w:val="17"/>
        </w:rPr>
        <w:t xml:space="preserve">-related features, you may want to use one of the other </w:t>
      </w:r>
      <w:proofErr w:type="spellStart"/>
      <w:r>
        <w:rPr>
          <w:rFonts w:ascii="Verdana" w:hAnsi="Verdana"/>
          <w:sz w:val="17"/>
          <w:szCs w:val="17"/>
        </w:rPr>
        <w:t>DataPower</w:t>
      </w:r>
      <w:proofErr w:type="spellEnd"/>
      <w:r>
        <w:rPr>
          <w:rFonts w:ascii="Verdana" w:hAnsi="Verdana"/>
          <w:sz w:val="17"/>
          <w:szCs w:val="17"/>
        </w:rPr>
        <w:t xml:space="preserve"> service types, such as the </w:t>
      </w:r>
      <w:r>
        <w:rPr>
          <w:rFonts w:ascii="Verdana" w:hAnsi="Verdana"/>
          <w:sz w:val="17"/>
          <w:szCs w:val="17"/>
        </w:rPr>
        <w:lastRenderedPageBreak/>
        <w:t>MPGW. Let’s discuss some of the WAF features more specifically, and then go beyond this service to add some functionality.</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29" name="Picture 2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0" w:name="ch11lev2sec3"/>
      <w:bookmarkStart w:id="81" w:name="1875"/>
      <w:bookmarkEnd w:id="80"/>
      <w:bookmarkEnd w:id="81"/>
      <w:r>
        <w:rPr>
          <w:rFonts w:ascii="Verdana" w:hAnsi="Verdana"/>
        </w:rPr>
        <w:t>Web Application Firewall</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0" name="Picture 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As its name implies, the WAF is used to provide a firewall, or proxy, for a backend Web application. It can be configured to perform all the AAA functionality that is found in all other service types as well as other multistep processing. Because it is specifically designed to proxy Web applications, the WAF provides a fast and convenient way to create a service by using a wizard-driven process. This wizard guides you through a step-by-step process to configure the WAF for providing AAA functionality on behalf of the backend application, which is a typical use case for this service type. When the service is created, all the service parameters default to values that would be common for most Web applications. For example, the common HTTP methods used for Web applications, such as GET, POST, and HEAD, are enabled by default. The WAF provides many added features over and above the other service types that are applicable only to Web applications. These features are</w:t>
      </w:r>
    </w:p>
    <w:p w:rsidR="00293688" w:rsidRDefault="00293688" w:rsidP="00293688">
      <w:pPr>
        <w:pStyle w:val="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1" name="Picture 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Session Start and Timeout—</w:t>
      </w:r>
      <w:r>
        <w:rPr>
          <w:rFonts w:ascii="Verdana" w:hAnsi="Verdana"/>
          <w:sz w:val="17"/>
          <w:szCs w:val="17"/>
        </w:rPr>
        <w:t xml:space="preserve"> The WAF can set a session timeout value for a user’s browser session. When the session expires, the user can be redirected to a login page.</w:t>
      </w:r>
    </w:p>
    <w:p w:rsidR="00293688" w:rsidRDefault="00293688" w:rsidP="00293688">
      <w:pPr>
        <w:pStyle w:val="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2" name="Picture 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Cookie Encryption/Signing—</w:t>
      </w:r>
      <w:r>
        <w:rPr>
          <w:rFonts w:ascii="Verdana" w:hAnsi="Verdana"/>
          <w:sz w:val="17"/>
          <w:szCs w:val="17"/>
        </w:rPr>
        <w:t xml:space="preserve"> The WAF can easily encrypt or sign all cookies.</w:t>
      </w:r>
    </w:p>
    <w:p w:rsidR="00293688" w:rsidRDefault="00293688" w:rsidP="00293688">
      <w:pPr>
        <w:pStyle w:val="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3" name="Picture 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Name-Value Input Processing—</w:t>
      </w:r>
      <w:r>
        <w:rPr>
          <w:rFonts w:ascii="Verdana" w:hAnsi="Verdana"/>
          <w:sz w:val="17"/>
          <w:szCs w:val="17"/>
        </w:rPr>
        <w:t xml:space="preserve"> The WAF can configure name-value lists for request data such as headers, query parameters, form fields, and cookies. The name-value pairs can be used to filter invalid request data. The names and the values can be regular expressions that will be used to match the incoming request data. For example, if an application has a form that contains a field used for entering a numeric, five-digit ZIP code, </w:t>
      </w:r>
      <w:proofErr w:type="gramStart"/>
      <w:r>
        <w:rPr>
          <w:rFonts w:ascii="Verdana" w:hAnsi="Verdana"/>
          <w:sz w:val="17"/>
          <w:szCs w:val="17"/>
        </w:rPr>
        <w:t>a</w:t>
      </w:r>
      <w:proofErr w:type="gramEnd"/>
      <w:r>
        <w:rPr>
          <w:rFonts w:ascii="Verdana" w:hAnsi="Verdana"/>
          <w:sz w:val="17"/>
          <w:szCs w:val="17"/>
        </w:rPr>
        <w:t xml:space="preserve"> name-value expression can be set up for that form field with a regular expression that dictates that the value must be five characters and numeric.</w:t>
      </w:r>
    </w:p>
    <w:p w:rsidR="00293688" w:rsidRDefault="00293688" w:rsidP="00293688">
      <w:pPr>
        <w:pStyle w:val="para"/>
        <w:numPr>
          <w:ilvl w:val="0"/>
          <w:numId w:val="1"/>
        </w:numPr>
        <w:rPr>
          <w:rFonts w:ascii="Verdana" w:hAnsi="Verdana"/>
          <w:sz w:val="17"/>
          <w:szCs w:val="17"/>
        </w:rPr>
      </w:pPr>
      <w:r>
        <w:rPr>
          <w:rFonts w:ascii="Verdana" w:hAnsi="Verdana"/>
          <w:noProof/>
          <w:sz w:val="17"/>
          <w:szCs w:val="17"/>
        </w:rPr>
        <w:drawing>
          <wp:inline distT="0" distB="0" distL="0" distR="0">
            <wp:extent cx="114300" cy="114300"/>
            <wp:effectExtent l="19050" t="0" r="0" b="0"/>
            <wp:docPr id="34" name="Picture 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Cross Site Scripting (XXS) Protection—</w:t>
      </w:r>
      <w:r>
        <w:rPr>
          <w:rFonts w:ascii="Verdana" w:hAnsi="Verdana"/>
          <w:sz w:val="17"/>
          <w:szCs w:val="17"/>
        </w:rPr>
        <w:t xml:space="preserve"> The WAF can be configured to provide protection against cross-site scripting attacks.</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35" name="Picture 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you can see, the WAF provides some nice features to enhance the threat protection and security benefits offered in other firewall types. A good use case for this service type would be for </w:t>
      </w:r>
      <w:proofErr w:type="spellStart"/>
      <w:r>
        <w:rPr>
          <w:rFonts w:ascii="Verdana" w:hAnsi="Verdana"/>
          <w:sz w:val="17"/>
          <w:szCs w:val="17"/>
        </w:rPr>
        <w:t>proxying</w:t>
      </w:r>
      <w:proofErr w:type="spellEnd"/>
      <w:r>
        <w:rPr>
          <w:rFonts w:ascii="Verdana" w:hAnsi="Verdana"/>
          <w:sz w:val="17"/>
          <w:szCs w:val="17"/>
        </w:rPr>
        <w:t xml:space="preserve"> a Web application providing AAA functionality and form field validation. This ensures all requests are authenticated before reaching the trusted zone in the network. Also, by enforcing this positive security model, which enables only acceptable, properly formatted form field data, the request data is sanitized, reducing the amount of exceptions thrown by the backend application due to bad data.</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36" name="Picture 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Before you jump right into configuring a WAF, we should first discuss some differences in the </w:t>
      </w:r>
      <w:proofErr w:type="spellStart"/>
      <w:r>
        <w:rPr>
          <w:rFonts w:ascii="Verdana" w:hAnsi="Verdana"/>
          <w:sz w:val="17"/>
          <w:szCs w:val="17"/>
        </w:rPr>
        <w:t>WebGUI</w:t>
      </w:r>
      <w:proofErr w:type="spellEnd"/>
      <w:r>
        <w:rPr>
          <w:rFonts w:ascii="Verdana" w:hAnsi="Verdana"/>
          <w:sz w:val="17"/>
          <w:szCs w:val="17"/>
        </w:rPr>
        <w:t xml:space="preserve"> from what you have seen thus far with other service types. With WAF, the focus is no longer on message transformation and processing, so the configuration screens are significantly different. They are less graphically driven and tailored more to the quick configuration of multiple text-based security policies. In addition, much of the terminology is specific to Web applications, rather than to generic message processing. To give you some idea of these differences, take a look at Figure 11-1. This is where you configure your request, response, and error rules for your service. This is the equivalent to the Policy Editor in the other service types. The first thing you might notice is that the title of the screen refers to an Application Security Policy rather than a Processing Policy as in other services. It is called a Security Policy, which indicates that the intent of this service type is not necessarily to process the request/response message but to provide security.</w:t>
      </w:r>
    </w:p>
    <w:p w:rsidR="00293688" w:rsidRDefault="00293688" w:rsidP="00293688">
      <w:pPr>
        <w:spacing w:after="0"/>
        <w:rPr>
          <w:rFonts w:ascii="Verdana" w:hAnsi="Verdana"/>
          <w:sz w:val="17"/>
          <w:szCs w:val="17"/>
        </w:rPr>
      </w:pPr>
      <w:bookmarkStart w:id="82" w:name="IMG_273"/>
      <w:bookmarkStart w:id="83" w:name="ch11fig01"/>
      <w:bookmarkStart w:id="84" w:name="1876"/>
      <w:bookmarkEnd w:id="83"/>
      <w:bookmarkEnd w:id="84"/>
      <w:r>
        <w:rPr>
          <w:rFonts w:ascii="Verdana" w:hAnsi="Verdana"/>
          <w:noProof/>
          <w:color w:val="0000FF"/>
          <w:sz w:val="17"/>
          <w:szCs w:val="17"/>
        </w:rPr>
        <w:lastRenderedPageBreak/>
        <w:drawing>
          <wp:inline distT="0" distB="0" distL="0" distR="0">
            <wp:extent cx="4762500" cy="2533650"/>
            <wp:effectExtent l="19050" t="0" r="0" b="0"/>
            <wp:docPr id="37" name="IMG_273" descr="Image from book">
              <a:hlinkClick xmlns:a="http://schemas.openxmlformats.org/drawingml/2006/main" r:id="rId1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3" descr="Image from book">
                      <a:hlinkClick r:id="rId12" tgtFrame="_self"/>
                    </pic:cNvPr>
                    <pic:cNvPicPr>
                      <a:picLocks noChangeAspect="1" noChangeArrowheads="1"/>
                    </pic:cNvPicPr>
                  </pic:nvPicPr>
                  <pic:blipFill>
                    <a:blip r:embed="rId13"/>
                    <a:srcRect/>
                    <a:stretch>
                      <a:fillRect/>
                    </a:stretch>
                  </pic:blipFill>
                  <pic:spPr bwMode="auto">
                    <a:xfrm>
                      <a:off x="0" y="0"/>
                      <a:ext cx="4762500" cy="2533650"/>
                    </a:xfrm>
                    <a:prstGeom prst="rect">
                      <a:avLst/>
                    </a:prstGeom>
                    <a:noFill/>
                    <a:ln w="9525">
                      <a:noFill/>
                      <a:miter lim="800000"/>
                      <a:headEnd/>
                      <a:tailEnd/>
                    </a:ln>
                  </pic:spPr>
                </pic:pic>
              </a:graphicData>
            </a:graphic>
          </wp:inline>
        </w:drawing>
      </w:r>
      <w:bookmarkEnd w:id="82"/>
      <w:r>
        <w:rPr>
          <w:rFonts w:ascii="Verdana" w:hAnsi="Verdana"/>
          <w:sz w:val="17"/>
          <w:szCs w:val="17"/>
        </w:rPr>
        <w:br/>
      </w:r>
      <w:r>
        <w:rPr>
          <w:rFonts w:ascii="Verdana" w:hAnsi="Verdana"/>
          <w:noProof/>
          <w:sz w:val="17"/>
          <w:szCs w:val="17"/>
        </w:rPr>
        <w:drawing>
          <wp:inline distT="0" distB="0" distL="0" distR="0">
            <wp:extent cx="114300" cy="114300"/>
            <wp:effectExtent l="19050" t="0" r="0" b="0"/>
            <wp:docPr id="38" name="Picture 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11-1: </w:t>
      </w:r>
      <w:r>
        <w:rPr>
          <w:rStyle w:val="figure-title"/>
          <w:rFonts w:ascii="Verdana" w:hAnsi="Verdana"/>
          <w:sz w:val="17"/>
          <w:szCs w:val="17"/>
        </w:rPr>
        <w:t>WAF Security Policy Editor.</w:t>
      </w:r>
      <w:r>
        <w:rPr>
          <w:rFonts w:ascii="Verdana" w:hAnsi="Verdana"/>
          <w:sz w:val="17"/>
          <w:szCs w:val="17"/>
        </w:rPr>
        <w:t xml:space="preserve"> </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39" name="Picture 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As we know, a Processing Policy (or Application Security Policy) is made up of rules and actions. This is also true within the WAF configuration; however, they are not called rules. Notice in Figure 11-1 that there are several tabs that reference different types of “maps,” such as Request Maps, Response Maps, and Error Maps. These are the rules that you are used to configuring in other service types.</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40" name="Picture 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Each Request/Response Map in a security policy contains a matching rule and an accompanying profile. The matching rule defines which headers, URLs, or input data will determine the profile that is executed. A profile is simply a collection of policies that will be enforced on the incoming message. These include AAA policies, session policies, protocol restrictions, and various name-value profiles. Figure 11-2 shows an example of a request profile that provides </w:t>
      </w:r>
      <w:proofErr w:type="gramStart"/>
      <w:r>
        <w:rPr>
          <w:rFonts w:ascii="Verdana" w:hAnsi="Verdana"/>
          <w:sz w:val="17"/>
          <w:szCs w:val="17"/>
        </w:rPr>
        <w:t>a</w:t>
      </w:r>
      <w:proofErr w:type="gramEnd"/>
      <w:r>
        <w:rPr>
          <w:rFonts w:ascii="Verdana" w:hAnsi="Verdana"/>
          <w:sz w:val="17"/>
          <w:szCs w:val="17"/>
        </w:rPr>
        <w:t xml:space="preserve"> AAA policy and many other capabilities the WAF has to offer.</w:t>
      </w:r>
    </w:p>
    <w:p w:rsidR="00293688" w:rsidRDefault="00293688" w:rsidP="00293688">
      <w:pPr>
        <w:spacing w:after="0"/>
        <w:rPr>
          <w:rFonts w:ascii="Verdana" w:hAnsi="Verdana"/>
          <w:sz w:val="17"/>
          <w:szCs w:val="17"/>
        </w:rPr>
      </w:pPr>
      <w:bookmarkStart w:id="85" w:name="IMG_274"/>
      <w:bookmarkStart w:id="86" w:name="ch11fig02"/>
      <w:bookmarkStart w:id="87" w:name="1877"/>
      <w:bookmarkEnd w:id="86"/>
      <w:bookmarkEnd w:id="87"/>
      <w:r>
        <w:rPr>
          <w:rFonts w:ascii="Verdana" w:hAnsi="Verdana"/>
          <w:noProof/>
          <w:color w:val="0000FF"/>
          <w:sz w:val="17"/>
          <w:szCs w:val="17"/>
        </w:rPr>
        <w:drawing>
          <wp:inline distT="0" distB="0" distL="0" distR="0">
            <wp:extent cx="4762500" cy="2867025"/>
            <wp:effectExtent l="19050" t="0" r="0" b="0"/>
            <wp:docPr id="41" name="IMG_274" descr="Image from book">
              <a:hlinkClick xmlns:a="http://schemas.openxmlformats.org/drawingml/2006/main" r:id="rId1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4" descr="Image from book">
                      <a:hlinkClick r:id="rId14" tgtFrame="_self"/>
                    </pic:cNvPr>
                    <pic:cNvPicPr>
                      <a:picLocks noChangeAspect="1" noChangeArrowheads="1"/>
                    </pic:cNvPicPr>
                  </pic:nvPicPr>
                  <pic:blipFill>
                    <a:blip r:embed="rId15"/>
                    <a:srcRect/>
                    <a:stretch>
                      <a:fillRect/>
                    </a:stretch>
                  </pic:blipFill>
                  <pic:spPr bwMode="auto">
                    <a:xfrm>
                      <a:off x="0" y="0"/>
                      <a:ext cx="4762500" cy="2867025"/>
                    </a:xfrm>
                    <a:prstGeom prst="rect">
                      <a:avLst/>
                    </a:prstGeom>
                    <a:noFill/>
                    <a:ln w="9525">
                      <a:noFill/>
                      <a:miter lim="800000"/>
                      <a:headEnd/>
                      <a:tailEnd/>
                    </a:ln>
                  </pic:spPr>
                </pic:pic>
              </a:graphicData>
            </a:graphic>
          </wp:inline>
        </w:drawing>
      </w:r>
      <w:bookmarkEnd w:id="85"/>
      <w:r>
        <w:rPr>
          <w:rFonts w:ascii="Verdana" w:hAnsi="Verdana"/>
          <w:sz w:val="17"/>
          <w:szCs w:val="17"/>
        </w:rPr>
        <w:br/>
      </w:r>
      <w:r>
        <w:rPr>
          <w:rFonts w:ascii="Verdana" w:hAnsi="Verdana"/>
          <w:noProof/>
          <w:sz w:val="17"/>
          <w:szCs w:val="17"/>
        </w:rPr>
        <w:drawing>
          <wp:inline distT="0" distB="0" distL="0" distR="0">
            <wp:extent cx="114300" cy="114300"/>
            <wp:effectExtent l="19050" t="0" r="0" b="0"/>
            <wp:docPr id="42" name="Picture 4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11-2: </w:t>
      </w:r>
      <w:r>
        <w:rPr>
          <w:rStyle w:val="figure-title"/>
          <w:rFonts w:ascii="Verdana" w:hAnsi="Verdana"/>
          <w:sz w:val="17"/>
          <w:szCs w:val="17"/>
        </w:rPr>
        <w:t>Web Request Profile.</w:t>
      </w:r>
      <w:r>
        <w:rPr>
          <w:rFonts w:ascii="Verdana" w:hAnsi="Verdana"/>
          <w:sz w:val="17"/>
          <w:szCs w:val="17"/>
        </w:rPr>
        <w:t xml:space="preserve"> </w:t>
      </w:r>
    </w:p>
    <w:p w:rsidR="00293688" w:rsidRDefault="00293688" w:rsidP="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43" name="Picture 4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88" w:name="indexterm.9E486BE6-0BA3-45FE-9CE7-414736"/>
      <w:bookmarkStart w:id="89" w:name="1890"/>
      <w:bookmarkStart w:id="90" w:name="indexterm.827E63B9-F145-469C-9D15-A91F09"/>
      <w:bookmarkStart w:id="91" w:name="1889"/>
      <w:bookmarkStart w:id="92" w:name="indexterm.307AC97E-3ED7-4C5F-8F90-17EE83"/>
      <w:bookmarkStart w:id="93" w:name="1888"/>
      <w:bookmarkStart w:id="94" w:name="indexterm.946E9681-C17C-4E84-B841-1C04E0"/>
      <w:bookmarkStart w:id="95" w:name="1887"/>
      <w:bookmarkStart w:id="96" w:name="indexterm.63AF62A8-C17A-447D-927E-18DB59"/>
      <w:bookmarkStart w:id="97" w:name="1886"/>
      <w:bookmarkStart w:id="98" w:name="indexterm.EBC92AD5-1EB5-41A2-B698-E3E1E3"/>
      <w:bookmarkStart w:id="99" w:name="1885"/>
      <w:bookmarkStart w:id="100" w:name="indexterm.A4CFE783-5FB1-444E-9101-A818B9"/>
      <w:bookmarkStart w:id="101" w:name="1884"/>
      <w:bookmarkStart w:id="102" w:name="indexterm.EA64B2E5-8B20-429E-84E0-8549FA"/>
      <w:bookmarkStart w:id="103" w:name="1883"/>
      <w:bookmarkStart w:id="104" w:name="indexterm.2EAA7435-82A6-4415-B573-7857FB"/>
      <w:bookmarkStart w:id="105" w:name="1882"/>
      <w:bookmarkStart w:id="106" w:name="indexterm.01927C57-7273-4431-A54F-1505B8"/>
      <w:bookmarkStart w:id="107" w:name="1881"/>
      <w:bookmarkStart w:id="108" w:name="indexterm.B7280186-6B3F-4380-8182-0F4F44"/>
      <w:bookmarkStart w:id="109" w:name="1880"/>
      <w:bookmarkStart w:id="110" w:name="indexterm.ACA67BFB-AC2A-4E81-AA60-A1771E"/>
      <w:bookmarkStart w:id="111" w:name="1879"/>
      <w:bookmarkStart w:id="112" w:name="indexterm.D0FE864F-361C-4C79-AE9F-59E950"/>
      <w:bookmarkStart w:id="113" w:name="1878"/>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Pr>
          <w:rFonts w:ascii="Verdana" w:hAnsi="Verdana"/>
          <w:sz w:val="17"/>
          <w:szCs w:val="17"/>
        </w:rPr>
        <w:t>There may be a slight learning curve when configuring a WAF for the first time. This should not discourage you from using it as there are several added benefits when using this service type. It is ideal for providing perimeter security, form field validation, and Web-specific threat protection for Web applications.</w:t>
      </w:r>
    </w:p>
    <w:p w:rsidR="00293688" w:rsidRDefault="00293688" w:rsidP="00293688">
      <w:pPr>
        <w:pStyle w:val="Heading3"/>
        <w:rPr>
          <w:rFonts w:ascii="Verdana" w:hAnsi="Verdana"/>
          <w:sz w:val="27"/>
          <w:szCs w:val="27"/>
        </w:rPr>
      </w:pPr>
      <w:r>
        <w:rPr>
          <w:rFonts w:ascii="Verdana" w:hAnsi="Verdana"/>
          <w:noProof/>
        </w:rPr>
        <w:lastRenderedPageBreak/>
        <w:drawing>
          <wp:inline distT="0" distB="0" distL="0" distR="0">
            <wp:extent cx="114300" cy="114300"/>
            <wp:effectExtent l="19050" t="0" r="0" b="0"/>
            <wp:docPr id="44" name="Picture 4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4" w:name="ch11lev2sec4"/>
      <w:bookmarkStart w:id="115" w:name="1891"/>
      <w:bookmarkEnd w:id="114"/>
      <w:bookmarkEnd w:id="115"/>
      <w:r>
        <w:rPr>
          <w:rFonts w:ascii="Verdana" w:hAnsi="Verdana"/>
        </w:rPr>
        <w:t>Another Option</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45" name="Picture 4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we saw in the previous section, the WAF service focuses primarily on securing your Web applications by providing threat protection, AAA functionality, form field validation, and so on. There may be times where you need to focus on processing the data in the Web application request and response, such as within a Processing Policy. In this case, you might decide to use an MPGW service type as the Web application proxy. Because the MPGW supports HTTP and HTTPS(s), it </w:t>
      </w:r>
      <w:proofErr w:type="gramStart"/>
      <w:r>
        <w:rPr>
          <w:rFonts w:ascii="Verdana" w:hAnsi="Verdana"/>
          <w:sz w:val="17"/>
          <w:szCs w:val="17"/>
        </w:rPr>
        <w:t>can</w:t>
      </w:r>
      <w:proofErr w:type="gramEnd"/>
      <w:r>
        <w:rPr>
          <w:rFonts w:ascii="Verdana" w:hAnsi="Verdana"/>
          <w:sz w:val="17"/>
          <w:szCs w:val="17"/>
        </w:rPr>
        <w:t xml:space="preserve"> proxy Web applications. The MPGW can provide AAA functionality, dynamic routing, multiple FSHs, header rewriting, and more. If you require that a processing rule executes on each and every transaction, this can be configured as well. Keep in mind that because the MPGW is not specifically designed for Web applications, some default configuration parameters need to be changed. These specific parameters and options are discussed in the </w:t>
      </w:r>
      <w:hyperlink r:id="rId16" w:anchor="1892" w:tgtFrame="_parent" w:history="1">
        <w:r>
          <w:rPr>
            <w:rStyle w:val="Hyperlink"/>
            <w:rFonts w:ascii="Verdana" w:hAnsi="Verdana"/>
            <w:sz w:val="17"/>
            <w:szCs w:val="17"/>
          </w:rPr>
          <w:t>next section</w:t>
        </w:r>
      </w:hyperlink>
      <w:r>
        <w:rPr>
          <w:rFonts w:ascii="Verdana" w:hAnsi="Verdana"/>
          <w:sz w:val="17"/>
          <w:szCs w:val="17"/>
        </w:rPr>
        <w:t>.</w:t>
      </w:r>
    </w:p>
    <w:p w:rsidR="00293688" w:rsidRDefault="00293688" w:rsidP="00293688">
      <w:pPr>
        <w:pStyle w:val="Heading2"/>
        <w:rPr>
          <w:rFonts w:ascii="Verdana" w:hAnsi="Verdana"/>
        </w:rPr>
      </w:pPr>
      <w:r>
        <w:rPr>
          <w:rFonts w:ascii="Verdana" w:hAnsi="Verdana"/>
        </w:rPr>
        <w:t>Service Configuration Parameters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65" name="Picture 6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Because every Web application is different, it is likely that you will have to change some of the configuration parameters in your service for each application you are </w:t>
      </w:r>
      <w:proofErr w:type="spellStart"/>
      <w:r>
        <w:rPr>
          <w:rFonts w:ascii="Verdana" w:hAnsi="Verdana"/>
          <w:sz w:val="17"/>
          <w:szCs w:val="17"/>
        </w:rPr>
        <w:t>proxying</w:t>
      </w:r>
      <w:proofErr w:type="spellEnd"/>
      <w:r>
        <w:rPr>
          <w:rFonts w:ascii="Verdana" w:hAnsi="Verdana"/>
          <w:sz w:val="17"/>
          <w:szCs w:val="17"/>
        </w:rPr>
        <w:t>. In this section, we discuss some of the most common parameters that you should be aware of in the WAF and the MPGW services.</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66" name="Picture 6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6" w:name="ch11lev2sec5"/>
      <w:bookmarkStart w:id="117" w:name="1893"/>
      <w:bookmarkEnd w:id="116"/>
      <w:bookmarkEnd w:id="117"/>
      <w:r>
        <w:rPr>
          <w:rFonts w:ascii="Verdana" w:hAnsi="Verdana"/>
        </w:rPr>
        <w:t>Methods and Versions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67" name="Picture 6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18" w:name="indexterm.0611D518-D165-485C-A8D7-BFEB04"/>
      <w:bookmarkStart w:id="119" w:name="1903"/>
      <w:bookmarkStart w:id="120" w:name="indexterm.8D731DBA-22B5-45FC-A6F6-365361"/>
      <w:bookmarkStart w:id="121" w:name="1902"/>
      <w:bookmarkStart w:id="122" w:name="indexterm.AC0AF2DD-D476-4575-9C02-93F4B2"/>
      <w:bookmarkStart w:id="123" w:name="1901"/>
      <w:bookmarkStart w:id="124" w:name="indexterm.C6126358-23DD-4DF2-BAD8-0A615A"/>
      <w:bookmarkStart w:id="125" w:name="1900"/>
      <w:bookmarkStart w:id="126" w:name="indexterm.C9B3E5FF-2A1D-4E9E-8988-0FC07D"/>
      <w:bookmarkStart w:id="127" w:name="1899"/>
      <w:bookmarkStart w:id="128" w:name="indexterm.F98F8CED-8E74-4A76-AC9B-700303"/>
      <w:bookmarkStart w:id="129" w:name="1898"/>
      <w:bookmarkStart w:id="130" w:name="indexterm.129EEE2C-50E1-44BC-A086-D962D5"/>
      <w:bookmarkStart w:id="131" w:name="1897"/>
      <w:bookmarkStart w:id="132" w:name="indexterm.02BFA4C2-C142-4F43-843C-855837"/>
      <w:bookmarkStart w:id="133" w:name="1896"/>
      <w:bookmarkStart w:id="134" w:name="indexterm.CD98B3C7-1FB3-4938-8FF4-EDBA51"/>
      <w:bookmarkStart w:id="135" w:name="1895"/>
      <w:bookmarkStart w:id="136" w:name="indexterm.AA4932C9-94CC-4FF8-B670-7A59FB"/>
      <w:bookmarkStart w:id="137" w:name="1894"/>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Pr>
          <w:rFonts w:ascii="Verdana" w:hAnsi="Verdana"/>
          <w:sz w:val="17"/>
          <w:szCs w:val="17"/>
        </w:rPr>
        <w:t xml:space="preserve">In a </w:t>
      </w:r>
      <w:proofErr w:type="spellStart"/>
      <w:r>
        <w:rPr>
          <w:rFonts w:ascii="Verdana" w:hAnsi="Verdana"/>
          <w:sz w:val="17"/>
          <w:szCs w:val="17"/>
        </w:rPr>
        <w:t>DataPower</w:t>
      </w:r>
      <w:proofErr w:type="spellEnd"/>
      <w:r>
        <w:rPr>
          <w:rFonts w:ascii="Verdana" w:hAnsi="Verdana"/>
          <w:sz w:val="17"/>
          <w:szCs w:val="17"/>
        </w:rPr>
        <w:t xml:space="preserve"> service, you can define which HTTP methods as well as HTTP versions are allowed. It is likely that you will allow only the POST, GET, and HEAD method to your Web application because they are the most commonly used. The WAF is specifically designed to proxy Web applications, so these methods are allowed by default. This can be set at the request profile level for each one configured within the service. If, for some reason, you want to disable these or enable others, this configuration screen can be found in the Methods and Versions tab in the Request Profile, as shown in Figure 11-3.</w:t>
      </w:r>
    </w:p>
    <w:p w:rsidR="00293688" w:rsidRDefault="00293688" w:rsidP="00293688">
      <w:pPr>
        <w:spacing w:after="0"/>
        <w:rPr>
          <w:rFonts w:ascii="Verdana" w:hAnsi="Verdana"/>
          <w:sz w:val="17"/>
          <w:szCs w:val="17"/>
        </w:rPr>
      </w:pPr>
      <w:bookmarkStart w:id="138" w:name="IMG_275"/>
      <w:bookmarkStart w:id="139" w:name="ch11fig03"/>
      <w:bookmarkStart w:id="140" w:name="1904"/>
      <w:bookmarkEnd w:id="139"/>
      <w:bookmarkEnd w:id="140"/>
      <w:r>
        <w:rPr>
          <w:rFonts w:ascii="Verdana" w:hAnsi="Verdana"/>
          <w:noProof/>
          <w:color w:val="0000FF"/>
          <w:sz w:val="17"/>
          <w:szCs w:val="17"/>
        </w:rPr>
        <w:drawing>
          <wp:inline distT="0" distB="0" distL="0" distR="0">
            <wp:extent cx="4762500" cy="3781425"/>
            <wp:effectExtent l="19050" t="0" r="0" b="0"/>
            <wp:docPr id="68" name="IMG_275" descr="Image from book">
              <a:hlinkClick xmlns:a="http://schemas.openxmlformats.org/drawingml/2006/main" r:id="rId1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5" descr="Image from book">
                      <a:hlinkClick r:id="rId17" tgtFrame="_self"/>
                    </pic:cNvPr>
                    <pic:cNvPicPr>
                      <a:picLocks noChangeAspect="1" noChangeArrowheads="1"/>
                    </pic:cNvPicPr>
                  </pic:nvPicPr>
                  <pic:blipFill>
                    <a:blip r:embed="rId18"/>
                    <a:srcRect/>
                    <a:stretch>
                      <a:fillRect/>
                    </a:stretch>
                  </pic:blipFill>
                  <pic:spPr bwMode="auto">
                    <a:xfrm>
                      <a:off x="0" y="0"/>
                      <a:ext cx="4762500" cy="3781425"/>
                    </a:xfrm>
                    <a:prstGeom prst="rect">
                      <a:avLst/>
                    </a:prstGeom>
                    <a:noFill/>
                    <a:ln w="9525">
                      <a:noFill/>
                      <a:miter lim="800000"/>
                      <a:headEnd/>
                      <a:tailEnd/>
                    </a:ln>
                  </pic:spPr>
                </pic:pic>
              </a:graphicData>
            </a:graphic>
          </wp:inline>
        </w:drawing>
      </w:r>
      <w:bookmarkEnd w:id="138"/>
      <w:r>
        <w:rPr>
          <w:rFonts w:ascii="Verdana" w:hAnsi="Verdana"/>
          <w:sz w:val="17"/>
          <w:szCs w:val="17"/>
        </w:rPr>
        <w:br/>
      </w:r>
      <w:r>
        <w:rPr>
          <w:rFonts w:ascii="Verdana" w:hAnsi="Verdana"/>
          <w:noProof/>
          <w:sz w:val="17"/>
          <w:szCs w:val="17"/>
        </w:rPr>
        <w:drawing>
          <wp:inline distT="0" distB="0" distL="0" distR="0">
            <wp:extent cx="114300" cy="114300"/>
            <wp:effectExtent l="19050" t="0" r="0" b="0"/>
            <wp:docPr id="69" name="Picture 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11-3: </w:t>
      </w:r>
      <w:r>
        <w:rPr>
          <w:rStyle w:val="figure-title"/>
          <w:rFonts w:ascii="Verdana" w:hAnsi="Verdana"/>
          <w:sz w:val="17"/>
          <w:szCs w:val="17"/>
        </w:rPr>
        <w:t>WAF methods and versions.</w:t>
      </w:r>
      <w:r>
        <w:rPr>
          <w:rFonts w:ascii="Verdana" w:hAnsi="Verdana"/>
          <w:sz w:val="17"/>
          <w:szCs w:val="17"/>
        </w:rPr>
        <w:t xml:space="preserve"> </w:t>
      </w:r>
    </w:p>
    <w:p w:rsidR="00293688" w:rsidRDefault="00293688" w:rsidP="00293688">
      <w:pPr>
        <w:pStyle w:val="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70" name="Picture 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It is not likely that you will have to change these parameters for a WAF service; however, you will need to make a change for an MPGW when </w:t>
      </w:r>
      <w:proofErr w:type="spellStart"/>
      <w:r>
        <w:rPr>
          <w:rFonts w:ascii="Verdana" w:hAnsi="Verdana"/>
          <w:sz w:val="17"/>
          <w:szCs w:val="17"/>
        </w:rPr>
        <w:t>proxying</w:t>
      </w:r>
      <w:proofErr w:type="spellEnd"/>
      <w:r>
        <w:rPr>
          <w:rFonts w:ascii="Verdana" w:hAnsi="Verdana"/>
          <w:sz w:val="17"/>
          <w:szCs w:val="17"/>
        </w:rPr>
        <w:t xml:space="preserve"> Web applications. When an HTTP FSH is configured, it does not allow the GET method by default. This can be changed within the Front Side Handler Object(s) as shown in Figure 11-4.</w:t>
      </w:r>
    </w:p>
    <w:p w:rsidR="00293688" w:rsidRDefault="00293688" w:rsidP="00293688">
      <w:pPr>
        <w:spacing w:after="0"/>
        <w:rPr>
          <w:rFonts w:ascii="Verdana" w:hAnsi="Verdana"/>
          <w:sz w:val="17"/>
          <w:szCs w:val="17"/>
        </w:rPr>
      </w:pPr>
      <w:bookmarkStart w:id="141" w:name="IMG_276"/>
      <w:bookmarkStart w:id="142" w:name="ch11fig04"/>
      <w:bookmarkStart w:id="143" w:name="1905"/>
      <w:bookmarkEnd w:id="142"/>
      <w:bookmarkEnd w:id="143"/>
      <w:r>
        <w:rPr>
          <w:rFonts w:ascii="Verdana" w:hAnsi="Verdana"/>
          <w:noProof/>
          <w:color w:val="0000FF"/>
          <w:sz w:val="17"/>
          <w:szCs w:val="17"/>
        </w:rPr>
        <w:drawing>
          <wp:inline distT="0" distB="0" distL="0" distR="0">
            <wp:extent cx="4762500" cy="4572000"/>
            <wp:effectExtent l="19050" t="0" r="0" b="0"/>
            <wp:docPr id="71" name="IMG_276" descr="Image from book">
              <a:hlinkClick xmlns:a="http://schemas.openxmlformats.org/drawingml/2006/main" r:id="rId19"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6" descr="Image from book">
                      <a:hlinkClick r:id="rId19" tgtFrame="_self"/>
                    </pic:cNvPr>
                    <pic:cNvPicPr>
                      <a:picLocks noChangeAspect="1" noChangeArrowheads="1"/>
                    </pic:cNvPicPr>
                  </pic:nvPicPr>
                  <pic:blipFill>
                    <a:blip r:embed="rId20"/>
                    <a:srcRect/>
                    <a:stretch>
                      <a:fillRect/>
                    </a:stretch>
                  </pic:blipFill>
                  <pic:spPr bwMode="auto">
                    <a:xfrm>
                      <a:off x="0" y="0"/>
                      <a:ext cx="4762500" cy="4572000"/>
                    </a:xfrm>
                    <a:prstGeom prst="rect">
                      <a:avLst/>
                    </a:prstGeom>
                    <a:noFill/>
                    <a:ln w="9525">
                      <a:noFill/>
                      <a:miter lim="800000"/>
                      <a:headEnd/>
                      <a:tailEnd/>
                    </a:ln>
                  </pic:spPr>
                </pic:pic>
              </a:graphicData>
            </a:graphic>
          </wp:inline>
        </w:drawing>
      </w:r>
      <w:bookmarkEnd w:id="141"/>
      <w:r>
        <w:rPr>
          <w:rFonts w:ascii="Verdana" w:hAnsi="Verdana"/>
          <w:sz w:val="17"/>
          <w:szCs w:val="17"/>
        </w:rPr>
        <w:br/>
      </w:r>
      <w:r>
        <w:rPr>
          <w:rFonts w:ascii="Verdana" w:hAnsi="Verdana"/>
          <w:noProof/>
          <w:sz w:val="17"/>
          <w:szCs w:val="17"/>
        </w:rPr>
        <w:drawing>
          <wp:inline distT="0" distB="0" distL="0" distR="0">
            <wp:extent cx="114300" cy="114300"/>
            <wp:effectExtent l="19050" t="0" r="0" b="0"/>
            <wp:docPr id="72" name="Picture 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11-4: </w:t>
      </w:r>
      <w:r>
        <w:rPr>
          <w:rStyle w:val="figure-title"/>
          <w:rFonts w:ascii="Verdana" w:hAnsi="Verdana"/>
          <w:sz w:val="17"/>
          <w:szCs w:val="17"/>
        </w:rPr>
        <w:t>MPGW methods and versions.</w:t>
      </w:r>
      <w:r>
        <w:rPr>
          <w:rFonts w:ascii="Verdana" w:hAnsi="Verdana"/>
          <w:sz w:val="17"/>
          <w:szCs w:val="17"/>
        </w:rPr>
        <w:t xml:space="preserve"> </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73" name="Picture 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4" w:name="ch11lev2sec6"/>
      <w:bookmarkStart w:id="145" w:name="1906"/>
      <w:bookmarkEnd w:id="144"/>
      <w:bookmarkEnd w:id="145"/>
      <w:r>
        <w:rPr>
          <w:rFonts w:ascii="Verdana" w:hAnsi="Verdana"/>
        </w:rPr>
        <w:t>Request and Response Type</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74" name="Picture 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Because the MPGW can accept requests and responses in many different formats, the request and response type must be changed from the default (SOAP) when </w:t>
      </w:r>
      <w:proofErr w:type="spellStart"/>
      <w:r>
        <w:rPr>
          <w:rFonts w:ascii="Verdana" w:hAnsi="Verdana"/>
          <w:sz w:val="17"/>
          <w:szCs w:val="17"/>
        </w:rPr>
        <w:t>proxying</w:t>
      </w:r>
      <w:proofErr w:type="spellEnd"/>
      <w:r>
        <w:rPr>
          <w:rFonts w:ascii="Verdana" w:hAnsi="Verdana"/>
          <w:sz w:val="17"/>
          <w:szCs w:val="17"/>
        </w:rPr>
        <w:t xml:space="preserve"> Web applications to Non-XML. Because the WAF is specifically designed to proxy Web applications, this is not a concern; however, you can specify the allowable content type.</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75" name="Picture 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6" w:name="ch11lev2sec7"/>
      <w:bookmarkStart w:id="147" w:name="1907"/>
      <w:bookmarkEnd w:id="146"/>
      <w:bookmarkEnd w:id="147"/>
      <w:r>
        <w:rPr>
          <w:rFonts w:ascii="Verdana" w:hAnsi="Verdana"/>
        </w:rPr>
        <w:t>Follow Redirects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76" name="Picture 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48" w:name="indexterm.666A97AA-07A0-4658-962B-391A6A"/>
      <w:bookmarkStart w:id="149" w:name="1909"/>
      <w:bookmarkStart w:id="150" w:name="indexterm.AA76D53D-B5C8-42B6-9340-45E61B"/>
      <w:bookmarkStart w:id="151" w:name="1908"/>
      <w:bookmarkEnd w:id="148"/>
      <w:bookmarkEnd w:id="149"/>
      <w:bookmarkEnd w:id="150"/>
      <w:bookmarkEnd w:id="151"/>
      <w:r>
        <w:rPr>
          <w:rFonts w:ascii="Verdana" w:hAnsi="Verdana"/>
          <w:sz w:val="17"/>
          <w:szCs w:val="17"/>
        </w:rPr>
        <w:t xml:space="preserve">As a Web application responds to a client request, there are many times that the response will contain a redirect directive in the HTTP header, which indicates that the client should redirect the request to the URL specified. The client browser would act on this directive and automatically send a new request to this location. It is possible to have your </w:t>
      </w:r>
      <w:proofErr w:type="spellStart"/>
      <w:r>
        <w:rPr>
          <w:rFonts w:ascii="Verdana" w:hAnsi="Verdana"/>
          <w:sz w:val="17"/>
          <w:szCs w:val="17"/>
        </w:rPr>
        <w:t>DataPower</w:t>
      </w:r>
      <w:proofErr w:type="spellEnd"/>
      <w:r>
        <w:rPr>
          <w:rFonts w:ascii="Verdana" w:hAnsi="Verdana"/>
          <w:sz w:val="17"/>
          <w:szCs w:val="17"/>
        </w:rPr>
        <w:t xml:space="preserve"> service recognize these redirect responses, make a request to the location specified, and then return the response to the browser. The setting to enable and disable this feature can be found on the HTTP Options tab of the service configuration screen, which can be accessed only through the Navigation menu. For a MPGW service, this can be found via </w:t>
      </w:r>
      <w:proofErr w:type="spellStart"/>
      <w:r>
        <w:rPr>
          <w:rFonts w:ascii="Verdana" w:hAnsi="Verdana"/>
          <w:sz w:val="17"/>
          <w:szCs w:val="17"/>
        </w:rPr>
        <w:t>Objects</w:t>
      </w:r>
      <w:r>
        <w:rPr>
          <w:rStyle w:val="unicode"/>
          <w:rFonts w:ascii="Arial" w:hAnsi="Arial" w:cs="Arial"/>
          <w:sz w:val="17"/>
          <w:szCs w:val="17"/>
        </w:rPr>
        <w:t>→</w:t>
      </w:r>
      <w:r>
        <w:rPr>
          <w:rFonts w:ascii="Verdana" w:hAnsi="Verdana"/>
          <w:sz w:val="17"/>
          <w:szCs w:val="17"/>
        </w:rPr>
        <w:t>Multi</w:t>
      </w:r>
      <w:proofErr w:type="spellEnd"/>
      <w:r>
        <w:rPr>
          <w:rFonts w:ascii="Verdana" w:hAnsi="Verdana"/>
          <w:sz w:val="17"/>
          <w:szCs w:val="17"/>
        </w:rPr>
        <w:t xml:space="preserve">-Protocol </w:t>
      </w:r>
      <w:proofErr w:type="spellStart"/>
      <w:r>
        <w:rPr>
          <w:rFonts w:ascii="Verdana" w:hAnsi="Verdana"/>
          <w:sz w:val="17"/>
          <w:szCs w:val="17"/>
        </w:rPr>
        <w:t>Gateway</w:t>
      </w:r>
      <w:r>
        <w:rPr>
          <w:rStyle w:val="unicode"/>
          <w:rFonts w:ascii="Arial" w:hAnsi="Arial" w:cs="Arial"/>
          <w:sz w:val="17"/>
          <w:szCs w:val="17"/>
        </w:rPr>
        <w:t>→</w:t>
      </w:r>
      <w:r>
        <w:rPr>
          <w:rFonts w:ascii="Verdana" w:hAnsi="Verdana"/>
          <w:sz w:val="17"/>
          <w:szCs w:val="17"/>
        </w:rPr>
        <w:t>Service</w:t>
      </w:r>
      <w:proofErr w:type="spellEnd"/>
      <w:r>
        <w:rPr>
          <w:rFonts w:ascii="Verdana" w:hAnsi="Verdana"/>
          <w:sz w:val="17"/>
          <w:szCs w:val="17"/>
        </w:rPr>
        <w:t xml:space="preserve"> </w:t>
      </w:r>
      <w:proofErr w:type="spellStart"/>
      <w:r>
        <w:rPr>
          <w:rFonts w:ascii="Verdana" w:hAnsi="Verdana"/>
          <w:sz w:val="17"/>
          <w:szCs w:val="17"/>
        </w:rPr>
        <w:t>name</w:t>
      </w:r>
      <w:r>
        <w:rPr>
          <w:rStyle w:val="unicode"/>
          <w:rFonts w:ascii="Arial" w:hAnsi="Arial" w:cs="Arial"/>
          <w:sz w:val="17"/>
          <w:szCs w:val="17"/>
        </w:rPr>
        <w:t>→</w:t>
      </w:r>
      <w:r>
        <w:rPr>
          <w:rFonts w:ascii="Verdana" w:hAnsi="Verdana"/>
          <w:sz w:val="17"/>
          <w:szCs w:val="17"/>
        </w:rPr>
        <w:t>HTTP</w:t>
      </w:r>
      <w:proofErr w:type="spellEnd"/>
      <w:r>
        <w:rPr>
          <w:rFonts w:ascii="Verdana" w:hAnsi="Verdana"/>
          <w:sz w:val="17"/>
          <w:szCs w:val="17"/>
        </w:rPr>
        <w:t xml:space="preserve"> Options. Similarly, it can be found for a WAF via </w:t>
      </w:r>
      <w:proofErr w:type="spellStart"/>
      <w:r>
        <w:rPr>
          <w:rFonts w:ascii="Verdana" w:hAnsi="Verdana"/>
          <w:sz w:val="17"/>
          <w:szCs w:val="17"/>
        </w:rPr>
        <w:t>Objects</w:t>
      </w:r>
      <w:r>
        <w:rPr>
          <w:rStyle w:val="unicode"/>
          <w:rFonts w:ascii="Arial" w:hAnsi="Arial" w:cs="Arial"/>
          <w:sz w:val="17"/>
          <w:szCs w:val="17"/>
        </w:rPr>
        <w:t>→</w:t>
      </w:r>
      <w:hyperlink r:id="rId21" w:anchor="1875" w:tgtFrame="_parent" w:history="1">
        <w:r>
          <w:rPr>
            <w:rStyle w:val="Hyperlink"/>
            <w:rFonts w:ascii="Verdana" w:hAnsi="Verdana"/>
            <w:sz w:val="17"/>
            <w:szCs w:val="17"/>
          </w:rPr>
          <w:t>Web</w:t>
        </w:r>
        <w:proofErr w:type="spellEnd"/>
        <w:r>
          <w:rPr>
            <w:rStyle w:val="Hyperlink"/>
            <w:rFonts w:ascii="Verdana" w:hAnsi="Verdana"/>
            <w:sz w:val="17"/>
            <w:szCs w:val="17"/>
          </w:rPr>
          <w:t xml:space="preserve"> Application </w:t>
        </w:r>
        <w:proofErr w:type="spellStart"/>
        <w:r>
          <w:rPr>
            <w:rStyle w:val="Hyperlink"/>
            <w:rFonts w:ascii="Verdana" w:hAnsi="Verdana"/>
            <w:sz w:val="17"/>
            <w:szCs w:val="17"/>
          </w:rPr>
          <w:lastRenderedPageBreak/>
          <w:t>Firewall</w:t>
        </w:r>
      </w:hyperlink>
      <w:r>
        <w:rPr>
          <w:rStyle w:val="unicode"/>
          <w:rFonts w:ascii="Arial" w:hAnsi="Arial" w:cs="Arial"/>
          <w:sz w:val="17"/>
          <w:szCs w:val="17"/>
        </w:rPr>
        <w:t>→</w:t>
      </w:r>
      <w:r>
        <w:rPr>
          <w:rFonts w:ascii="Verdana" w:hAnsi="Verdana"/>
          <w:sz w:val="17"/>
          <w:szCs w:val="17"/>
        </w:rPr>
        <w:t>Service</w:t>
      </w:r>
      <w:proofErr w:type="spellEnd"/>
      <w:r>
        <w:rPr>
          <w:rFonts w:ascii="Verdana" w:hAnsi="Verdana"/>
          <w:sz w:val="17"/>
          <w:szCs w:val="17"/>
        </w:rPr>
        <w:t xml:space="preserve"> </w:t>
      </w:r>
      <w:proofErr w:type="spellStart"/>
      <w:r>
        <w:rPr>
          <w:rFonts w:ascii="Verdana" w:hAnsi="Verdana"/>
          <w:sz w:val="17"/>
          <w:szCs w:val="17"/>
        </w:rPr>
        <w:t>name</w:t>
      </w:r>
      <w:r>
        <w:rPr>
          <w:rStyle w:val="unicode"/>
          <w:rFonts w:ascii="Arial" w:hAnsi="Arial" w:cs="Arial"/>
          <w:sz w:val="17"/>
          <w:szCs w:val="17"/>
        </w:rPr>
        <w:t>→</w:t>
      </w:r>
      <w:r>
        <w:rPr>
          <w:rFonts w:ascii="Verdana" w:hAnsi="Verdana"/>
          <w:sz w:val="17"/>
          <w:szCs w:val="17"/>
        </w:rPr>
        <w:t>HTTP</w:t>
      </w:r>
      <w:proofErr w:type="spellEnd"/>
      <w:r>
        <w:rPr>
          <w:rFonts w:ascii="Verdana" w:hAnsi="Verdana"/>
          <w:sz w:val="17"/>
          <w:szCs w:val="17"/>
        </w:rPr>
        <w:t xml:space="preserve"> Options. The default for this parameter is </w:t>
      </w:r>
      <w:proofErr w:type="gramStart"/>
      <w:r>
        <w:rPr>
          <w:rFonts w:ascii="Verdana" w:hAnsi="Verdana"/>
          <w:sz w:val="17"/>
          <w:szCs w:val="17"/>
        </w:rPr>
        <w:t>On</w:t>
      </w:r>
      <w:proofErr w:type="gramEnd"/>
      <w:r>
        <w:rPr>
          <w:rFonts w:ascii="Verdana" w:hAnsi="Verdana"/>
          <w:sz w:val="17"/>
          <w:szCs w:val="17"/>
        </w:rPr>
        <w:t xml:space="preserve">, which tells the service to follow the </w:t>
      </w:r>
      <w:hyperlink r:id="rId22" w:anchor="1956" w:tgtFrame="_parent" w:history="1">
        <w:r>
          <w:rPr>
            <w:rStyle w:val="Hyperlink"/>
            <w:rFonts w:ascii="Verdana" w:hAnsi="Verdana"/>
            <w:sz w:val="17"/>
            <w:szCs w:val="17"/>
          </w:rPr>
          <w:t>redirects</w:t>
        </w:r>
      </w:hyperlink>
      <w:r>
        <w:rPr>
          <w:rFonts w:ascii="Verdana" w:hAnsi="Verdana"/>
          <w:sz w:val="17"/>
          <w:szCs w:val="17"/>
        </w:rPr>
        <w:t xml:space="preserve"> for the client.</w:t>
      </w:r>
    </w:p>
    <w:p w:rsidR="00293688" w:rsidRDefault="00293688" w:rsidP="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77" name="Picture 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There are a couple of reasons why you may want to turn this off. The first reason is that the redirect location may not always be accessible from the </w:t>
      </w:r>
      <w:proofErr w:type="spellStart"/>
      <w:r>
        <w:rPr>
          <w:rFonts w:ascii="Verdana" w:hAnsi="Verdana"/>
          <w:sz w:val="17"/>
          <w:szCs w:val="17"/>
        </w:rPr>
        <w:t>DataPower</w:t>
      </w:r>
      <w:proofErr w:type="spellEnd"/>
      <w:r>
        <w:rPr>
          <w:rFonts w:ascii="Verdana" w:hAnsi="Verdana"/>
          <w:sz w:val="17"/>
          <w:szCs w:val="17"/>
        </w:rPr>
        <w:t xml:space="preserve"> </w:t>
      </w:r>
      <w:proofErr w:type="gramStart"/>
      <w:r>
        <w:rPr>
          <w:rFonts w:ascii="Verdana" w:hAnsi="Verdana"/>
          <w:sz w:val="17"/>
          <w:szCs w:val="17"/>
        </w:rPr>
        <w:t>device,</w:t>
      </w:r>
      <w:proofErr w:type="gramEnd"/>
      <w:r>
        <w:rPr>
          <w:rFonts w:ascii="Verdana" w:hAnsi="Verdana"/>
          <w:sz w:val="17"/>
          <w:szCs w:val="17"/>
        </w:rPr>
        <w:t xml:space="preserve"> therefore, it should be requested by the client browser. Also, when the </w:t>
      </w:r>
      <w:proofErr w:type="spellStart"/>
      <w:r>
        <w:rPr>
          <w:rFonts w:ascii="Verdana" w:hAnsi="Verdana"/>
          <w:sz w:val="17"/>
          <w:szCs w:val="17"/>
        </w:rPr>
        <w:t>DataPower</w:t>
      </w:r>
      <w:proofErr w:type="spellEnd"/>
      <w:r>
        <w:rPr>
          <w:rFonts w:ascii="Verdana" w:hAnsi="Verdana"/>
          <w:sz w:val="17"/>
          <w:szCs w:val="17"/>
        </w:rPr>
        <w:t xml:space="preserve"> device performs the redirect, the URL address in the client browser never changes to the new location. This unusual behavior could cause problems if the end user wants to bookmark this address. As a general practice, it is recommended that this be turned off, allowing the browser to follow the redirects as intended.</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78" name="Picture 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52" w:name="ch11lev2sec8"/>
      <w:bookmarkStart w:id="153" w:name="1910"/>
      <w:bookmarkEnd w:id="152"/>
      <w:bookmarkEnd w:id="153"/>
      <w:r>
        <w:rPr>
          <w:rFonts w:ascii="Verdana" w:hAnsi="Verdana"/>
        </w:rPr>
        <w:t xml:space="preserve">Rewrite Hostnames When </w:t>
      </w:r>
      <w:proofErr w:type="spellStart"/>
      <w:r>
        <w:rPr>
          <w:rFonts w:ascii="Verdana" w:hAnsi="Verdana"/>
        </w:rPr>
        <w:t>Gatewaying</w:t>
      </w:r>
      <w:proofErr w:type="spellEnd"/>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79" name="Picture 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54" w:name="indexterm.0E4826E8-90BB-4A1D-B810-3435F3"/>
      <w:bookmarkStart w:id="155" w:name="1914"/>
      <w:bookmarkStart w:id="156" w:name="indexterm.87BBCC5C-D94F-488F-A8B7-82B059"/>
      <w:bookmarkStart w:id="157" w:name="1913"/>
      <w:bookmarkStart w:id="158" w:name="indexterm.99DBF5DB-FE80-44F5-BF91-604FC2"/>
      <w:bookmarkStart w:id="159" w:name="1912"/>
      <w:bookmarkStart w:id="160" w:name="indexterm.E71C4BA2-4388-4378-8249-939FDF"/>
      <w:bookmarkStart w:id="161" w:name="1911"/>
      <w:bookmarkEnd w:id="154"/>
      <w:bookmarkEnd w:id="155"/>
      <w:bookmarkEnd w:id="156"/>
      <w:bookmarkEnd w:id="157"/>
      <w:bookmarkEnd w:id="158"/>
      <w:bookmarkEnd w:id="159"/>
      <w:bookmarkEnd w:id="160"/>
      <w:bookmarkEnd w:id="161"/>
      <w:r>
        <w:rPr>
          <w:rFonts w:ascii="Verdana" w:hAnsi="Verdana"/>
          <w:sz w:val="17"/>
          <w:szCs w:val="17"/>
        </w:rPr>
        <w:t xml:space="preserve">When a browser sends a request to a Web application, it can automatically add an HTTP header named Host with a value of the host address that it is sending the request to. If the request was sent directly to the application server, this value would be the address of the application server itself. Because the application is being </w:t>
      </w:r>
      <w:proofErr w:type="spellStart"/>
      <w:r>
        <w:rPr>
          <w:rFonts w:ascii="Verdana" w:hAnsi="Verdana"/>
          <w:sz w:val="17"/>
          <w:szCs w:val="17"/>
        </w:rPr>
        <w:t>proxied</w:t>
      </w:r>
      <w:proofErr w:type="spellEnd"/>
      <w:r>
        <w:rPr>
          <w:rFonts w:ascii="Verdana" w:hAnsi="Verdana"/>
          <w:sz w:val="17"/>
          <w:szCs w:val="17"/>
        </w:rPr>
        <w:t xml:space="preserve"> by a </w:t>
      </w:r>
      <w:proofErr w:type="spellStart"/>
      <w:r>
        <w:rPr>
          <w:rFonts w:ascii="Verdana" w:hAnsi="Verdana"/>
          <w:sz w:val="17"/>
          <w:szCs w:val="17"/>
        </w:rPr>
        <w:t>DataPower</w:t>
      </w:r>
      <w:proofErr w:type="spellEnd"/>
      <w:r>
        <w:rPr>
          <w:rFonts w:ascii="Verdana" w:hAnsi="Verdana"/>
          <w:sz w:val="17"/>
          <w:szCs w:val="17"/>
        </w:rPr>
        <w:t xml:space="preserve"> service, the Host header would most likely be the address of the </w:t>
      </w:r>
      <w:proofErr w:type="spellStart"/>
      <w:r>
        <w:rPr>
          <w:rFonts w:ascii="Verdana" w:hAnsi="Verdana"/>
          <w:sz w:val="17"/>
          <w:szCs w:val="17"/>
        </w:rPr>
        <w:t>DataPower</w:t>
      </w:r>
      <w:proofErr w:type="spellEnd"/>
      <w:r>
        <w:rPr>
          <w:rFonts w:ascii="Verdana" w:hAnsi="Verdana"/>
          <w:sz w:val="17"/>
          <w:szCs w:val="17"/>
        </w:rPr>
        <w:t xml:space="preserve"> device, load balancer, or virtual IP that the request was sent to. As the </w:t>
      </w:r>
      <w:proofErr w:type="spellStart"/>
      <w:r>
        <w:rPr>
          <w:rFonts w:ascii="Verdana" w:hAnsi="Verdana"/>
          <w:sz w:val="17"/>
          <w:szCs w:val="17"/>
        </w:rPr>
        <w:t>DataPower</w:t>
      </w:r>
      <w:proofErr w:type="spellEnd"/>
      <w:r>
        <w:rPr>
          <w:rFonts w:ascii="Verdana" w:hAnsi="Verdana"/>
          <w:sz w:val="17"/>
          <w:szCs w:val="17"/>
        </w:rPr>
        <w:t xml:space="preserve"> service receives this request, it has the capability to rewrite this header to the value of the backend server that it is forwarding the request to.</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80" name="Picture 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It is common for Web applications to use this header to build a redirect location URL to send back to the client. This is where the problem lies with having </w:t>
      </w:r>
      <w:proofErr w:type="spellStart"/>
      <w:r>
        <w:rPr>
          <w:rFonts w:ascii="Verdana" w:hAnsi="Verdana"/>
          <w:sz w:val="17"/>
          <w:szCs w:val="17"/>
        </w:rPr>
        <w:t>DataPower</w:t>
      </w:r>
      <w:proofErr w:type="spellEnd"/>
      <w:r>
        <w:rPr>
          <w:rFonts w:ascii="Verdana" w:hAnsi="Verdana"/>
          <w:sz w:val="17"/>
          <w:szCs w:val="17"/>
        </w:rPr>
        <w:t xml:space="preserve"> rewrite this Host header. If the </w:t>
      </w:r>
      <w:proofErr w:type="spellStart"/>
      <w:r>
        <w:rPr>
          <w:rFonts w:ascii="Verdana" w:hAnsi="Verdana"/>
          <w:sz w:val="17"/>
          <w:szCs w:val="17"/>
        </w:rPr>
        <w:t>DataPower</w:t>
      </w:r>
      <w:proofErr w:type="spellEnd"/>
      <w:r>
        <w:rPr>
          <w:rFonts w:ascii="Verdana" w:hAnsi="Verdana"/>
          <w:sz w:val="17"/>
          <w:szCs w:val="17"/>
        </w:rPr>
        <w:t xml:space="preserve"> service rewrites this header to the actual value of the backend server, the redirect location would be built pointing to this server and bypassing the </w:t>
      </w:r>
      <w:proofErr w:type="spellStart"/>
      <w:r>
        <w:rPr>
          <w:rFonts w:ascii="Verdana" w:hAnsi="Verdana"/>
          <w:sz w:val="17"/>
          <w:szCs w:val="17"/>
        </w:rPr>
        <w:t>DataPower</w:t>
      </w:r>
      <w:proofErr w:type="spellEnd"/>
      <w:r>
        <w:rPr>
          <w:rFonts w:ascii="Verdana" w:hAnsi="Verdana"/>
          <w:sz w:val="17"/>
          <w:szCs w:val="17"/>
        </w:rPr>
        <w:t xml:space="preserve"> service that proxies the application.</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81" name="Picture 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To demonstrate this behavior, look at Figure 11-5, where a client is sending a request to the </w:t>
      </w:r>
      <w:proofErr w:type="spellStart"/>
      <w:r>
        <w:rPr>
          <w:rFonts w:ascii="Verdana" w:hAnsi="Verdana"/>
          <w:sz w:val="17"/>
          <w:szCs w:val="17"/>
        </w:rPr>
        <w:t>DataPower</w:t>
      </w:r>
      <w:proofErr w:type="spellEnd"/>
      <w:r>
        <w:rPr>
          <w:rFonts w:ascii="Verdana" w:hAnsi="Verdana"/>
          <w:sz w:val="17"/>
          <w:szCs w:val="17"/>
        </w:rPr>
        <w:t xml:space="preserve"> device, which is </w:t>
      </w:r>
      <w:proofErr w:type="spellStart"/>
      <w:r>
        <w:rPr>
          <w:rFonts w:ascii="Verdana" w:hAnsi="Verdana"/>
          <w:sz w:val="17"/>
          <w:szCs w:val="17"/>
        </w:rPr>
        <w:t>proxying</w:t>
      </w:r>
      <w:proofErr w:type="spellEnd"/>
      <w:r>
        <w:rPr>
          <w:rFonts w:ascii="Verdana" w:hAnsi="Verdana"/>
          <w:sz w:val="17"/>
          <w:szCs w:val="17"/>
        </w:rPr>
        <w:t xml:space="preserve"> a backend Web application. The service in this scenario is configured to </w:t>
      </w:r>
      <w:r>
        <w:rPr>
          <w:rFonts w:ascii="Verdana" w:hAnsi="Verdana"/>
          <w:i/>
          <w:iCs/>
          <w:sz w:val="17"/>
          <w:szCs w:val="17"/>
        </w:rPr>
        <w:t>not</w:t>
      </w:r>
      <w:r>
        <w:rPr>
          <w:rFonts w:ascii="Verdana" w:hAnsi="Verdana"/>
          <w:sz w:val="17"/>
          <w:szCs w:val="17"/>
        </w:rPr>
        <w:t xml:space="preserve"> rewrite the Host header. Notice that the Host header sent in the request is the address that the request was sent to (</w:t>
      </w:r>
      <w:proofErr w:type="spellStart"/>
      <w:r>
        <w:rPr>
          <w:rFonts w:ascii="Verdana" w:hAnsi="Verdana"/>
          <w:sz w:val="17"/>
          <w:szCs w:val="17"/>
        </w:rPr>
        <w:t>DataPower</w:t>
      </w:r>
      <w:proofErr w:type="spellEnd"/>
      <w:r>
        <w:rPr>
          <w:rFonts w:ascii="Verdana" w:hAnsi="Verdana"/>
          <w:sz w:val="17"/>
          <w:szCs w:val="17"/>
        </w:rPr>
        <w:t xml:space="preserve">). As the request is forwarded to the application, this header is not changed. Now when the application uses it to build a redirect location, it will use the Host header, which is the </w:t>
      </w:r>
      <w:proofErr w:type="spellStart"/>
      <w:r>
        <w:rPr>
          <w:rFonts w:ascii="Verdana" w:hAnsi="Verdana"/>
          <w:sz w:val="17"/>
          <w:szCs w:val="17"/>
        </w:rPr>
        <w:t>DataPower</w:t>
      </w:r>
      <w:proofErr w:type="spellEnd"/>
      <w:r>
        <w:rPr>
          <w:rFonts w:ascii="Verdana" w:hAnsi="Verdana"/>
          <w:sz w:val="17"/>
          <w:szCs w:val="17"/>
        </w:rPr>
        <w:t xml:space="preserve"> device. When the browser follows this redirect, it will again go back to the </w:t>
      </w:r>
      <w:proofErr w:type="spellStart"/>
      <w:r>
        <w:rPr>
          <w:rFonts w:ascii="Verdana" w:hAnsi="Verdana"/>
          <w:sz w:val="17"/>
          <w:szCs w:val="17"/>
        </w:rPr>
        <w:t>DataPower</w:t>
      </w:r>
      <w:proofErr w:type="spellEnd"/>
      <w:r>
        <w:rPr>
          <w:rFonts w:ascii="Verdana" w:hAnsi="Verdana"/>
          <w:sz w:val="17"/>
          <w:szCs w:val="17"/>
        </w:rPr>
        <w:t xml:space="preserve"> service that proxies the application.</w:t>
      </w:r>
    </w:p>
    <w:p w:rsidR="00293688" w:rsidRDefault="00293688" w:rsidP="00293688">
      <w:pPr>
        <w:spacing w:after="0"/>
        <w:rPr>
          <w:rFonts w:ascii="Verdana" w:hAnsi="Verdana"/>
          <w:sz w:val="17"/>
          <w:szCs w:val="17"/>
        </w:rPr>
      </w:pPr>
      <w:bookmarkStart w:id="162" w:name="IMG_277"/>
      <w:bookmarkStart w:id="163" w:name="ch11fig05"/>
      <w:bookmarkStart w:id="164" w:name="1915"/>
      <w:bookmarkEnd w:id="163"/>
      <w:bookmarkEnd w:id="164"/>
      <w:r>
        <w:rPr>
          <w:rFonts w:ascii="Verdana" w:hAnsi="Verdana"/>
          <w:noProof/>
          <w:color w:val="0000FF"/>
          <w:sz w:val="17"/>
          <w:szCs w:val="17"/>
        </w:rPr>
        <w:drawing>
          <wp:inline distT="0" distB="0" distL="0" distR="0">
            <wp:extent cx="4762500" cy="1009650"/>
            <wp:effectExtent l="19050" t="0" r="0" b="0"/>
            <wp:docPr id="82" name="IMG_277" descr="Image from book">
              <a:hlinkClick xmlns:a="http://schemas.openxmlformats.org/drawingml/2006/main" r:id="rId2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7" descr="Image from book">
                      <a:hlinkClick r:id="rId23" tgtFrame="_self"/>
                    </pic:cNvPr>
                    <pic:cNvPicPr>
                      <a:picLocks noChangeAspect="1" noChangeArrowheads="1"/>
                    </pic:cNvPicPr>
                  </pic:nvPicPr>
                  <pic:blipFill>
                    <a:blip r:embed="rId24"/>
                    <a:srcRect/>
                    <a:stretch>
                      <a:fillRect/>
                    </a:stretch>
                  </pic:blipFill>
                  <pic:spPr bwMode="auto">
                    <a:xfrm>
                      <a:off x="0" y="0"/>
                      <a:ext cx="4762500" cy="1009650"/>
                    </a:xfrm>
                    <a:prstGeom prst="rect">
                      <a:avLst/>
                    </a:prstGeom>
                    <a:noFill/>
                    <a:ln w="9525">
                      <a:noFill/>
                      <a:miter lim="800000"/>
                      <a:headEnd/>
                      <a:tailEnd/>
                    </a:ln>
                  </pic:spPr>
                </pic:pic>
              </a:graphicData>
            </a:graphic>
          </wp:inline>
        </w:drawing>
      </w:r>
      <w:bookmarkEnd w:id="162"/>
      <w:r>
        <w:rPr>
          <w:rFonts w:ascii="Verdana" w:hAnsi="Verdana"/>
          <w:sz w:val="17"/>
          <w:szCs w:val="17"/>
        </w:rPr>
        <w:br/>
      </w:r>
      <w:r>
        <w:rPr>
          <w:rFonts w:ascii="Verdana" w:hAnsi="Verdana"/>
          <w:noProof/>
          <w:sz w:val="17"/>
          <w:szCs w:val="17"/>
        </w:rPr>
        <w:drawing>
          <wp:inline distT="0" distB="0" distL="0" distR="0">
            <wp:extent cx="114300" cy="114300"/>
            <wp:effectExtent l="19050" t="0" r="0" b="0"/>
            <wp:docPr id="83" name="Picture 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11-5: </w:t>
      </w:r>
      <w:r>
        <w:rPr>
          <w:rStyle w:val="figure-title"/>
          <w:rFonts w:ascii="Verdana" w:hAnsi="Verdana"/>
          <w:sz w:val="17"/>
          <w:szCs w:val="17"/>
        </w:rPr>
        <w:t xml:space="preserve">Redirect after </w:t>
      </w:r>
      <w:proofErr w:type="spellStart"/>
      <w:r>
        <w:rPr>
          <w:rStyle w:val="figure-title"/>
          <w:rFonts w:ascii="Verdana" w:hAnsi="Verdana"/>
          <w:sz w:val="17"/>
          <w:szCs w:val="17"/>
        </w:rPr>
        <w:t>DataPower</w:t>
      </w:r>
      <w:proofErr w:type="spellEnd"/>
      <w:r>
        <w:rPr>
          <w:rStyle w:val="figure-title"/>
          <w:rFonts w:ascii="Verdana" w:hAnsi="Verdana"/>
          <w:sz w:val="17"/>
          <w:szCs w:val="17"/>
        </w:rPr>
        <w:t xml:space="preserve"> does not rewrite the Host header.</w:t>
      </w:r>
      <w:r>
        <w:rPr>
          <w:rFonts w:ascii="Verdana" w:hAnsi="Verdana"/>
          <w:sz w:val="17"/>
          <w:szCs w:val="17"/>
        </w:rPr>
        <w:t xml:space="preserve"> </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84" name="Picture 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Figure 11-6 shows the same example but demonstrates what would happen if the </w:t>
      </w:r>
      <w:proofErr w:type="spellStart"/>
      <w:r>
        <w:rPr>
          <w:rFonts w:ascii="Verdana" w:hAnsi="Verdana"/>
          <w:sz w:val="17"/>
          <w:szCs w:val="17"/>
        </w:rPr>
        <w:t>DataPower</w:t>
      </w:r>
      <w:proofErr w:type="spellEnd"/>
      <w:r>
        <w:rPr>
          <w:rFonts w:ascii="Verdana" w:hAnsi="Verdana"/>
          <w:sz w:val="17"/>
          <w:szCs w:val="17"/>
        </w:rPr>
        <w:t xml:space="preserve"> service rewrote the Host header to be the address of the backend server. Now when the redirect location is set, it is set to the address of the application server itself. This causes the browser to attempt to bypass the </w:t>
      </w:r>
      <w:proofErr w:type="spellStart"/>
      <w:r>
        <w:rPr>
          <w:rFonts w:ascii="Verdana" w:hAnsi="Verdana"/>
          <w:sz w:val="17"/>
          <w:szCs w:val="17"/>
        </w:rPr>
        <w:t>DataPower</w:t>
      </w:r>
      <w:proofErr w:type="spellEnd"/>
      <w:r>
        <w:rPr>
          <w:rFonts w:ascii="Verdana" w:hAnsi="Verdana"/>
          <w:sz w:val="17"/>
          <w:szCs w:val="17"/>
        </w:rPr>
        <w:t xml:space="preserve"> service and access the application directly. This is not the desired behavior.</w:t>
      </w:r>
    </w:p>
    <w:p w:rsidR="00293688" w:rsidRDefault="00293688" w:rsidP="00293688">
      <w:pPr>
        <w:spacing w:after="0"/>
        <w:rPr>
          <w:rFonts w:ascii="Verdana" w:hAnsi="Verdana"/>
          <w:sz w:val="17"/>
          <w:szCs w:val="17"/>
        </w:rPr>
      </w:pPr>
      <w:bookmarkStart w:id="165" w:name="IMG_278"/>
      <w:bookmarkStart w:id="166" w:name="ch11fig06"/>
      <w:bookmarkStart w:id="167" w:name="1916"/>
      <w:bookmarkEnd w:id="166"/>
      <w:bookmarkEnd w:id="167"/>
      <w:r>
        <w:rPr>
          <w:rFonts w:ascii="Verdana" w:hAnsi="Verdana"/>
          <w:noProof/>
          <w:color w:val="0000FF"/>
          <w:sz w:val="17"/>
          <w:szCs w:val="17"/>
        </w:rPr>
        <w:drawing>
          <wp:inline distT="0" distB="0" distL="0" distR="0">
            <wp:extent cx="4762500" cy="1047750"/>
            <wp:effectExtent l="19050" t="0" r="0" b="0"/>
            <wp:docPr id="85" name="IMG_278" descr="Image from book">
              <a:hlinkClick xmlns:a="http://schemas.openxmlformats.org/drawingml/2006/main" r:id="rId2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8" descr="Image from book">
                      <a:hlinkClick r:id="rId25" tgtFrame="_self"/>
                    </pic:cNvPr>
                    <pic:cNvPicPr>
                      <a:picLocks noChangeAspect="1" noChangeArrowheads="1"/>
                    </pic:cNvPicPr>
                  </pic:nvPicPr>
                  <pic:blipFill>
                    <a:blip r:embed="rId26"/>
                    <a:srcRect/>
                    <a:stretch>
                      <a:fillRect/>
                    </a:stretch>
                  </pic:blipFill>
                  <pic:spPr bwMode="auto">
                    <a:xfrm>
                      <a:off x="0" y="0"/>
                      <a:ext cx="4762500" cy="1047750"/>
                    </a:xfrm>
                    <a:prstGeom prst="rect">
                      <a:avLst/>
                    </a:prstGeom>
                    <a:noFill/>
                    <a:ln w="9525">
                      <a:noFill/>
                      <a:miter lim="800000"/>
                      <a:headEnd/>
                      <a:tailEnd/>
                    </a:ln>
                  </pic:spPr>
                </pic:pic>
              </a:graphicData>
            </a:graphic>
          </wp:inline>
        </w:drawing>
      </w:r>
      <w:bookmarkEnd w:id="165"/>
      <w:r>
        <w:rPr>
          <w:rFonts w:ascii="Verdana" w:hAnsi="Verdana"/>
          <w:sz w:val="17"/>
          <w:szCs w:val="17"/>
        </w:rPr>
        <w:br/>
      </w:r>
      <w:r>
        <w:rPr>
          <w:rFonts w:ascii="Verdana" w:hAnsi="Verdana"/>
          <w:noProof/>
          <w:sz w:val="17"/>
          <w:szCs w:val="17"/>
        </w:rPr>
        <w:drawing>
          <wp:inline distT="0" distB="0" distL="0" distR="0">
            <wp:extent cx="114300" cy="114300"/>
            <wp:effectExtent l="19050" t="0" r="0" b="0"/>
            <wp:docPr id="86" name="Picture 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11-6: </w:t>
      </w:r>
      <w:r>
        <w:rPr>
          <w:rStyle w:val="figure-title"/>
          <w:rFonts w:ascii="Verdana" w:hAnsi="Verdana"/>
          <w:sz w:val="17"/>
          <w:szCs w:val="17"/>
        </w:rPr>
        <w:t xml:space="preserve">Redirect after </w:t>
      </w:r>
      <w:proofErr w:type="spellStart"/>
      <w:r>
        <w:rPr>
          <w:rStyle w:val="figure-title"/>
          <w:rFonts w:ascii="Verdana" w:hAnsi="Verdana"/>
          <w:sz w:val="17"/>
          <w:szCs w:val="17"/>
        </w:rPr>
        <w:t>DataPower</w:t>
      </w:r>
      <w:proofErr w:type="spellEnd"/>
      <w:r>
        <w:rPr>
          <w:rStyle w:val="figure-title"/>
          <w:rFonts w:ascii="Verdana" w:hAnsi="Verdana"/>
          <w:sz w:val="17"/>
          <w:szCs w:val="17"/>
        </w:rPr>
        <w:t xml:space="preserve"> rewrites the Host header.</w:t>
      </w:r>
      <w:r>
        <w:rPr>
          <w:rFonts w:ascii="Verdana" w:hAnsi="Verdana"/>
          <w:sz w:val="17"/>
          <w:szCs w:val="17"/>
        </w:rPr>
        <w:t xml:space="preserve"> </w:t>
      </w:r>
    </w:p>
    <w:p w:rsidR="00293688" w:rsidRDefault="00293688" w:rsidP="00293688">
      <w:pPr>
        <w:pStyle w:val="last-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87" name="Picture 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68" w:name="indexterm.F8FFFEE8-022C-46E7-BA46-09C8C5"/>
      <w:bookmarkStart w:id="169" w:name="1930"/>
      <w:bookmarkStart w:id="170" w:name="indexterm.4BF25A96-E0A8-4ABB-B609-C02440"/>
      <w:bookmarkStart w:id="171" w:name="1929"/>
      <w:bookmarkStart w:id="172" w:name="indexterm.8E8B6046-8B72-453C-9BA8-B3DA91"/>
      <w:bookmarkStart w:id="173" w:name="1928"/>
      <w:bookmarkStart w:id="174" w:name="indexterm.AD619051-819C-45BB-A78B-F19AA0"/>
      <w:bookmarkStart w:id="175" w:name="1927"/>
      <w:bookmarkStart w:id="176" w:name="indexterm.8042B718-3974-489E-BA7A-A45E2A"/>
      <w:bookmarkStart w:id="177" w:name="1926"/>
      <w:bookmarkStart w:id="178" w:name="indexterm.EC3E4B71-C1C0-4CA3-8F05-8F3735"/>
      <w:bookmarkStart w:id="179" w:name="1925"/>
      <w:bookmarkStart w:id="180" w:name="indexterm.142F3485-FA04-4CA1-9FC5-F8AE9A"/>
      <w:bookmarkStart w:id="181" w:name="1924"/>
      <w:bookmarkStart w:id="182" w:name="indexterm.3385EF8F-26D6-4057-AB17-DE823D"/>
      <w:bookmarkStart w:id="183" w:name="1923"/>
      <w:bookmarkStart w:id="184" w:name="indexterm.832633FF-10BC-4D4B-88E1-A96D52"/>
      <w:bookmarkStart w:id="185" w:name="1922"/>
      <w:bookmarkStart w:id="186" w:name="indexterm.CDC88CF9-56FA-485A-9B1A-62E4F4"/>
      <w:bookmarkStart w:id="187" w:name="1921"/>
      <w:bookmarkStart w:id="188" w:name="indexterm.FEC495A4-B31F-41F9-8CBB-AF511F"/>
      <w:bookmarkStart w:id="189" w:name="1920"/>
      <w:bookmarkStart w:id="190" w:name="indexterm.79154FBD-40A2-4B75-BAD1-0AF967"/>
      <w:bookmarkStart w:id="191" w:name="1919"/>
      <w:bookmarkStart w:id="192" w:name="indexterm.4E5FEF89-B2B9-4B5D-8A55-813273"/>
      <w:bookmarkStart w:id="193" w:name="1918"/>
      <w:bookmarkStart w:id="194" w:name="indexterm.2035E0D3-232D-42A9-B765-1F003C"/>
      <w:bookmarkStart w:id="195" w:name="191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Pr>
          <w:rFonts w:ascii="Verdana" w:hAnsi="Verdana"/>
          <w:sz w:val="17"/>
          <w:szCs w:val="17"/>
        </w:rPr>
        <w:t xml:space="preserve">This is why it is recommended you set this parameter to </w:t>
      </w:r>
      <w:proofErr w:type="gramStart"/>
      <w:r>
        <w:rPr>
          <w:rFonts w:ascii="Verdana" w:hAnsi="Verdana"/>
          <w:sz w:val="17"/>
          <w:szCs w:val="17"/>
        </w:rPr>
        <w:t>Off</w:t>
      </w:r>
      <w:proofErr w:type="gramEnd"/>
      <w:r>
        <w:rPr>
          <w:rFonts w:ascii="Verdana" w:hAnsi="Verdana"/>
          <w:sz w:val="17"/>
          <w:szCs w:val="17"/>
        </w:rPr>
        <w:t xml:space="preserve"> in the service configuration. This setting can be found in the HTTP Options tab of the service configuration screen. As mentioned before, this screen must be accessed through the left navigation menu: </w:t>
      </w:r>
      <w:proofErr w:type="spellStart"/>
      <w:r>
        <w:rPr>
          <w:rFonts w:ascii="Verdana" w:hAnsi="Verdana"/>
          <w:sz w:val="17"/>
          <w:szCs w:val="17"/>
        </w:rPr>
        <w:t>Object</w:t>
      </w:r>
      <w:r>
        <w:rPr>
          <w:rStyle w:val="unicode"/>
          <w:rFonts w:ascii="Arial" w:hAnsi="Arial" w:cs="Arial"/>
          <w:sz w:val="17"/>
          <w:szCs w:val="17"/>
        </w:rPr>
        <w:t>→</w:t>
      </w:r>
      <w:r>
        <w:rPr>
          <w:rFonts w:ascii="Verdana" w:hAnsi="Verdana"/>
          <w:sz w:val="17"/>
          <w:szCs w:val="17"/>
        </w:rPr>
        <w:t>Multi</w:t>
      </w:r>
      <w:proofErr w:type="spellEnd"/>
      <w:r>
        <w:rPr>
          <w:rFonts w:ascii="Verdana" w:hAnsi="Verdana"/>
          <w:sz w:val="17"/>
          <w:szCs w:val="17"/>
        </w:rPr>
        <w:t xml:space="preserve">-Protocol </w:t>
      </w:r>
      <w:proofErr w:type="spellStart"/>
      <w:r>
        <w:rPr>
          <w:rFonts w:ascii="Verdana" w:hAnsi="Verdana"/>
          <w:sz w:val="17"/>
          <w:szCs w:val="17"/>
        </w:rPr>
        <w:t>Gateway</w:t>
      </w:r>
      <w:r>
        <w:rPr>
          <w:rStyle w:val="unicode"/>
          <w:rFonts w:ascii="Arial" w:hAnsi="Arial" w:cs="Arial"/>
          <w:sz w:val="17"/>
          <w:szCs w:val="17"/>
        </w:rPr>
        <w:t>→</w:t>
      </w:r>
      <w:r>
        <w:rPr>
          <w:rFonts w:ascii="Verdana" w:hAnsi="Verdana"/>
          <w:sz w:val="17"/>
          <w:szCs w:val="17"/>
        </w:rPr>
        <w:t>Service</w:t>
      </w:r>
      <w:proofErr w:type="spellEnd"/>
      <w:r>
        <w:rPr>
          <w:rFonts w:ascii="Verdana" w:hAnsi="Verdana"/>
          <w:sz w:val="17"/>
          <w:szCs w:val="17"/>
        </w:rPr>
        <w:t xml:space="preserve"> name </w:t>
      </w:r>
      <w:r>
        <w:rPr>
          <w:rStyle w:val="unicode"/>
          <w:rFonts w:ascii="Arial" w:hAnsi="Arial" w:cs="Arial"/>
          <w:sz w:val="17"/>
          <w:szCs w:val="17"/>
        </w:rPr>
        <w:t>→</w:t>
      </w:r>
      <w:r>
        <w:rPr>
          <w:rFonts w:ascii="Verdana" w:hAnsi="Verdana"/>
          <w:sz w:val="17"/>
          <w:szCs w:val="17"/>
        </w:rPr>
        <w:t xml:space="preserve">HTTP Options for a MPGW service and </w:t>
      </w:r>
      <w:proofErr w:type="spellStart"/>
      <w:r>
        <w:rPr>
          <w:rFonts w:ascii="Verdana" w:hAnsi="Verdana"/>
          <w:sz w:val="17"/>
          <w:szCs w:val="17"/>
        </w:rPr>
        <w:t>Objects</w:t>
      </w:r>
      <w:r>
        <w:rPr>
          <w:rStyle w:val="unicode"/>
          <w:rFonts w:ascii="Arial" w:hAnsi="Arial" w:cs="Arial"/>
          <w:sz w:val="17"/>
          <w:szCs w:val="17"/>
        </w:rPr>
        <w:t>→</w:t>
      </w:r>
      <w:hyperlink r:id="rId27" w:anchor="1875" w:tgtFrame="_parent" w:history="1">
        <w:r>
          <w:rPr>
            <w:rStyle w:val="Hyperlink"/>
            <w:rFonts w:ascii="Verdana" w:hAnsi="Verdana"/>
            <w:sz w:val="17"/>
            <w:szCs w:val="17"/>
          </w:rPr>
          <w:t>Web</w:t>
        </w:r>
        <w:proofErr w:type="spellEnd"/>
        <w:r>
          <w:rPr>
            <w:rStyle w:val="Hyperlink"/>
            <w:rFonts w:ascii="Verdana" w:hAnsi="Verdana"/>
            <w:sz w:val="17"/>
            <w:szCs w:val="17"/>
          </w:rPr>
          <w:t xml:space="preserve"> Application </w:t>
        </w:r>
        <w:proofErr w:type="spellStart"/>
        <w:r>
          <w:rPr>
            <w:rStyle w:val="Hyperlink"/>
            <w:rFonts w:ascii="Verdana" w:hAnsi="Verdana"/>
            <w:sz w:val="17"/>
            <w:szCs w:val="17"/>
          </w:rPr>
          <w:t>Firewall</w:t>
        </w:r>
      </w:hyperlink>
      <w:r>
        <w:rPr>
          <w:rStyle w:val="unicode"/>
          <w:rFonts w:ascii="Arial" w:hAnsi="Arial" w:cs="Arial"/>
          <w:sz w:val="17"/>
          <w:szCs w:val="17"/>
        </w:rPr>
        <w:t>→</w:t>
      </w:r>
      <w:r>
        <w:rPr>
          <w:rFonts w:ascii="Verdana" w:hAnsi="Verdana"/>
          <w:sz w:val="17"/>
          <w:szCs w:val="17"/>
        </w:rPr>
        <w:t>Service</w:t>
      </w:r>
      <w:proofErr w:type="spellEnd"/>
      <w:r>
        <w:rPr>
          <w:rFonts w:ascii="Verdana" w:hAnsi="Verdana"/>
          <w:sz w:val="17"/>
          <w:szCs w:val="17"/>
        </w:rPr>
        <w:t xml:space="preserve"> name </w:t>
      </w:r>
      <w:r>
        <w:rPr>
          <w:rStyle w:val="unicode"/>
          <w:rFonts w:ascii="Arial" w:hAnsi="Arial" w:cs="Arial"/>
          <w:sz w:val="17"/>
          <w:szCs w:val="17"/>
        </w:rPr>
        <w:t>→</w:t>
      </w:r>
      <w:r>
        <w:rPr>
          <w:rFonts w:ascii="Verdana" w:hAnsi="Verdana"/>
          <w:sz w:val="17"/>
          <w:szCs w:val="17"/>
        </w:rPr>
        <w:t xml:space="preserve">HTTP Options for a WAF. The default for this parameter is </w:t>
      </w:r>
      <w:proofErr w:type="gramStart"/>
      <w:r>
        <w:rPr>
          <w:rFonts w:ascii="Verdana" w:hAnsi="Verdana"/>
          <w:sz w:val="17"/>
          <w:szCs w:val="17"/>
        </w:rPr>
        <w:t>On</w:t>
      </w:r>
      <w:proofErr w:type="gramEnd"/>
      <w:r>
        <w:rPr>
          <w:rFonts w:ascii="Verdana" w:hAnsi="Verdana"/>
          <w:sz w:val="17"/>
          <w:szCs w:val="17"/>
        </w:rPr>
        <w:t xml:space="preserve"> and should be changed.</w:t>
      </w:r>
    </w:p>
    <w:p w:rsidR="00293688" w:rsidRDefault="00293688" w:rsidP="00293688">
      <w:pPr>
        <w:pStyle w:val="Heading2"/>
        <w:rPr>
          <w:rFonts w:ascii="Verdana" w:hAnsi="Verdana"/>
        </w:rPr>
      </w:pPr>
      <w:r>
        <w:rPr>
          <w:rFonts w:ascii="Verdana" w:hAnsi="Verdana"/>
        </w:rPr>
        <w:t>Request Processing</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11" name="Picture 11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As a request is sent to a Web application, it may be desirable to take some action based on data within the request. This might include query parameters, form data, or request headers. This section discusses different techniques that can be used for accessing this data.</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112" name="Picture 11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196" w:name="ch11lev2sec9"/>
      <w:bookmarkStart w:id="197" w:name="1932"/>
      <w:bookmarkEnd w:id="196"/>
      <w:bookmarkEnd w:id="197"/>
      <w:r>
        <w:rPr>
          <w:rFonts w:ascii="Verdana" w:hAnsi="Verdana"/>
        </w:rPr>
        <w:t>Query Parameters and Form Data</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13" name="Picture 1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Much like XML-based services, there are many cases in which you would be interested in inspecting the payload of the request to a Web application. Instead of an XML document in the payload, Web applications can contain POST data that is submitted from an HTML form. In addition to sending POST data, a request can send name value pairs in the URI, called query parameters. This data can be accessed in a </w:t>
      </w:r>
      <w:proofErr w:type="spellStart"/>
      <w:r>
        <w:rPr>
          <w:rFonts w:ascii="Verdana" w:hAnsi="Verdana"/>
          <w:sz w:val="17"/>
          <w:szCs w:val="17"/>
        </w:rPr>
        <w:t>DataPower</w:t>
      </w:r>
      <w:proofErr w:type="spellEnd"/>
      <w:r>
        <w:rPr>
          <w:rFonts w:ascii="Verdana" w:hAnsi="Verdana"/>
          <w:sz w:val="17"/>
          <w:szCs w:val="17"/>
        </w:rPr>
        <w:t xml:space="preserve"> service to perform tasks such a dynamic routing, logging, or even AAA.</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14" name="Picture 1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you might have realized by now, </w:t>
      </w:r>
      <w:proofErr w:type="spellStart"/>
      <w:r>
        <w:rPr>
          <w:rFonts w:ascii="Verdana" w:hAnsi="Verdana"/>
          <w:sz w:val="17"/>
          <w:szCs w:val="17"/>
        </w:rPr>
        <w:t>DataPower</w:t>
      </w:r>
      <w:proofErr w:type="spellEnd"/>
      <w:r>
        <w:rPr>
          <w:rFonts w:ascii="Verdana" w:hAnsi="Verdana"/>
          <w:sz w:val="17"/>
          <w:szCs w:val="17"/>
        </w:rPr>
        <w:t xml:space="preserve"> is optimized for dealing with XML. If you can get this data into an XML </w:t>
      </w:r>
      <w:proofErr w:type="spellStart"/>
      <w:r>
        <w:rPr>
          <w:rFonts w:ascii="Verdana" w:hAnsi="Verdana"/>
          <w:sz w:val="17"/>
          <w:szCs w:val="17"/>
        </w:rPr>
        <w:t>nodeset</w:t>
      </w:r>
      <w:proofErr w:type="spellEnd"/>
      <w:r>
        <w:rPr>
          <w:rFonts w:ascii="Verdana" w:hAnsi="Verdana"/>
          <w:sz w:val="17"/>
          <w:szCs w:val="17"/>
        </w:rPr>
        <w:t xml:space="preserve">, you can parse it, query it with </w:t>
      </w:r>
      <w:proofErr w:type="spellStart"/>
      <w:r>
        <w:rPr>
          <w:rFonts w:ascii="Verdana" w:hAnsi="Verdana"/>
          <w:sz w:val="17"/>
          <w:szCs w:val="17"/>
        </w:rPr>
        <w:t>XPath</w:t>
      </w:r>
      <w:proofErr w:type="spellEnd"/>
      <w:r>
        <w:rPr>
          <w:rFonts w:ascii="Verdana" w:hAnsi="Verdana"/>
          <w:sz w:val="17"/>
          <w:szCs w:val="17"/>
        </w:rPr>
        <w:t xml:space="preserve">, transform it, and so on. Fortunately, there is a specific action provided to do just that. This action is called Convert Query </w:t>
      </w:r>
      <w:proofErr w:type="spellStart"/>
      <w:r>
        <w:rPr>
          <w:rFonts w:ascii="Verdana" w:hAnsi="Verdana"/>
          <w:sz w:val="17"/>
          <w:szCs w:val="17"/>
        </w:rPr>
        <w:t>Params</w:t>
      </w:r>
      <w:proofErr w:type="spellEnd"/>
      <w:r>
        <w:rPr>
          <w:rFonts w:ascii="Verdana" w:hAnsi="Verdana"/>
          <w:sz w:val="17"/>
          <w:szCs w:val="17"/>
        </w:rPr>
        <w:t xml:space="preserve"> to XML and is found in the list of actions within the </w:t>
      </w:r>
      <w:proofErr w:type="gramStart"/>
      <w:r>
        <w:rPr>
          <w:rFonts w:ascii="Verdana" w:hAnsi="Verdana"/>
          <w:sz w:val="17"/>
          <w:szCs w:val="17"/>
        </w:rPr>
        <w:t>Advanced</w:t>
      </w:r>
      <w:proofErr w:type="gramEnd"/>
      <w:r>
        <w:rPr>
          <w:rFonts w:ascii="Verdana" w:hAnsi="Verdana"/>
          <w:sz w:val="17"/>
          <w:szCs w:val="17"/>
        </w:rPr>
        <w:t xml:space="preserve"> action. You can simply add it to the Processing Policy, and it will convert the form data or query parameters to a well-formed XML </w:t>
      </w:r>
      <w:proofErr w:type="spellStart"/>
      <w:r>
        <w:rPr>
          <w:rFonts w:ascii="Verdana" w:hAnsi="Verdana"/>
          <w:sz w:val="17"/>
          <w:szCs w:val="17"/>
        </w:rPr>
        <w:t>nodeset</w:t>
      </w:r>
      <w:proofErr w:type="spellEnd"/>
      <w:r>
        <w:rPr>
          <w:rFonts w:ascii="Verdana" w:hAnsi="Verdana"/>
          <w:sz w:val="17"/>
          <w:szCs w:val="17"/>
        </w:rPr>
        <w:t>.</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15" name="Picture 1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Let’s look at an example to demonstrate how this works. Figure 11-7 shows a request rule that consists of a Match Rule, a Convert Query </w:t>
      </w:r>
      <w:proofErr w:type="spellStart"/>
      <w:r>
        <w:rPr>
          <w:rFonts w:ascii="Verdana" w:hAnsi="Verdana"/>
          <w:sz w:val="17"/>
          <w:szCs w:val="17"/>
        </w:rPr>
        <w:t>Params</w:t>
      </w:r>
      <w:proofErr w:type="spellEnd"/>
      <w:r>
        <w:rPr>
          <w:rFonts w:ascii="Verdana" w:hAnsi="Verdana"/>
          <w:sz w:val="17"/>
          <w:szCs w:val="17"/>
        </w:rPr>
        <w:t xml:space="preserve"> to XML action, and then a Transform action. As this rule executes against a request that contains POST data, we would expect the output of the Convert Query </w:t>
      </w:r>
      <w:proofErr w:type="spellStart"/>
      <w:r>
        <w:rPr>
          <w:rFonts w:ascii="Verdana" w:hAnsi="Verdana"/>
          <w:sz w:val="17"/>
          <w:szCs w:val="17"/>
        </w:rPr>
        <w:t>Params</w:t>
      </w:r>
      <w:proofErr w:type="spellEnd"/>
      <w:r>
        <w:rPr>
          <w:rFonts w:ascii="Verdana" w:hAnsi="Verdana"/>
          <w:sz w:val="17"/>
          <w:szCs w:val="17"/>
        </w:rPr>
        <w:t xml:space="preserve"> to XML to be a well-formed XML </w:t>
      </w:r>
      <w:proofErr w:type="spellStart"/>
      <w:r>
        <w:rPr>
          <w:rFonts w:ascii="Verdana" w:hAnsi="Verdana"/>
          <w:sz w:val="17"/>
          <w:szCs w:val="17"/>
        </w:rPr>
        <w:t>nodeset</w:t>
      </w:r>
      <w:proofErr w:type="spellEnd"/>
      <w:r>
        <w:rPr>
          <w:rFonts w:ascii="Verdana" w:hAnsi="Verdana"/>
          <w:sz w:val="17"/>
          <w:szCs w:val="17"/>
        </w:rPr>
        <w:t xml:space="preserve"> containing the POST data fields and values. This would then be the input to the Transform action where it can be evaluated.</w:t>
      </w:r>
    </w:p>
    <w:p w:rsidR="00293688" w:rsidRDefault="00293688" w:rsidP="00293688">
      <w:pPr>
        <w:spacing w:after="0"/>
        <w:rPr>
          <w:rFonts w:ascii="Verdana" w:hAnsi="Verdana"/>
          <w:sz w:val="17"/>
          <w:szCs w:val="17"/>
        </w:rPr>
      </w:pPr>
      <w:bookmarkStart w:id="198" w:name="IMG_279"/>
      <w:bookmarkStart w:id="199" w:name="ch11fig07"/>
      <w:bookmarkStart w:id="200" w:name="1933"/>
      <w:bookmarkEnd w:id="199"/>
      <w:bookmarkEnd w:id="200"/>
      <w:r>
        <w:rPr>
          <w:rFonts w:ascii="Verdana" w:hAnsi="Verdana"/>
          <w:noProof/>
          <w:color w:val="0000FF"/>
          <w:sz w:val="17"/>
          <w:szCs w:val="17"/>
        </w:rPr>
        <w:drawing>
          <wp:inline distT="0" distB="0" distL="0" distR="0">
            <wp:extent cx="4762500" cy="942975"/>
            <wp:effectExtent l="19050" t="0" r="0" b="0"/>
            <wp:docPr id="116" name="IMG_279" descr="Image from book">
              <a:hlinkClick xmlns:a="http://schemas.openxmlformats.org/drawingml/2006/main" r:id="rId2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9" descr="Image from book">
                      <a:hlinkClick r:id="rId28" tgtFrame="_self"/>
                    </pic:cNvPr>
                    <pic:cNvPicPr>
                      <a:picLocks noChangeAspect="1" noChangeArrowheads="1"/>
                    </pic:cNvPicPr>
                  </pic:nvPicPr>
                  <pic:blipFill>
                    <a:blip r:embed="rId29"/>
                    <a:srcRect/>
                    <a:stretch>
                      <a:fillRect/>
                    </a:stretch>
                  </pic:blipFill>
                  <pic:spPr bwMode="auto">
                    <a:xfrm>
                      <a:off x="0" y="0"/>
                      <a:ext cx="4762500" cy="942975"/>
                    </a:xfrm>
                    <a:prstGeom prst="rect">
                      <a:avLst/>
                    </a:prstGeom>
                    <a:noFill/>
                    <a:ln w="9525">
                      <a:noFill/>
                      <a:miter lim="800000"/>
                      <a:headEnd/>
                      <a:tailEnd/>
                    </a:ln>
                  </pic:spPr>
                </pic:pic>
              </a:graphicData>
            </a:graphic>
          </wp:inline>
        </w:drawing>
      </w:r>
      <w:bookmarkEnd w:id="198"/>
      <w:r>
        <w:rPr>
          <w:rFonts w:ascii="Verdana" w:hAnsi="Verdana"/>
          <w:sz w:val="17"/>
          <w:szCs w:val="17"/>
        </w:rPr>
        <w:br/>
      </w:r>
      <w:r>
        <w:rPr>
          <w:rFonts w:ascii="Verdana" w:hAnsi="Verdana"/>
          <w:noProof/>
          <w:sz w:val="17"/>
          <w:szCs w:val="17"/>
        </w:rPr>
        <w:drawing>
          <wp:inline distT="0" distB="0" distL="0" distR="0">
            <wp:extent cx="114300" cy="114300"/>
            <wp:effectExtent l="19050" t="0" r="0" b="0"/>
            <wp:docPr id="117" name="Picture 1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11-7: </w:t>
      </w:r>
      <w:r>
        <w:rPr>
          <w:rStyle w:val="figure-title"/>
          <w:rFonts w:ascii="Verdana" w:hAnsi="Verdana"/>
          <w:sz w:val="17"/>
          <w:szCs w:val="17"/>
        </w:rPr>
        <w:t xml:space="preserve">Convert Query </w:t>
      </w:r>
      <w:proofErr w:type="spellStart"/>
      <w:r>
        <w:rPr>
          <w:rStyle w:val="figure-title"/>
          <w:rFonts w:ascii="Verdana" w:hAnsi="Verdana"/>
          <w:sz w:val="17"/>
          <w:szCs w:val="17"/>
        </w:rPr>
        <w:t>Params</w:t>
      </w:r>
      <w:proofErr w:type="spellEnd"/>
      <w:r>
        <w:rPr>
          <w:rStyle w:val="figure-title"/>
          <w:rFonts w:ascii="Verdana" w:hAnsi="Verdana"/>
          <w:sz w:val="17"/>
          <w:szCs w:val="17"/>
        </w:rPr>
        <w:t xml:space="preserve"> to XML rule.</w:t>
      </w:r>
      <w:r>
        <w:rPr>
          <w:rFonts w:ascii="Verdana" w:hAnsi="Verdana"/>
          <w:sz w:val="17"/>
          <w:szCs w:val="17"/>
        </w:rPr>
        <w:t xml:space="preserve"> </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18" name="Picture 1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01" w:name="indexterm.7F73B5D4-EF49-4E53-866D-14B28E"/>
      <w:bookmarkStart w:id="202" w:name="1936"/>
      <w:bookmarkStart w:id="203" w:name="indexterm.44FE609B-4DD8-4ECD-9E0E-049F54"/>
      <w:bookmarkStart w:id="204" w:name="1935"/>
      <w:bookmarkStart w:id="205" w:name="indexterm.7294FA1E-6BCC-4F84-8A69-0D71B3"/>
      <w:bookmarkStart w:id="206" w:name="1934"/>
      <w:bookmarkEnd w:id="201"/>
      <w:bookmarkEnd w:id="202"/>
      <w:bookmarkEnd w:id="203"/>
      <w:bookmarkEnd w:id="204"/>
      <w:bookmarkEnd w:id="205"/>
      <w:bookmarkEnd w:id="206"/>
      <w:r>
        <w:rPr>
          <w:rFonts w:ascii="Verdana" w:hAnsi="Verdana"/>
          <w:sz w:val="17"/>
          <w:szCs w:val="17"/>
        </w:rPr>
        <w:t xml:space="preserve">Listing 11-1 shows a simple HTML document that, when opened with a browser, would present a form as shown in Figure 11-8, where we have entered a first name and a last name, respectively. Notice in the HTML code that there are two fields within this form. One field has a name of </w:t>
      </w:r>
      <w:proofErr w:type="spellStart"/>
      <w:r>
        <w:rPr>
          <w:rFonts w:ascii="Verdana" w:hAnsi="Verdana"/>
          <w:sz w:val="17"/>
          <w:szCs w:val="17"/>
        </w:rPr>
        <w:t>firstname</w:t>
      </w:r>
      <w:proofErr w:type="spellEnd"/>
      <w:r>
        <w:rPr>
          <w:rFonts w:ascii="Verdana" w:hAnsi="Verdana"/>
          <w:sz w:val="17"/>
          <w:szCs w:val="17"/>
        </w:rPr>
        <w:t xml:space="preserve"> and the other </w:t>
      </w:r>
      <w:proofErr w:type="spellStart"/>
      <w:r>
        <w:rPr>
          <w:rFonts w:ascii="Verdana" w:hAnsi="Verdana"/>
          <w:sz w:val="17"/>
          <w:szCs w:val="17"/>
        </w:rPr>
        <w:t>lastname</w:t>
      </w:r>
      <w:proofErr w:type="spellEnd"/>
      <w:r>
        <w:rPr>
          <w:rFonts w:ascii="Verdana" w:hAnsi="Verdana"/>
          <w:sz w:val="17"/>
          <w:szCs w:val="17"/>
        </w:rPr>
        <w:t>.</w:t>
      </w:r>
    </w:p>
    <w:p w:rsidR="00293688" w:rsidRDefault="00293688" w:rsidP="00293688">
      <w:pPr>
        <w:spacing w:after="0"/>
        <w:rPr>
          <w:rFonts w:ascii="Verdana" w:hAnsi="Verdana"/>
          <w:sz w:val="17"/>
          <w:szCs w:val="17"/>
        </w:rPr>
      </w:pPr>
      <w:bookmarkStart w:id="207" w:name="ch11fig08"/>
      <w:bookmarkStart w:id="208" w:name="1937"/>
      <w:bookmarkEnd w:id="207"/>
      <w:bookmarkEnd w:id="208"/>
      <w:r>
        <w:rPr>
          <w:rFonts w:ascii="Verdana" w:hAnsi="Verdana"/>
          <w:noProof/>
          <w:sz w:val="17"/>
          <w:szCs w:val="17"/>
        </w:rPr>
        <w:drawing>
          <wp:inline distT="0" distB="0" distL="0" distR="0">
            <wp:extent cx="2314575" cy="1200150"/>
            <wp:effectExtent l="19050" t="0" r="9525" b="0"/>
            <wp:docPr id="119" name="IMG_280"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0" descr="Image from book"/>
                    <pic:cNvPicPr>
                      <a:picLocks noChangeAspect="1" noChangeArrowheads="1"/>
                    </pic:cNvPicPr>
                  </pic:nvPicPr>
                  <pic:blipFill>
                    <a:blip r:embed="rId30"/>
                    <a:srcRect/>
                    <a:stretch>
                      <a:fillRect/>
                    </a:stretch>
                  </pic:blipFill>
                  <pic:spPr bwMode="auto">
                    <a:xfrm>
                      <a:off x="0" y="0"/>
                      <a:ext cx="2314575" cy="1200150"/>
                    </a:xfrm>
                    <a:prstGeom prst="rect">
                      <a:avLst/>
                    </a:prstGeom>
                    <a:noFill/>
                    <a:ln w="9525">
                      <a:noFill/>
                      <a:miter lim="800000"/>
                      <a:headEnd/>
                      <a:tailEnd/>
                    </a:ln>
                  </pic:spPr>
                </pic:pic>
              </a:graphicData>
            </a:graphic>
          </wp:inline>
        </w:drawing>
      </w:r>
      <w:r>
        <w:rPr>
          <w:rFonts w:ascii="Verdana" w:hAnsi="Verdana"/>
          <w:sz w:val="17"/>
          <w:szCs w:val="17"/>
        </w:rPr>
        <w:br/>
      </w:r>
      <w:r>
        <w:rPr>
          <w:rFonts w:ascii="Verdana" w:hAnsi="Verdana"/>
          <w:noProof/>
          <w:sz w:val="17"/>
          <w:szCs w:val="17"/>
        </w:rPr>
        <w:drawing>
          <wp:inline distT="0" distB="0" distL="0" distR="0">
            <wp:extent cx="114300" cy="114300"/>
            <wp:effectExtent l="19050" t="0" r="0" b="0"/>
            <wp:docPr id="120" name="Picture 1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11-8: </w:t>
      </w:r>
      <w:r>
        <w:rPr>
          <w:rStyle w:val="figure-title"/>
          <w:rFonts w:ascii="Verdana" w:hAnsi="Verdana"/>
          <w:sz w:val="17"/>
          <w:szCs w:val="17"/>
        </w:rPr>
        <w:t>Test Form within a browser.</w:t>
      </w:r>
      <w:r>
        <w:rPr>
          <w:rFonts w:ascii="Verdana" w:hAnsi="Verdana"/>
          <w:sz w:val="17"/>
          <w:szCs w:val="17"/>
        </w:rPr>
        <w:t xml:space="preserve"> </w:t>
      </w:r>
    </w:p>
    <w:p w:rsidR="00293688" w:rsidRDefault="00293688" w:rsidP="00293688">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121" name="Picture 1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11-1: </w:t>
      </w:r>
      <w:r>
        <w:rPr>
          <w:rStyle w:val="example-title"/>
          <w:rFonts w:ascii="Verdana" w:hAnsi="Verdana"/>
          <w:sz w:val="17"/>
          <w:szCs w:val="17"/>
        </w:rPr>
        <w:t>Test Form HTML</w:t>
      </w:r>
      <w:bookmarkStart w:id="209" w:name="ch11ex01"/>
      <w:bookmarkStart w:id="210" w:name="1938"/>
      <w:bookmarkEnd w:id="209"/>
      <w:bookmarkEnd w:id="210"/>
      <w:r>
        <w:rPr>
          <w:rFonts w:ascii="Verdana" w:hAnsi="Verdana"/>
          <w:sz w:val="17"/>
          <w:szCs w:val="17"/>
        </w:rPr>
        <w:t xml:space="preserve"> </w:t>
      </w:r>
    </w:p>
    <w:p w:rsidR="00293688" w:rsidRDefault="00293688" w:rsidP="00293688">
      <w:pPr>
        <w:spacing w:after="0"/>
        <w:rPr>
          <w:rFonts w:ascii="Verdana" w:hAnsi="Verdana"/>
          <w:sz w:val="17"/>
          <w:szCs w:val="17"/>
        </w:rPr>
      </w:pPr>
      <w:r>
        <w:rPr>
          <w:rFonts w:ascii="Verdana" w:hAnsi="Verdana"/>
          <w:sz w:val="17"/>
          <w:szCs w:val="17"/>
        </w:rPr>
        <w:lastRenderedPageBreak/>
        <w:pict>
          <v:rect id="_x0000_i1025" style="width:0;height:1.5pt" o:hralign="center" o:hrstd="t" o:hr="t" fillcolor="#aca899" stroked="f"/>
        </w:pict>
      </w:r>
    </w:p>
    <w:p w:rsidR="00293688" w:rsidRDefault="00293688" w:rsidP="00293688">
      <w:pPr>
        <w:pStyle w:val="HTMLPreformatted"/>
      </w:pPr>
      <w:r>
        <w:rPr>
          <w:noProof/>
        </w:rPr>
        <w:drawing>
          <wp:inline distT="0" distB="0" distL="0" distR="0">
            <wp:extent cx="114300" cy="114300"/>
            <wp:effectExtent l="19050" t="0" r="0" b="0"/>
            <wp:docPr id="123" name="Picture 1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First name: &lt;input type="text" name="</w:t>
      </w:r>
      <w:proofErr w:type="spellStart"/>
      <w:r>
        <w:t>firstname</w:t>
      </w:r>
      <w:proofErr w:type="spellEnd"/>
      <w:r>
        <w:t>"&gt;&lt;</w:t>
      </w:r>
      <w:proofErr w:type="spellStart"/>
      <w:r>
        <w:t>br</w:t>
      </w:r>
      <w:proofErr w:type="spellEnd"/>
      <w:r>
        <w:t>&gt;</w:t>
      </w:r>
    </w:p>
    <w:p w:rsidR="00293688" w:rsidRDefault="00293688" w:rsidP="00293688">
      <w:pPr>
        <w:pStyle w:val="HTMLPreformatted"/>
      </w:pPr>
      <w:r>
        <w:t>Last name: &lt;input type="text" name="</w:t>
      </w:r>
      <w:proofErr w:type="spellStart"/>
      <w:r>
        <w:t>lastname</w:t>
      </w:r>
      <w:proofErr w:type="spellEnd"/>
      <w:r>
        <w:t>"&gt;</w:t>
      </w:r>
    </w:p>
    <w:p w:rsidR="00293688" w:rsidRDefault="00293688" w:rsidP="00293688">
      <w:pPr>
        <w:pStyle w:val="HTMLPreformatted"/>
      </w:pPr>
      <w:r>
        <w:t>&lt;input type="submit" value="Submit"&gt; &lt;/form&gt;</w:t>
      </w:r>
    </w:p>
    <w:p w:rsidR="00293688" w:rsidRDefault="00293688" w:rsidP="00293688">
      <w:pPr>
        <w:spacing w:after="0"/>
        <w:rPr>
          <w:rFonts w:ascii="Verdana" w:hAnsi="Verdana"/>
          <w:sz w:val="17"/>
          <w:szCs w:val="17"/>
        </w:rPr>
      </w:pPr>
      <w:r>
        <w:rPr>
          <w:rFonts w:ascii="Verdana" w:hAnsi="Verdana"/>
          <w:sz w:val="17"/>
          <w:szCs w:val="17"/>
        </w:rPr>
        <w:pict>
          <v:rect id="_x0000_i1026" style="width:0;height:1.5pt" o:hralign="center" o:hrstd="t" o:hr="t" fillcolor="#aca899" stroked="f"/>
        </w:pic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25" name="Picture 1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If we were to submit this form to the </w:t>
      </w:r>
      <w:proofErr w:type="spellStart"/>
      <w:r>
        <w:rPr>
          <w:rFonts w:ascii="Verdana" w:hAnsi="Verdana"/>
          <w:sz w:val="17"/>
          <w:szCs w:val="17"/>
        </w:rPr>
        <w:t>DataPower</w:t>
      </w:r>
      <w:proofErr w:type="spellEnd"/>
      <w:r>
        <w:rPr>
          <w:rFonts w:ascii="Verdana" w:hAnsi="Verdana"/>
          <w:sz w:val="17"/>
          <w:szCs w:val="17"/>
        </w:rPr>
        <w:t xml:space="preserve"> service where it would be processed by the rule shown in Figure 11-7, we would expect these two fields to be included in an XML </w:t>
      </w:r>
      <w:proofErr w:type="spellStart"/>
      <w:r>
        <w:rPr>
          <w:rFonts w:ascii="Verdana" w:hAnsi="Verdana"/>
          <w:sz w:val="17"/>
          <w:szCs w:val="17"/>
        </w:rPr>
        <w:t>nodeset</w:t>
      </w:r>
      <w:proofErr w:type="spellEnd"/>
      <w:r>
        <w:rPr>
          <w:rFonts w:ascii="Verdana" w:hAnsi="Verdana"/>
          <w:sz w:val="17"/>
          <w:szCs w:val="17"/>
        </w:rPr>
        <w:t xml:space="preserve"> that would be created and used as the input to our Transform action. To illustrate this, the probe in Figure 11-9 shows the request as it entered the rule in ASCII format.</w:t>
      </w:r>
    </w:p>
    <w:p w:rsidR="00293688" w:rsidRDefault="00293688" w:rsidP="00293688">
      <w:pPr>
        <w:spacing w:after="0"/>
        <w:rPr>
          <w:rFonts w:ascii="Verdana" w:hAnsi="Verdana"/>
          <w:sz w:val="17"/>
          <w:szCs w:val="17"/>
        </w:rPr>
      </w:pPr>
      <w:bookmarkStart w:id="211" w:name="IMG_281"/>
      <w:bookmarkStart w:id="212" w:name="ch11fig09"/>
      <w:bookmarkStart w:id="213" w:name="1939"/>
      <w:bookmarkEnd w:id="212"/>
      <w:bookmarkEnd w:id="213"/>
      <w:r>
        <w:rPr>
          <w:rFonts w:ascii="Verdana" w:hAnsi="Verdana"/>
          <w:noProof/>
          <w:color w:val="0000FF"/>
          <w:sz w:val="17"/>
          <w:szCs w:val="17"/>
        </w:rPr>
        <w:drawing>
          <wp:inline distT="0" distB="0" distL="0" distR="0">
            <wp:extent cx="4762500" cy="2000250"/>
            <wp:effectExtent l="19050" t="0" r="0" b="0"/>
            <wp:docPr id="126" name="IMG_281" descr="Image from book">
              <a:hlinkClick xmlns:a="http://schemas.openxmlformats.org/drawingml/2006/main" r:id="rId3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1" descr="Image from book">
                      <a:hlinkClick r:id="rId31" tgtFrame="_self"/>
                    </pic:cNvPr>
                    <pic:cNvPicPr>
                      <a:picLocks noChangeAspect="1" noChangeArrowheads="1"/>
                    </pic:cNvPicPr>
                  </pic:nvPicPr>
                  <pic:blipFill>
                    <a:blip r:embed="rId32"/>
                    <a:srcRect/>
                    <a:stretch>
                      <a:fillRect/>
                    </a:stretch>
                  </pic:blipFill>
                  <pic:spPr bwMode="auto">
                    <a:xfrm>
                      <a:off x="0" y="0"/>
                      <a:ext cx="4762500" cy="2000250"/>
                    </a:xfrm>
                    <a:prstGeom prst="rect">
                      <a:avLst/>
                    </a:prstGeom>
                    <a:noFill/>
                    <a:ln w="9525">
                      <a:noFill/>
                      <a:miter lim="800000"/>
                      <a:headEnd/>
                      <a:tailEnd/>
                    </a:ln>
                  </pic:spPr>
                </pic:pic>
              </a:graphicData>
            </a:graphic>
          </wp:inline>
        </w:drawing>
      </w:r>
      <w:bookmarkEnd w:id="211"/>
      <w:r>
        <w:rPr>
          <w:rFonts w:ascii="Verdana" w:hAnsi="Verdana"/>
          <w:sz w:val="17"/>
          <w:szCs w:val="17"/>
        </w:rPr>
        <w:br/>
      </w:r>
      <w:r>
        <w:rPr>
          <w:rFonts w:ascii="Verdana" w:hAnsi="Verdana"/>
          <w:noProof/>
          <w:sz w:val="17"/>
          <w:szCs w:val="17"/>
        </w:rPr>
        <w:drawing>
          <wp:inline distT="0" distB="0" distL="0" distR="0">
            <wp:extent cx="114300" cy="114300"/>
            <wp:effectExtent l="19050" t="0" r="0" b="0"/>
            <wp:docPr id="127" name="Picture 1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11-9: </w:t>
      </w:r>
      <w:r>
        <w:rPr>
          <w:rStyle w:val="figure-title"/>
          <w:rFonts w:ascii="Verdana" w:hAnsi="Verdana"/>
          <w:sz w:val="17"/>
          <w:szCs w:val="17"/>
        </w:rPr>
        <w:t xml:space="preserve">Probe before Convert Query </w:t>
      </w:r>
      <w:proofErr w:type="spellStart"/>
      <w:r>
        <w:rPr>
          <w:rStyle w:val="figure-title"/>
          <w:rFonts w:ascii="Verdana" w:hAnsi="Verdana"/>
          <w:sz w:val="17"/>
          <w:szCs w:val="17"/>
        </w:rPr>
        <w:t>Params</w:t>
      </w:r>
      <w:proofErr w:type="spellEnd"/>
      <w:r>
        <w:rPr>
          <w:rStyle w:val="figure-title"/>
          <w:rFonts w:ascii="Verdana" w:hAnsi="Verdana"/>
          <w:sz w:val="17"/>
          <w:szCs w:val="17"/>
        </w:rPr>
        <w:t xml:space="preserve"> to XML action.</w:t>
      </w:r>
      <w:r>
        <w:rPr>
          <w:rFonts w:ascii="Verdana" w:hAnsi="Verdana"/>
          <w:sz w:val="17"/>
          <w:szCs w:val="17"/>
        </w:rPr>
        <w:t xml:space="preserve"> </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28" name="Picture 1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After the request is processed by the Convert Query </w:t>
      </w:r>
      <w:proofErr w:type="spellStart"/>
      <w:r>
        <w:rPr>
          <w:rFonts w:ascii="Verdana" w:hAnsi="Verdana"/>
          <w:sz w:val="17"/>
          <w:szCs w:val="17"/>
        </w:rPr>
        <w:t>Params</w:t>
      </w:r>
      <w:proofErr w:type="spellEnd"/>
      <w:r>
        <w:rPr>
          <w:rFonts w:ascii="Verdana" w:hAnsi="Verdana"/>
          <w:sz w:val="17"/>
          <w:szCs w:val="17"/>
        </w:rPr>
        <w:t xml:space="preserve"> to XML action, the form data is converted into an XML </w:t>
      </w:r>
      <w:proofErr w:type="spellStart"/>
      <w:r>
        <w:rPr>
          <w:rFonts w:ascii="Verdana" w:hAnsi="Verdana"/>
          <w:sz w:val="17"/>
          <w:szCs w:val="17"/>
        </w:rPr>
        <w:t>nodeset</w:t>
      </w:r>
      <w:proofErr w:type="spellEnd"/>
      <w:r>
        <w:rPr>
          <w:rFonts w:ascii="Verdana" w:hAnsi="Verdana"/>
          <w:sz w:val="17"/>
          <w:szCs w:val="17"/>
        </w:rPr>
        <w:t xml:space="preserve">. Figure 11-10 shows the probe with the output of this action displayed. You will notice that the output contains an XML </w:t>
      </w:r>
      <w:proofErr w:type="spellStart"/>
      <w:r>
        <w:rPr>
          <w:rFonts w:ascii="Verdana" w:hAnsi="Verdana"/>
          <w:sz w:val="17"/>
          <w:szCs w:val="17"/>
        </w:rPr>
        <w:t>nodeset</w:t>
      </w:r>
      <w:proofErr w:type="spellEnd"/>
      <w:r>
        <w:rPr>
          <w:rFonts w:ascii="Verdana" w:hAnsi="Verdana"/>
          <w:sz w:val="17"/>
          <w:szCs w:val="17"/>
        </w:rPr>
        <w:t xml:space="preserve"> with several elements. You can see within the &lt;</w:t>
      </w:r>
      <w:proofErr w:type="spellStart"/>
      <w:r>
        <w:rPr>
          <w:rFonts w:ascii="Verdana" w:hAnsi="Verdana"/>
          <w:sz w:val="17"/>
          <w:szCs w:val="17"/>
        </w:rPr>
        <w:t>args</w:t>
      </w:r>
      <w:proofErr w:type="spellEnd"/>
      <w:r>
        <w:rPr>
          <w:rFonts w:ascii="Verdana" w:hAnsi="Verdana"/>
          <w:sz w:val="17"/>
          <w:szCs w:val="17"/>
        </w:rPr>
        <w:t xml:space="preserve"> </w:t>
      </w:r>
      <w:proofErr w:type="spellStart"/>
      <w:r>
        <w:rPr>
          <w:rFonts w:ascii="Verdana" w:hAnsi="Verdana"/>
          <w:sz w:val="17"/>
          <w:szCs w:val="17"/>
        </w:rPr>
        <w:t>src</w:t>
      </w:r>
      <w:proofErr w:type="spellEnd"/>
      <w:r>
        <w:rPr>
          <w:rFonts w:ascii="Verdana" w:hAnsi="Verdana"/>
          <w:sz w:val="17"/>
          <w:szCs w:val="17"/>
        </w:rPr>
        <w:t>=“body”&gt; element that there are two elements representing the form fields and values of the form that was submitted. This XML can now be parsed and processed by the transformation step.</w:t>
      </w:r>
    </w:p>
    <w:p w:rsidR="00293688" w:rsidRDefault="00293688" w:rsidP="00293688">
      <w:pPr>
        <w:spacing w:after="0"/>
        <w:rPr>
          <w:rFonts w:ascii="Verdana" w:hAnsi="Verdana"/>
          <w:sz w:val="17"/>
          <w:szCs w:val="17"/>
        </w:rPr>
      </w:pPr>
      <w:bookmarkStart w:id="214" w:name="IMG_282"/>
      <w:bookmarkStart w:id="215" w:name="ch11fig10"/>
      <w:bookmarkStart w:id="216" w:name="1940"/>
      <w:bookmarkEnd w:id="215"/>
      <w:bookmarkEnd w:id="216"/>
      <w:r>
        <w:rPr>
          <w:rFonts w:ascii="Verdana" w:hAnsi="Verdana"/>
          <w:noProof/>
          <w:color w:val="0000FF"/>
          <w:sz w:val="17"/>
          <w:szCs w:val="17"/>
        </w:rPr>
        <w:lastRenderedPageBreak/>
        <w:drawing>
          <wp:inline distT="0" distB="0" distL="0" distR="0">
            <wp:extent cx="4762500" cy="3571875"/>
            <wp:effectExtent l="19050" t="0" r="0" b="0"/>
            <wp:docPr id="129" name="IMG_282" descr="Image from book">
              <a:hlinkClick xmlns:a="http://schemas.openxmlformats.org/drawingml/2006/main" r:id="rId33"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2" descr="Image from book">
                      <a:hlinkClick r:id="rId33" tgtFrame="_self"/>
                    </pic:cNvPr>
                    <pic:cNvPicPr>
                      <a:picLocks noChangeAspect="1" noChangeArrowheads="1"/>
                    </pic:cNvPicPr>
                  </pic:nvPicPr>
                  <pic:blipFill>
                    <a:blip r:embed="rId34"/>
                    <a:srcRect/>
                    <a:stretch>
                      <a:fillRect/>
                    </a:stretch>
                  </pic:blipFill>
                  <pic:spPr bwMode="auto">
                    <a:xfrm>
                      <a:off x="0" y="0"/>
                      <a:ext cx="4762500" cy="3571875"/>
                    </a:xfrm>
                    <a:prstGeom prst="rect">
                      <a:avLst/>
                    </a:prstGeom>
                    <a:noFill/>
                    <a:ln w="9525">
                      <a:noFill/>
                      <a:miter lim="800000"/>
                      <a:headEnd/>
                      <a:tailEnd/>
                    </a:ln>
                  </pic:spPr>
                </pic:pic>
              </a:graphicData>
            </a:graphic>
          </wp:inline>
        </w:drawing>
      </w:r>
      <w:bookmarkEnd w:id="214"/>
      <w:r>
        <w:rPr>
          <w:rFonts w:ascii="Verdana" w:hAnsi="Verdana"/>
          <w:sz w:val="17"/>
          <w:szCs w:val="17"/>
        </w:rPr>
        <w:br/>
      </w:r>
      <w:r>
        <w:rPr>
          <w:rFonts w:ascii="Verdana" w:hAnsi="Verdana"/>
          <w:noProof/>
          <w:sz w:val="17"/>
          <w:szCs w:val="17"/>
        </w:rPr>
        <w:drawing>
          <wp:inline distT="0" distB="0" distL="0" distR="0">
            <wp:extent cx="114300" cy="114300"/>
            <wp:effectExtent l="19050" t="0" r="0" b="0"/>
            <wp:docPr id="130" name="Picture 1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11-10: </w:t>
      </w:r>
      <w:r>
        <w:rPr>
          <w:rStyle w:val="figure-title"/>
          <w:rFonts w:ascii="Verdana" w:hAnsi="Verdana"/>
          <w:sz w:val="17"/>
          <w:szCs w:val="17"/>
        </w:rPr>
        <w:t xml:space="preserve">Probe after the Convert Query </w:t>
      </w:r>
      <w:proofErr w:type="spellStart"/>
      <w:r>
        <w:rPr>
          <w:rStyle w:val="figure-title"/>
          <w:rFonts w:ascii="Verdana" w:hAnsi="Verdana"/>
          <w:sz w:val="17"/>
          <w:szCs w:val="17"/>
        </w:rPr>
        <w:t>Params</w:t>
      </w:r>
      <w:proofErr w:type="spellEnd"/>
      <w:r>
        <w:rPr>
          <w:rStyle w:val="figure-title"/>
          <w:rFonts w:ascii="Verdana" w:hAnsi="Verdana"/>
          <w:sz w:val="17"/>
          <w:szCs w:val="17"/>
        </w:rPr>
        <w:t xml:space="preserve"> action.</w:t>
      </w:r>
      <w:r>
        <w:rPr>
          <w:rFonts w:ascii="Verdana" w:hAnsi="Verdana"/>
          <w:sz w:val="17"/>
          <w:szCs w:val="17"/>
        </w:rPr>
        <w:t xml:space="preserve"> </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131" name="Picture 13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17" w:name="ch11lev2sec10"/>
      <w:bookmarkStart w:id="218" w:name="1941"/>
      <w:bookmarkEnd w:id="217"/>
      <w:bookmarkEnd w:id="218"/>
      <w:r>
        <w:rPr>
          <w:rFonts w:ascii="Verdana" w:hAnsi="Verdana"/>
        </w:rPr>
        <w:t>Request Headers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2" name="Picture 1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19" w:name="indexterm.B0D302D4-2DDF-4363-9450-C3A867"/>
      <w:bookmarkStart w:id="220" w:name="1945"/>
      <w:bookmarkStart w:id="221" w:name="indexterm.E22CE996-6CEA-4AB4-A0A7-148DC7"/>
      <w:bookmarkStart w:id="222" w:name="1944"/>
      <w:bookmarkStart w:id="223" w:name="indexterm.94EC6DC5-A780-45B7-A59C-4BB169"/>
      <w:bookmarkStart w:id="224" w:name="1943"/>
      <w:bookmarkStart w:id="225" w:name="indexterm.C34F8215-8830-4F2C-B9C4-D87684"/>
      <w:bookmarkStart w:id="226" w:name="1942"/>
      <w:bookmarkEnd w:id="219"/>
      <w:bookmarkEnd w:id="220"/>
      <w:bookmarkEnd w:id="221"/>
      <w:bookmarkEnd w:id="222"/>
      <w:bookmarkEnd w:id="223"/>
      <w:bookmarkEnd w:id="224"/>
      <w:bookmarkEnd w:id="225"/>
      <w:bookmarkEnd w:id="226"/>
      <w:r>
        <w:rPr>
          <w:rFonts w:ascii="Verdana" w:hAnsi="Verdana"/>
          <w:sz w:val="17"/>
          <w:szCs w:val="17"/>
        </w:rPr>
        <w:t xml:space="preserve">Another part of the request that may be of interest is the set of HTTP headers. For example, you may want to view the cookie header to view all the cookies sent within a request. It is also possible to add, remove, and append headers to the HTTP request. These functions are typically performed within an XSLT </w:t>
      </w:r>
      <w:proofErr w:type="spellStart"/>
      <w:r>
        <w:rPr>
          <w:rFonts w:ascii="Verdana" w:hAnsi="Verdana"/>
          <w:sz w:val="17"/>
          <w:szCs w:val="17"/>
        </w:rPr>
        <w:t>stylesheet</w:t>
      </w:r>
      <w:proofErr w:type="spellEnd"/>
      <w:r>
        <w:rPr>
          <w:rFonts w:ascii="Verdana" w:hAnsi="Verdana"/>
          <w:sz w:val="17"/>
          <w:szCs w:val="17"/>
        </w:rPr>
        <w:t xml:space="preserve"> using the </w:t>
      </w:r>
      <w:proofErr w:type="spellStart"/>
      <w:r>
        <w:rPr>
          <w:rFonts w:ascii="Verdana" w:hAnsi="Verdana"/>
          <w:sz w:val="17"/>
          <w:szCs w:val="17"/>
        </w:rPr>
        <w:t>DataPower</w:t>
      </w:r>
      <w:proofErr w:type="spellEnd"/>
      <w:r>
        <w:rPr>
          <w:rFonts w:ascii="Verdana" w:hAnsi="Verdana"/>
          <w:sz w:val="17"/>
          <w:szCs w:val="17"/>
        </w:rPr>
        <w:t xml:space="preserve"> extension functions and elements. The available functions and elements are</w:t>
      </w:r>
    </w:p>
    <w:p w:rsidR="00293688" w:rsidRDefault="00293688" w:rsidP="00293688">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133" name="Picture 1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proofErr w:type="spellStart"/>
      <w:r>
        <w:rPr>
          <w:rFonts w:ascii="Verdana" w:hAnsi="Verdana"/>
          <w:b/>
          <w:bCs/>
          <w:sz w:val="17"/>
          <w:szCs w:val="17"/>
        </w:rPr>
        <w:t>dp:request</w:t>
      </w:r>
      <w:proofErr w:type="spellEnd"/>
      <w:r>
        <w:rPr>
          <w:rFonts w:ascii="Verdana" w:hAnsi="Verdana"/>
          <w:b/>
          <w:bCs/>
          <w:sz w:val="17"/>
          <w:szCs w:val="17"/>
        </w:rPr>
        <w:t>-header()—</w:t>
      </w:r>
      <w:r>
        <w:rPr>
          <w:rFonts w:ascii="Verdana" w:hAnsi="Verdana"/>
          <w:sz w:val="17"/>
          <w:szCs w:val="17"/>
        </w:rPr>
        <w:t xml:space="preserve"> Used to read a protocol request header</w:t>
      </w:r>
    </w:p>
    <w:p w:rsidR="00293688" w:rsidRDefault="00293688" w:rsidP="00293688">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134" name="Picture 1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&lt;</w:t>
      </w:r>
      <w:proofErr w:type="spellStart"/>
      <w:r>
        <w:rPr>
          <w:rFonts w:ascii="Verdana" w:hAnsi="Verdana"/>
          <w:b/>
          <w:bCs/>
          <w:sz w:val="17"/>
          <w:szCs w:val="17"/>
        </w:rPr>
        <w:t>dp:set</w:t>
      </w:r>
      <w:proofErr w:type="spellEnd"/>
      <w:r>
        <w:rPr>
          <w:rFonts w:ascii="Verdana" w:hAnsi="Verdana"/>
          <w:b/>
          <w:bCs/>
          <w:sz w:val="17"/>
          <w:szCs w:val="17"/>
        </w:rPr>
        <w:t>-request-header&gt;—</w:t>
      </w:r>
      <w:r>
        <w:rPr>
          <w:rFonts w:ascii="Verdana" w:hAnsi="Verdana"/>
          <w:sz w:val="17"/>
          <w:szCs w:val="17"/>
        </w:rPr>
        <w:t xml:space="preserve"> Used to set an HTTP request header</w:t>
      </w:r>
    </w:p>
    <w:p w:rsidR="00293688" w:rsidRDefault="00293688" w:rsidP="00293688">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135" name="Picture 1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&lt;</w:t>
      </w:r>
      <w:proofErr w:type="spellStart"/>
      <w:r>
        <w:rPr>
          <w:rFonts w:ascii="Verdana" w:hAnsi="Verdana"/>
          <w:b/>
          <w:bCs/>
          <w:sz w:val="17"/>
          <w:szCs w:val="17"/>
        </w:rPr>
        <w:t>dp:append</w:t>
      </w:r>
      <w:proofErr w:type="spellEnd"/>
      <w:r>
        <w:rPr>
          <w:rFonts w:ascii="Verdana" w:hAnsi="Verdana"/>
          <w:b/>
          <w:bCs/>
          <w:sz w:val="17"/>
          <w:szCs w:val="17"/>
        </w:rPr>
        <w:t>-request-header&gt;—</w:t>
      </w:r>
      <w:r>
        <w:rPr>
          <w:rFonts w:ascii="Verdana" w:hAnsi="Verdana"/>
          <w:sz w:val="17"/>
          <w:szCs w:val="17"/>
        </w:rPr>
        <w:t xml:space="preserve"> Used to append to an existing protocol header or add a new header if the one specified does not exist</w:t>
      </w:r>
    </w:p>
    <w:p w:rsidR="00293688" w:rsidRDefault="00293688" w:rsidP="00293688">
      <w:pPr>
        <w:pStyle w:val="para"/>
        <w:numPr>
          <w:ilvl w:val="0"/>
          <w:numId w:val="2"/>
        </w:numPr>
        <w:rPr>
          <w:rFonts w:ascii="Verdana" w:hAnsi="Verdana"/>
          <w:sz w:val="17"/>
          <w:szCs w:val="17"/>
        </w:rPr>
      </w:pPr>
      <w:r>
        <w:rPr>
          <w:rFonts w:ascii="Verdana" w:hAnsi="Verdana"/>
          <w:noProof/>
          <w:sz w:val="17"/>
          <w:szCs w:val="17"/>
        </w:rPr>
        <w:drawing>
          <wp:inline distT="0" distB="0" distL="0" distR="0">
            <wp:extent cx="114300" cy="114300"/>
            <wp:effectExtent l="19050" t="0" r="0" b="0"/>
            <wp:docPr id="136" name="Picture 1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b/>
          <w:bCs/>
          <w:sz w:val="17"/>
          <w:szCs w:val="17"/>
        </w:rPr>
        <w:t>&lt;</w:t>
      </w:r>
      <w:proofErr w:type="spellStart"/>
      <w:r>
        <w:rPr>
          <w:rFonts w:ascii="Verdana" w:hAnsi="Verdana"/>
          <w:b/>
          <w:bCs/>
          <w:sz w:val="17"/>
          <w:szCs w:val="17"/>
        </w:rPr>
        <w:t>dp:remove</w:t>
      </w:r>
      <w:proofErr w:type="spellEnd"/>
      <w:r>
        <w:rPr>
          <w:rFonts w:ascii="Verdana" w:hAnsi="Verdana"/>
          <w:b/>
          <w:bCs/>
          <w:sz w:val="17"/>
          <w:szCs w:val="17"/>
        </w:rPr>
        <w:t>-http-request-header&gt;—</w:t>
      </w:r>
      <w:r>
        <w:rPr>
          <w:rFonts w:ascii="Verdana" w:hAnsi="Verdana"/>
          <w:sz w:val="17"/>
          <w:szCs w:val="17"/>
        </w:rPr>
        <w:t xml:space="preserve"> Used to remove the specified HTTP request header</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37" name="Picture 1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For additional information and implementation details for these extension functions, you can refer to </w:t>
      </w:r>
      <w:hyperlink r:id="rId35" w:anchor="4077" w:tgtFrame="_parent" w:history="1">
        <w:r>
          <w:rPr>
            <w:rStyle w:val="Hyperlink"/>
            <w:rFonts w:ascii="Verdana" w:hAnsi="Verdana"/>
            <w:sz w:val="17"/>
            <w:szCs w:val="17"/>
          </w:rPr>
          <w:t>Part VI</w:t>
        </w:r>
      </w:hyperlink>
      <w:r>
        <w:rPr>
          <w:rFonts w:ascii="Verdana" w:hAnsi="Verdana"/>
          <w:sz w:val="17"/>
          <w:szCs w:val="17"/>
        </w:rPr>
        <w:t>, “</w:t>
      </w:r>
      <w:proofErr w:type="spellStart"/>
      <w:r>
        <w:rPr>
          <w:rFonts w:ascii="Verdana" w:hAnsi="Verdana"/>
          <w:sz w:val="17"/>
          <w:szCs w:val="17"/>
        </w:rPr>
        <w:fldChar w:fldCharType="begin"/>
      </w:r>
      <w:r>
        <w:rPr>
          <w:rFonts w:ascii="Verdana" w:hAnsi="Verdana"/>
          <w:sz w:val="17"/>
          <w:szCs w:val="17"/>
        </w:rPr>
        <w:instrText xml:space="preserve"> HYPERLINK "http://www.books24x7.com/assetviewer.aspx?bkid=30903&amp;destid=4077" \l "4077" \t "_parent" </w:instrText>
      </w:r>
      <w:r>
        <w:rPr>
          <w:rFonts w:ascii="Verdana" w:hAnsi="Verdana"/>
          <w:sz w:val="17"/>
          <w:szCs w:val="17"/>
        </w:rPr>
        <w:fldChar w:fldCharType="separate"/>
      </w:r>
      <w:r>
        <w:rPr>
          <w:rStyle w:val="Hyperlink"/>
          <w:rFonts w:ascii="Verdana" w:hAnsi="Verdana"/>
          <w:sz w:val="17"/>
          <w:szCs w:val="17"/>
        </w:rPr>
        <w:t>DataPower</w:t>
      </w:r>
      <w:proofErr w:type="spellEnd"/>
      <w:r>
        <w:rPr>
          <w:rStyle w:val="Hyperlink"/>
          <w:rFonts w:ascii="Verdana" w:hAnsi="Verdana"/>
          <w:sz w:val="17"/>
          <w:szCs w:val="17"/>
        </w:rPr>
        <w:t xml:space="preserve"> Development</w:t>
      </w:r>
      <w:r>
        <w:rPr>
          <w:rFonts w:ascii="Verdana" w:hAnsi="Verdana"/>
          <w:sz w:val="17"/>
          <w:szCs w:val="17"/>
        </w:rPr>
        <w:fldChar w:fldCharType="end"/>
      </w:r>
      <w:r>
        <w:rPr>
          <w:rFonts w:ascii="Verdana" w:hAnsi="Verdana"/>
          <w:sz w:val="17"/>
          <w:szCs w:val="17"/>
        </w:rPr>
        <w:t xml:space="preserve">,” or the </w:t>
      </w:r>
      <w:proofErr w:type="spellStart"/>
      <w:r>
        <w:rPr>
          <w:rFonts w:ascii="Verdana" w:hAnsi="Verdana"/>
          <w:sz w:val="17"/>
          <w:szCs w:val="17"/>
        </w:rPr>
        <w:t>DataPower</w:t>
      </w:r>
      <w:proofErr w:type="spellEnd"/>
      <w:r>
        <w:rPr>
          <w:rFonts w:ascii="Verdana" w:hAnsi="Verdana"/>
          <w:sz w:val="17"/>
          <w:szCs w:val="17"/>
        </w:rPr>
        <w:t xml:space="preserve"> extension functions document shipped with the device. Also note that there are corresponding extension functions and elements to work with the response headers.</w:t>
      </w:r>
    </w:p>
    <w:tbl>
      <w:tblPr>
        <w:tblW w:w="0" w:type="auto"/>
        <w:tblCellSpacing w:w="0" w:type="dxa"/>
        <w:tblCellMar>
          <w:left w:w="0" w:type="dxa"/>
          <w:right w:w="0" w:type="dxa"/>
        </w:tblCellMar>
        <w:tblLook w:val="04A0"/>
      </w:tblPr>
      <w:tblGrid>
        <w:gridCol w:w="6"/>
        <w:gridCol w:w="771"/>
        <w:gridCol w:w="8583"/>
      </w:tblGrid>
      <w:tr w:rsidR="00293688" w:rsidTr="00293688">
        <w:trPr>
          <w:tblCellSpacing w:w="0" w:type="dxa"/>
        </w:trPr>
        <w:tc>
          <w:tcPr>
            <w:tcW w:w="0" w:type="auto"/>
            <w:hideMark/>
          </w:tcPr>
          <w:p w:rsidR="00293688" w:rsidRDefault="00293688">
            <w:pPr>
              <w:spacing w:after="0"/>
              <w:rPr>
                <w:rFonts w:ascii="Verdana" w:hAnsi="Verdana"/>
                <w:sz w:val="17"/>
                <w:szCs w:val="17"/>
              </w:rPr>
            </w:pPr>
          </w:p>
        </w:tc>
        <w:tc>
          <w:tcPr>
            <w:tcW w:w="0" w:type="auto"/>
            <w:hideMark/>
          </w:tcPr>
          <w:p w:rsidR="00293688" w:rsidRDefault="00293688">
            <w:pPr>
              <w:spacing w:after="0"/>
              <w:rPr>
                <w:rFonts w:ascii="Verdana" w:hAnsi="Verdana"/>
                <w:sz w:val="17"/>
                <w:szCs w:val="17"/>
              </w:rPr>
            </w:pPr>
            <w:r>
              <w:rPr>
                <w:rFonts w:ascii="Verdana" w:hAnsi="Verdana"/>
                <w:sz w:val="17"/>
                <w:szCs w:val="17"/>
              </w:rPr>
              <w:t>Warning </w:t>
            </w:r>
          </w:p>
        </w:tc>
        <w:tc>
          <w:tcPr>
            <w:tcW w:w="0" w:type="auto"/>
            <w:hideMark/>
          </w:tcPr>
          <w:p w:rsidR="00293688" w:rsidRDefault="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8" name="Picture 1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27" w:name="indexterm.CA5F240F-E7FD-4CEC-95B0-A749BB"/>
            <w:bookmarkStart w:id="228" w:name="1951"/>
            <w:bookmarkStart w:id="229" w:name="indexterm.2479DE28-3C20-4EDD-91C3-E16779"/>
            <w:bookmarkStart w:id="230" w:name="1950"/>
            <w:bookmarkStart w:id="231" w:name="indexterm.F9E6C952-D190-4B2B-B4F1-B30586"/>
            <w:bookmarkStart w:id="232" w:name="1949"/>
            <w:bookmarkStart w:id="233" w:name="indexterm.D0F5C5EE-6F2E-4164-B3AE-AD79F7"/>
            <w:bookmarkStart w:id="234" w:name="1948"/>
            <w:bookmarkStart w:id="235" w:name="indexterm.DDF9E6EA-BC2A-4202-91F0-B6BAD1"/>
            <w:bookmarkStart w:id="236" w:name="1947"/>
            <w:bookmarkStart w:id="237" w:name="indexterm.0B645E79-1A93-461F-B293-1F3613"/>
            <w:bookmarkStart w:id="238" w:name="1946"/>
            <w:bookmarkEnd w:id="227"/>
            <w:bookmarkEnd w:id="228"/>
            <w:bookmarkEnd w:id="229"/>
            <w:bookmarkEnd w:id="230"/>
            <w:bookmarkEnd w:id="231"/>
            <w:bookmarkEnd w:id="232"/>
            <w:bookmarkEnd w:id="233"/>
            <w:bookmarkEnd w:id="234"/>
            <w:bookmarkEnd w:id="235"/>
            <w:bookmarkEnd w:id="236"/>
            <w:bookmarkEnd w:id="237"/>
            <w:bookmarkEnd w:id="238"/>
            <w:r>
              <w:rPr>
                <w:rFonts w:ascii="Verdana" w:hAnsi="Verdana"/>
                <w:sz w:val="17"/>
                <w:szCs w:val="17"/>
              </w:rPr>
              <w:t xml:space="preserve">The remainder of this chapter discusses topics that require XSLT knowledge. If you are not familiar with XSLT programming in </w:t>
            </w:r>
            <w:proofErr w:type="spellStart"/>
            <w:r>
              <w:rPr>
                <w:rFonts w:ascii="Verdana" w:hAnsi="Verdana"/>
                <w:sz w:val="17"/>
                <w:szCs w:val="17"/>
              </w:rPr>
              <w:t>DataPower</w:t>
            </w:r>
            <w:proofErr w:type="spellEnd"/>
            <w:r>
              <w:rPr>
                <w:rFonts w:ascii="Verdana" w:hAnsi="Verdana"/>
                <w:sz w:val="17"/>
                <w:szCs w:val="17"/>
              </w:rPr>
              <w:t xml:space="preserve">, please refer to </w:t>
            </w:r>
            <w:hyperlink r:id="rId36" w:anchor="4198" w:tgtFrame="_parent" w:history="1">
              <w:r>
                <w:rPr>
                  <w:rStyle w:val="Hyperlink"/>
                  <w:rFonts w:ascii="Verdana" w:hAnsi="Verdana"/>
                  <w:sz w:val="17"/>
                  <w:szCs w:val="17"/>
                </w:rPr>
                <w:t>Chapter 22</w:t>
              </w:r>
            </w:hyperlink>
            <w:r>
              <w:rPr>
                <w:rFonts w:ascii="Verdana" w:hAnsi="Verdana"/>
                <w:sz w:val="17"/>
                <w:szCs w:val="17"/>
              </w:rPr>
              <w:t xml:space="preserve">, </w:t>
            </w:r>
            <w:hyperlink r:id="rId37" w:anchor="4078" w:tgtFrame="_parent" w:history="1">
              <w:r>
                <w:rPr>
                  <w:rStyle w:val="Hyperlink"/>
                  <w:rFonts w:ascii="Verdana" w:hAnsi="Verdana"/>
                  <w:sz w:val="17"/>
                  <w:szCs w:val="17"/>
                </w:rPr>
                <w:t xml:space="preserve">“Introduction to </w:t>
              </w:r>
              <w:proofErr w:type="spellStart"/>
              <w:r>
                <w:rPr>
                  <w:rStyle w:val="Hyperlink"/>
                  <w:rFonts w:ascii="Verdana" w:hAnsi="Verdana"/>
                  <w:sz w:val="17"/>
                  <w:szCs w:val="17"/>
                </w:rPr>
                <w:t>DataPower</w:t>
              </w:r>
              <w:proofErr w:type="spellEnd"/>
              <w:r>
                <w:rPr>
                  <w:rStyle w:val="Hyperlink"/>
                  <w:rFonts w:ascii="Verdana" w:hAnsi="Verdana"/>
                  <w:sz w:val="17"/>
                  <w:szCs w:val="17"/>
                </w:rPr>
                <w:t xml:space="preserve"> Development,”</w:t>
              </w:r>
            </w:hyperlink>
            <w:r>
              <w:rPr>
                <w:rFonts w:ascii="Verdana" w:hAnsi="Verdana"/>
                <w:sz w:val="17"/>
                <w:szCs w:val="17"/>
              </w:rPr>
              <w:t xml:space="preserve"> and </w:t>
            </w:r>
            <w:hyperlink r:id="rId38" w:anchor="4198" w:tgtFrame="_parent" w:history="1">
              <w:r>
                <w:rPr>
                  <w:rStyle w:val="Hyperlink"/>
                  <w:rFonts w:ascii="Verdana" w:hAnsi="Verdana"/>
                  <w:sz w:val="17"/>
                  <w:szCs w:val="17"/>
                </w:rPr>
                <w:t>Chapter 23</w:t>
              </w:r>
            </w:hyperlink>
            <w:r>
              <w:rPr>
                <w:rFonts w:ascii="Verdana" w:hAnsi="Verdana"/>
                <w:sz w:val="17"/>
                <w:szCs w:val="17"/>
              </w:rPr>
              <w:t>,</w:t>
            </w:r>
            <w:hyperlink r:id="rId39" w:anchor="4198" w:tgtFrame="_parent" w:history="1">
              <w:r>
                <w:rPr>
                  <w:rStyle w:val="Hyperlink"/>
                  <w:rFonts w:ascii="Verdana" w:hAnsi="Verdana"/>
                  <w:sz w:val="17"/>
                  <w:szCs w:val="17"/>
                </w:rPr>
                <w:t xml:space="preserve">” Programming Within the </w:t>
              </w:r>
              <w:proofErr w:type="spellStart"/>
              <w:r>
                <w:rPr>
                  <w:rStyle w:val="Hyperlink"/>
                  <w:rFonts w:ascii="Verdana" w:hAnsi="Verdana"/>
                  <w:sz w:val="17"/>
                  <w:szCs w:val="17"/>
                </w:rPr>
                <w:t>DataPower</w:t>
              </w:r>
              <w:proofErr w:type="spellEnd"/>
              <w:r>
                <w:rPr>
                  <w:rStyle w:val="Hyperlink"/>
                  <w:rFonts w:ascii="Verdana" w:hAnsi="Verdana"/>
                  <w:sz w:val="17"/>
                  <w:szCs w:val="17"/>
                </w:rPr>
                <w:t xml:space="preserve"> Environment,”</w:t>
              </w:r>
            </w:hyperlink>
            <w:r>
              <w:rPr>
                <w:rFonts w:ascii="Verdana" w:hAnsi="Verdana"/>
                <w:sz w:val="17"/>
                <w:szCs w:val="17"/>
              </w:rPr>
              <w:t xml:space="preserve"> before proceeding.</w:t>
            </w:r>
          </w:p>
          <w:p w:rsidR="00293688" w:rsidRDefault="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139" name="Picture 13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Although XSLT knowledge is not mandatory when </w:t>
            </w:r>
            <w:proofErr w:type="spellStart"/>
            <w:r>
              <w:rPr>
                <w:rFonts w:ascii="Verdana" w:hAnsi="Verdana"/>
                <w:sz w:val="17"/>
                <w:szCs w:val="17"/>
              </w:rPr>
              <w:t>proxying</w:t>
            </w:r>
            <w:proofErr w:type="spellEnd"/>
            <w:r>
              <w:rPr>
                <w:rFonts w:ascii="Verdana" w:hAnsi="Verdana"/>
                <w:sz w:val="17"/>
                <w:szCs w:val="17"/>
              </w:rPr>
              <w:t xml:space="preserve"> Web applications, there may be instances when you will need this flexibility when using an MPGW for the topics that follow.</w:t>
            </w:r>
          </w:p>
        </w:tc>
      </w:tr>
    </w:tbl>
    <w:p w:rsidR="001866B4" w:rsidRDefault="001866B4"/>
    <w:p w:rsidR="00293688" w:rsidRDefault="00293688" w:rsidP="00293688">
      <w:pPr>
        <w:pStyle w:val="Heading2"/>
        <w:rPr>
          <w:rFonts w:ascii="Verdana" w:hAnsi="Verdana"/>
        </w:rPr>
      </w:pPr>
      <w:r>
        <w:rPr>
          <w:rFonts w:ascii="Verdana" w:hAnsi="Verdana"/>
        </w:rPr>
        <w:t>Response Processing</w:t>
      </w:r>
    </w:p>
    <w:p w:rsidR="00293688" w:rsidRDefault="00293688" w:rsidP="00293688">
      <w:pPr>
        <w:pStyle w:val="first-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169" name="Picture 1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Within a Web application proxy, you may need to take some action based on the response back from the application. For example, you may want to inspect the response code sent from the application server and take action on it. You may even want to redirect the user to a different location based on the response received from the application. This can all be done within a response rule. In this section, we discuss how to accomplish these tasks.</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170" name="Picture 1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39" w:name="ch11lev2sec11"/>
      <w:bookmarkStart w:id="240" w:name="1953"/>
      <w:bookmarkEnd w:id="239"/>
      <w:bookmarkEnd w:id="240"/>
      <w:r>
        <w:rPr>
          <w:rFonts w:ascii="Verdana" w:hAnsi="Verdana"/>
        </w:rPr>
        <w:t>Response Codes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1" name="Picture 1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the response is sent back from the application, it may be required to take specific action within the </w:t>
      </w:r>
      <w:proofErr w:type="spellStart"/>
      <w:r>
        <w:rPr>
          <w:rFonts w:ascii="Verdana" w:hAnsi="Verdana"/>
          <w:sz w:val="17"/>
          <w:szCs w:val="17"/>
        </w:rPr>
        <w:t>DataPower</w:t>
      </w:r>
      <w:proofErr w:type="spellEnd"/>
      <w:r>
        <w:rPr>
          <w:rFonts w:ascii="Verdana" w:hAnsi="Verdana"/>
          <w:sz w:val="17"/>
          <w:szCs w:val="17"/>
        </w:rPr>
        <w:t xml:space="preserve"> service based on the response code. For example, when the backend application server is experiencing problems or is unavailable, it may send back an HTTP response code 500 with no content. Sent directly to the client, the browser displays a standard error page that is not very informative or visually stimulating. By examining the response code in the response, your </w:t>
      </w:r>
      <w:proofErr w:type="spellStart"/>
      <w:r>
        <w:rPr>
          <w:rFonts w:ascii="Verdana" w:hAnsi="Verdana"/>
          <w:sz w:val="17"/>
          <w:szCs w:val="17"/>
        </w:rPr>
        <w:t>DataPower</w:t>
      </w:r>
      <w:proofErr w:type="spellEnd"/>
      <w:r>
        <w:rPr>
          <w:rFonts w:ascii="Verdana" w:hAnsi="Verdana"/>
          <w:sz w:val="17"/>
          <w:szCs w:val="17"/>
        </w:rPr>
        <w:t xml:space="preserve"> service can take action when this code is returned and either serve a custom error page or redirect the client to a custom error page. This page might have the look and feel of the rest of the application and could provide a more descriptive error message that might include the helpdesk contact information and a unique error ID. This error ID could have been written to a log by the </w:t>
      </w:r>
      <w:proofErr w:type="spellStart"/>
      <w:r>
        <w:rPr>
          <w:rFonts w:ascii="Verdana" w:hAnsi="Verdana"/>
          <w:sz w:val="17"/>
          <w:szCs w:val="17"/>
        </w:rPr>
        <w:t>DataPower</w:t>
      </w:r>
      <w:proofErr w:type="spellEnd"/>
      <w:r>
        <w:rPr>
          <w:rFonts w:ascii="Verdana" w:hAnsi="Verdana"/>
          <w:sz w:val="17"/>
          <w:szCs w:val="17"/>
        </w:rPr>
        <w:t xml:space="preserve"> service prior to sending the redirect and could then be used by the help desk to correlate the problem call with the log entries to gain more insight into the failed transaction.</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2" name="Picture 1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the response is returned from the application, the </w:t>
      </w:r>
      <w:proofErr w:type="spellStart"/>
      <w:r>
        <w:rPr>
          <w:rFonts w:ascii="Verdana" w:hAnsi="Verdana"/>
          <w:sz w:val="17"/>
          <w:szCs w:val="17"/>
        </w:rPr>
        <w:t>DataPower</w:t>
      </w:r>
      <w:proofErr w:type="spellEnd"/>
      <w:r>
        <w:rPr>
          <w:rFonts w:ascii="Verdana" w:hAnsi="Verdana"/>
          <w:sz w:val="17"/>
          <w:szCs w:val="17"/>
        </w:rPr>
        <w:t xml:space="preserve"> service sets the response code in an HTTP response header named x-</w:t>
      </w:r>
      <w:proofErr w:type="spellStart"/>
      <w:r>
        <w:rPr>
          <w:rFonts w:ascii="Verdana" w:hAnsi="Verdana"/>
          <w:sz w:val="17"/>
          <w:szCs w:val="17"/>
        </w:rPr>
        <w:t>dp</w:t>
      </w:r>
      <w:proofErr w:type="spellEnd"/>
      <w:r>
        <w:rPr>
          <w:rFonts w:ascii="Verdana" w:hAnsi="Verdana"/>
          <w:sz w:val="17"/>
          <w:szCs w:val="17"/>
        </w:rPr>
        <w:t xml:space="preserve">-response-code. This value can be retrieved using the </w:t>
      </w:r>
      <w:proofErr w:type="spellStart"/>
      <w:r>
        <w:rPr>
          <w:rFonts w:ascii="Verdana" w:hAnsi="Verdana"/>
          <w:sz w:val="17"/>
          <w:szCs w:val="17"/>
        </w:rPr>
        <w:t>DataPower</w:t>
      </w:r>
      <w:proofErr w:type="spellEnd"/>
      <w:r>
        <w:rPr>
          <w:rFonts w:ascii="Verdana" w:hAnsi="Verdana"/>
          <w:sz w:val="17"/>
          <w:szCs w:val="17"/>
        </w:rPr>
        <w:t xml:space="preserve"> extension function </w:t>
      </w:r>
      <w:proofErr w:type="spellStart"/>
      <w:r>
        <w:rPr>
          <w:rFonts w:ascii="Verdana" w:hAnsi="Verdana"/>
          <w:sz w:val="17"/>
          <w:szCs w:val="17"/>
        </w:rPr>
        <w:t>dp</w:t>
      </w:r>
      <w:proofErr w:type="gramStart"/>
      <w:r>
        <w:rPr>
          <w:rFonts w:ascii="Verdana" w:hAnsi="Verdana"/>
          <w:sz w:val="17"/>
          <w:szCs w:val="17"/>
        </w:rPr>
        <w:t>:response</w:t>
      </w:r>
      <w:proofErr w:type="spellEnd"/>
      <w:proofErr w:type="gramEnd"/>
      <w:r>
        <w:rPr>
          <w:rFonts w:ascii="Verdana" w:hAnsi="Verdana"/>
          <w:sz w:val="17"/>
          <w:szCs w:val="17"/>
        </w:rPr>
        <w:t>-header. For example, the following line of XSLT retrieves this response code from the header and stores it in an XSLT variable named http-</w:t>
      </w:r>
      <w:proofErr w:type="spellStart"/>
      <w:r>
        <w:rPr>
          <w:rFonts w:ascii="Verdana" w:hAnsi="Verdana"/>
          <w:sz w:val="17"/>
          <w:szCs w:val="17"/>
        </w:rPr>
        <w:t>resp</w:t>
      </w:r>
      <w:proofErr w:type="spellEnd"/>
      <w:r>
        <w:rPr>
          <w:rFonts w:ascii="Verdana" w:hAnsi="Verdana"/>
          <w:sz w:val="17"/>
          <w:szCs w:val="17"/>
        </w:rPr>
        <w:t>-code:</w:t>
      </w:r>
    </w:p>
    <w:p w:rsidR="00293688" w:rsidRDefault="00293688" w:rsidP="00293688">
      <w:pPr>
        <w:pStyle w:val="HTMLPreformatted"/>
      </w:pPr>
      <w:r>
        <w:rPr>
          <w:noProof/>
        </w:rPr>
        <w:drawing>
          <wp:inline distT="0" distB="0" distL="0" distR="0">
            <wp:extent cx="114300" cy="114300"/>
            <wp:effectExtent l="19050" t="0" r="0" b="0"/>
            <wp:docPr id="173" name="Picture 1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xsl</w:t>
      </w:r>
      <w:proofErr w:type="gramStart"/>
      <w:r>
        <w:t>:variable</w:t>
      </w:r>
      <w:proofErr w:type="spellEnd"/>
      <w:proofErr w:type="gramEnd"/>
      <w:r>
        <w:t xml:space="preserve"> name="http-</w:t>
      </w:r>
      <w:proofErr w:type="spellStart"/>
      <w:r>
        <w:t>resp</w:t>
      </w:r>
      <w:proofErr w:type="spellEnd"/>
      <w:r>
        <w:t>-code" select="</w:t>
      </w:r>
      <w:proofErr w:type="spellStart"/>
      <w:r>
        <w:t>dp:response</w:t>
      </w:r>
      <w:proofErr w:type="spellEnd"/>
      <w:r>
        <w:t>-header</w:t>
      </w:r>
    </w:p>
    <w:p w:rsidR="00293688" w:rsidRDefault="00293688" w:rsidP="00293688">
      <w:pPr>
        <w:pStyle w:val="HTMLPreformatted"/>
      </w:pPr>
      <w:r>
        <w:t>('x-</w:t>
      </w:r>
      <w:proofErr w:type="spellStart"/>
      <w:r>
        <w:t>dp</w:t>
      </w:r>
      <w:proofErr w:type="spellEnd"/>
      <w:r>
        <w:t>-response-code')"/&gt;</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4" name="Picture 17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This variable can then be used in further processing within the </w:t>
      </w:r>
      <w:proofErr w:type="spellStart"/>
      <w:r>
        <w:rPr>
          <w:rFonts w:ascii="Verdana" w:hAnsi="Verdana"/>
          <w:sz w:val="17"/>
          <w:szCs w:val="17"/>
        </w:rPr>
        <w:t>stylesheet</w:t>
      </w:r>
      <w:proofErr w:type="spellEnd"/>
      <w:r>
        <w:rPr>
          <w:rFonts w:ascii="Verdana" w:hAnsi="Verdana"/>
          <w:sz w:val="17"/>
          <w:szCs w:val="17"/>
        </w:rPr>
        <w:t>. Setting this variable can also be accomplished via the Set Variable action.</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5" name="Picture 1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1" w:name="indexterm.AE72CF01-AC47-4713-8791-195C95"/>
      <w:bookmarkStart w:id="242" w:name="1955"/>
      <w:bookmarkStart w:id="243" w:name="indexterm.CFD36198-82C8-4B72-83B6-7E861A"/>
      <w:bookmarkStart w:id="244" w:name="1954"/>
      <w:bookmarkEnd w:id="241"/>
      <w:bookmarkEnd w:id="242"/>
      <w:bookmarkEnd w:id="243"/>
      <w:bookmarkEnd w:id="244"/>
      <w:r>
        <w:rPr>
          <w:rFonts w:ascii="Verdana" w:hAnsi="Verdana"/>
          <w:sz w:val="17"/>
          <w:szCs w:val="17"/>
        </w:rPr>
        <w:t xml:space="preserve">It is important to note that retrieving the response code is entirely different if you are executing an error rule. When an error is fired after the response is sent back from the request, the </w:t>
      </w:r>
      <w:proofErr w:type="spellStart"/>
      <w:r>
        <w:rPr>
          <w:rFonts w:ascii="Verdana" w:hAnsi="Verdana"/>
          <w:sz w:val="17"/>
          <w:szCs w:val="17"/>
        </w:rPr>
        <w:t>DataPower</w:t>
      </w:r>
      <w:proofErr w:type="spellEnd"/>
      <w:r>
        <w:rPr>
          <w:rFonts w:ascii="Verdana" w:hAnsi="Verdana"/>
          <w:sz w:val="17"/>
          <w:szCs w:val="17"/>
        </w:rPr>
        <w:t xml:space="preserve"> service stores the response code in a </w:t>
      </w:r>
      <w:proofErr w:type="spellStart"/>
      <w:r>
        <w:rPr>
          <w:rFonts w:ascii="Verdana" w:hAnsi="Verdana"/>
          <w:sz w:val="17"/>
          <w:szCs w:val="17"/>
        </w:rPr>
        <w:t>DataPower</w:t>
      </w:r>
      <w:proofErr w:type="spellEnd"/>
      <w:r>
        <w:rPr>
          <w:rFonts w:ascii="Verdana" w:hAnsi="Verdana"/>
          <w:sz w:val="17"/>
          <w:szCs w:val="17"/>
        </w:rPr>
        <w:t xml:space="preserve"> variable named var</w:t>
      </w:r>
      <w:proofErr w:type="gramStart"/>
      <w:r>
        <w:rPr>
          <w:rFonts w:ascii="Verdana" w:hAnsi="Verdana"/>
          <w:sz w:val="17"/>
          <w:szCs w:val="17"/>
        </w:rPr>
        <w:t>:/</w:t>
      </w:r>
      <w:proofErr w:type="gramEnd"/>
      <w:r>
        <w:rPr>
          <w:rFonts w:ascii="Verdana" w:hAnsi="Verdana"/>
          <w:sz w:val="17"/>
          <w:szCs w:val="17"/>
        </w:rPr>
        <w:t xml:space="preserve">/service/error-protocol-response. This variable can be accessed using the </w:t>
      </w:r>
      <w:proofErr w:type="spellStart"/>
      <w:r>
        <w:rPr>
          <w:rFonts w:ascii="Verdana" w:hAnsi="Verdana"/>
          <w:sz w:val="17"/>
          <w:szCs w:val="17"/>
        </w:rPr>
        <w:t>DataPower</w:t>
      </w:r>
      <w:proofErr w:type="spellEnd"/>
      <w:r>
        <w:rPr>
          <w:rFonts w:ascii="Verdana" w:hAnsi="Verdana"/>
          <w:sz w:val="17"/>
          <w:szCs w:val="17"/>
        </w:rPr>
        <w:t xml:space="preserve"> extension function </w:t>
      </w:r>
      <w:proofErr w:type="spellStart"/>
      <w:r>
        <w:rPr>
          <w:rFonts w:ascii="Verdana" w:hAnsi="Verdana"/>
          <w:sz w:val="17"/>
          <w:szCs w:val="17"/>
        </w:rPr>
        <w:t>dp</w:t>
      </w:r>
      <w:proofErr w:type="gramStart"/>
      <w:r>
        <w:rPr>
          <w:rFonts w:ascii="Verdana" w:hAnsi="Verdana"/>
          <w:sz w:val="17"/>
          <w:szCs w:val="17"/>
        </w:rPr>
        <w:t>:variable</w:t>
      </w:r>
      <w:proofErr w:type="spellEnd"/>
      <w:proofErr w:type="gramEnd"/>
      <w:r>
        <w:rPr>
          <w:rFonts w:ascii="Verdana" w:hAnsi="Verdana"/>
          <w:sz w:val="17"/>
          <w:szCs w:val="17"/>
        </w:rPr>
        <w:t>(). The following line of XSLT shows how you could read the response code into an XSLT variable from within an error rule:</w:t>
      </w:r>
    </w:p>
    <w:p w:rsidR="00293688" w:rsidRDefault="00293688" w:rsidP="00293688">
      <w:pPr>
        <w:pStyle w:val="HTMLPreformatted"/>
      </w:pPr>
      <w:r>
        <w:rPr>
          <w:noProof/>
        </w:rPr>
        <w:drawing>
          <wp:inline distT="0" distB="0" distL="0" distR="0">
            <wp:extent cx="114300" cy="114300"/>
            <wp:effectExtent l="19050" t="0" r="0" b="0"/>
            <wp:docPr id="176" name="Picture 1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xsl</w:t>
      </w:r>
      <w:proofErr w:type="gramStart"/>
      <w:r>
        <w:t>:variable</w:t>
      </w:r>
      <w:proofErr w:type="spellEnd"/>
      <w:proofErr w:type="gramEnd"/>
      <w:r>
        <w:t xml:space="preserve"> name="http-</w:t>
      </w:r>
      <w:proofErr w:type="spellStart"/>
      <w:r>
        <w:t>resp</w:t>
      </w:r>
      <w:proofErr w:type="spellEnd"/>
      <w:r>
        <w:t>-code"</w:t>
      </w:r>
    </w:p>
    <w:p w:rsidR="00293688" w:rsidRDefault="00293688" w:rsidP="00293688">
      <w:pPr>
        <w:pStyle w:val="HTMLPreformatted"/>
      </w:pPr>
      <w:proofErr w:type="gramStart"/>
      <w:r>
        <w:t>select</w:t>
      </w:r>
      <w:proofErr w:type="gramEnd"/>
      <w:r>
        <w:t>="</w:t>
      </w:r>
      <w:proofErr w:type="spellStart"/>
      <w:r>
        <w:t>dp:variable</w:t>
      </w:r>
      <w:proofErr w:type="spellEnd"/>
      <w:r>
        <w:t>('var://service/error-protocol-response')"/&gt;</w:t>
      </w:r>
    </w:p>
    <w:p w:rsidR="00293688" w:rsidRDefault="00293688" w:rsidP="00293688">
      <w:pPr>
        <w:pStyle w:val="Heading3"/>
        <w:rPr>
          <w:rFonts w:ascii="Verdana" w:hAnsi="Verdana"/>
        </w:rPr>
      </w:pPr>
      <w:r>
        <w:rPr>
          <w:rFonts w:ascii="Verdana" w:hAnsi="Verdana"/>
          <w:noProof/>
        </w:rPr>
        <w:drawing>
          <wp:inline distT="0" distB="0" distL="0" distR="0">
            <wp:extent cx="114300" cy="114300"/>
            <wp:effectExtent l="19050" t="0" r="0" b="0"/>
            <wp:docPr id="177" name="Picture 17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5" w:name="ch11lev2sec12"/>
      <w:bookmarkStart w:id="246" w:name="1956"/>
      <w:bookmarkEnd w:id="245"/>
      <w:bookmarkEnd w:id="246"/>
      <w:r>
        <w:rPr>
          <w:rFonts w:ascii="Verdana" w:hAnsi="Verdana"/>
        </w:rPr>
        <w:t>Redirects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178" name="Picture 1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mentioned earlier, the backend application that your </w:t>
      </w:r>
      <w:proofErr w:type="spellStart"/>
      <w:r>
        <w:rPr>
          <w:rFonts w:ascii="Verdana" w:hAnsi="Verdana"/>
          <w:sz w:val="17"/>
          <w:szCs w:val="17"/>
        </w:rPr>
        <w:t>DataPower</w:t>
      </w:r>
      <w:proofErr w:type="spellEnd"/>
      <w:r>
        <w:rPr>
          <w:rFonts w:ascii="Verdana" w:hAnsi="Verdana"/>
          <w:sz w:val="17"/>
          <w:szCs w:val="17"/>
        </w:rPr>
        <w:t xml:space="preserve"> service is </w:t>
      </w:r>
      <w:proofErr w:type="spellStart"/>
      <w:r>
        <w:rPr>
          <w:rFonts w:ascii="Verdana" w:hAnsi="Verdana"/>
          <w:sz w:val="17"/>
          <w:szCs w:val="17"/>
        </w:rPr>
        <w:t>proxying</w:t>
      </w:r>
      <w:proofErr w:type="spellEnd"/>
      <w:r>
        <w:rPr>
          <w:rFonts w:ascii="Verdana" w:hAnsi="Verdana"/>
          <w:sz w:val="17"/>
          <w:szCs w:val="17"/>
        </w:rPr>
        <w:t xml:space="preserve"> may respond with a redirect directive and a location instructing the client browser to redirect the client to this new location. This redirect directive is indicated by a response code of 3XX along with a Location header indicating to the client agent the new location to send the user request. There are several redirect response codes that can be used for different reasons; however, the most common response code you will see for a redirect is a 302 accompanied by a reason phrase of Found.</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79" name="Picture 1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So what does all this mean to your </w:t>
      </w:r>
      <w:proofErr w:type="spellStart"/>
      <w:r>
        <w:rPr>
          <w:rFonts w:ascii="Verdana" w:hAnsi="Verdana"/>
          <w:sz w:val="17"/>
          <w:szCs w:val="17"/>
        </w:rPr>
        <w:t>DataPower</w:t>
      </w:r>
      <w:proofErr w:type="spellEnd"/>
      <w:r>
        <w:rPr>
          <w:rFonts w:ascii="Verdana" w:hAnsi="Verdana"/>
          <w:sz w:val="17"/>
          <w:szCs w:val="17"/>
        </w:rPr>
        <w:t xml:space="preserve"> service? Although it is possible to intercept a redirect response from the backend server and take action on it, such as change the Location header, it is more likely that you will be creating a new redirect and sending it back to the client from the service. For example, we discussed previously that you may want to intercept certain response codes, such as a 500, within a response rule and redirect the user to an error page. This is entirely possible by recognizing the response code, setting it to the correct redirect response code, and then setting the Location header with the new URL. Because we already know how to access the response code and how to add response headers, we can accomplish this fairly easily.</w:t>
      </w:r>
    </w:p>
    <w:p w:rsidR="00293688" w:rsidRDefault="00293688" w:rsidP="00293688">
      <w:pPr>
        <w:pStyle w:val="para"/>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180" name="Picture 1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Listing 11-2 shows an XSLT code snippet demonstrating how you might perform a redirect based on the return code from the backend server. Notice that we obtain the return code from the </w:t>
      </w:r>
      <w:proofErr w:type="spellStart"/>
      <w:r>
        <w:rPr>
          <w:rFonts w:ascii="Verdana" w:hAnsi="Verdana"/>
          <w:sz w:val="17"/>
          <w:szCs w:val="17"/>
        </w:rPr>
        <w:t>DataPower</w:t>
      </w:r>
      <w:proofErr w:type="spellEnd"/>
      <w:r>
        <w:rPr>
          <w:rFonts w:ascii="Verdana" w:hAnsi="Verdana"/>
          <w:sz w:val="17"/>
          <w:szCs w:val="17"/>
        </w:rPr>
        <w:t xml:space="preserve"> variable x-</w:t>
      </w:r>
      <w:proofErr w:type="spellStart"/>
      <w:r>
        <w:rPr>
          <w:rFonts w:ascii="Verdana" w:hAnsi="Verdana"/>
          <w:sz w:val="17"/>
          <w:szCs w:val="17"/>
        </w:rPr>
        <w:t>dp</w:t>
      </w:r>
      <w:proofErr w:type="spellEnd"/>
      <w:r>
        <w:rPr>
          <w:rFonts w:ascii="Verdana" w:hAnsi="Verdana"/>
          <w:sz w:val="17"/>
          <w:szCs w:val="17"/>
        </w:rPr>
        <w:t xml:space="preserve">-response-code in the first line. We then check whether the first three characters are equal to 500. </w:t>
      </w:r>
      <w:proofErr w:type="gramStart"/>
      <w:r>
        <w:rPr>
          <w:rFonts w:ascii="Verdana" w:hAnsi="Verdana"/>
          <w:sz w:val="17"/>
          <w:szCs w:val="17"/>
        </w:rPr>
        <w:t>If so, we send a redirect back to the client by setting the applicable headers as discussed.</w:t>
      </w:r>
      <w:proofErr w:type="gramEnd"/>
    </w:p>
    <w:p w:rsidR="00293688" w:rsidRDefault="00293688" w:rsidP="00293688">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181" name="Picture 18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11-2: </w:t>
      </w:r>
      <w:r>
        <w:rPr>
          <w:rStyle w:val="example-title"/>
          <w:rFonts w:ascii="Verdana" w:hAnsi="Verdana"/>
          <w:sz w:val="17"/>
          <w:szCs w:val="17"/>
        </w:rPr>
        <w:t>XSLT Snippet to Redirect Based on Return Code</w:t>
      </w:r>
      <w:bookmarkStart w:id="247" w:name="ch11ex02"/>
      <w:bookmarkStart w:id="248" w:name="1957"/>
      <w:bookmarkEnd w:id="247"/>
      <w:bookmarkEnd w:id="248"/>
      <w:r>
        <w:rPr>
          <w:rFonts w:ascii="Verdana" w:hAnsi="Verdana"/>
          <w:sz w:val="17"/>
          <w:szCs w:val="17"/>
        </w:rPr>
        <w:t xml:space="preserve"> </w:t>
      </w:r>
    </w:p>
    <w:p w:rsidR="00293688" w:rsidRDefault="00293688" w:rsidP="00293688">
      <w:pPr>
        <w:spacing w:after="0"/>
        <w:rPr>
          <w:rFonts w:ascii="Verdana" w:hAnsi="Verdana"/>
          <w:sz w:val="17"/>
          <w:szCs w:val="17"/>
        </w:rPr>
      </w:pPr>
      <w:r>
        <w:rPr>
          <w:rFonts w:ascii="Verdana" w:hAnsi="Verdana"/>
          <w:sz w:val="17"/>
          <w:szCs w:val="17"/>
        </w:rPr>
        <w:pict>
          <v:rect id="_x0000_i1027" style="width:0;height:1.5pt" o:hralign="center" o:hrstd="t" o:hr="t" fillcolor="#aca899" stroked="f"/>
        </w:pict>
      </w:r>
    </w:p>
    <w:p w:rsidR="00293688" w:rsidRDefault="00293688" w:rsidP="00293688">
      <w:pPr>
        <w:pStyle w:val="HTMLPreformatted"/>
      </w:pPr>
      <w:r>
        <w:rPr>
          <w:noProof/>
        </w:rPr>
        <w:drawing>
          <wp:inline distT="0" distB="0" distL="0" distR="0">
            <wp:extent cx="114300" cy="114300"/>
            <wp:effectExtent l="19050" t="0" r="0" b="0"/>
            <wp:docPr id="183" name="Picture 18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xsl</w:t>
      </w:r>
      <w:proofErr w:type="gramStart"/>
      <w:r>
        <w:t>:variable</w:t>
      </w:r>
      <w:proofErr w:type="spellEnd"/>
      <w:proofErr w:type="gramEnd"/>
      <w:r>
        <w:t xml:space="preserve"> name="</w:t>
      </w:r>
      <w:proofErr w:type="spellStart"/>
      <w:r>
        <w:t>return_code</w:t>
      </w:r>
      <w:proofErr w:type="spellEnd"/>
      <w:r>
        <w:t>" select="</w:t>
      </w:r>
      <w:proofErr w:type="spellStart"/>
      <w:r>
        <w:t>dp:http</w:t>
      </w:r>
      <w:proofErr w:type="spellEnd"/>
      <w:r>
        <w:t>-response-header</w:t>
      </w:r>
    </w:p>
    <w:p w:rsidR="00293688" w:rsidRDefault="00293688" w:rsidP="00293688">
      <w:pPr>
        <w:pStyle w:val="HTMLPreformatted"/>
      </w:pPr>
      <w:r>
        <w:t>('x-</w:t>
      </w:r>
      <w:proofErr w:type="spellStart"/>
      <w:r>
        <w:t>dp</w:t>
      </w:r>
      <w:proofErr w:type="spellEnd"/>
      <w:r>
        <w:t>-response-code')"/&gt;</w:t>
      </w:r>
    </w:p>
    <w:p w:rsidR="00293688" w:rsidRDefault="00293688" w:rsidP="00293688">
      <w:pPr>
        <w:pStyle w:val="HTMLPreformatted"/>
      </w:pPr>
      <w:r>
        <w:t>&lt;</w:t>
      </w:r>
      <w:proofErr w:type="spellStart"/>
      <w:r>
        <w:t>xsl</w:t>
      </w:r>
      <w:proofErr w:type="gramStart"/>
      <w:r>
        <w:t>:if</w:t>
      </w:r>
      <w:proofErr w:type="spellEnd"/>
      <w:proofErr w:type="gramEnd"/>
      <w:r>
        <w:t xml:space="preserve"> test="substring($return_code,1,3) = '500'"&gt;</w:t>
      </w:r>
    </w:p>
    <w:p w:rsidR="00293688" w:rsidRDefault="00293688" w:rsidP="00293688">
      <w:pPr>
        <w:pStyle w:val="HTMLPreformatted"/>
      </w:pPr>
    </w:p>
    <w:p w:rsidR="00293688" w:rsidRDefault="00293688" w:rsidP="00293688">
      <w:pPr>
        <w:pStyle w:val="HTMLPreformatted"/>
      </w:pPr>
      <w:r>
        <w:t xml:space="preserve">   &lt;</w:t>
      </w:r>
      <w:proofErr w:type="spellStart"/>
      <w:r>
        <w:t>dp</w:t>
      </w:r>
      <w:proofErr w:type="gramStart"/>
      <w:r>
        <w:t>:set</w:t>
      </w:r>
      <w:proofErr w:type="spellEnd"/>
      <w:proofErr w:type="gramEnd"/>
      <w:r>
        <w:t>-http-response-header name="'x-</w:t>
      </w:r>
      <w:proofErr w:type="spellStart"/>
      <w:r>
        <w:t>dp</w:t>
      </w:r>
      <w:proofErr w:type="spellEnd"/>
      <w:r>
        <w:t>-response-code'" value="'302'"/&gt;</w:t>
      </w:r>
    </w:p>
    <w:p w:rsidR="00293688" w:rsidRDefault="00293688" w:rsidP="00293688">
      <w:pPr>
        <w:pStyle w:val="HTMLPreformatted"/>
      </w:pPr>
    </w:p>
    <w:p w:rsidR="00293688" w:rsidRDefault="00293688" w:rsidP="00293688">
      <w:pPr>
        <w:pStyle w:val="HTMLPreformatted"/>
      </w:pPr>
      <w:r>
        <w:t xml:space="preserve">   &lt;</w:t>
      </w:r>
      <w:proofErr w:type="spellStart"/>
      <w:r>
        <w:t>dp</w:t>
      </w:r>
      <w:proofErr w:type="gramStart"/>
      <w:r>
        <w:t>:set</w:t>
      </w:r>
      <w:proofErr w:type="spellEnd"/>
      <w:proofErr w:type="gramEnd"/>
      <w:r>
        <w:t>-http-response-header name="'Location'"</w:t>
      </w:r>
    </w:p>
    <w:p w:rsidR="00293688" w:rsidRDefault="00293688" w:rsidP="00293688">
      <w:pPr>
        <w:pStyle w:val="HTMLPreformatted"/>
      </w:pPr>
      <w:r>
        <w:t>value="'http://www.myAppServer.com/error.html'"/&gt;</w:t>
      </w:r>
    </w:p>
    <w:p w:rsidR="00293688" w:rsidRDefault="00293688" w:rsidP="00293688">
      <w:pPr>
        <w:pStyle w:val="HTMLPreformatted"/>
      </w:pPr>
      <w:r>
        <w:t>&lt;/</w:t>
      </w:r>
      <w:proofErr w:type="spellStart"/>
      <w:r>
        <w:t>xsl</w:t>
      </w:r>
      <w:proofErr w:type="gramStart"/>
      <w:r>
        <w:t>:if</w:t>
      </w:r>
      <w:proofErr w:type="spellEnd"/>
      <w:proofErr w:type="gramEnd"/>
      <w:r>
        <w:t>&gt;</w:t>
      </w:r>
    </w:p>
    <w:p w:rsidR="00293688" w:rsidRDefault="00293688" w:rsidP="00293688">
      <w:pPr>
        <w:spacing w:after="0"/>
        <w:rPr>
          <w:rFonts w:ascii="Verdana" w:hAnsi="Verdana"/>
          <w:sz w:val="17"/>
          <w:szCs w:val="17"/>
        </w:rPr>
      </w:pPr>
      <w:r>
        <w:rPr>
          <w:rFonts w:ascii="Verdana" w:hAnsi="Verdana"/>
          <w:sz w:val="17"/>
          <w:szCs w:val="17"/>
        </w:rPr>
        <w:pict>
          <v:rect id="_x0000_i1028" style="width:0;height:1.5pt" o:hralign="center" o:hrstd="t" o:hr="t" fillcolor="#aca899" stroked="f"/>
        </w:pic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185" name="Picture 1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49" w:name="indexterm.347BA821-079B-41C7-85DD-D9267A"/>
      <w:bookmarkStart w:id="250" w:name="1965"/>
      <w:bookmarkStart w:id="251" w:name="indexterm.932A0A73-F50D-4862-AB44-B1900A"/>
      <w:bookmarkStart w:id="252" w:name="1964"/>
      <w:bookmarkStart w:id="253" w:name="indexterm.E290EA98-356B-44CD-8725-193F31"/>
      <w:bookmarkStart w:id="254" w:name="1963"/>
      <w:bookmarkStart w:id="255" w:name="indexterm.D994AAD9-0493-41F9-84DF-EE6C6E"/>
      <w:bookmarkStart w:id="256" w:name="1962"/>
      <w:bookmarkStart w:id="257" w:name="indexterm.808251E9-840C-44F1-8C4B-E7396D"/>
      <w:bookmarkStart w:id="258" w:name="1961"/>
      <w:bookmarkStart w:id="259" w:name="indexterm.81AD10DE-2319-4A31-ACAF-17222C"/>
      <w:bookmarkStart w:id="260" w:name="1960"/>
      <w:bookmarkStart w:id="261" w:name="indexterm.89B446BD-36F9-4C40-87FB-C10433"/>
      <w:bookmarkStart w:id="262" w:name="1959"/>
      <w:bookmarkStart w:id="263" w:name="indexterm.DDE1D047-8A22-4870-B4D9-58B068"/>
      <w:bookmarkStart w:id="264" w:name="195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Pr>
          <w:rFonts w:ascii="Verdana" w:hAnsi="Verdana"/>
          <w:sz w:val="17"/>
          <w:szCs w:val="17"/>
        </w:rPr>
        <w:t xml:space="preserve">Listing 11-2 demonstrates how a redirect can be sent back to the client from within a response rule. Remember, this will be different if you are processing the response in an error rule because the return code is obtained and set differently, and the response headers are set differently, too. Listing 11-3 shows the XSLT that would accomplish this. Notice that in addition to setting the response code and the Location header, you must also set one additional header for the reason phrase. The reason phrase for a 302 redirect should be </w:t>
      </w:r>
      <w:proofErr w:type="gramStart"/>
      <w:r>
        <w:rPr>
          <w:rFonts w:ascii="Verdana" w:hAnsi="Verdana"/>
          <w:sz w:val="17"/>
          <w:szCs w:val="17"/>
        </w:rPr>
        <w:t>Found</w:t>
      </w:r>
      <w:proofErr w:type="gramEnd"/>
      <w:r>
        <w:rPr>
          <w:rFonts w:ascii="Verdana" w:hAnsi="Verdana"/>
          <w:sz w:val="17"/>
          <w:szCs w:val="17"/>
        </w:rPr>
        <w:t xml:space="preserve"> as shown. Also notice that the Location header is being set using an XSLT variable that would have been set to contain the location string.</w:t>
      </w:r>
    </w:p>
    <w:p w:rsidR="00293688" w:rsidRDefault="00293688" w:rsidP="00293688">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186" name="Picture 18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11-3: </w:t>
      </w:r>
      <w:r>
        <w:rPr>
          <w:rStyle w:val="example-title"/>
          <w:rFonts w:ascii="Verdana" w:hAnsi="Verdana"/>
          <w:sz w:val="17"/>
          <w:szCs w:val="17"/>
        </w:rPr>
        <w:t>Setting a Redirect from an Error Rule</w:t>
      </w:r>
      <w:bookmarkStart w:id="265" w:name="ch11ex03"/>
      <w:bookmarkStart w:id="266" w:name="1966"/>
      <w:bookmarkEnd w:id="265"/>
      <w:bookmarkEnd w:id="266"/>
      <w:r>
        <w:rPr>
          <w:rFonts w:ascii="Verdana" w:hAnsi="Verdana"/>
          <w:sz w:val="17"/>
          <w:szCs w:val="17"/>
        </w:rPr>
        <w:t xml:space="preserve"> </w:t>
      </w:r>
    </w:p>
    <w:p w:rsidR="00293688" w:rsidRDefault="00293688" w:rsidP="00293688">
      <w:pPr>
        <w:spacing w:after="0"/>
        <w:rPr>
          <w:rFonts w:ascii="Verdana" w:hAnsi="Verdana"/>
          <w:sz w:val="17"/>
          <w:szCs w:val="17"/>
        </w:rPr>
      </w:pPr>
      <w:r>
        <w:rPr>
          <w:rFonts w:ascii="Verdana" w:hAnsi="Verdana"/>
          <w:sz w:val="17"/>
          <w:szCs w:val="17"/>
        </w:rPr>
        <w:pict>
          <v:rect id="_x0000_i1029" style="width:0;height:1.5pt" o:hralign="center" o:hrstd="t" o:hr="t" fillcolor="#aca899" stroked="f"/>
        </w:pict>
      </w:r>
    </w:p>
    <w:p w:rsidR="00293688" w:rsidRDefault="00293688" w:rsidP="00293688">
      <w:pPr>
        <w:pStyle w:val="HTMLPreformatted"/>
      </w:pPr>
      <w:r>
        <w:rPr>
          <w:noProof/>
        </w:rPr>
        <w:drawing>
          <wp:inline distT="0" distB="0" distL="0" distR="0">
            <wp:extent cx="114300" cy="114300"/>
            <wp:effectExtent l="19050" t="0" r="0" b="0"/>
            <wp:docPr id="188" name="Picture 18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dp</w:t>
      </w:r>
      <w:proofErr w:type="gramStart"/>
      <w:r>
        <w:t>:set</w:t>
      </w:r>
      <w:proofErr w:type="spellEnd"/>
      <w:proofErr w:type="gramEnd"/>
      <w:r>
        <w:t>-variable name="'var://service/error-protocol-response'"</w:t>
      </w:r>
    </w:p>
    <w:p w:rsidR="00293688" w:rsidRDefault="00293688" w:rsidP="00293688">
      <w:pPr>
        <w:pStyle w:val="HTMLPreformatted"/>
      </w:pPr>
      <w:proofErr w:type="gramStart"/>
      <w:r>
        <w:t>value</w:t>
      </w:r>
      <w:proofErr w:type="gramEnd"/>
      <w:r>
        <w:t>="'302'"/&gt;</w:t>
      </w:r>
    </w:p>
    <w:p w:rsidR="00293688" w:rsidRDefault="00293688" w:rsidP="00293688">
      <w:pPr>
        <w:pStyle w:val="HTMLPreformatted"/>
      </w:pPr>
      <w:r>
        <w:t>&lt;</w:t>
      </w:r>
      <w:proofErr w:type="spellStart"/>
      <w:r>
        <w:t>dp</w:t>
      </w:r>
      <w:proofErr w:type="gramStart"/>
      <w:r>
        <w:t>:set</w:t>
      </w:r>
      <w:proofErr w:type="spellEnd"/>
      <w:proofErr w:type="gramEnd"/>
      <w:r>
        <w:t>-variable name="'var://service/error-protocol-reason-phrase'"</w:t>
      </w:r>
    </w:p>
    <w:p w:rsidR="00293688" w:rsidRDefault="00293688" w:rsidP="00293688">
      <w:pPr>
        <w:pStyle w:val="HTMLPreformatted"/>
      </w:pPr>
      <w:proofErr w:type="gramStart"/>
      <w:r>
        <w:t>value</w:t>
      </w:r>
      <w:proofErr w:type="gramEnd"/>
      <w:r>
        <w:t>="'Found'"/&gt;</w:t>
      </w:r>
    </w:p>
    <w:p w:rsidR="00293688" w:rsidRDefault="00293688" w:rsidP="00293688">
      <w:pPr>
        <w:pStyle w:val="HTMLPreformatted"/>
      </w:pPr>
      <w:r>
        <w:t>&lt;</w:t>
      </w:r>
      <w:proofErr w:type="spellStart"/>
      <w:r>
        <w:t>dp</w:t>
      </w:r>
      <w:proofErr w:type="gramStart"/>
      <w:r>
        <w:t>:set</w:t>
      </w:r>
      <w:proofErr w:type="spellEnd"/>
      <w:proofErr w:type="gramEnd"/>
      <w:r>
        <w:t>-variable name="'var://service/set-response-header/Location'"</w:t>
      </w:r>
    </w:p>
    <w:p w:rsidR="00293688" w:rsidRDefault="00293688" w:rsidP="00293688">
      <w:pPr>
        <w:pStyle w:val="HTMLPreformatted"/>
      </w:pPr>
      <w:proofErr w:type="gramStart"/>
      <w:r>
        <w:t>value</w:t>
      </w:r>
      <w:proofErr w:type="gramEnd"/>
      <w:r>
        <w:t>="$</w:t>
      </w:r>
      <w:proofErr w:type="spellStart"/>
      <w:r>
        <w:t>redir_location</w:t>
      </w:r>
      <w:proofErr w:type="spellEnd"/>
      <w:r>
        <w:t>"/&gt;</w:t>
      </w:r>
    </w:p>
    <w:p w:rsidR="00293688" w:rsidRDefault="00293688" w:rsidP="00293688">
      <w:pPr>
        <w:spacing w:after="0"/>
        <w:rPr>
          <w:rFonts w:ascii="Verdana" w:hAnsi="Verdana"/>
          <w:sz w:val="17"/>
          <w:szCs w:val="17"/>
        </w:rPr>
      </w:pPr>
      <w:r>
        <w:rPr>
          <w:rFonts w:ascii="Verdana" w:hAnsi="Verdana"/>
          <w:sz w:val="17"/>
          <w:szCs w:val="17"/>
        </w:rPr>
        <w:pict>
          <v:rect id="_x0000_i1030" style="width:0;height:1.5pt" o:hralign="center" o:hrstd="t" o:hr="t" fillcolor="#aca899" stroked="f"/>
        </w:pict>
      </w:r>
    </w:p>
    <w:p w:rsidR="00293688" w:rsidRDefault="00293688" w:rsidP="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190" name="Picture 19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If, for some reason, you are </w:t>
      </w:r>
      <w:proofErr w:type="spellStart"/>
      <w:r>
        <w:rPr>
          <w:rFonts w:ascii="Verdana" w:hAnsi="Verdana"/>
          <w:sz w:val="17"/>
          <w:szCs w:val="17"/>
        </w:rPr>
        <w:t>proxying</w:t>
      </w:r>
      <w:proofErr w:type="spellEnd"/>
      <w:r>
        <w:rPr>
          <w:rFonts w:ascii="Verdana" w:hAnsi="Verdana"/>
          <w:sz w:val="17"/>
          <w:szCs w:val="17"/>
        </w:rPr>
        <w:t xml:space="preserve"> your Web application using an XMLFW, this will also be slightly different. When setting the response code, you cannot just set it to 302. It must include the full response code and reason phrase (for example, 302 Found).</w:t>
      </w:r>
    </w:p>
    <w:p w:rsidR="00293688" w:rsidRDefault="00293688" w:rsidP="00293688">
      <w:pPr>
        <w:pStyle w:val="Heading2"/>
        <w:rPr>
          <w:rFonts w:ascii="Verdana" w:hAnsi="Verdana"/>
        </w:rPr>
      </w:pPr>
      <w:r>
        <w:rPr>
          <w:rFonts w:ascii="Verdana" w:hAnsi="Verdana"/>
        </w:rPr>
        <w:t>Cookies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13" name="Picture 21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Like it or not, cookies play a big part in Web applications and are used extensively. If you are not familiar with cookies, they are </w:t>
      </w:r>
      <w:proofErr w:type="spellStart"/>
      <w:r>
        <w:rPr>
          <w:rFonts w:ascii="Verdana" w:hAnsi="Verdana"/>
          <w:sz w:val="17"/>
          <w:szCs w:val="17"/>
        </w:rPr>
        <w:t>name</w:t>
      </w:r>
      <w:proofErr w:type="gramStart"/>
      <w:r>
        <w:rPr>
          <w:rFonts w:ascii="Verdana" w:hAnsi="Verdana"/>
          <w:sz w:val="17"/>
          <w:szCs w:val="17"/>
        </w:rPr>
        <w:t>:value</w:t>
      </w:r>
      <w:proofErr w:type="spellEnd"/>
      <w:proofErr w:type="gramEnd"/>
      <w:r>
        <w:rPr>
          <w:rFonts w:ascii="Verdana" w:hAnsi="Verdana"/>
          <w:sz w:val="17"/>
          <w:szCs w:val="17"/>
        </w:rPr>
        <w:t xml:space="preserve"> pairs that are sent by the application and are stored by the browser. These cookies are then sent back to the application server in subsequent requests within one header called Cookie. There are two types of cookies that can be set. The first type of cookie is a persistent cookie. A </w:t>
      </w:r>
      <w:r>
        <w:rPr>
          <w:rFonts w:ascii="Verdana" w:hAnsi="Verdana"/>
          <w:i/>
          <w:iCs/>
          <w:sz w:val="17"/>
          <w:szCs w:val="17"/>
        </w:rPr>
        <w:t>persistent cookie</w:t>
      </w:r>
      <w:r>
        <w:rPr>
          <w:rFonts w:ascii="Verdana" w:hAnsi="Verdana"/>
          <w:sz w:val="17"/>
          <w:szCs w:val="17"/>
        </w:rPr>
        <w:t xml:space="preserve"> is saved on the client computer with a timeout value. This cookie lives until it has expired and survives browser restarts and computer reboots. This type of cookie should never be used when storing sensitive data. The second type of cookie is a session cookie. A </w:t>
      </w:r>
      <w:r>
        <w:rPr>
          <w:rFonts w:ascii="Verdana" w:hAnsi="Verdana"/>
          <w:i/>
          <w:iCs/>
          <w:sz w:val="17"/>
          <w:szCs w:val="17"/>
        </w:rPr>
        <w:t>session cookie</w:t>
      </w:r>
      <w:r>
        <w:rPr>
          <w:rFonts w:ascii="Verdana" w:hAnsi="Verdana"/>
          <w:sz w:val="17"/>
          <w:szCs w:val="17"/>
        </w:rPr>
        <w:t xml:space="preserve"> is set with no timeout value, which indicates to the browser that the cookie should be stored within its memory space until the browser session ends. If cookies must be used, session cookies are strongly recommended.</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214" name="Picture 21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Because cookies are set and sent via request and response headers, your </w:t>
      </w:r>
      <w:proofErr w:type="spellStart"/>
      <w:r>
        <w:rPr>
          <w:rFonts w:ascii="Verdana" w:hAnsi="Verdana"/>
          <w:sz w:val="17"/>
          <w:szCs w:val="17"/>
        </w:rPr>
        <w:t>DataPower</w:t>
      </w:r>
      <w:proofErr w:type="spellEnd"/>
      <w:r>
        <w:rPr>
          <w:rFonts w:ascii="Verdana" w:hAnsi="Verdana"/>
          <w:sz w:val="17"/>
          <w:szCs w:val="17"/>
        </w:rPr>
        <w:t xml:space="preserve"> service can read, change, and create cookies. The only difference here is that there are many cookie </w:t>
      </w:r>
      <w:proofErr w:type="spellStart"/>
      <w:r>
        <w:rPr>
          <w:rFonts w:ascii="Verdana" w:hAnsi="Verdana"/>
          <w:sz w:val="17"/>
          <w:szCs w:val="17"/>
        </w:rPr>
        <w:t>name</w:t>
      </w:r>
      <w:proofErr w:type="gramStart"/>
      <w:r>
        <w:rPr>
          <w:rFonts w:ascii="Verdana" w:hAnsi="Verdana"/>
          <w:sz w:val="17"/>
          <w:szCs w:val="17"/>
        </w:rPr>
        <w:t>:value</w:t>
      </w:r>
      <w:proofErr w:type="spellEnd"/>
      <w:proofErr w:type="gramEnd"/>
      <w:r>
        <w:rPr>
          <w:rFonts w:ascii="Verdana" w:hAnsi="Verdana"/>
          <w:sz w:val="17"/>
          <w:szCs w:val="17"/>
        </w:rPr>
        <w:t xml:space="preserve"> pairs within one header. Because we already know how to handle headers within a </w:t>
      </w:r>
      <w:proofErr w:type="spellStart"/>
      <w:r>
        <w:rPr>
          <w:rFonts w:ascii="Verdana" w:hAnsi="Verdana"/>
          <w:sz w:val="17"/>
          <w:szCs w:val="17"/>
        </w:rPr>
        <w:t>DataPower</w:t>
      </w:r>
      <w:proofErr w:type="spellEnd"/>
      <w:r>
        <w:rPr>
          <w:rFonts w:ascii="Verdana" w:hAnsi="Verdana"/>
          <w:sz w:val="17"/>
          <w:szCs w:val="17"/>
        </w:rPr>
        <w:t xml:space="preserve"> service, let’s dive into some cookie-specific details.</w:t>
      </w:r>
    </w:p>
    <w:p w:rsidR="00293688" w:rsidRDefault="00293688" w:rsidP="00293688">
      <w:pPr>
        <w:pStyle w:val="Heading3"/>
        <w:rPr>
          <w:rFonts w:ascii="Verdana" w:hAnsi="Verdana"/>
          <w:sz w:val="27"/>
          <w:szCs w:val="27"/>
        </w:rPr>
      </w:pPr>
      <w:r>
        <w:rPr>
          <w:rFonts w:ascii="Verdana" w:hAnsi="Verdana"/>
          <w:noProof/>
        </w:rPr>
        <w:lastRenderedPageBreak/>
        <w:drawing>
          <wp:inline distT="0" distB="0" distL="0" distR="0">
            <wp:extent cx="114300" cy="114300"/>
            <wp:effectExtent l="19050" t="0" r="0" b="0"/>
            <wp:docPr id="215" name="Picture 21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67" w:name="ch11lev2sec13"/>
      <w:bookmarkStart w:id="268" w:name="1968"/>
      <w:bookmarkEnd w:id="267"/>
      <w:bookmarkEnd w:id="268"/>
      <w:r>
        <w:rPr>
          <w:rFonts w:ascii="Verdana" w:hAnsi="Verdana"/>
        </w:rPr>
        <w:t>Match Rules and Cookies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16" name="Picture 21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 a request enters your </w:t>
      </w:r>
      <w:proofErr w:type="spellStart"/>
      <w:r>
        <w:rPr>
          <w:rFonts w:ascii="Verdana" w:hAnsi="Verdana"/>
          <w:sz w:val="17"/>
          <w:szCs w:val="17"/>
        </w:rPr>
        <w:t>DataPower</w:t>
      </w:r>
      <w:proofErr w:type="spellEnd"/>
      <w:r>
        <w:rPr>
          <w:rFonts w:ascii="Verdana" w:hAnsi="Verdana"/>
          <w:sz w:val="17"/>
          <w:szCs w:val="17"/>
        </w:rPr>
        <w:t xml:space="preserve"> service, it may be necessary to execute a particular rule in the Processing Policy upon the existence of a cookie within the request. Because all cookies sent by the browser are contained in one request header called Cookie, we can simply match on an HTTP </w:t>
      </w:r>
      <w:bookmarkStart w:id="269" w:name="indexterm.113CBE69-F5EB-40C5-B4D0-6A8703"/>
      <w:bookmarkStart w:id="270" w:name="1970"/>
      <w:bookmarkStart w:id="271" w:name="indexterm.8B8A28BF-E034-4472-AEBC-D58C18"/>
      <w:bookmarkStart w:id="272" w:name="1969"/>
      <w:bookmarkEnd w:id="269"/>
      <w:bookmarkEnd w:id="270"/>
      <w:bookmarkEnd w:id="271"/>
      <w:bookmarkEnd w:id="272"/>
      <w:r>
        <w:rPr>
          <w:rFonts w:ascii="Verdana" w:hAnsi="Verdana"/>
          <w:sz w:val="17"/>
          <w:szCs w:val="17"/>
        </w:rPr>
        <w:t xml:space="preserve">header tag named Cookie. Now that we know we are matching on a header named Cookie, we need to supply the match criteria. We know that cookies are </w:t>
      </w:r>
      <w:proofErr w:type="spellStart"/>
      <w:r>
        <w:rPr>
          <w:rFonts w:ascii="Verdana" w:hAnsi="Verdana"/>
          <w:sz w:val="17"/>
          <w:szCs w:val="17"/>
        </w:rPr>
        <w:t>name</w:t>
      </w:r>
      <w:proofErr w:type="gramStart"/>
      <w:r>
        <w:rPr>
          <w:rFonts w:ascii="Verdana" w:hAnsi="Verdana"/>
          <w:sz w:val="17"/>
          <w:szCs w:val="17"/>
        </w:rPr>
        <w:t>:value</w:t>
      </w:r>
      <w:proofErr w:type="spellEnd"/>
      <w:proofErr w:type="gramEnd"/>
      <w:r>
        <w:rPr>
          <w:rFonts w:ascii="Verdana" w:hAnsi="Verdana"/>
          <w:sz w:val="17"/>
          <w:szCs w:val="17"/>
        </w:rPr>
        <w:t xml:space="preserve"> pairs delimited by a semicolon. We may know the name part of the equation but we might not know the value, and we certainly cannot predict where in the sequence of cookies it will be.</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217" name="Picture 21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For example, let’s say we wanted to match on a request that contains a cookie named </w:t>
      </w:r>
      <w:proofErr w:type="spellStart"/>
      <w:r>
        <w:rPr>
          <w:rFonts w:ascii="Verdana" w:hAnsi="Verdana"/>
          <w:sz w:val="17"/>
          <w:szCs w:val="17"/>
        </w:rPr>
        <w:t>ltpa</w:t>
      </w:r>
      <w:proofErr w:type="spellEnd"/>
      <w:r>
        <w:rPr>
          <w:rFonts w:ascii="Verdana" w:hAnsi="Verdana"/>
          <w:sz w:val="17"/>
          <w:szCs w:val="17"/>
        </w:rPr>
        <w:t xml:space="preserve">. We are not interested in the value of the </w:t>
      </w:r>
      <w:proofErr w:type="spellStart"/>
      <w:r>
        <w:rPr>
          <w:rFonts w:ascii="Verdana" w:hAnsi="Verdana"/>
          <w:sz w:val="17"/>
          <w:szCs w:val="17"/>
        </w:rPr>
        <w:t>ltpa</w:t>
      </w:r>
      <w:proofErr w:type="spellEnd"/>
      <w:r>
        <w:rPr>
          <w:rFonts w:ascii="Verdana" w:hAnsi="Verdana"/>
          <w:sz w:val="17"/>
          <w:szCs w:val="17"/>
        </w:rPr>
        <w:t xml:space="preserve"> cookie at this time because we are just matching on the existence of the cookie. Let’s say a request was sent containing a total of three cookies and the </w:t>
      </w:r>
      <w:proofErr w:type="spellStart"/>
      <w:r>
        <w:rPr>
          <w:rFonts w:ascii="Verdana" w:hAnsi="Verdana"/>
          <w:sz w:val="17"/>
          <w:szCs w:val="17"/>
        </w:rPr>
        <w:t>ltpa</w:t>
      </w:r>
      <w:proofErr w:type="spellEnd"/>
      <w:r>
        <w:rPr>
          <w:rFonts w:ascii="Verdana" w:hAnsi="Verdana"/>
          <w:sz w:val="17"/>
          <w:szCs w:val="17"/>
        </w:rPr>
        <w:t xml:space="preserve"> cookie is second in the sequence, which might look something like </w:t>
      </w:r>
      <w:proofErr w:type="spellStart"/>
      <w:r>
        <w:rPr>
          <w:rFonts w:ascii="Verdana" w:hAnsi="Verdana"/>
          <w:sz w:val="17"/>
          <w:szCs w:val="17"/>
        </w:rPr>
        <w:t>myName</w:t>
      </w:r>
      <w:proofErr w:type="spellEnd"/>
      <w:r>
        <w:rPr>
          <w:rFonts w:ascii="Verdana" w:hAnsi="Verdana"/>
          <w:sz w:val="17"/>
          <w:szCs w:val="17"/>
        </w:rPr>
        <w:t xml:space="preserve">=Joe </w:t>
      </w:r>
      <w:proofErr w:type="spellStart"/>
      <w:r>
        <w:rPr>
          <w:rFonts w:ascii="Verdana" w:hAnsi="Verdana"/>
          <w:sz w:val="17"/>
          <w:szCs w:val="17"/>
        </w:rPr>
        <w:t>Public</w:t>
      </w:r>
      <w:proofErr w:type="gramStart"/>
      <w:r>
        <w:rPr>
          <w:rFonts w:ascii="Verdana" w:hAnsi="Verdana"/>
          <w:sz w:val="17"/>
          <w:szCs w:val="17"/>
        </w:rPr>
        <w:t>;</w:t>
      </w:r>
      <w:r>
        <w:rPr>
          <w:rFonts w:ascii="Verdana" w:hAnsi="Verdana"/>
          <w:b/>
          <w:bCs/>
          <w:sz w:val="17"/>
          <w:szCs w:val="17"/>
        </w:rPr>
        <w:t>ltpa</w:t>
      </w:r>
      <w:proofErr w:type="spellEnd"/>
      <w:proofErr w:type="gramEnd"/>
      <w:r>
        <w:rPr>
          <w:rFonts w:ascii="Verdana" w:hAnsi="Verdana"/>
          <w:b/>
          <w:bCs/>
          <w:sz w:val="17"/>
          <w:szCs w:val="17"/>
        </w:rPr>
        <w:t>=&amp;356ah6!9*2</w:t>
      </w:r>
      <w:r>
        <w:rPr>
          <w:rFonts w:ascii="Verdana" w:hAnsi="Verdana"/>
          <w:sz w:val="17"/>
          <w:szCs w:val="17"/>
        </w:rPr>
        <w:t>;myStatus=gold</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218" name="Picture 21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Notice that the text </w:t>
      </w:r>
      <w:proofErr w:type="spellStart"/>
      <w:r>
        <w:rPr>
          <w:rFonts w:ascii="Verdana" w:hAnsi="Verdana"/>
          <w:sz w:val="17"/>
          <w:szCs w:val="17"/>
        </w:rPr>
        <w:t>ltpa</w:t>
      </w:r>
      <w:proofErr w:type="spellEnd"/>
      <w:r>
        <w:rPr>
          <w:rFonts w:ascii="Verdana" w:hAnsi="Verdana"/>
          <w:sz w:val="17"/>
          <w:szCs w:val="17"/>
        </w:rPr>
        <w:t>=&amp;356ah6</w:t>
      </w:r>
      <w:proofErr w:type="gramStart"/>
      <w:r>
        <w:rPr>
          <w:rFonts w:ascii="Verdana" w:hAnsi="Verdana"/>
          <w:sz w:val="17"/>
          <w:szCs w:val="17"/>
        </w:rPr>
        <w:t>!9</w:t>
      </w:r>
      <w:proofErr w:type="gramEnd"/>
      <w:r>
        <w:rPr>
          <w:rFonts w:ascii="Verdana" w:hAnsi="Verdana"/>
          <w:sz w:val="17"/>
          <w:szCs w:val="17"/>
        </w:rPr>
        <w:t xml:space="preserve">*2 is the cookie we are interested in. Because the only thing that we know will be in this string is </w:t>
      </w:r>
      <w:proofErr w:type="spellStart"/>
      <w:r>
        <w:rPr>
          <w:rFonts w:ascii="Verdana" w:hAnsi="Verdana"/>
          <w:sz w:val="17"/>
          <w:szCs w:val="17"/>
        </w:rPr>
        <w:t>ltpa</w:t>
      </w:r>
      <w:proofErr w:type="spellEnd"/>
      <w:r>
        <w:rPr>
          <w:rFonts w:ascii="Verdana" w:hAnsi="Verdana"/>
          <w:sz w:val="17"/>
          <w:szCs w:val="17"/>
        </w:rPr>
        <w:t>=, we can use this string as the match criteria by placing a wildcard character (*) before and after it. Figure 11-11 shows this Match Rule configuration.</w:t>
      </w:r>
    </w:p>
    <w:p w:rsidR="00293688" w:rsidRDefault="00293688" w:rsidP="00293688">
      <w:pPr>
        <w:spacing w:after="0"/>
        <w:rPr>
          <w:rFonts w:ascii="Verdana" w:hAnsi="Verdana"/>
          <w:sz w:val="17"/>
          <w:szCs w:val="17"/>
        </w:rPr>
      </w:pPr>
      <w:bookmarkStart w:id="273" w:name="ch11fig11"/>
      <w:bookmarkStart w:id="274" w:name="1971"/>
      <w:bookmarkEnd w:id="273"/>
      <w:bookmarkEnd w:id="274"/>
      <w:r>
        <w:rPr>
          <w:rFonts w:ascii="Verdana" w:hAnsi="Verdana"/>
          <w:noProof/>
          <w:sz w:val="17"/>
          <w:szCs w:val="17"/>
        </w:rPr>
        <w:drawing>
          <wp:inline distT="0" distB="0" distL="0" distR="0">
            <wp:extent cx="3648075" cy="2152650"/>
            <wp:effectExtent l="19050" t="0" r="9525" b="0"/>
            <wp:docPr id="219" name="IMG_283"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3" descr="Image from book"/>
                    <pic:cNvPicPr>
                      <a:picLocks noChangeAspect="1" noChangeArrowheads="1"/>
                    </pic:cNvPicPr>
                  </pic:nvPicPr>
                  <pic:blipFill>
                    <a:blip r:embed="rId40"/>
                    <a:srcRect/>
                    <a:stretch>
                      <a:fillRect/>
                    </a:stretch>
                  </pic:blipFill>
                  <pic:spPr bwMode="auto">
                    <a:xfrm>
                      <a:off x="0" y="0"/>
                      <a:ext cx="3648075" cy="2152650"/>
                    </a:xfrm>
                    <a:prstGeom prst="rect">
                      <a:avLst/>
                    </a:prstGeom>
                    <a:noFill/>
                    <a:ln w="9525">
                      <a:noFill/>
                      <a:miter lim="800000"/>
                      <a:headEnd/>
                      <a:tailEnd/>
                    </a:ln>
                  </pic:spPr>
                </pic:pic>
              </a:graphicData>
            </a:graphic>
          </wp:inline>
        </w:drawing>
      </w:r>
      <w:r>
        <w:rPr>
          <w:rFonts w:ascii="Verdana" w:hAnsi="Verdana"/>
          <w:sz w:val="17"/>
          <w:szCs w:val="17"/>
        </w:rPr>
        <w:br/>
      </w:r>
      <w:r>
        <w:rPr>
          <w:rFonts w:ascii="Verdana" w:hAnsi="Verdana"/>
          <w:noProof/>
          <w:sz w:val="17"/>
          <w:szCs w:val="17"/>
        </w:rPr>
        <w:drawing>
          <wp:inline distT="0" distB="0" distL="0" distR="0">
            <wp:extent cx="114300" cy="114300"/>
            <wp:effectExtent l="19050" t="0" r="0" b="0"/>
            <wp:docPr id="220" name="Picture 22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figure-titlelabel"/>
          <w:rFonts w:ascii="Verdana" w:hAnsi="Verdana"/>
          <w:sz w:val="17"/>
          <w:szCs w:val="17"/>
        </w:rPr>
        <w:t xml:space="preserve">Figure 11-11: </w:t>
      </w:r>
      <w:r>
        <w:rPr>
          <w:rStyle w:val="figure-title"/>
          <w:rFonts w:ascii="Verdana" w:hAnsi="Verdana"/>
          <w:sz w:val="17"/>
          <w:szCs w:val="17"/>
        </w:rPr>
        <w:t xml:space="preserve">Match Rule for </w:t>
      </w:r>
      <w:proofErr w:type="spellStart"/>
      <w:r>
        <w:rPr>
          <w:rStyle w:val="figure-title"/>
          <w:rFonts w:ascii="Verdana" w:hAnsi="Verdana"/>
          <w:sz w:val="17"/>
          <w:szCs w:val="17"/>
        </w:rPr>
        <w:t>ltpa</w:t>
      </w:r>
      <w:proofErr w:type="spellEnd"/>
      <w:r>
        <w:rPr>
          <w:rStyle w:val="figure-title"/>
          <w:rFonts w:ascii="Verdana" w:hAnsi="Verdana"/>
          <w:sz w:val="17"/>
          <w:szCs w:val="17"/>
        </w:rPr>
        <w:t xml:space="preserve"> cookie.</w:t>
      </w:r>
      <w:r>
        <w:rPr>
          <w:rFonts w:ascii="Verdana" w:hAnsi="Verdana"/>
          <w:sz w:val="17"/>
          <w:szCs w:val="17"/>
        </w:rPr>
        <w:t xml:space="preserve"> </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221" name="Picture 22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75" w:name="ch11lev2sec14"/>
      <w:bookmarkStart w:id="276" w:name="1972"/>
      <w:bookmarkEnd w:id="275"/>
      <w:bookmarkEnd w:id="276"/>
      <w:r>
        <w:rPr>
          <w:rFonts w:ascii="Verdana" w:hAnsi="Verdana"/>
        </w:rPr>
        <w:t>Reading Cookies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22" name="Picture 22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After you have matched on a cookie, you may want to parse the cookie in an XSLT </w:t>
      </w:r>
      <w:proofErr w:type="spellStart"/>
      <w:r>
        <w:rPr>
          <w:rFonts w:ascii="Verdana" w:hAnsi="Verdana"/>
          <w:sz w:val="17"/>
          <w:szCs w:val="17"/>
        </w:rPr>
        <w:t>stylesheet</w:t>
      </w:r>
      <w:proofErr w:type="spellEnd"/>
      <w:r>
        <w:rPr>
          <w:rFonts w:ascii="Verdana" w:hAnsi="Verdana"/>
          <w:sz w:val="17"/>
          <w:szCs w:val="17"/>
        </w:rPr>
        <w:t xml:space="preserve"> and inspect the value. To accomplish this, you can extract the header named Cookie (we know how to do this) and then extract the particular cookie you are interested in. To extract the cookie, use a regular expression. If you are not familiar with regular expressions, please refer to </w:t>
      </w:r>
      <w:hyperlink r:id="rId41" w:anchor="4078" w:tgtFrame="_parent" w:history="1">
        <w:r>
          <w:rPr>
            <w:rStyle w:val="Hyperlink"/>
            <w:rFonts w:ascii="Verdana" w:hAnsi="Verdana"/>
            <w:sz w:val="17"/>
            <w:szCs w:val="17"/>
          </w:rPr>
          <w:t>Chapters 22</w:t>
        </w:r>
      </w:hyperlink>
      <w:r>
        <w:rPr>
          <w:rFonts w:ascii="Verdana" w:hAnsi="Verdana"/>
          <w:sz w:val="17"/>
          <w:szCs w:val="17"/>
        </w:rPr>
        <w:t xml:space="preserve"> and </w:t>
      </w:r>
      <w:hyperlink r:id="rId42" w:anchor="4198" w:tgtFrame="_parent" w:history="1">
        <w:r>
          <w:rPr>
            <w:rStyle w:val="Hyperlink"/>
            <w:rFonts w:ascii="Verdana" w:hAnsi="Verdana"/>
            <w:sz w:val="17"/>
            <w:szCs w:val="17"/>
          </w:rPr>
          <w:t>23</w:t>
        </w:r>
      </w:hyperlink>
      <w:r>
        <w:rPr>
          <w:rFonts w:ascii="Verdana" w:hAnsi="Verdana"/>
          <w:sz w:val="17"/>
          <w:szCs w:val="17"/>
        </w:rPr>
        <w:t xml:space="preserve">. Listing 11-4 demonstrates how to accomplish this if you are interested in the value of a cookie called </w:t>
      </w:r>
      <w:proofErr w:type="spellStart"/>
      <w:r>
        <w:rPr>
          <w:rFonts w:ascii="Verdana" w:hAnsi="Verdana"/>
          <w:sz w:val="17"/>
          <w:szCs w:val="17"/>
        </w:rPr>
        <w:t>ltpa</w:t>
      </w:r>
      <w:proofErr w:type="spellEnd"/>
      <w:r>
        <w:rPr>
          <w:rFonts w:ascii="Verdana" w:hAnsi="Verdana"/>
          <w:sz w:val="17"/>
          <w:szCs w:val="17"/>
        </w:rPr>
        <w:t>. This example accomplishes this in four simple steps as follows:</w:t>
      </w:r>
    </w:p>
    <w:p w:rsidR="00293688" w:rsidRDefault="00293688" w:rsidP="00293688">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23" name="Picture 22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Read the entire Cookie header into an XSLT variable.</w:t>
      </w:r>
    </w:p>
    <w:p w:rsidR="00293688" w:rsidRDefault="00293688" w:rsidP="00293688">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24" name="Picture 22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Create a regular expression that matches on the value </w:t>
      </w:r>
      <w:proofErr w:type="spellStart"/>
      <w:r>
        <w:rPr>
          <w:rFonts w:ascii="Verdana" w:hAnsi="Verdana"/>
          <w:sz w:val="17"/>
          <w:szCs w:val="17"/>
        </w:rPr>
        <w:t>ltpa</w:t>
      </w:r>
      <w:proofErr w:type="spellEnd"/>
      <w:r>
        <w:rPr>
          <w:rFonts w:ascii="Verdana" w:hAnsi="Verdana"/>
          <w:sz w:val="17"/>
          <w:szCs w:val="17"/>
        </w:rPr>
        <w:t>= storing the left side of the equal sign (or the cookie name) separate from the right side of the equal sign (the cookie value) but within the same variable in separate indexes.</w:t>
      </w:r>
    </w:p>
    <w:p w:rsidR="00293688" w:rsidRDefault="00293688" w:rsidP="00293688">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25" name="Picture 22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Apply the regular expression to the entire Cookie header extracted.</w:t>
      </w:r>
    </w:p>
    <w:p w:rsidR="00293688" w:rsidRDefault="00293688" w:rsidP="00293688">
      <w:pPr>
        <w:pStyle w:val="first-para"/>
        <w:numPr>
          <w:ilvl w:val="0"/>
          <w:numId w:val="3"/>
        </w:numPr>
        <w:rPr>
          <w:rFonts w:ascii="Verdana" w:hAnsi="Verdana"/>
          <w:sz w:val="17"/>
          <w:szCs w:val="17"/>
        </w:rPr>
      </w:pPr>
      <w:r>
        <w:rPr>
          <w:rFonts w:ascii="Verdana" w:hAnsi="Verdana"/>
          <w:noProof/>
          <w:sz w:val="17"/>
          <w:szCs w:val="17"/>
        </w:rPr>
        <w:drawing>
          <wp:inline distT="0" distB="0" distL="0" distR="0">
            <wp:extent cx="114300" cy="114300"/>
            <wp:effectExtent l="19050" t="0" r="0" b="0"/>
            <wp:docPr id="226" name="Picture 22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Assign the value of the </w:t>
      </w:r>
      <w:proofErr w:type="spellStart"/>
      <w:r>
        <w:rPr>
          <w:rFonts w:ascii="Verdana" w:hAnsi="Verdana"/>
          <w:sz w:val="17"/>
          <w:szCs w:val="17"/>
        </w:rPr>
        <w:t>ltpa</w:t>
      </w:r>
      <w:proofErr w:type="spellEnd"/>
      <w:r>
        <w:rPr>
          <w:rFonts w:ascii="Verdana" w:hAnsi="Verdana"/>
          <w:sz w:val="17"/>
          <w:szCs w:val="17"/>
        </w:rPr>
        <w:t xml:space="preserve"> cookie (or right side of the equal sign) to an XSLT variable by referencing the $extracted-</w:t>
      </w:r>
      <w:proofErr w:type="gramStart"/>
      <w:r>
        <w:rPr>
          <w:rFonts w:ascii="Verdana" w:hAnsi="Verdana"/>
          <w:sz w:val="17"/>
          <w:szCs w:val="17"/>
        </w:rPr>
        <w:t>cookie[</w:t>
      </w:r>
      <w:proofErr w:type="gramEnd"/>
      <w:r>
        <w:rPr>
          <w:rFonts w:ascii="Verdana" w:hAnsi="Verdana"/>
          <w:sz w:val="17"/>
          <w:szCs w:val="17"/>
        </w:rPr>
        <w:t>2] variable.</w:t>
      </w:r>
    </w:p>
    <w:p w:rsidR="00293688" w:rsidRDefault="00293688" w:rsidP="00293688">
      <w:pPr>
        <w:pStyle w:val="para"/>
        <w:rPr>
          <w:rFonts w:ascii="Verdana" w:hAnsi="Verdana"/>
          <w:sz w:val="17"/>
          <w:szCs w:val="17"/>
        </w:rPr>
      </w:pPr>
      <w:r>
        <w:rPr>
          <w:rFonts w:ascii="Verdana" w:hAnsi="Verdana"/>
          <w:noProof/>
          <w:sz w:val="17"/>
          <w:szCs w:val="17"/>
        </w:rPr>
        <w:drawing>
          <wp:inline distT="0" distB="0" distL="0" distR="0">
            <wp:extent cx="114300" cy="114300"/>
            <wp:effectExtent l="19050" t="0" r="0" b="0"/>
            <wp:docPr id="227" name="Picture 22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77" w:name="indexterm.1ED16545-A833-4519-985F-227AC5"/>
      <w:bookmarkStart w:id="278" w:name="1976"/>
      <w:bookmarkStart w:id="279" w:name="indexterm.D1F8B3F7-BD49-40E6-9DAD-ACF4DA"/>
      <w:bookmarkStart w:id="280" w:name="1975"/>
      <w:bookmarkStart w:id="281" w:name="indexterm.0FD19026-1319-4B97-812C-0CF07D"/>
      <w:bookmarkStart w:id="282" w:name="1974"/>
      <w:bookmarkStart w:id="283" w:name="indexterm.6095C514-A980-417F-8558-65F4CD"/>
      <w:bookmarkStart w:id="284" w:name="1973"/>
      <w:bookmarkEnd w:id="277"/>
      <w:bookmarkEnd w:id="278"/>
      <w:bookmarkEnd w:id="279"/>
      <w:bookmarkEnd w:id="280"/>
      <w:bookmarkEnd w:id="281"/>
      <w:bookmarkEnd w:id="282"/>
      <w:bookmarkEnd w:id="283"/>
      <w:bookmarkEnd w:id="284"/>
      <w:r>
        <w:rPr>
          <w:rFonts w:ascii="Verdana" w:hAnsi="Verdana"/>
          <w:sz w:val="17"/>
          <w:szCs w:val="17"/>
        </w:rPr>
        <w:t>The key to extracting the value of this cookie is in the regular expression that we built. In short, this regular expression means this; the \b indicates a word boundary, which is where a letter or number meets anything that is not a letter or number. Next we indicate that this word we are looking for is ‘</w:t>
      </w:r>
      <w:proofErr w:type="spellStart"/>
      <w:r>
        <w:rPr>
          <w:rFonts w:ascii="Verdana" w:hAnsi="Verdana"/>
          <w:sz w:val="17"/>
          <w:szCs w:val="17"/>
        </w:rPr>
        <w:t>ltpa</w:t>
      </w:r>
      <w:proofErr w:type="spellEnd"/>
      <w:r>
        <w:rPr>
          <w:rFonts w:ascii="Verdana" w:hAnsi="Verdana"/>
          <w:sz w:val="17"/>
          <w:szCs w:val="17"/>
        </w:rPr>
        <w:t>=’ and then all characters except for the semicolon.</w:t>
      </w:r>
    </w:p>
    <w:p w:rsidR="00293688" w:rsidRDefault="00293688" w:rsidP="00293688">
      <w:pPr>
        <w:spacing w:after="0"/>
        <w:rPr>
          <w:rFonts w:ascii="Verdana" w:hAnsi="Verdana"/>
          <w:sz w:val="17"/>
          <w:szCs w:val="17"/>
        </w:rPr>
      </w:pPr>
      <w:r>
        <w:rPr>
          <w:rFonts w:ascii="Verdana" w:hAnsi="Verdana"/>
          <w:noProof/>
          <w:sz w:val="17"/>
          <w:szCs w:val="17"/>
        </w:rPr>
        <w:lastRenderedPageBreak/>
        <w:drawing>
          <wp:inline distT="0" distB="0" distL="0" distR="0">
            <wp:extent cx="114300" cy="114300"/>
            <wp:effectExtent l="19050" t="0" r="0" b="0"/>
            <wp:docPr id="228" name="Picture 22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11-4: </w:t>
      </w:r>
      <w:r>
        <w:rPr>
          <w:rStyle w:val="example-title"/>
          <w:rFonts w:ascii="Verdana" w:hAnsi="Verdana"/>
          <w:sz w:val="17"/>
          <w:szCs w:val="17"/>
        </w:rPr>
        <w:t xml:space="preserve">Extracting a Cookie </w:t>
      </w:r>
      <w:proofErr w:type="gramStart"/>
      <w:r>
        <w:rPr>
          <w:rStyle w:val="example-title"/>
          <w:rFonts w:ascii="Verdana" w:hAnsi="Verdana"/>
          <w:sz w:val="17"/>
          <w:szCs w:val="17"/>
        </w:rPr>
        <w:t>Within</w:t>
      </w:r>
      <w:proofErr w:type="gramEnd"/>
      <w:r>
        <w:rPr>
          <w:rStyle w:val="example-title"/>
          <w:rFonts w:ascii="Verdana" w:hAnsi="Verdana"/>
          <w:sz w:val="17"/>
          <w:szCs w:val="17"/>
        </w:rPr>
        <w:t xml:space="preserve"> XSLT</w:t>
      </w:r>
      <w:bookmarkStart w:id="285" w:name="ch11ex04"/>
      <w:bookmarkStart w:id="286" w:name="1977"/>
      <w:bookmarkEnd w:id="285"/>
      <w:bookmarkEnd w:id="286"/>
      <w:r>
        <w:rPr>
          <w:rFonts w:ascii="Verdana" w:hAnsi="Verdana"/>
          <w:sz w:val="17"/>
          <w:szCs w:val="17"/>
        </w:rPr>
        <w:t xml:space="preserve"> </w:t>
      </w:r>
    </w:p>
    <w:p w:rsidR="00293688" w:rsidRDefault="00293688" w:rsidP="00293688">
      <w:pPr>
        <w:spacing w:after="0"/>
        <w:rPr>
          <w:rFonts w:ascii="Verdana" w:hAnsi="Verdana"/>
          <w:sz w:val="17"/>
          <w:szCs w:val="17"/>
        </w:rPr>
      </w:pPr>
      <w:r>
        <w:rPr>
          <w:rFonts w:ascii="Verdana" w:hAnsi="Verdana"/>
          <w:sz w:val="17"/>
          <w:szCs w:val="17"/>
        </w:rPr>
        <w:pict>
          <v:rect id="_x0000_i1031" style="width:0;height:1.5pt" o:hralign="center" o:hrstd="t" o:hr="t" fillcolor="#aca899" stroked="f"/>
        </w:pict>
      </w:r>
    </w:p>
    <w:p w:rsidR="00293688" w:rsidRDefault="00293688" w:rsidP="00293688">
      <w:pPr>
        <w:pStyle w:val="HTMLPreformatted"/>
      </w:pPr>
      <w:r>
        <w:rPr>
          <w:noProof/>
        </w:rPr>
        <w:drawing>
          <wp:inline distT="0" distB="0" distL="0" distR="0">
            <wp:extent cx="114300" cy="114300"/>
            <wp:effectExtent l="19050" t="0" r="0" b="0"/>
            <wp:docPr id="230" name="Picture 23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xsl</w:t>
      </w:r>
      <w:proofErr w:type="gramStart"/>
      <w:r>
        <w:t>:variable</w:t>
      </w:r>
      <w:proofErr w:type="spellEnd"/>
      <w:proofErr w:type="gramEnd"/>
      <w:r>
        <w:t xml:space="preserve"> name="all-cookies" select="</w:t>
      </w:r>
      <w:proofErr w:type="spellStart"/>
      <w:r>
        <w:t>dp:http</w:t>
      </w:r>
      <w:proofErr w:type="spellEnd"/>
      <w:r>
        <w:t>-request-header('Cookie')" /&gt;</w:t>
      </w:r>
    </w:p>
    <w:p w:rsidR="00293688" w:rsidRDefault="00293688" w:rsidP="00293688">
      <w:pPr>
        <w:pStyle w:val="HTMLPreformatted"/>
      </w:pPr>
      <w:r>
        <w:t xml:space="preserve">    &lt;</w:t>
      </w:r>
      <w:proofErr w:type="spellStart"/>
      <w:r>
        <w:t>xsl</w:t>
      </w:r>
      <w:proofErr w:type="gramStart"/>
      <w:r>
        <w:t>:variable</w:t>
      </w:r>
      <w:proofErr w:type="spellEnd"/>
      <w:proofErr w:type="gramEnd"/>
      <w:r>
        <w:t xml:space="preserve"> name="cookie-</w:t>
      </w:r>
      <w:proofErr w:type="spellStart"/>
      <w:r>
        <w:t>regexp</w:t>
      </w:r>
      <w:proofErr w:type="spellEnd"/>
      <w:r>
        <w:t>" select="</w:t>
      </w:r>
      <w:proofErr w:type="spellStart"/>
      <w:r>
        <w:t>concat</w:t>
      </w:r>
      <w:proofErr w:type="spellEnd"/>
      <w:r>
        <w:t>('\b', '</w:t>
      </w:r>
      <w:proofErr w:type="spellStart"/>
      <w:r>
        <w:t>ltpa</w:t>
      </w:r>
      <w:proofErr w:type="spellEnd"/>
      <w:r>
        <w:t>',</w:t>
      </w:r>
    </w:p>
    <w:p w:rsidR="00293688" w:rsidRDefault="00293688" w:rsidP="00293688">
      <w:pPr>
        <w:pStyle w:val="HTMLPreformatted"/>
      </w:pPr>
      <w:r>
        <w:t>'=([^;]*)')" /&gt;</w:t>
      </w:r>
    </w:p>
    <w:p w:rsidR="00293688" w:rsidRDefault="00293688" w:rsidP="00293688">
      <w:pPr>
        <w:pStyle w:val="HTMLPreformatted"/>
      </w:pPr>
    </w:p>
    <w:p w:rsidR="00293688" w:rsidRDefault="00293688" w:rsidP="00293688">
      <w:pPr>
        <w:pStyle w:val="HTMLPreformatted"/>
      </w:pPr>
      <w:r>
        <w:t xml:space="preserve">    &lt;</w:t>
      </w:r>
      <w:proofErr w:type="spellStart"/>
      <w:r>
        <w:t>xsl</w:t>
      </w:r>
      <w:proofErr w:type="gramStart"/>
      <w:r>
        <w:t>:variable</w:t>
      </w:r>
      <w:proofErr w:type="spellEnd"/>
      <w:proofErr w:type="gramEnd"/>
      <w:r>
        <w:t xml:space="preserve"> name="extracted-cookie" select="</w:t>
      </w:r>
      <w:proofErr w:type="spellStart"/>
      <w:r>
        <w:t>regexp:match</w:t>
      </w:r>
      <w:proofErr w:type="spellEnd"/>
      <w:r>
        <w:t>($all-cookies,</w:t>
      </w:r>
    </w:p>
    <w:p w:rsidR="00293688" w:rsidRDefault="00293688" w:rsidP="00293688">
      <w:pPr>
        <w:pStyle w:val="HTMLPreformatted"/>
      </w:pPr>
      <w:r>
        <w:t>$cookie-</w:t>
      </w:r>
      <w:proofErr w:type="spellStart"/>
      <w:r>
        <w:t>regexp</w:t>
      </w:r>
      <w:proofErr w:type="spellEnd"/>
      <w:r>
        <w:t>)" /&gt;</w:t>
      </w:r>
    </w:p>
    <w:p w:rsidR="00293688" w:rsidRDefault="00293688" w:rsidP="00293688">
      <w:pPr>
        <w:pStyle w:val="HTMLPreformatted"/>
      </w:pPr>
    </w:p>
    <w:p w:rsidR="00293688" w:rsidRDefault="00293688" w:rsidP="00293688">
      <w:pPr>
        <w:pStyle w:val="HTMLPreformatted"/>
      </w:pPr>
      <w:r>
        <w:t>&lt;</w:t>
      </w:r>
      <w:proofErr w:type="spellStart"/>
      <w:r>
        <w:t>xsl</w:t>
      </w:r>
      <w:proofErr w:type="gramStart"/>
      <w:r>
        <w:t>:variable</w:t>
      </w:r>
      <w:proofErr w:type="spellEnd"/>
      <w:proofErr w:type="gramEnd"/>
      <w:r>
        <w:t xml:space="preserve"> name="</w:t>
      </w:r>
      <w:proofErr w:type="spellStart"/>
      <w:r>
        <w:t>LTPA_Cookie</w:t>
      </w:r>
      <w:proofErr w:type="spellEnd"/>
      <w:r>
        <w:t>" select="$extracted-cookie[2]"/&gt;</w:t>
      </w:r>
    </w:p>
    <w:p w:rsidR="00293688" w:rsidRDefault="00293688" w:rsidP="00293688">
      <w:pPr>
        <w:spacing w:after="0"/>
        <w:rPr>
          <w:rFonts w:ascii="Verdana" w:hAnsi="Verdana"/>
          <w:sz w:val="17"/>
          <w:szCs w:val="17"/>
        </w:rPr>
      </w:pPr>
      <w:r>
        <w:rPr>
          <w:rFonts w:ascii="Verdana" w:hAnsi="Verdana"/>
          <w:sz w:val="17"/>
          <w:szCs w:val="17"/>
        </w:rPr>
        <w:pict>
          <v:rect id="_x0000_i1032" style="width:0;height:1.5pt" o:hralign="center" o:hrstd="t" o:hr="t" fillcolor="#aca899" stroked="f"/>
        </w:pic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232" name="Picture 23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87" w:name="ch11lev2sec15"/>
      <w:bookmarkStart w:id="288" w:name="1978"/>
      <w:bookmarkEnd w:id="287"/>
      <w:bookmarkEnd w:id="288"/>
      <w:r>
        <w:rPr>
          <w:rFonts w:ascii="Verdana" w:hAnsi="Verdana"/>
        </w:rPr>
        <w:t>Setting Cookies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33" name="Picture 2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There may be times when you want to set a cookie in the client browser from within your </w:t>
      </w:r>
      <w:proofErr w:type="spellStart"/>
      <w:r>
        <w:rPr>
          <w:rFonts w:ascii="Verdana" w:hAnsi="Verdana"/>
          <w:sz w:val="17"/>
          <w:szCs w:val="17"/>
        </w:rPr>
        <w:t>DataPower</w:t>
      </w:r>
      <w:proofErr w:type="spellEnd"/>
      <w:r>
        <w:rPr>
          <w:rFonts w:ascii="Verdana" w:hAnsi="Verdana"/>
          <w:sz w:val="17"/>
          <w:szCs w:val="17"/>
        </w:rPr>
        <w:t xml:space="preserve"> service. This cookie can then be referenced in subsequent requests as it will be sent by the browser. Cookies are sent back to the browser in a response header called Set-Cookie. The value of this header will contain the </w:t>
      </w:r>
      <w:proofErr w:type="spellStart"/>
      <w:r>
        <w:rPr>
          <w:rFonts w:ascii="Verdana" w:hAnsi="Verdana"/>
          <w:sz w:val="17"/>
          <w:szCs w:val="17"/>
        </w:rPr>
        <w:t>name</w:t>
      </w:r>
      <w:proofErr w:type="gramStart"/>
      <w:r>
        <w:rPr>
          <w:rFonts w:ascii="Verdana" w:hAnsi="Verdana"/>
          <w:sz w:val="17"/>
          <w:szCs w:val="17"/>
        </w:rPr>
        <w:t>:value</w:t>
      </w:r>
      <w:proofErr w:type="spellEnd"/>
      <w:proofErr w:type="gramEnd"/>
      <w:r>
        <w:rPr>
          <w:rFonts w:ascii="Verdana" w:hAnsi="Verdana"/>
          <w:sz w:val="17"/>
          <w:szCs w:val="17"/>
        </w:rPr>
        <w:t xml:space="preserve"> pair for the cookie being set. Because we know how to set response headers within XSLT, we know how to set cookies. There is one caveat here: Because the header that is used to set a cookie is static, what if the backend application is also trying to set a cookie by sending the response header Set-Cookie? If we try to use the same extension function shown previously to set a response header, </w:t>
      </w:r>
      <w:proofErr w:type="spellStart"/>
      <w:r>
        <w:rPr>
          <w:rFonts w:ascii="Verdana" w:hAnsi="Verdana"/>
          <w:sz w:val="17"/>
          <w:szCs w:val="17"/>
        </w:rPr>
        <w:t>DataPower</w:t>
      </w:r>
      <w:proofErr w:type="spellEnd"/>
      <w:r>
        <w:rPr>
          <w:rFonts w:ascii="Verdana" w:hAnsi="Verdana"/>
          <w:sz w:val="17"/>
          <w:szCs w:val="17"/>
        </w:rPr>
        <w:t xml:space="preserve"> overwrites any existing Set-Cookie header. Lucky for us there is an extension function called append-response-header that appends your response header to an existing one of the same name if it exists. If there is no existing response header, a new one is created. Once the appended response header is sent back to the browser, it knows how to parse and set the cookies. For example, we could set a cookie named </w:t>
      </w:r>
      <w:proofErr w:type="spellStart"/>
      <w:r>
        <w:rPr>
          <w:rFonts w:ascii="Verdana" w:hAnsi="Verdana"/>
          <w:sz w:val="17"/>
          <w:szCs w:val="17"/>
        </w:rPr>
        <w:t>userName</w:t>
      </w:r>
      <w:proofErr w:type="spellEnd"/>
      <w:r>
        <w:rPr>
          <w:rFonts w:ascii="Verdana" w:hAnsi="Verdana"/>
          <w:sz w:val="17"/>
          <w:szCs w:val="17"/>
        </w:rPr>
        <w:t xml:space="preserve"> with a value of Bob to be stored by the client with one line of XSLT as follows:</w:t>
      </w:r>
    </w:p>
    <w:p w:rsidR="00293688" w:rsidRDefault="00293688" w:rsidP="00293688">
      <w:pPr>
        <w:pStyle w:val="HTMLPreformatted"/>
      </w:pPr>
      <w:r>
        <w:rPr>
          <w:noProof/>
        </w:rPr>
        <w:drawing>
          <wp:inline distT="0" distB="0" distL="0" distR="0">
            <wp:extent cx="114300" cy="114300"/>
            <wp:effectExtent l="19050" t="0" r="0" b="0"/>
            <wp:docPr id="234" name="Picture 2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dp</w:t>
      </w:r>
      <w:proofErr w:type="gramStart"/>
      <w:r>
        <w:t>:append</w:t>
      </w:r>
      <w:proofErr w:type="spellEnd"/>
      <w:proofErr w:type="gramEnd"/>
      <w:r>
        <w:t>-response-header name="'Set-Cookie'" value="'</w:t>
      </w:r>
      <w:proofErr w:type="spellStart"/>
      <w:r>
        <w:t>userName</w:t>
      </w:r>
      <w:proofErr w:type="spellEnd"/>
      <w:r>
        <w:t>=Bob;'"/&gt;</w:t>
      </w:r>
    </w:p>
    <w:p w:rsidR="00293688" w:rsidRDefault="00293688" w:rsidP="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235" name="Picture 23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Notice that when we set the cookie in this example there is no mention of an expiration date. This would cause the cookie to be set as a session cookie and would expire when the client browser session ends. There are many parameters that can be set when setting a cookie, such as indicating that this cookie should only be sent over an SSL connection. This and other parameters can be found in many publications and online reference sites.</w:t>
      </w:r>
    </w:p>
    <w:p w:rsidR="00293688" w:rsidRDefault="00293688" w:rsidP="00293688">
      <w:pPr>
        <w:pStyle w:val="Heading3"/>
        <w:rPr>
          <w:rFonts w:ascii="Verdana" w:hAnsi="Verdana"/>
          <w:sz w:val="27"/>
          <w:szCs w:val="27"/>
        </w:rPr>
      </w:pPr>
      <w:r>
        <w:rPr>
          <w:rFonts w:ascii="Verdana" w:hAnsi="Verdana"/>
          <w:noProof/>
        </w:rPr>
        <w:drawing>
          <wp:inline distT="0" distB="0" distL="0" distR="0">
            <wp:extent cx="114300" cy="114300"/>
            <wp:effectExtent l="19050" t="0" r="0" b="0"/>
            <wp:docPr id="236" name="Picture 23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289" w:name="ch11lev2sec16"/>
      <w:bookmarkStart w:id="290" w:name="1979"/>
      <w:bookmarkEnd w:id="289"/>
      <w:bookmarkEnd w:id="290"/>
      <w:r>
        <w:rPr>
          <w:rFonts w:ascii="Verdana" w:hAnsi="Verdana"/>
        </w:rPr>
        <w:t>Removing Cookies</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37" name="Picture 2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We have talked about reading and writing these cookies in a </w:t>
      </w:r>
      <w:proofErr w:type="spellStart"/>
      <w:r>
        <w:rPr>
          <w:rFonts w:ascii="Verdana" w:hAnsi="Verdana"/>
          <w:sz w:val="17"/>
          <w:szCs w:val="17"/>
        </w:rPr>
        <w:t>DataPower</w:t>
      </w:r>
      <w:proofErr w:type="spellEnd"/>
      <w:r>
        <w:rPr>
          <w:rFonts w:ascii="Verdana" w:hAnsi="Verdana"/>
          <w:sz w:val="17"/>
          <w:szCs w:val="17"/>
        </w:rPr>
        <w:t xml:space="preserve"> service. What if you wanted to remove one from the client’s browser that you have previously set? Maybe it’s a cookie that contained a timestamp in the value and your service has decided that it has expired. You can </w:t>
      </w:r>
      <w:bookmarkStart w:id="291" w:name="indexterm.F23BA866-C512-4E90-8274-D1D886"/>
      <w:bookmarkStart w:id="292" w:name="1985"/>
      <w:bookmarkStart w:id="293" w:name="indexterm.CE997F19-8383-440F-ABF6-FD010A"/>
      <w:bookmarkStart w:id="294" w:name="1984"/>
      <w:bookmarkStart w:id="295" w:name="indexterm.0A8AA249-A295-4498-AD50-608BA4"/>
      <w:bookmarkStart w:id="296" w:name="1983"/>
      <w:bookmarkStart w:id="297" w:name="indexterm.7CADECDA-EF6A-41E0-A41A-63DC6F"/>
      <w:bookmarkStart w:id="298" w:name="1982"/>
      <w:bookmarkStart w:id="299" w:name="indexterm.7A31D1C7-E27F-4856-9BD5-85597A"/>
      <w:bookmarkStart w:id="300" w:name="1981"/>
      <w:bookmarkStart w:id="301" w:name="indexterm.C12305BE-801A-48CF-A740-901C15"/>
      <w:bookmarkStart w:id="302" w:name="1980"/>
      <w:bookmarkEnd w:id="291"/>
      <w:bookmarkEnd w:id="292"/>
      <w:bookmarkEnd w:id="293"/>
      <w:bookmarkEnd w:id="294"/>
      <w:bookmarkEnd w:id="295"/>
      <w:bookmarkEnd w:id="296"/>
      <w:bookmarkEnd w:id="297"/>
      <w:bookmarkEnd w:id="298"/>
      <w:bookmarkEnd w:id="299"/>
      <w:bookmarkEnd w:id="300"/>
      <w:bookmarkEnd w:id="301"/>
      <w:bookmarkEnd w:id="302"/>
      <w:r>
        <w:rPr>
          <w:rFonts w:ascii="Verdana" w:hAnsi="Verdana"/>
          <w:sz w:val="17"/>
          <w:szCs w:val="17"/>
        </w:rPr>
        <w:t xml:space="preserve">remove it by sending another Set-Cookie response header for the same cookie but this time adding an expiration date in the past. This causes the browser to recognize that the cookie has expired and it removes it from the browser session. Listing 11-5 shows how we could remove the </w:t>
      </w:r>
      <w:proofErr w:type="spellStart"/>
      <w:r>
        <w:rPr>
          <w:rFonts w:ascii="Verdana" w:hAnsi="Verdana"/>
          <w:sz w:val="17"/>
          <w:szCs w:val="17"/>
        </w:rPr>
        <w:t>userName</w:t>
      </w:r>
      <w:proofErr w:type="spellEnd"/>
      <w:r>
        <w:rPr>
          <w:rFonts w:ascii="Verdana" w:hAnsi="Verdana"/>
          <w:sz w:val="17"/>
          <w:szCs w:val="17"/>
        </w:rPr>
        <w:t xml:space="preserve"> cookie from the browser that was set in the previous example.</w:t>
      </w:r>
    </w:p>
    <w:p w:rsidR="00293688" w:rsidRDefault="00293688" w:rsidP="00293688">
      <w:pPr>
        <w:spacing w:after="0"/>
        <w:rPr>
          <w:rFonts w:ascii="Verdana" w:hAnsi="Verdana"/>
          <w:sz w:val="17"/>
          <w:szCs w:val="17"/>
        </w:rPr>
      </w:pPr>
      <w:r>
        <w:rPr>
          <w:rFonts w:ascii="Verdana" w:hAnsi="Verdana"/>
          <w:noProof/>
          <w:sz w:val="17"/>
          <w:szCs w:val="17"/>
        </w:rPr>
        <w:drawing>
          <wp:inline distT="0" distB="0" distL="0" distR="0">
            <wp:extent cx="114300" cy="114300"/>
            <wp:effectExtent l="19050" t="0" r="0" b="0"/>
            <wp:docPr id="238" name="Picture 23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Style w:val="example-titlelabel"/>
          <w:rFonts w:ascii="Verdana" w:hAnsi="Verdana"/>
          <w:sz w:val="17"/>
          <w:szCs w:val="17"/>
        </w:rPr>
        <w:t xml:space="preserve">Listing 11-5: </w:t>
      </w:r>
      <w:r>
        <w:rPr>
          <w:rStyle w:val="example-title"/>
          <w:rFonts w:ascii="Verdana" w:hAnsi="Verdana"/>
          <w:sz w:val="17"/>
          <w:szCs w:val="17"/>
        </w:rPr>
        <w:t>Removing a Cookie from the Browser</w:t>
      </w:r>
      <w:bookmarkStart w:id="303" w:name="ch11ex05"/>
      <w:bookmarkStart w:id="304" w:name="1986"/>
      <w:bookmarkEnd w:id="303"/>
      <w:bookmarkEnd w:id="304"/>
      <w:r>
        <w:rPr>
          <w:rFonts w:ascii="Verdana" w:hAnsi="Verdana"/>
          <w:sz w:val="17"/>
          <w:szCs w:val="17"/>
        </w:rPr>
        <w:t xml:space="preserve"> </w:t>
      </w:r>
    </w:p>
    <w:p w:rsidR="00293688" w:rsidRDefault="00293688" w:rsidP="00293688">
      <w:pPr>
        <w:spacing w:after="0"/>
        <w:rPr>
          <w:rFonts w:ascii="Verdana" w:hAnsi="Verdana"/>
          <w:sz w:val="17"/>
          <w:szCs w:val="17"/>
        </w:rPr>
      </w:pPr>
      <w:r>
        <w:rPr>
          <w:rFonts w:ascii="Verdana" w:hAnsi="Verdana"/>
          <w:sz w:val="17"/>
          <w:szCs w:val="17"/>
        </w:rPr>
        <w:pict>
          <v:rect id="_x0000_i1033" style="width:0;height:1.5pt" o:hralign="center" o:hrstd="t" o:hr="t" fillcolor="#aca899" stroked="f"/>
        </w:pict>
      </w:r>
    </w:p>
    <w:p w:rsidR="00293688" w:rsidRDefault="00293688" w:rsidP="00293688">
      <w:pPr>
        <w:pStyle w:val="HTMLPreformatted"/>
      </w:pPr>
      <w:r>
        <w:rPr>
          <w:noProof/>
        </w:rPr>
        <w:drawing>
          <wp:inline distT="0" distB="0" distL="0" distR="0">
            <wp:extent cx="114300" cy="114300"/>
            <wp:effectExtent l="19050" t="0" r="0" b="0"/>
            <wp:docPr id="240" name="Picture 24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t>&lt;</w:t>
      </w:r>
      <w:proofErr w:type="spellStart"/>
      <w:r>
        <w:t>dp</w:t>
      </w:r>
      <w:proofErr w:type="gramStart"/>
      <w:r>
        <w:t>:append</w:t>
      </w:r>
      <w:proofErr w:type="spellEnd"/>
      <w:proofErr w:type="gramEnd"/>
      <w:r>
        <w:t>-response-header name="'Set-Cookie'" value="'</w:t>
      </w:r>
    </w:p>
    <w:p w:rsidR="00293688" w:rsidRDefault="00293688"/>
    <w:p w:rsidR="00293688" w:rsidRPr="00293688" w:rsidRDefault="00293688" w:rsidP="00293688">
      <w:pPr>
        <w:spacing w:before="100" w:beforeAutospacing="1" w:after="100" w:afterAutospacing="1" w:line="240" w:lineRule="auto"/>
        <w:outlineLvl w:val="1"/>
        <w:rPr>
          <w:rFonts w:ascii="Verdana" w:eastAsia="Times New Roman" w:hAnsi="Verdana" w:cs="Times New Roman"/>
          <w:b/>
          <w:bCs/>
          <w:sz w:val="36"/>
          <w:szCs w:val="36"/>
        </w:rPr>
      </w:pPr>
      <w:r w:rsidRPr="00293688">
        <w:rPr>
          <w:rFonts w:ascii="Verdana" w:eastAsia="Times New Roman" w:hAnsi="Verdana" w:cs="Times New Roman"/>
          <w:b/>
          <w:bCs/>
          <w:sz w:val="36"/>
          <w:szCs w:val="36"/>
        </w:rPr>
        <w:t>Form-Based Authentication</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69" name="Picture 2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In the introduction of this chapter, we mentioned that a primary use case for </w:t>
      </w:r>
      <w:proofErr w:type="spellStart"/>
      <w:r w:rsidRPr="00293688">
        <w:rPr>
          <w:rFonts w:ascii="Verdana" w:eastAsia="Times New Roman" w:hAnsi="Verdana" w:cs="Times New Roman"/>
          <w:sz w:val="17"/>
          <w:szCs w:val="17"/>
        </w:rPr>
        <w:t>proxying</w:t>
      </w:r>
      <w:proofErr w:type="spellEnd"/>
      <w:r w:rsidRPr="00293688">
        <w:rPr>
          <w:rFonts w:ascii="Verdana" w:eastAsia="Times New Roman" w:hAnsi="Verdana" w:cs="Times New Roman"/>
          <w:sz w:val="17"/>
          <w:szCs w:val="17"/>
        </w:rPr>
        <w:t xml:space="preserve"> Web applications is to provide perimeter security by means of </w:t>
      </w:r>
      <w:proofErr w:type="spellStart"/>
      <w:r w:rsidRPr="00293688">
        <w:rPr>
          <w:rFonts w:ascii="Verdana" w:eastAsia="Times New Roman" w:hAnsi="Verdana" w:cs="Times New Roman"/>
          <w:sz w:val="17"/>
          <w:szCs w:val="17"/>
        </w:rPr>
        <w:t>DataPower’s</w:t>
      </w:r>
      <w:proofErr w:type="spellEnd"/>
      <w:r w:rsidRPr="00293688">
        <w:rPr>
          <w:rFonts w:ascii="Verdana" w:eastAsia="Times New Roman" w:hAnsi="Verdana" w:cs="Times New Roman"/>
          <w:sz w:val="17"/>
          <w:szCs w:val="17"/>
        </w:rPr>
        <w:t xml:space="preserve"> AAA capabilities. We also mentioned that we will not </w:t>
      </w:r>
      <w:r w:rsidRPr="00293688">
        <w:rPr>
          <w:rFonts w:ascii="Verdana" w:eastAsia="Times New Roman" w:hAnsi="Verdana" w:cs="Times New Roman"/>
          <w:sz w:val="17"/>
          <w:szCs w:val="17"/>
        </w:rPr>
        <w:lastRenderedPageBreak/>
        <w:t xml:space="preserve">be covering that in this chapter as it is no different from most other AAA scenarios. There is, however, one exception, and it is a common one. Web clients can be authenticated in several different ways. For example, they can use basic authentication or certificates to provide credentials to the authenticating service. As you will learn in </w:t>
      </w:r>
      <w:hyperlink r:id="rId43" w:anchor="2926" w:tgtFrame="_parent" w:history="1">
        <w:r w:rsidRPr="00293688">
          <w:rPr>
            <w:rFonts w:ascii="Verdana" w:eastAsia="Times New Roman" w:hAnsi="Verdana" w:cs="Times New Roman"/>
            <w:color w:val="0000FF"/>
            <w:sz w:val="17"/>
          </w:rPr>
          <w:t>Chapter 16</w:t>
        </w:r>
      </w:hyperlink>
      <w:r w:rsidRPr="00293688">
        <w:rPr>
          <w:rFonts w:ascii="Verdana" w:eastAsia="Times New Roman" w:hAnsi="Verdana" w:cs="Times New Roman"/>
          <w:sz w:val="17"/>
          <w:szCs w:val="17"/>
        </w:rPr>
        <w:t xml:space="preserve">, these two credentials can be parsed and used for authenticating the client natively within </w:t>
      </w:r>
      <w:proofErr w:type="gramStart"/>
      <w:r w:rsidRPr="00293688">
        <w:rPr>
          <w:rFonts w:ascii="Verdana" w:eastAsia="Times New Roman" w:hAnsi="Verdana" w:cs="Times New Roman"/>
          <w:sz w:val="17"/>
          <w:szCs w:val="17"/>
        </w:rPr>
        <w:t>a</w:t>
      </w:r>
      <w:proofErr w:type="gramEnd"/>
      <w:r w:rsidRPr="00293688">
        <w:rPr>
          <w:rFonts w:ascii="Verdana" w:eastAsia="Times New Roman" w:hAnsi="Verdana" w:cs="Times New Roman"/>
          <w:sz w:val="17"/>
          <w:szCs w:val="17"/>
        </w:rPr>
        <w:t xml:space="preserve"> AAA policy. One other very common way of gathering and sending credentials is called form-based authentication.</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0" name="Picture 2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Form-based authentication provides a means for the application to present a customized login form to the client. This form can be decorated to match the rest of the application screens presented, including company logos and other images. These forms can be customized in any way the developer sees fit; however, the field names that are used within the form for the user name and password must match what the application server expects. When using this form of authentication within a </w:t>
      </w:r>
      <w:proofErr w:type="spellStart"/>
      <w:r w:rsidRPr="00293688">
        <w:rPr>
          <w:rFonts w:ascii="Verdana" w:eastAsia="Times New Roman" w:hAnsi="Verdana" w:cs="Times New Roman"/>
          <w:sz w:val="17"/>
          <w:szCs w:val="17"/>
        </w:rPr>
        <w:t>WebSphere</w:t>
      </w:r>
      <w:proofErr w:type="spellEnd"/>
      <w:r w:rsidRPr="00293688">
        <w:rPr>
          <w:rFonts w:ascii="Verdana" w:eastAsia="Times New Roman" w:hAnsi="Verdana" w:cs="Times New Roman"/>
          <w:sz w:val="17"/>
          <w:szCs w:val="17"/>
        </w:rPr>
        <w:t xml:space="preserve"> Application Server (WAS), these fields must be named </w:t>
      </w:r>
      <w:proofErr w:type="spellStart"/>
      <w:r w:rsidRPr="00293688">
        <w:rPr>
          <w:rFonts w:ascii="Verdana" w:eastAsia="Times New Roman" w:hAnsi="Verdana" w:cs="Times New Roman"/>
          <w:sz w:val="17"/>
          <w:szCs w:val="17"/>
        </w:rPr>
        <w:t>j_username</w:t>
      </w:r>
      <w:proofErr w:type="spellEnd"/>
      <w:r w:rsidRPr="00293688">
        <w:rPr>
          <w:rFonts w:ascii="Verdana" w:eastAsia="Times New Roman" w:hAnsi="Verdana" w:cs="Times New Roman"/>
          <w:sz w:val="17"/>
          <w:szCs w:val="17"/>
        </w:rPr>
        <w:t xml:space="preserve"> for the username field and </w:t>
      </w:r>
      <w:proofErr w:type="spellStart"/>
      <w:r w:rsidRPr="00293688">
        <w:rPr>
          <w:rFonts w:ascii="Verdana" w:eastAsia="Times New Roman" w:hAnsi="Verdana" w:cs="Times New Roman"/>
          <w:sz w:val="17"/>
          <w:szCs w:val="17"/>
        </w:rPr>
        <w:t>j_password</w:t>
      </w:r>
      <w:proofErr w:type="spellEnd"/>
      <w:r w:rsidRPr="00293688">
        <w:rPr>
          <w:rFonts w:ascii="Verdana" w:eastAsia="Times New Roman" w:hAnsi="Verdana" w:cs="Times New Roman"/>
          <w:sz w:val="17"/>
          <w:szCs w:val="17"/>
        </w:rPr>
        <w:t xml:space="preserve"> for the password field. This form will then POST to </w:t>
      </w:r>
      <w:proofErr w:type="spellStart"/>
      <w:r w:rsidRPr="00293688">
        <w:rPr>
          <w:rFonts w:ascii="Verdana" w:eastAsia="Times New Roman" w:hAnsi="Verdana" w:cs="Times New Roman"/>
          <w:sz w:val="17"/>
          <w:szCs w:val="17"/>
        </w:rPr>
        <w:t>j_security_check</w:t>
      </w:r>
      <w:proofErr w:type="spellEnd"/>
      <w:r w:rsidRPr="00293688">
        <w:rPr>
          <w:rFonts w:ascii="Verdana" w:eastAsia="Times New Roman" w:hAnsi="Verdana" w:cs="Times New Roman"/>
          <w:sz w:val="17"/>
          <w:szCs w:val="17"/>
        </w:rPr>
        <w:t>, and the WAS security framework will then know how to extract the username and password from within the POST data.</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1" name="Picture 271"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Because this is a common means of authentication, we should be able to implement this within a </w:t>
      </w:r>
      <w:proofErr w:type="spellStart"/>
      <w:r w:rsidRPr="00293688">
        <w:rPr>
          <w:rFonts w:ascii="Verdana" w:eastAsia="Times New Roman" w:hAnsi="Verdana" w:cs="Times New Roman"/>
          <w:sz w:val="17"/>
          <w:szCs w:val="17"/>
        </w:rPr>
        <w:t>DataPower</w:t>
      </w:r>
      <w:proofErr w:type="spellEnd"/>
      <w:r w:rsidRPr="00293688">
        <w:rPr>
          <w:rFonts w:ascii="Verdana" w:eastAsia="Times New Roman" w:hAnsi="Verdana" w:cs="Times New Roman"/>
          <w:sz w:val="17"/>
          <w:szCs w:val="17"/>
        </w:rPr>
        <w:t xml:space="preserve"> AAA policy—and we can. It might not be an out-of-the box option seen in the AAA policy editor but it is not difficult to implement. From </w:t>
      </w:r>
      <w:proofErr w:type="gramStart"/>
      <w:r w:rsidRPr="00293688">
        <w:rPr>
          <w:rFonts w:ascii="Verdana" w:eastAsia="Times New Roman" w:hAnsi="Verdana" w:cs="Times New Roman"/>
          <w:sz w:val="17"/>
          <w:szCs w:val="17"/>
        </w:rPr>
        <w:t>a</w:t>
      </w:r>
      <w:proofErr w:type="gramEnd"/>
      <w:r w:rsidRPr="00293688">
        <w:rPr>
          <w:rFonts w:ascii="Verdana" w:eastAsia="Times New Roman" w:hAnsi="Verdana" w:cs="Times New Roman"/>
          <w:sz w:val="17"/>
          <w:szCs w:val="17"/>
        </w:rPr>
        <w:t xml:space="preserve"> AAA perspective, the only difference in form-based authentication from basic authorization is how the policy extracts the identity. After that, the authentication and authorization steps are dealing with a username and a password in each case. So once we extract the identity from the form submitted, the rest is business as usual!</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2" name="Picture 27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Within each step of the AAA policy, there are many options presented to complete the given step, such as extract identity, authenticate, and authorize. If none of the options available suits your needs, there is always a custom option that allows you to take the responsibility of that step within an XSLT </w:t>
      </w:r>
      <w:proofErr w:type="spellStart"/>
      <w:r w:rsidRPr="00293688">
        <w:rPr>
          <w:rFonts w:ascii="Verdana" w:eastAsia="Times New Roman" w:hAnsi="Verdana" w:cs="Times New Roman"/>
          <w:sz w:val="17"/>
          <w:szCs w:val="17"/>
        </w:rPr>
        <w:t>stylesheet</w:t>
      </w:r>
      <w:proofErr w:type="spellEnd"/>
      <w:r w:rsidRPr="00293688">
        <w:rPr>
          <w:rFonts w:ascii="Verdana" w:eastAsia="Times New Roman" w:hAnsi="Verdana" w:cs="Times New Roman"/>
          <w:sz w:val="17"/>
          <w:szCs w:val="17"/>
        </w:rPr>
        <w:t xml:space="preserve"> and pass the results to the next step as expected. Because there is no option in the extract identity phase for form-based authentication, we will have to customize this by extracting the identity via XSLT and pass the username and password to the authentication step as it expects it.</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3" name="Picture 27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Before we get into the AAA policy, we have to get the form data into a format that can be parsed by an XLST </w:t>
      </w:r>
      <w:proofErr w:type="spellStart"/>
      <w:r w:rsidRPr="00293688">
        <w:rPr>
          <w:rFonts w:ascii="Verdana" w:eastAsia="Times New Roman" w:hAnsi="Verdana" w:cs="Times New Roman"/>
          <w:sz w:val="17"/>
          <w:szCs w:val="17"/>
        </w:rPr>
        <w:t>stylesheet</w:t>
      </w:r>
      <w:proofErr w:type="spellEnd"/>
      <w:r w:rsidRPr="00293688">
        <w:rPr>
          <w:rFonts w:ascii="Verdana" w:eastAsia="Times New Roman" w:hAnsi="Verdana" w:cs="Times New Roman"/>
          <w:sz w:val="17"/>
          <w:szCs w:val="17"/>
        </w:rPr>
        <w:t xml:space="preserve">. We would use the Convert Query </w:t>
      </w:r>
      <w:proofErr w:type="spellStart"/>
      <w:r w:rsidRPr="00293688">
        <w:rPr>
          <w:rFonts w:ascii="Verdana" w:eastAsia="Times New Roman" w:hAnsi="Verdana" w:cs="Times New Roman"/>
          <w:sz w:val="17"/>
          <w:szCs w:val="17"/>
        </w:rPr>
        <w:t>Params</w:t>
      </w:r>
      <w:proofErr w:type="spellEnd"/>
      <w:r w:rsidRPr="00293688">
        <w:rPr>
          <w:rFonts w:ascii="Verdana" w:eastAsia="Times New Roman" w:hAnsi="Verdana" w:cs="Times New Roman"/>
          <w:sz w:val="17"/>
          <w:szCs w:val="17"/>
        </w:rPr>
        <w:t xml:space="preserve"> to XML action as discussed earlier in this chapter. The output of this action would serve as the input to our AAA action, as shown in Figure 11-12.</w:t>
      </w:r>
    </w:p>
    <w:p w:rsidR="00293688" w:rsidRPr="00293688" w:rsidRDefault="00293688" w:rsidP="00293688">
      <w:pPr>
        <w:spacing w:after="0" w:line="240" w:lineRule="auto"/>
        <w:rPr>
          <w:rFonts w:ascii="Verdana" w:eastAsia="Times New Roman" w:hAnsi="Verdana" w:cs="Times New Roman"/>
          <w:sz w:val="17"/>
          <w:szCs w:val="17"/>
        </w:rPr>
      </w:pPr>
      <w:bookmarkStart w:id="305" w:name="IMG_284"/>
      <w:bookmarkStart w:id="306" w:name="ch11fig12"/>
      <w:bookmarkStart w:id="307" w:name="1988"/>
      <w:bookmarkEnd w:id="306"/>
      <w:bookmarkEnd w:id="307"/>
      <w:r>
        <w:rPr>
          <w:rFonts w:ascii="Verdana" w:eastAsia="Times New Roman" w:hAnsi="Verdana" w:cs="Times New Roman"/>
          <w:noProof/>
          <w:color w:val="0000FF"/>
          <w:sz w:val="17"/>
          <w:szCs w:val="17"/>
        </w:rPr>
        <w:drawing>
          <wp:inline distT="0" distB="0" distL="0" distR="0">
            <wp:extent cx="4762500" cy="990600"/>
            <wp:effectExtent l="19050" t="0" r="0" b="0"/>
            <wp:docPr id="274" name="IMG_284" descr="Image from book">
              <a:hlinkClick xmlns:a="http://schemas.openxmlformats.org/drawingml/2006/main" r:id="rId4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4" descr="Image from book">
                      <a:hlinkClick r:id="rId44" tgtFrame="_self"/>
                    </pic:cNvPr>
                    <pic:cNvPicPr>
                      <a:picLocks noChangeAspect="1" noChangeArrowheads="1"/>
                    </pic:cNvPicPr>
                  </pic:nvPicPr>
                  <pic:blipFill>
                    <a:blip r:embed="rId45"/>
                    <a:srcRect/>
                    <a:stretch>
                      <a:fillRect/>
                    </a:stretch>
                  </pic:blipFill>
                  <pic:spPr bwMode="auto">
                    <a:xfrm>
                      <a:off x="0" y="0"/>
                      <a:ext cx="4762500" cy="990600"/>
                    </a:xfrm>
                    <a:prstGeom prst="rect">
                      <a:avLst/>
                    </a:prstGeom>
                    <a:noFill/>
                    <a:ln w="9525">
                      <a:noFill/>
                      <a:miter lim="800000"/>
                      <a:headEnd/>
                      <a:tailEnd/>
                    </a:ln>
                  </pic:spPr>
                </pic:pic>
              </a:graphicData>
            </a:graphic>
          </wp:inline>
        </w:drawing>
      </w:r>
      <w:bookmarkEnd w:id="305"/>
      <w:r w:rsidRPr="00293688">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75" name="Picture 27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rPr>
        <w:t>Figure 11-12: Form-based authentication policy.</w:t>
      </w:r>
      <w:r w:rsidRPr="00293688">
        <w:rPr>
          <w:rFonts w:ascii="Verdana" w:eastAsia="Times New Roman" w:hAnsi="Verdana" w:cs="Times New Roman"/>
          <w:sz w:val="17"/>
          <w:szCs w:val="17"/>
        </w:rPr>
        <w:t xml:space="preserve"> </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6" name="Picture 276"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When configuring the AAA policy, you must select the custom option in the extract identity and provide a </w:t>
      </w:r>
      <w:proofErr w:type="spellStart"/>
      <w:r w:rsidRPr="00293688">
        <w:rPr>
          <w:rFonts w:ascii="Verdana" w:eastAsia="Times New Roman" w:hAnsi="Verdana" w:cs="Times New Roman"/>
          <w:sz w:val="17"/>
          <w:szCs w:val="17"/>
        </w:rPr>
        <w:t>stylesheet</w:t>
      </w:r>
      <w:proofErr w:type="spellEnd"/>
      <w:r w:rsidRPr="00293688">
        <w:rPr>
          <w:rFonts w:ascii="Verdana" w:eastAsia="Times New Roman" w:hAnsi="Verdana" w:cs="Times New Roman"/>
          <w:sz w:val="17"/>
          <w:szCs w:val="17"/>
        </w:rPr>
        <w:t xml:space="preserve"> that does the identity extraction as shown in Figure 11-13.</w:t>
      </w:r>
    </w:p>
    <w:p w:rsidR="00293688" w:rsidRPr="00293688" w:rsidRDefault="00293688" w:rsidP="00293688">
      <w:pPr>
        <w:spacing w:after="0" w:line="240" w:lineRule="auto"/>
        <w:rPr>
          <w:rFonts w:ascii="Verdana" w:eastAsia="Times New Roman" w:hAnsi="Verdana" w:cs="Times New Roman"/>
          <w:sz w:val="17"/>
          <w:szCs w:val="17"/>
        </w:rPr>
      </w:pPr>
      <w:bookmarkStart w:id="308" w:name="IMG_285"/>
      <w:bookmarkStart w:id="309" w:name="ch11fig13"/>
      <w:bookmarkStart w:id="310" w:name="1989"/>
      <w:bookmarkEnd w:id="309"/>
      <w:bookmarkEnd w:id="310"/>
      <w:r>
        <w:rPr>
          <w:rFonts w:ascii="Verdana" w:eastAsia="Times New Roman" w:hAnsi="Verdana" w:cs="Times New Roman"/>
          <w:noProof/>
          <w:color w:val="0000FF"/>
          <w:sz w:val="17"/>
          <w:szCs w:val="17"/>
        </w:rPr>
        <w:lastRenderedPageBreak/>
        <w:drawing>
          <wp:inline distT="0" distB="0" distL="0" distR="0">
            <wp:extent cx="4762500" cy="3086100"/>
            <wp:effectExtent l="19050" t="0" r="0" b="0"/>
            <wp:docPr id="277" name="IMG_285" descr="Image from book">
              <a:hlinkClick xmlns:a="http://schemas.openxmlformats.org/drawingml/2006/main" r:id="rId4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5" descr="Image from book">
                      <a:hlinkClick r:id="rId46" tgtFrame="_self"/>
                    </pic:cNvPr>
                    <pic:cNvPicPr>
                      <a:picLocks noChangeAspect="1" noChangeArrowheads="1"/>
                    </pic:cNvPicPr>
                  </pic:nvPicPr>
                  <pic:blipFill>
                    <a:blip r:embed="rId47"/>
                    <a:srcRect/>
                    <a:stretch>
                      <a:fillRect/>
                    </a:stretch>
                  </pic:blipFill>
                  <pic:spPr bwMode="auto">
                    <a:xfrm>
                      <a:off x="0" y="0"/>
                      <a:ext cx="4762500" cy="3086100"/>
                    </a:xfrm>
                    <a:prstGeom prst="rect">
                      <a:avLst/>
                    </a:prstGeom>
                    <a:noFill/>
                    <a:ln w="9525">
                      <a:noFill/>
                      <a:miter lim="800000"/>
                      <a:headEnd/>
                      <a:tailEnd/>
                    </a:ln>
                  </pic:spPr>
                </pic:pic>
              </a:graphicData>
            </a:graphic>
          </wp:inline>
        </w:drawing>
      </w:r>
      <w:bookmarkEnd w:id="308"/>
      <w:r w:rsidRPr="00293688">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78" name="Picture 278"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rPr>
        <w:t>Figure 11-13: Custom extract identity.</w:t>
      </w:r>
      <w:r w:rsidRPr="00293688">
        <w:rPr>
          <w:rFonts w:ascii="Verdana" w:eastAsia="Times New Roman" w:hAnsi="Verdana" w:cs="Times New Roman"/>
          <w:sz w:val="17"/>
          <w:szCs w:val="17"/>
        </w:rPr>
        <w:t xml:space="preserve"> </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79" name="Picture 2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When choosing the custom option in the extract identity, you take responsibility for extracting the credentials from the request and pass them to the next step in the AAA policy, which is the Authenticate step. The format in which the Authenticate step expects this data is shown in Listing 11-6.</w:t>
      </w:r>
    </w:p>
    <w:p w:rsidR="00293688" w:rsidRPr="00293688" w:rsidRDefault="00293688" w:rsidP="00293688">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0" name="Picture 28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rPr>
        <w:t>Listing 11-6: Format Passed to the Authentication Step</w:t>
      </w:r>
      <w:bookmarkStart w:id="311" w:name="ch11ex06"/>
      <w:bookmarkStart w:id="312" w:name="1990"/>
      <w:bookmarkEnd w:id="311"/>
      <w:bookmarkEnd w:id="312"/>
      <w:r w:rsidRPr="00293688">
        <w:rPr>
          <w:rFonts w:ascii="Verdana" w:eastAsia="Times New Roman" w:hAnsi="Verdana" w:cs="Times New Roman"/>
          <w:sz w:val="17"/>
          <w:szCs w:val="17"/>
        </w:rPr>
        <w:t xml:space="preserve"> </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34" style="width:0;height:1.5pt" o:hralign="center" o:hrstd="t" o:hr="t" fillcolor="#aca899" stroked="f"/>
        </w:pic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82" name="Picture 28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Courier New" w:eastAsia="Times New Roman" w:hAnsi="Courier New" w:cs="Courier New"/>
          <w:sz w:val="20"/>
          <w:szCs w:val="20"/>
        </w:rPr>
        <w:t>&lt;</w:t>
      </w:r>
      <w:proofErr w:type="gramStart"/>
      <w:r w:rsidRPr="00293688">
        <w:rPr>
          <w:rFonts w:ascii="Courier New" w:eastAsia="Times New Roman" w:hAnsi="Courier New" w:cs="Courier New"/>
          <w:sz w:val="20"/>
          <w:szCs w:val="20"/>
        </w:rPr>
        <w:t>identity</w:t>
      </w:r>
      <w:proofErr w:type="gram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&lt;entry type="custom"&gt;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gramStart"/>
      <w:r w:rsidRPr="00293688">
        <w:rPr>
          <w:rFonts w:ascii="Courier New" w:eastAsia="Times New Roman" w:hAnsi="Courier New" w:cs="Courier New"/>
          <w:sz w:val="20"/>
          <w:szCs w:val="20"/>
        </w:rPr>
        <w:t>username&gt;</w:t>
      </w:r>
      <w:proofErr w:type="spellStart"/>
      <w:proofErr w:type="gramEnd"/>
      <w:r w:rsidRPr="00293688">
        <w:rPr>
          <w:rFonts w:ascii="Courier New" w:eastAsia="Times New Roman" w:hAnsi="Courier New" w:cs="Courier New"/>
          <w:sz w:val="20"/>
          <w:szCs w:val="20"/>
        </w:rPr>
        <w:t>userid</w:t>
      </w:r>
      <w:proofErr w:type="spellEnd"/>
      <w:r w:rsidRPr="00293688">
        <w:rPr>
          <w:rFonts w:ascii="Courier New" w:eastAsia="Times New Roman" w:hAnsi="Courier New" w:cs="Courier New"/>
          <w:sz w:val="20"/>
          <w:szCs w:val="20"/>
        </w:rPr>
        <w:t>&lt;username&gt;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gramStart"/>
      <w:r w:rsidRPr="00293688">
        <w:rPr>
          <w:rFonts w:ascii="Courier New" w:eastAsia="Times New Roman" w:hAnsi="Courier New" w:cs="Courier New"/>
          <w:sz w:val="20"/>
          <w:szCs w:val="20"/>
        </w:rPr>
        <w:t>password&gt;</w:t>
      </w:r>
      <w:proofErr w:type="gramEnd"/>
      <w:r w:rsidRPr="00293688">
        <w:rPr>
          <w:rFonts w:ascii="Courier New" w:eastAsia="Times New Roman" w:hAnsi="Courier New" w:cs="Courier New"/>
          <w:sz w:val="20"/>
          <w:szCs w:val="20"/>
        </w:rPr>
        <w:t>password&lt;/password&gt;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&lt;/entry&gt;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&lt;/identity&gt;</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35" style="width:0;height:1.5pt" o:hralign="center" o:hrstd="t" o:hr="t" fillcolor="#aca899" stroked="f"/>
        </w:pic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4" name="Picture 28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To show how this identity extraction can be accomplished, let’s take a simple HTML form that accepts the username in a field called </w:t>
      </w:r>
      <w:proofErr w:type="spellStart"/>
      <w:r w:rsidRPr="00293688">
        <w:rPr>
          <w:rFonts w:ascii="Verdana" w:eastAsia="Times New Roman" w:hAnsi="Verdana" w:cs="Times New Roman"/>
          <w:sz w:val="17"/>
          <w:szCs w:val="17"/>
        </w:rPr>
        <w:t>j_username</w:t>
      </w:r>
      <w:proofErr w:type="spellEnd"/>
      <w:r w:rsidRPr="00293688">
        <w:rPr>
          <w:rFonts w:ascii="Verdana" w:eastAsia="Times New Roman" w:hAnsi="Verdana" w:cs="Times New Roman"/>
          <w:sz w:val="17"/>
          <w:szCs w:val="17"/>
        </w:rPr>
        <w:t xml:space="preserve"> and the password in a field named </w:t>
      </w:r>
      <w:proofErr w:type="spellStart"/>
      <w:r w:rsidRPr="00293688">
        <w:rPr>
          <w:rFonts w:ascii="Verdana" w:eastAsia="Times New Roman" w:hAnsi="Verdana" w:cs="Times New Roman"/>
          <w:sz w:val="17"/>
          <w:szCs w:val="17"/>
        </w:rPr>
        <w:t>j_password</w:t>
      </w:r>
      <w:proofErr w:type="spellEnd"/>
      <w:r w:rsidRPr="00293688">
        <w:rPr>
          <w:rFonts w:ascii="Verdana" w:eastAsia="Times New Roman" w:hAnsi="Verdana" w:cs="Times New Roman"/>
          <w:sz w:val="17"/>
          <w:szCs w:val="17"/>
        </w:rPr>
        <w:t>. The HTML for this form is shown in Listing 11-7.</w:t>
      </w:r>
    </w:p>
    <w:p w:rsidR="00293688" w:rsidRPr="00293688" w:rsidRDefault="00293688" w:rsidP="00293688">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5" name="Picture 28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rPr>
        <w:t>Listing 11-7: Login Form HTML</w:t>
      </w:r>
      <w:bookmarkStart w:id="313" w:name="ch11ex07"/>
      <w:bookmarkStart w:id="314" w:name="1991"/>
      <w:bookmarkEnd w:id="313"/>
      <w:bookmarkEnd w:id="314"/>
      <w:r w:rsidRPr="00293688">
        <w:rPr>
          <w:rFonts w:ascii="Verdana" w:eastAsia="Times New Roman" w:hAnsi="Verdana" w:cs="Times New Roman"/>
          <w:sz w:val="17"/>
          <w:szCs w:val="17"/>
        </w:rPr>
        <w:t xml:space="preserve"> </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36" style="width:0;height:1.5pt" o:hralign="center" o:hrstd="t" o:hr="t" fillcolor="#aca899" stroked="f"/>
        </w:pic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87" name="Picture 28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Courier New" w:eastAsia="Times New Roman" w:hAnsi="Courier New" w:cs="Courier New"/>
          <w:sz w:val="20"/>
          <w:szCs w:val="20"/>
        </w:rPr>
        <w:t>&lt;form method="POST" action="http://myDataPowerDevice.com:6000/login"&gt;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Username: &lt;input type="text"     name="</w:t>
      </w:r>
      <w:proofErr w:type="spellStart"/>
      <w:r w:rsidRPr="00293688">
        <w:rPr>
          <w:rFonts w:ascii="Courier New" w:eastAsia="Times New Roman" w:hAnsi="Courier New" w:cs="Courier New"/>
          <w:sz w:val="20"/>
          <w:szCs w:val="20"/>
        </w:rPr>
        <w:t>j_username</w:t>
      </w:r>
      <w:proofErr w:type="spellEnd"/>
      <w:r w:rsidRPr="00293688">
        <w:rPr>
          <w:rFonts w:ascii="Courier New" w:eastAsia="Times New Roman" w:hAnsi="Courier New" w:cs="Courier New"/>
          <w:sz w:val="20"/>
          <w:szCs w:val="20"/>
        </w:rPr>
        <w:t>"&gt;&lt;</w:t>
      </w:r>
      <w:proofErr w:type="spellStart"/>
      <w:r w:rsidRPr="00293688">
        <w:rPr>
          <w:rFonts w:ascii="Courier New" w:eastAsia="Times New Roman" w:hAnsi="Courier New" w:cs="Courier New"/>
          <w:sz w:val="20"/>
          <w:szCs w:val="20"/>
        </w:rPr>
        <w:t>br</w:t>
      </w:r>
      <w:proofErr w:type="spellEnd"/>
      <w:r w:rsidRPr="00293688">
        <w:rPr>
          <w:rFonts w:ascii="Courier New" w:eastAsia="Times New Roman" w:hAnsi="Courier New" w:cs="Courier New"/>
          <w:sz w:val="20"/>
          <w:szCs w:val="20"/>
        </w:rPr>
        <w:t xml:space="preserve"> /&gt;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Password: &lt;input type="password" name="</w:t>
      </w:r>
      <w:proofErr w:type="spellStart"/>
      <w:r w:rsidRPr="00293688">
        <w:rPr>
          <w:rFonts w:ascii="Courier New" w:eastAsia="Times New Roman" w:hAnsi="Courier New" w:cs="Courier New"/>
          <w:sz w:val="20"/>
          <w:szCs w:val="20"/>
        </w:rPr>
        <w:t>j_password</w:t>
      </w:r>
      <w:proofErr w:type="spellEnd"/>
      <w:r w:rsidRPr="00293688">
        <w:rPr>
          <w:rFonts w:ascii="Courier New" w:eastAsia="Times New Roman" w:hAnsi="Courier New" w:cs="Courier New"/>
          <w:sz w:val="20"/>
          <w:szCs w:val="20"/>
        </w:rPr>
        <w:t>"&gt;&lt;</w:t>
      </w:r>
      <w:proofErr w:type="spellStart"/>
      <w:r w:rsidRPr="00293688">
        <w:rPr>
          <w:rFonts w:ascii="Courier New" w:eastAsia="Times New Roman" w:hAnsi="Courier New" w:cs="Courier New"/>
          <w:sz w:val="20"/>
          <w:szCs w:val="20"/>
        </w:rPr>
        <w:t>br</w:t>
      </w:r>
      <w:proofErr w:type="spellEnd"/>
      <w:r w:rsidRPr="00293688">
        <w:rPr>
          <w:rFonts w:ascii="Courier New" w:eastAsia="Times New Roman" w:hAnsi="Courier New" w:cs="Courier New"/>
          <w:sz w:val="20"/>
          <w:szCs w:val="20"/>
        </w:rPr>
        <w:t xml:space="preserve"> /&gt;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br</w:t>
      </w:r>
      <w:proofErr w:type="spellEnd"/>
      <w:r w:rsidRPr="00293688">
        <w:rPr>
          <w:rFonts w:ascii="Courier New" w:eastAsia="Times New Roman" w:hAnsi="Courier New" w:cs="Courier New"/>
          <w:sz w:val="20"/>
          <w:szCs w:val="20"/>
        </w:rPr>
        <w:t xml:space="preserve"> /&gt;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&lt;input type="submit" value="Login"&gt;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&lt;input type="reset</w:t>
      </w:r>
      <w:proofErr w:type="gramStart"/>
      <w:r w:rsidRPr="00293688">
        <w:rPr>
          <w:rFonts w:ascii="Courier New" w:eastAsia="Times New Roman" w:hAnsi="Courier New" w:cs="Courier New"/>
          <w:sz w:val="20"/>
          <w:szCs w:val="20"/>
        </w:rPr>
        <w:t>"  value</w:t>
      </w:r>
      <w:proofErr w:type="gramEnd"/>
      <w:r w:rsidRPr="00293688">
        <w:rPr>
          <w:rFonts w:ascii="Courier New" w:eastAsia="Times New Roman" w:hAnsi="Courier New" w:cs="Courier New"/>
          <w:sz w:val="20"/>
          <w:szCs w:val="20"/>
        </w:rPr>
        <w:t>="Reset"&gt;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&lt;/form&gt;</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37" style="width:0;height:1.5pt" o:hralign="center" o:hrstd="t" o:hr="t" fillcolor="#aca899" stroked="f"/>
        </w:pic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89" name="Picture 28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The custom XSLT needs to extract the username and password from this form after it has been converted to XML by the Convert Query </w:t>
      </w:r>
      <w:proofErr w:type="spellStart"/>
      <w:r w:rsidRPr="00293688">
        <w:rPr>
          <w:rFonts w:ascii="Verdana" w:eastAsia="Times New Roman" w:hAnsi="Verdana" w:cs="Times New Roman"/>
          <w:sz w:val="17"/>
          <w:szCs w:val="17"/>
        </w:rPr>
        <w:t>Params</w:t>
      </w:r>
      <w:proofErr w:type="spellEnd"/>
      <w:r w:rsidRPr="00293688">
        <w:rPr>
          <w:rFonts w:ascii="Verdana" w:eastAsia="Times New Roman" w:hAnsi="Verdana" w:cs="Times New Roman"/>
          <w:sz w:val="17"/>
          <w:szCs w:val="17"/>
        </w:rPr>
        <w:t xml:space="preserve"> to XML action. The XML generated from this form when submitted for a user </w:t>
      </w:r>
      <w:proofErr w:type="spellStart"/>
      <w:r w:rsidRPr="00293688">
        <w:rPr>
          <w:rFonts w:ascii="Verdana" w:eastAsia="Times New Roman" w:hAnsi="Verdana" w:cs="Times New Roman"/>
          <w:sz w:val="17"/>
          <w:szCs w:val="17"/>
        </w:rPr>
        <w:t>testuser</w:t>
      </w:r>
      <w:proofErr w:type="spellEnd"/>
      <w:r w:rsidRPr="00293688">
        <w:rPr>
          <w:rFonts w:ascii="Verdana" w:eastAsia="Times New Roman" w:hAnsi="Verdana" w:cs="Times New Roman"/>
          <w:sz w:val="17"/>
          <w:szCs w:val="17"/>
        </w:rPr>
        <w:t xml:space="preserve"> and a password </w:t>
      </w:r>
      <w:proofErr w:type="spellStart"/>
      <w:r w:rsidRPr="00293688">
        <w:rPr>
          <w:rFonts w:ascii="Verdana" w:eastAsia="Times New Roman" w:hAnsi="Verdana" w:cs="Times New Roman"/>
          <w:sz w:val="17"/>
          <w:szCs w:val="17"/>
        </w:rPr>
        <w:t>password</w:t>
      </w:r>
      <w:proofErr w:type="spellEnd"/>
      <w:r w:rsidRPr="00293688">
        <w:rPr>
          <w:rFonts w:ascii="Verdana" w:eastAsia="Times New Roman" w:hAnsi="Verdana" w:cs="Times New Roman"/>
          <w:sz w:val="17"/>
          <w:szCs w:val="17"/>
        </w:rPr>
        <w:t xml:space="preserve"> is shown in Listing 11-8.</w:t>
      </w:r>
    </w:p>
    <w:p w:rsidR="00293688" w:rsidRPr="00293688" w:rsidRDefault="00293688" w:rsidP="00293688">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90" name="Picture 29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rPr>
        <w:t>Listing 11-8: Login Form Converted to XML</w:t>
      </w:r>
      <w:bookmarkStart w:id="315" w:name="ch11ex08"/>
      <w:bookmarkStart w:id="316" w:name="1992"/>
      <w:bookmarkEnd w:id="315"/>
      <w:bookmarkEnd w:id="316"/>
      <w:r w:rsidRPr="00293688">
        <w:rPr>
          <w:rFonts w:ascii="Verdana" w:eastAsia="Times New Roman" w:hAnsi="Verdana" w:cs="Times New Roman"/>
          <w:sz w:val="17"/>
          <w:szCs w:val="17"/>
        </w:rPr>
        <w:t xml:space="preserve"> </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38" style="width:0;height:1.5pt" o:hralign="center" o:hrstd="t" o:hr="t" fillcolor="#aca899" stroked="f"/>
        </w:pic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92" name="Picture 292"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Courier New" w:eastAsia="Times New Roman" w:hAnsi="Courier New" w:cs="Courier New"/>
          <w:sz w:val="20"/>
          <w:szCs w:val="20"/>
        </w:rPr>
        <w:t>&lt;</w:t>
      </w:r>
      <w:proofErr w:type="gramStart"/>
      <w:r w:rsidRPr="00293688">
        <w:rPr>
          <w:rFonts w:ascii="Courier New" w:eastAsia="Times New Roman" w:hAnsi="Courier New" w:cs="Courier New"/>
          <w:sz w:val="20"/>
          <w:szCs w:val="20"/>
        </w:rPr>
        <w:t>request</w:t>
      </w:r>
      <w:proofErr w:type="gram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proofErr w:type="gramStart"/>
      <w:r w:rsidRPr="00293688">
        <w:rPr>
          <w:rFonts w:ascii="Courier New" w:eastAsia="Times New Roman" w:hAnsi="Courier New" w:cs="Courier New"/>
          <w:sz w:val="20"/>
          <w:szCs w:val="20"/>
        </w:rPr>
        <w:t>url</w:t>
      </w:r>
      <w:proofErr w:type="spellEnd"/>
      <w:proofErr w:type="gramEnd"/>
      <w:r w:rsidRPr="00293688">
        <w:rPr>
          <w:rFonts w:ascii="Courier New" w:eastAsia="Times New Roman" w:hAnsi="Courier New" w:cs="Courier New"/>
          <w:sz w:val="20"/>
          <w:szCs w:val="20"/>
        </w:rPr>
        <w:t>&gt;/login&lt;/</w:t>
      </w:r>
      <w:proofErr w:type="spellStart"/>
      <w:r w:rsidRPr="00293688">
        <w:rPr>
          <w:rFonts w:ascii="Courier New" w:eastAsia="Times New Roman" w:hAnsi="Courier New" w:cs="Courier New"/>
          <w:sz w:val="20"/>
          <w:szCs w:val="20"/>
        </w:rPr>
        <w:t>url</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&lt;base-</w:t>
      </w:r>
      <w:proofErr w:type="spellStart"/>
      <w:r w:rsidRPr="00293688">
        <w:rPr>
          <w:rFonts w:ascii="Courier New" w:eastAsia="Times New Roman" w:hAnsi="Courier New" w:cs="Courier New"/>
          <w:sz w:val="20"/>
          <w:szCs w:val="20"/>
        </w:rPr>
        <w:t>url</w:t>
      </w:r>
      <w:proofErr w:type="spellEnd"/>
      <w:r w:rsidRPr="00293688">
        <w:rPr>
          <w:rFonts w:ascii="Courier New" w:eastAsia="Times New Roman" w:hAnsi="Courier New" w:cs="Courier New"/>
          <w:sz w:val="20"/>
          <w:szCs w:val="20"/>
        </w:rPr>
        <w:t>&gt;/login&lt;/base-</w:t>
      </w:r>
      <w:proofErr w:type="spellStart"/>
      <w:r w:rsidRPr="00293688">
        <w:rPr>
          <w:rFonts w:ascii="Courier New" w:eastAsia="Times New Roman" w:hAnsi="Courier New" w:cs="Courier New"/>
          <w:sz w:val="20"/>
          <w:szCs w:val="20"/>
        </w:rPr>
        <w:t>url</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args</w:t>
      </w:r>
      <w:proofErr w:type="spellEnd"/>
      <w:r w:rsidRPr="00293688">
        <w:rPr>
          <w:rFonts w:ascii="Courier New" w:eastAsia="Times New Roman" w:hAnsi="Courier New" w:cs="Courier New"/>
          <w:sz w:val="20"/>
          <w:szCs w:val="20"/>
        </w:rPr>
        <w:t xml:space="preserve"> </w:t>
      </w:r>
      <w:proofErr w:type="spellStart"/>
      <w:r w:rsidRPr="00293688">
        <w:rPr>
          <w:rFonts w:ascii="Courier New" w:eastAsia="Times New Roman" w:hAnsi="Courier New" w:cs="Courier New"/>
          <w:sz w:val="20"/>
          <w:szCs w:val="20"/>
        </w:rPr>
        <w:t>src</w:t>
      </w:r>
      <w:proofErr w:type="spellEnd"/>
      <w:r w:rsidRPr="00293688">
        <w:rPr>
          <w:rFonts w:ascii="Courier New" w:eastAsia="Times New Roman" w:hAnsi="Courier New" w:cs="Courier New"/>
          <w:sz w:val="20"/>
          <w:szCs w:val="20"/>
        </w:rPr>
        <w:t>="</w:t>
      </w:r>
      <w:proofErr w:type="spellStart"/>
      <w:r w:rsidRPr="00293688">
        <w:rPr>
          <w:rFonts w:ascii="Courier New" w:eastAsia="Times New Roman" w:hAnsi="Courier New" w:cs="Courier New"/>
          <w:sz w:val="20"/>
          <w:szCs w:val="20"/>
        </w:rPr>
        <w:t>url</w:t>
      </w:r>
      <w:proofErr w:type="spellEnd"/>
      <w:r w:rsidRPr="00293688">
        <w:rPr>
          <w:rFonts w:ascii="Courier New" w:eastAsia="Times New Roman" w:hAnsi="Courier New" w:cs="Courier New"/>
          <w:sz w:val="20"/>
          <w:szCs w:val="20"/>
        </w:rPr>
        <w:t>" /&gt;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args</w:t>
      </w:r>
      <w:proofErr w:type="spellEnd"/>
      <w:r w:rsidRPr="00293688">
        <w:rPr>
          <w:rFonts w:ascii="Courier New" w:eastAsia="Times New Roman" w:hAnsi="Courier New" w:cs="Courier New"/>
          <w:sz w:val="20"/>
          <w:szCs w:val="20"/>
        </w:rPr>
        <w:t xml:space="preserve"> </w:t>
      </w:r>
      <w:proofErr w:type="spellStart"/>
      <w:r w:rsidRPr="00293688">
        <w:rPr>
          <w:rFonts w:ascii="Courier New" w:eastAsia="Times New Roman" w:hAnsi="Courier New" w:cs="Courier New"/>
          <w:sz w:val="20"/>
          <w:szCs w:val="20"/>
        </w:rPr>
        <w:t>src</w:t>
      </w:r>
      <w:proofErr w:type="spellEnd"/>
      <w:r w:rsidRPr="00293688">
        <w:rPr>
          <w:rFonts w:ascii="Courier New" w:eastAsia="Times New Roman" w:hAnsi="Courier New" w:cs="Courier New"/>
          <w:sz w:val="20"/>
          <w:szCs w:val="20"/>
        </w:rPr>
        <w:t>="body"&gt;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arg</w:t>
      </w:r>
      <w:proofErr w:type="spellEnd"/>
      <w:r w:rsidRPr="00293688">
        <w:rPr>
          <w:rFonts w:ascii="Courier New" w:eastAsia="Times New Roman" w:hAnsi="Courier New" w:cs="Courier New"/>
          <w:sz w:val="20"/>
          <w:szCs w:val="20"/>
        </w:rPr>
        <w:t xml:space="preserve"> name="</w:t>
      </w:r>
      <w:proofErr w:type="spellStart"/>
      <w:r w:rsidRPr="00293688">
        <w:rPr>
          <w:rFonts w:ascii="Courier New" w:eastAsia="Times New Roman" w:hAnsi="Courier New" w:cs="Courier New"/>
          <w:sz w:val="20"/>
          <w:szCs w:val="20"/>
        </w:rPr>
        <w:t>j_username</w:t>
      </w:r>
      <w:proofErr w:type="spellEnd"/>
      <w:r w:rsidRPr="00293688">
        <w:rPr>
          <w:rFonts w:ascii="Courier New" w:eastAsia="Times New Roman" w:hAnsi="Courier New" w:cs="Courier New"/>
          <w:sz w:val="20"/>
          <w:szCs w:val="20"/>
        </w:rPr>
        <w:t>"&gt;</w:t>
      </w:r>
      <w:proofErr w:type="spellStart"/>
      <w:r w:rsidRPr="00293688">
        <w:rPr>
          <w:rFonts w:ascii="Courier New" w:eastAsia="Times New Roman" w:hAnsi="Courier New" w:cs="Courier New"/>
          <w:sz w:val="20"/>
          <w:szCs w:val="20"/>
        </w:rPr>
        <w:t>testuser</w:t>
      </w:r>
      <w:proofErr w:type="spellEnd"/>
      <w:r w:rsidRPr="00293688">
        <w:rPr>
          <w:rFonts w:ascii="Courier New" w:eastAsia="Times New Roman" w:hAnsi="Courier New" w:cs="Courier New"/>
          <w:sz w:val="20"/>
          <w:szCs w:val="20"/>
        </w:rPr>
        <w:t>&lt;/</w:t>
      </w:r>
      <w:proofErr w:type="spellStart"/>
      <w:r w:rsidRPr="00293688">
        <w:rPr>
          <w:rFonts w:ascii="Courier New" w:eastAsia="Times New Roman" w:hAnsi="Courier New" w:cs="Courier New"/>
          <w:sz w:val="20"/>
          <w:szCs w:val="20"/>
        </w:rPr>
        <w:t>arg</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arg</w:t>
      </w:r>
      <w:proofErr w:type="spellEnd"/>
      <w:r w:rsidRPr="00293688">
        <w:rPr>
          <w:rFonts w:ascii="Courier New" w:eastAsia="Times New Roman" w:hAnsi="Courier New" w:cs="Courier New"/>
          <w:sz w:val="20"/>
          <w:szCs w:val="20"/>
        </w:rPr>
        <w:t xml:space="preserve"> name="</w:t>
      </w:r>
      <w:proofErr w:type="spellStart"/>
      <w:r w:rsidRPr="00293688">
        <w:rPr>
          <w:rFonts w:ascii="Courier New" w:eastAsia="Times New Roman" w:hAnsi="Courier New" w:cs="Courier New"/>
          <w:sz w:val="20"/>
          <w:szCs w:val="20"/>
        </w:rPr>
        <w:t>j_password</w:t>
      </w:r>
      <w:proofErr w:type="spellEnd"/>
      <w:r w:rsidRPr="00293688">
        <w:rPr>
          <w:rFonts w:ascii="Courier New" w:eastAsia="Times New Roman" w:hAnsi="Courier New" w:cs="Courier New"/>
          <w:sz w:val="20"/>
          <w:szCs w:val="20"/>
        </w:rPr>
        <w:t>"&gt;password&lt;/</w:t>
      </w:r>
      <w:proofErr w:type="spellStart"/>
      <w:r w:rsidRPr="00293688">
        <w:rPr>
          <w:rFonts w:ascii="Courier New" w:eastAsia="Times New Roman" w:hAnsi="Courier New" w:cs="Courier New"/>
          <w:sz w:val="20"/>
          <w:szCs w:val="20"/>
        </w:rPr>
        <w:t>arg</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args</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&lt;/request&gt;</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39" style="width:0;height:1.5pt" o:hralign="center" o:hrstd="t" o:hr="t" fillcolor="#aca899" stroked="f"/>
        </w:pic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4" name="Picture 29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The XSLT referenced in our AAA policy must now extract the username and password from this XML </w:t>
      </w:r>
      <w:proofErr w:type="spellStart"/>
      <w:r w:rsidRPr="00293688">
        <w:rPr>
          <w:rFonts w:ascii="Verdana" w:eastAsia="Times New Roman" w:hAnsi="Verdana" w:cs="Times New Roman"/>
          <w:sz w:val="17"/>
          <w:szCs w:val="17"/>
        </w:rPr>
        <w:t>nodeset</w:t>
      </w:r>
      <w:proofErr w:type="spellEnd"/>
      <w:r w:rsidRPr="00293688">
        <w:rPr>
          <w:rFonts w:ascii="Verdana" w:eastAsia="Times New Roman" w:hAnsi="Verdana" w:cs="Times New Roman"/>
          <w:sz w:val="17"/>
          <w:szCs w:val="17"/>
        </w:rPr>
        <w:t xml:space="preserve">. Because we know the username is in element </w:t>
      </w:r>
      <w:proofErr w:type="spellStart"/>
      <w:r w:rsidRPr="00293688">
        <w:rPr>
          <w:rFonts w:ascii="Verdana" w:eastAsia="Times New Roman" w:hAnsi="Verdana" w:cs="Times New Roman"/>
          <w:sz w:val="17"/>
          <w:szCs w:val="17"/>
        </w:rPr>
        <w:t>j_username</w:t>
      </w:r>
      <w:proofErr w:type="spellEnd"/>
      <w:r w:rsidRPr="00293688">
        <w:rPr>
          <w:rFonts w:ascii="Verdana" w:eastAsia="Times New Roman" w:hAnsi="Verdana" w:cs="Times New Roman"/>
          <w:sz w:val="17"/>
          <w:szCs w:val="17"/>
        </w:rPr>
        <w:t xml:space="preserve">, and the password is in element </w:t>
      </w:r>
      <w:proofErr w:type="spellStart"/>
      <w:r w:rsidRPr="00293688">
        <w:rPr>
          <w:rFonts w:ascii="Verdana" w:eastAsia="Times New Roman" w:hAnsi="Verdana" w:cs="Times New Roman"/>
          <w:sz w:val="17"/>
          <w:szCs w:val="17"/>
        </w:rPr>
        <w:t>j_password</w:t>
      </w:r>
      <w:proofErr w:type="spellEnd"/>
      <w:r w:rsidRPr="00293688">
        <w:rPr>
          <w:rFonts w:ascii="Verdana" w:eastAsia="Times New Roman" w:hAnsi="Verdana" w:cs="Times New Roman"/>
          <w:sz w:val="17"/>
          <w:szCs w:val="17"/>
        </w:rPr>
        <w:t xml:space="preserve">, this shouldn’t be too difficult. After we extract these fields, we must then build the XML </w:t>
      </w:r>
      <w:proofErr w:type="spellStart"/>
      <w:r w:rsidRPr="00293688">
        <w:rPr>
          <w:rFonts w:ascii="Verdana" w:eastAsia="Times New Roman" w:hAnsi="Verdana" w:cs="Times New Roman"/>
          <w:sz w:val="17"/>
          <w:szCs w:val="17"/>
        </w:rPr>
        <w:t>nodeset</w:t>
      </w:r>
      <w:proofErr w:type="spellEnd"/>
      <w:r w:rsidRPr="00293688">
        <w:rPr>
          <w:rFonts w:ascii="Verdana" w:eastAsia="Times New Roman" w:hAnsi="Verdana" w:cs="Times New Roman"/>
          <w:sz w:val="17"/>
          <w:szCs w:val="17"/>
        </w:rPr>
        <w:t xml:space="preserve"> that is shown in Listing 11-7. The XSLT code to accomplish this is shown in Listing 11-9.</w:t>
      </w:r>
    </w:p>
    <w:p w:rsidR="00293688" w:rsidRPr="00293688" w:rsidRDefault="00293688" w:rsidP="00293688">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5" name="Picture 295"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rPr>
        <w:t>Listing 11-9: Extract Identity XSLT</w:t>
      </w:r>
      <w:bookmarkStart w:id="317" w:name="ch11ex09"/>
      <w:bookmarkStart w:id="318" w:name="1993"/>
      <w:bookmarkEnd w:id="317"/>
      <w:bookmarkEnd w:id="318"/>
      <w:r w:rsidRPr="00293688">
        <w:rPr>
          <w:rFonts w:ascii="Verdana" w:eastAsia="Times New Roman" w:hAnsi="Verdana" w:cs="Times New Roman"/>
          <w:sz w:val="17"/>
          <w:szCs w:val="17"/>
        </w:rPr>
        <w:t xml:space="preserve"> </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40" style="width:0;height:1.5pt" o:hralign="center" o:hrstd="t" o:hr="t" fillcolor="#aca899" stroked="f"/>
        </w:pic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4300" cy="114300"/>
            <wp:effectExtent l="19050" t="0" r="0" b="0"/>
            <wp:docPr id="297" name="Picture 29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Courier New" w:eastAsia="Times New Roman" w:hAnsi="Courier New" w:cs="Courier New"/>
          <w:sz w:val="20"/>
          <w:szCs w:val="20"/>
        </w:rPr>
        <w:t>&lt;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:variable</w:t>
      </w:r>
      <w:proofErr w:type="spellEnd"/>
      <w:proofErr w:type="gramEnd"/>
      <w:r w:rsidRPr="00293688">
        <w:rPr>
          <w:rFonts w:ascii="Courier New" w:eastAsia="Times New Roman" w:hAnsi="Courier New" w:cs="Courier New"/>
          <w:sz w:val="20"/>
          <w:szCs w:val="20"/>
        </w:rPr>
        <w:t xml:space="preserve"> name="</w:t>
      </w:r>
      <w:proofErr w:type="spellStart"/>
      <w:r w:rsidRPr="00293688">
        <w:rPr>
          <w:rFonts w:ascii="Courier New" w:eastAsia="Times New Roman" w:hAnsi="Courier New" w:cs="Courier New"/>
          <w:sz w:val="20"/>
          <w:szCs w:val="20"/>
        </w:rPr>
        <w:t>uid</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:value</w:t>
      </w:r>
      <w:proofErr w:type="spellEnd"/>
      <w:proofErr w:type="gramEnd"/>
      <w:r w:rsidRPr="00293688">
        <w:rPr>
          <w:rFonts w:ascii="Courier New" w:eastAsia="Times New Roman" w:hAnsi="Courier New" w:cs="Courier New"/>
          <w:sz w:val="20"/>
          <w:szCs w:val="20"/>
        </w:rPr>
        <w:t>-of</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select="/request/</w:t>
      </w:r>
      <w:proofErr w:type="spellStart"/>
      <w:r w:rsidRPr="00293688">
        <w:rPr>
          <w:rFonts w:ascii="Courier New" w:eastAsia="Times New Roman" w:hAnsi="Courier New" w:cs="Courier New"/>
          <w:sz w:val="20"/>
          <w:szCs w:val="20"/>
        </w:rPr>
        <w:t>args</w:t>
      </w:r>
      <w:proofErr w:type="spellEnd"/>
      <w:r w:rsidRPr="00293688">
        <w:rPr>
          <w:rFonts w:ascii="Courier New" w:eastAsia="Times New Roman" w:hAnsi="Courier New" w:cs="Courier New"/>
          <w:sz w:val="20"/>
          <w:szCs w:val="20"/>
        </w:rPr>
        <w:t>[@</w:t>
      </w:r>
      <w:proofErr w:type="spellStart"/>
      <w:r w:rsidRPr="00293688">
        <w:rPr>
          <w:rFonts w:ascii="Courier New" w:eastAsia="Times New Roman" w:hAnsi="Courier New" w:cs="Courier New"/>
          <w:sz w:val="20"/>
          <w:szCs w:val="20"/>
        </w:rPr>
        <w:t>src</w:t>
      </w:r>
      <w:proofErr w:type="spellEnd"/>
      <w:r w:rsidRPr="00293688">
        <w:rPr>
          <w:rFonts w:ascii="Courier New" w:eastAsia="Times New Roman" w:hAnsi="Courier New" w:cs="Courier New"/>
          <w:sz w:val="20"/>
          <w:szCs w:val="20"/>
        </w:rPr>
        <w:t>='body']/</w:t>
      </w:r>
      <w:proofErr w:type="spellStart"/>
      <w:r w:rsidRPr="00293688">
        <w:rPr>
          <w:rFonts w:ascii="Courier New" w:eastAsia="Times New Roman" w:hAnsi="Courier New" w:cs="Courier New"/>
          <w:sz w:val="20"/>
          <w:szCs w:val="20"/>
        </w:rPr>
        <w:t>arg</w:t>
      </w:r>
      <w:proofErr w:type="spellEnd"/>
      <w:r w:rsidRPr="00293688">
        <w:rPr>
          <w:rFonts w:ascii="Courier New" w:eastAsia="Times New Roman" w:hAnsi="Courier New" w:cs="Courier New"/>
          <w:sz w:val="20"/>
          <w:szCs w:val="20"/>
        </w:rPr>
        <w:t>[@name='</w:t>
      </w:r>
      <w:proofErr w:type="spellStart"/>
      <w:r w:rsidRPr="00293688">
        <w:rPr>
          <w:rFonts w:ascii="Courier New" w:eastAsia="Times New Roman" w:hAnsi="Courier New" w:cs="Courier New"/>
          <w:sz w:val="20"/>
          <w:szCs w:val="20"/>
        </w:rPr>
        <w:t>j_username</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:variable</w:t>
      </w:r>
      <w:proofErr w:type="spellEnd"/>
      <w:proofErr w:type="gram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:variable</w:t>
      </w:r>
      <w:proofErr w:type="spellEnd"/>
      <w:proofErr w:type="gramEnd"/>
      <w:r w:rsidRPr="00293688">
        <w:rPr>
          <w:rFonts w:ascii="Courier New" w:eastAsia="Times New Roman" w:hAnsi="Courier New" w:cs="Courier New"/>
          <w:sz w:val="20"/>
          <w:szCs w:val="20"/>
        </w:rPr>
        <w:t xml:space="preserve"> name="password"&gt;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:value</w:t>
      </w:r>
      <w:proofErr w:type="spellEnd"/>
      <w:proofErr w:type="gramEnd"/>
      <w:r w:rsidRPr="00293688">
        <w:rPr>
          <w:rFonts w:ascii="Courier New" w:eastAsia="Times New Roman" w:hAnsi="Courier New" w:cs="Courier New"/>
          <w:sz w:val="20"/>
          <w:szCs w:val="20"/>
        </w:rPr>
        <w:t>-of</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select="/request/</w:t>
      </w:r>
      <w:proofErr w:type="spellStart"/>
      <w:r w:rsidRPr="00293688">
        <w:rPr>
          <w:rFonts w:ascii="Courier New" w:eastAsia="Times New Roman" w:hAnsi="Courier New" w:cs="Courier New"/>
          <w:sz w:val="20"/>
          <w:szCs w:val="20"/>
        </w:rPr>
        <w:t>args</w:t>
      </w:r>
      <w:proofErr w:type="spellEnd"/>
      <w:r w:rsidRPr="00293688">
        <w:rPr>
          <w:rFonts w:ascii="Courier New" w:eastAsia="Times New Roman" w:hAnsi="Courier New" w:cs="Courier New"/>
          <w:sz w:val="20"/>
          <w:szCs w:val="20"/>
        </w:rPr>
        <w:t>[@</w:t>
      </w:r>
      <w:proofErr w:type="spellStart"/>
      <w:r w:rsidRPr="00293688">
        <w:rPr>
          <w:rFonts w:ascii="Courier New" w:eastAsia="Times New Roman" w:hAnsi="Courier New" w:cs="Courier New"/>
          <w:sz w:val="20"/>
          <w:szCs w:val="20"/>
        </w:rPr>
        <w:t>src</w:t>
      </w:r>
      <w:proofErr w:type="spellEnd"/>
      <w:r w:rsidRPr="00293688">
        <w:rPr>
          <w:rFonts w:ascii="Courier New" w:eastAsia="Times New Roman" w:hAnsi="Courier New" w:cs="Courier New"/>
          <w:sz w:val="20"/>
          <w:szCs w:val="20"/>
        </w:rPr>
        <w:t>='body']/</w:t>
      </w:r>
      <w:proofErr w:type="spellStart"/>
      <w:r w:rsidRPr="00293688">
        <w:rPr>
          <w:rFonts w:ascii="Courier New" w:eastAsia="Times New Roman" w:hAnsi="Courier New" w:cs="Courier New"/>
          <w:sz w:val="20"/>
          <w:szCs w:val="20"/>
        </w:rPr>
        <w:t>arg</w:t>
      </w:r>
      <w:proofErr w:type="spellEnd"/>
      <w:r w:rsidRPr="00293688">
        <w:rPr>
          <w:rFonts w:ascii="Courier New" w:eastAsia="Times New Roman" w:hAnsi="Courier New" w:cs="Courier New"/>
          <w:sz w:val="20"/>
          <w:szCs w:val="20"/>
        </w:rPr>
        <w:t>[@name='</w:t>
      </w:r>
      <w:proofErr w:type="spellStart"/>
      <w:r w:rsidRPr="00293688">
        <w:rPr>
          <w:rFonts w:ascii="Courier New" w:eastAsia="Times New Roman" w:hAnsi="Courier New" w:cs="Courier New"/>
          <w:sz w:val="20"/>
          <w:szCs w:val="20"/>
        </w:rPr>
        <w:t>j_password</w:t>
      </w:r>
      <w:proofErr w:type="spell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:variable</w:t>
      </w:r>
      <w:proofErr w:type="spellEnd"/>
      <w:proofErr w:type="gram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w:t>
      </w:r>
      <w:proofErr w:type="gramStart"/>
      <w:r w:rsidRPr="00293688">
        <w:rPr>
          <w:rFonts w:ascii="Courier New" w:eastAsia="Times New Roman" w:hAnsi="Courier New" w:cs="Courier New"/>
          <w:sz w:val="20"/>
          <w:szCs w:val="20"/>
        </w:rPr>
        <w:t>identity</w:t>
      </w:r>
      <w:proofErr w:type="gramEnd"/>
      <w:r w:rsidRPr="00293688">
        <w:rPr>
          <w:rFonts w:ascii="Courier New" w:eastAsia="Times New Roman" w:hAnsi="Courier New" w:cs="Courier New"/>
          <w:sz w:val="20"/>
          <w:szCs w:val="20"/>
        </w:rPr>
        <w:t>&gt;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&lt;entry type="custom"&gt;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w:t>
      </w:r>
      <w:proofErr w:type="gramStart"/>
      <w:r w:rsidRPr="00293688">
        <w:rPr>
          <w:rFonts w:ascii="Courier New" w:eastAsia="Times New Roman" w:hAnsi="Courier New" w:cs="Courier New"/>
          <w:sz w:val="20"/>
          <w:szCs w:val="20"/>
        </w:rPr>
        <w:t>username</w:t>
      </w:r>
      <w:proofErr w:type="gramEnd"/>
      <w:r w:rsidRPr="00293688">
        <w:rPr>
          <w:rFonts w:ascii="Courier New" w:eastAsia="Times New Roman" w:hAnsi="Courier New" w:cs="Courier New"/>
          <w:sz w:val="20"/>
          <w:szCs w:val="20"/>
        </w:rPr>
        <w:t>&gt;&lt;</w:t>
      </w:r>
      <w:proofErr w:type="spellStart"/>
      <w:r w:rsidRPr="00293688">
        <w:rPr>
          <w:rFonts w:ascii="Courier New" w:eastAsia="Times New Roman" w:hAnsi="Courier New" w:cs="Courier New"/>
          <w:sz w:val="20"/>
          <w:szCs w:val="20"/>
        </w:rPr>
        <w:t>xsl:value</w:t>
      </w:r>
      <w:proofErr w:type="spellEnd"/>
      <w:r w:rsidRPr="00293688">
        <w:rPr>
          <w:rFonts w:ascii="Courier New" w:eastAsia="Times New Roman" w:hAnsi="Courier New" w:cs="Courier New"/>
          <w:sz w:val="20"/>
          <w:szCs w:val="20"/>
        </w:rPr>
        <w:t>-of select="$</w:t>
      </w:r>
      <w:proofErr w:type="spellStart"/>
      <w:r w:rsidRPr="00293688">
        <w:rPr>
          <w:rFonts w:ascii="Courier New" w:eastAsia="Times New Roman" w:hAnsi="Courier New" w:cs="Courier New"/>
          <w:sz w:val="20"/>
          <w:szCs w:val="20"/>
        </w:rPr>
        <w:t>uid</w:t>
      </w:r>
      <w:proofErr w:type="spellEnd"/>
      <w:r w:rsidRPr="00293688">
        <w:rPr>
          <w:rFonts w:ascii="Courier New" w:eastAsia="Times New Roman" w:hAnsi="Courier New" w:cs="Courier New"/>
          <w:sz w:val="20"/>
          <w:szCs w:val="20"/>
        </w:rPr>
        <w:t>"/&gt;&lt;/username&gt;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&lt;password sanitize="true"&gt;&lt;</w:t>
      </w:r>
      <w:proofErr w:type="spellStart"/>
      <w:r w:rsidRPr="00293688">
        <w:rPr>
          <w:rFonts w:ascii="Courier New" w:eastAsia="Times New Roman" w:hAnsi="Courier New" w:cs="Courier New"/>
          <w:sz w:val="20"/>
          <w:szCs w:val="20"/>
        </w:rPr>
        <w:t>xsl</w:t>
      </w:r>
      <w:proofErr w:type="gramStart"/>
      <w:r w:rsidRPr="00293688">
        <w:rPr>
          <w:rFonts w:ascii="Courier New" w:eastAsia="Times New Roman" w:hAnsi="Courier New" w:cs="Courier New"/>
          <w:sz w:val="20"/>
          <w:szCs w:val="20"/>
        </w:rPr>
        <w:t>:value</w:t>
      </w:r>
      <w:proofErr w:type="spellEnd"/>
      <w:proofErr w:type="gramEnd"/>
      <w:r w:rsidRPr="00293688">
        <w:rPr>
          <w:rFonts w:ascii="Courier New" w:eastAsia="Times New Roman" w:hAnsi="Courier New" w:cs="Courier New"/>
          <w:sz w:val="20"/>
          <w:szCs w:val="20"/>
        </w:rPr>
        <w:t>-of</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3688">
        <w:rPr>
          <w:rFonts w:ascii="Courier New" w:eastAsia="Times New Roman" w:hAnsi="Courier New" w:cs="Courier New"/>
          <w:sz w:val="20"/>
          <w:szCs w:val="20"/>
        </w:rPr>
        <w:t>select</w:t>
      </w:r>
      <w:proofErr w:type="gramEnd"/>
      <w:r w:rsidRPr="00293688">
        <w:rPr>
          <w:rFonts w:ascii="Courier New" w:eastAsia="Times New Roman" w:hAnsi="Courier New" w:cs="Courier New"/>
          <w:sz w:val="20"/>
          <w:szCs w:val="20"/>
        </w:rPr>
        <w:t>="$password"/&gt;&lt;/password&gt;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 xml:space="preserve">    &lt;/entry&gt;</w:t>
      </w:r>
    </w:p>
    <w:p w:rsidR="00293688" w:rsidRPr="00293688" w:rsidRDefault="00293688" w:rsidP="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688">
        <w:rPr>
          <w:rFonts w:ascii="Courier New" w:eastAsia="Times New Roman" w:hAnsi="Courier New" w:cs="Courier New"/>
          <w:sz w:val="20"/>
          <w:szCs w:val="20"/>
        </w:rPr>
        <w:t>&lt;/identity&gt;</w:t>
      </w:r>
    </w:p>
    <w:p w:rsidR="00293688" w:rsidRPr="00293688" w:rsidRDefault="00293688" w:rsidP="00293688">
      <w:pPr>
        <w:spacing w:after="0" w:line="240" w:lineRule="auto"/>
        <w:rPr>
          <w:rFonts w:ascii="Verdana" w:eastAsia="Times New Roman" w:hAnsi="Verdana" w:cs="Times New Roman"/>
          <w:sz w:val="17"/>
          <w:szCs w:val="17"/>
        </w:rPr>
      </w:pPr>
      <w:r w:rsidRPr="00293688">
        <w:rPr>
          <w:rFonts w:ascii="Verdana" w:eastAsia="Times New Roman" w:hAnsi="Verdana" w:cs="Times New Roman"/>
          <w:sz w:val="17"/>
          <w:szCs w:val="17"/>
        </w:rPr>
        <w:pict>
          <v:rect id="_x0000_i1041" style="width:0;height:1.5pt" o:hralign="center" o:hrstd="t" o:hr="t" fillcolor="#aca899" stroked="f"/>
        </w:pic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299" name="Picture 29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bookmarkStart w:id="319" w:name="indexterm.49066A87-6FA2-48B3-BCCD-6A2520"/>
      <w:bookmarkStart w:id="320" w:name="1999"/>
      <w:bookmarkStart w:id="321" w:name="indexterm.3AE069C1-EEAB-44FE-BF97-A2DA0E"/>
      <w:bookmarkStart w:id="322" w:name="1998"/>
      <w:bookmarkStart w:id="323" w:name="indexterm.9CF4A548-F091-4508-9729-A3793D"/>
      <w:bookmarkStart w:id="324" w:name="1997"/>
      <w:bookmarkStart w:id="325" w:name="indexterm.B7F3E3F8-219F-4258-86E4-858AAE"/>
      <w:bookmarkStart w:id="326" w:name="1996"/>
      <w:bookmarkStart w:id="327" w:name="indexterm.086F641A-C968-45D6-862B-28EE59"/>
      <w:bookmarkStart w:id="328" w:name="1995"/>
      <w:bookmarkStart w:id="329" w:name="indexterm.0F9FFB29-69EF-46DB-AA89-4FB112"/>
      <w:bookmarkStart w:id="330" w:name="1994"/>
      <w:bookmarkEnd w:id="319"/>
      <w:bookmarkEnd w:id="320"/>
      <w:bookmarkEnd w:id="321"/>
      <w:bookmarkEnd w:id="322"/>
      <w:bookmarkEnd w:id="323"/>
      <w:bookmarkEnd w:id="324"/>
      <w:bookmarkEnd w:id="325"/>
      <w:bookmarkEnd w:id="326"/>
      <w:bookmarkEnd w:id="327"/>
      <w:bookmarkEnd w:id="328"/>
      <w:bookmarkEnd w:id="329"/>
      <w:bookmarkEnd w:id="330"/>
      <w:r w:rsidRPr="00293688">
        <w:rPr>
          <w:rFonts w:ascii="Verdana" w:eastAsia="Times New Roman" w:hAnsi="Verdana" w:cs="Times New Roman"/>
          <w:sz w:val="17"/>
          <w:szCs w:val="17"/>
        </w:rPr>
        <w:t xml:space="preserve">Now that we have created our policy to convert the form to XML and the custom </w:t>
      </w:r>
      <w:proofErr w:type="spellStart"/>
      <w:r w:rsidRPr="00293688">
        <w:rPr>
          <w:rFonts w:ascii="Verdana" w:eastAsia="Times New Roman" w:hAnsi="Verdana" w:cs="Times New Roman"/>
          <w:sz w:val="17"/>
          <w:szCs w:val="17"/>
        </w:rPr>
        <w:t>stylesheet</w:t>
      </w:r>
      <w:proofErr w:type="spellEnd"/>
      <w:r w:rsidRPr="00293688">
        <w:rPr>
          <w:rFonts w:ascii="Verdana" w:eastAsia="Times New Roman" w:hAnsi="Verdana" w:cs="Times New Roman"/>
          <w:sz w:val="17"/>
          <w:szCs w:val="17"/>
        </w:rPr>
        <w:t xml:space="preserve"> to extract the credentials, the rest of the AAA policy can be configured as usual. The extracted credentials are passed to the Authentication step where they can be authenticated using one of the options available.</w:t>
      </w:r>
    </w:p>
    <w:p w:rsidR="00293688" w:rsidRPr="00293688" w:rsidRDefault="00293688" w:rsidP="00293688">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114300" cy="114300"/>
            <wp:effectExtent l="19050" t="0" r="0" b="0"/>
            <wp:docPr id="300" name="Picture 30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93688">
        <w:rPr>
          <w:rFonts w:ascii="Verdana" w:eastAsia="Times New Roman" w:hAnsi="Verdana" w:cs="Times New Roman"/>
          <w:sz w:val="17"/>
          <w:szCs w:val="17"/>
        </w:rPr>
        <w:t xml:space="preserve">There you have it! This is how you would authenticate using the very common form-based authentication method. This may seem like a lot of steps and coding at first, but it is a very common means of authenticating; this AAA policy and </w:t>
      </w:r>
      <w:proofErr w:type="spellStart"/>
      <w:r w:rsidRPr="00293688">
        <w:rPr>
          <w:rFonts w:ascii="Verdana" w:eastAsia="Times New Roman" w:hAnsi="Verdana" w:cs="Times New Roman"/>
          <w:sz w:val="17"/>
          <w:szCs w:val="17"/>
        </w:rPr>
        <w:t>stylesheet</w:t>
      </w:r>
      <w:proofErr w:type="spellEnd"/>
      <w:r w:rsidRPr="00293688">
        <w:rPr>
          <w:rFonts w:ascii="Verdana" w:eastAsia="Times New Roman" w:hAnsi="Verdana" w:cs="Times New Roman"/>
          <w:sz w:val="17"/>
          <w:szCs w:val="17"/>
        </w:rPr>
        <w:t xml:space="preserve"> are reusable for many other Web application proxies.</w:t>
      </w:r>
    </w:p>
    <w:p w:rsidR="00293688" w:rsidRDefault="00293688" w:rsidP="00293688">
      <w:pPr>
        <w:pStyle w:val="Heading2"/>
        <w:rPr>
          <w:rFonts w:ascii="Verdana" w:hAnsi="Verdana"/>
        </w:rPr>
      </w:pPr>
      <w:r>
        <w:rPr>
          <w:rFonts w:ascii="Verdana" w:hAnsi="Verdana"/>
        </w:rPr>
        <w:t xml:space="preserve">Can </w:t>
      </w:r>
      <w:proofErr w:type="spellStart"/>
      <w:r>
        <w:rPr>
          <w:rFonts w:ascii="Verdana" w:hAnsi="Verdana"/>
        </w:rPr>
        <w:t>DataPower</w:t>
      </w:r>
      <w:proofErr w:type="spellEnd"/>
      <w:r>
        <w:rPr>
          <w:rFonts w:ascii="Verdana" w:hAnsi="Verdana"/>
        </w:rPr>
        <w:t xml:space="preserve"> Replace the </w:t>
      </w:r>
      <w:proofErr w:type="spellStart"/>
      <w:r>
        <w:rPr>
          <w:rFonts w:ascii="Verdana" w:hAnsi="Verdana"/>
        </w:rPr>
        <w:t>WebSphere</w:t>
      </w:r>
      <w:proofErr w:type="spellEnd"/>
      <w:r>
        <w:rPr>
          <w:rFonts w:ascii="Verdana" w:hAnsi="Verdana"/>
        </w:rPr>
        <w:t xml:space="preserve"> Application Server </w:t>
      </w:r>
      <w:proofErr w:type="spellStart"/>
      <w:r>
        <w:rPr>
          <w:rFonts w:ascii="Verdana" w:hAnsi="Verdana"/>
        </w:rPr>
        <w:t>Plugin</w:t>
      </w:r>
      <w:proofErr w:type="spellEnd"/>
      <w:r>
        <w:rPr>
          <w:rFonts w:ascii="Verdana" w:hAnsi="Verdana"/>
        </w:rPr>
        <w:t>?</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33" name="Picture 333"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Now that you see all the things that </w:t>
      </w:r>
      <w:proofErr w:type="spellStart"/>
      <w:r>
        <w:rPr>
          <w:rFonts w:ascii="Verdana" w:hAnsi="Verdana"/>
          <w:sz w:val="17"/>
          <w:szCs w:val="17"/>
        </w:rPr>
        <w:t>DataPower</w:t>
      </w:r>
      <w:proofErr w:type="spellEnd"/>
      <w:r>
        <w:rPr>
          <w:rFonts w:ascii="Verdana" w:hAnsi="Verdana"/>
          <w:sz w:val="17"/>
          <w:szCs w:val="17"/>
        </w:rPr>
        <w:t xml:space="preserve"> can do for your Web applications, your wheels are probably turning and you are thinking “maybe this can replace other components within my topology such as the WAS </w:t>
      </w:r>
      <w:proofErr w:type="spellStart"/>
      <w:r>
        <w:rPr>
          <w:rFonts w:ascii="Verdana" w:hAnsi="Verdana"/>
          <w:sz w:val="17"/>
          <w:szCs w:val="17"/>
        </w:rPr>
        <w:t>plugin</w:t>
      </w:r>
      <w:proofErr w:type="spellEnd"/>
      <w:r>
        <w:rPr>
          <w:rFonts w:ascii="Verdana" w:hAnsi="Verdana"/>
          <w:sz w:val="17"/>
          <w:szCs w:val="17"/>
        </w:rPr>
        <w:t xml:space="preserve">.” At first this may seem like a suitable replacement. You should give careful thought to this before doing such a thing. Although </w:t>
      </w:r>
      <w:proofErr w:type="spellStart"/>
      <w:r>
        <w:rPr>
          <w:rFonts w:ascii="Verdana" w:hAnsi="Verdana"/>
          <w:sz w:val="17"/>
          <w:szCs w:val="17"/>
        </w:rPr>
        <w:t>DataPower</w:t>
      </w:r>
      <w:proofErr w:type="spellEnd"/>
      <w:r>
        <w:rPr>
          <w:rFonts w:ascii="Verdana" w:hAnsi="Verdana"/>
          <w:sz w:val="17"/>
          <w:szCs w:val="17"/>
        </w:rPr>
        <w:t xml:space="preserve"> is powerful and efficient, it is not built to do some of the things that the WAS </w:t>
      </w:r>
      <w:proofErr w:type="spellStart"/>
      <w:r>
        <w:rPr>
          <w:rFonts w:ascii="Verdana" w:hAnsi="Verdana"/>
          <w:sz w:val="17"/>
          <w:szCs w:val="17"/>
        </w:rPr>
        <w:t>plugin</w:t>
      </w:r>
      <w:proofErr w:type="spellEnd"/>
      <w:r>
        <w:rPr>
          <w:rFonts w:ascii="Verdana" w:hAnsi="Verdana"/>
          <w:sz w:val="17"/>
          <w:szCs w:val="17"/>
        </w:rPr>
        <w:t xml:space="preserve"> can do. For example, the WAS </w:t>
      </w:r>
      <w:proofErr w:type="spellStart"/>
      <w:r>
        <w:rPr>
          <w:rFonts w:ascii="Verdana" w:hAnsi="Verdana"/>
          <w:sz w:val="17"/>
          <w:szCs w:val="17"/>
        </w:rPr>
        <w:t>plugin</w:t>
      </w:r>
      <w:proofErr w:type="spellEnd"/>
      <w:r>
        <w:rPr>
          <w:rFonts w:ascii="Verdana" w:hAnsi="Verdana"/>
          <w:sz w:val="17"/>
          <w:szCs w:val="17"/>
        </w:rPr>
        <w:t xml:space="preserve"> has some powerful caching and work load management (WLM) mechanisms that are difficult to duplicate on the </w:t>
      </w:r>
      <w:proofErr w:type="spellStart"/>
      <w:r>
        <w:rPr>
          <w:rFonts w:ascii="Verdana" w:hAnsi="Verdana"/>
          <w:sz w:val="17"/>
          <w:szCs w:val="17"/>
        </w:rPr>
        <w:t>DataPower</w:t>
      </w:r>
      <w:proofErr w:type="spellEnd"/>
      <w:r>
        <w:rPr>
          <w:rFonts w:ascii="Verdana" w:hAnsi="Verdana"/>
          <w:sz w:val="17"/>
          <w:szCs w:val="17"/>
        </w:rPr>
        <w:t xml:space="preserve"> device. Although the </w:t>
      </w:r>
      <w:proofErr w:type="spellStart"/>
      <w:r>
        <w:rPr>
          <w:rFonts w:ascii="Verdana" w:hAnsi="Verdana"/>
          <w:sz w:val="17"/>
          <w:szCs w:val="17"/>
        </w:rPr>
        <w:t>DataPower</w:t>
      </w:r>
      <w:proofErr w:type="spellEnd"/>
      <w:r>
        <w:rPr>
          <w:rFonts w:ascii="Verdana" w:hAnsi="Verdana"/>
          <w:sz w:val="17"/>
          <w:szCs w:val="17"/>
        </w:rPr>
        <w:t xml:space="preserve"> device can perform load balancing to the multiple backend servers, it is no match for the </w:t>
      </w:r>
      <w:r>
        <w:rPr>
          <w:rFonts w:ascii="Verdana" w:hAnsi="Verdana"/>
          <w:sz w:val="17"/>
          <w:szCs w:val="17"/>
        </w:rPr>
        <w:lastRenderedPageBreak/>
        <w:t xml:space="preserve">sophisticated load balancing algorithms and health check capabilities provided by the </w:t>
      </w:r>
      <w:proofErr w:type="spellStart"/>
      <w:r>
        <w:rPr>
          <w:rFonts w:ascii="Verdana" w:hAnsi="Verdana"/>
          <w:sz w:val="17"/>
          <w:szCs w:val="17"/>
        </w:rPr>
        <w:t>plugin</w:t>
      </w:r>
      <w:proofErr w:type="spellEnd"/>
      <w:r>
        <w:rPr>
          <w:rFonts w:ascii="Verdana" w:hAnsi="Verdana"/>
          <w:sz w:val="17"/>
          <w:szCs w:val="17"/>
        </w:rPr>
        <w:t xml:space="preserve">. The </w:t>
      </w:r>
      <w:proofErr w:type="spellStart"/>
      <w:r>
        <w:rPr>
          <w:rFonts w:ascii="Verdana" w:hAnsi="Verdana"/>
          <w:sz w:val="17"/>
          <w:szCs w:val="17"/>
        </w:rPr>
        <w:t>plugin</w:t>
      </w:r>
      <w:proofErr w:type="spellEnd"/>
      <w:r>
        <w:rPr>
          <w:rFonts w:ascii="Verdana" w:hAnsi="Verdana"/>
          <w:sz w:val="17"/>
          <w:szCs w:val="17"/>
        </w:rPr>
        <w:t xml:space="preserve"> is also “application-smart,” which means that it is aware of the backend application URIs with knowledge of the application deployment descriptor. This allows the </w:t>
      </w:r>
      <w:proofErr w:type="spellStart"/>
      <w:r>
        <w:rPr>
          <w:rFonts w:ascii="Verdana" w:hAnsi="Verdana"/>
          <w:sz w:val="17"/>
          <w:szCs w:val="17"/>
        </w:rPr>
        <w:t>plugin</w:t>
      </w:r>
      <w:proofErr w:type="spellEnd"/>
      <w:r>
        <w:rPr>
          <w:rFonts w:ascii="Verdana" w:hAnsi="Verdana"/>
          <w:sz w:val="17"/>
          <w:szCs w:val="17"/>
        </w:rPr>
        <w:t xml:space="preserve"> to gain insight into the application for things such as which resources are protected within the application.</w:t>
      </w:r>
    </w:p>
    <w:p w:rsidR="00293688" w:rsidRDefault="00293688" w:rsidP="00293688">
      <w:pPr>
        <w:pStyle w:val="last-para"/>
        <w:rPr>
          <w:rFonts w:ascii="Verdana" w:hAnsi="Verdana"/>
          <w:sz w:val="17"/>
          <w:szCs w:val="17"/>
        </w:rPr>
      </w:pPr>
      <w:r>
        <w:rPr>
          <w:rFonts w:ascii="Verdana" w:hAnsi="Verdana"/>
          <w:noProof/>
          <w:sz w:val="17"/>
          <w:szCs w:val="17"/>
        </w:rPr>
        <w:drawing>
          <wp:inline distT="0" distB="0" distL="0" distR="0">
            <wp:extent cx="114300" cy="114300"/>
            <wp:effectExtent l="19050" t="0" r="0" b="0"/>
            <wp:docPr id="334" name="Picture 334"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So instead of replacing the WAS </w:t>
      </w:r>
      <w:proofErr w:type="spellStart"/>
      <w:r>
        <w:rPr>
          <w:rFonts w:ascii="Verdana" w:hAnsi="Verdana"/>
          <w:sz w:val="17"/>
          <w:szCs w:val="17"/>
        </w:rPr>
        <w:t>plugin</w:t>
      </w:r>
      <w:proofErr w:type="spellEnd"/>
      <w:r>
        <w:rPr>
          <w:rFonts w:ascii="Verdana" w:hAnsi="Verdana"/>
          <w:sz w:val="17"/>
          <w:szCs w:val="17"/>
        </w:rPr>
        <w:t xml:space="preserve"> with </w:t>
      </w:r>
      <w:proofErr w:type="spellStart"/>
      <w:r>
        <w:rPr>
          <w:rFonts w:ascii="Verdana" w:hAnsi="Verdana"/>
          <w:sz w:val="17"/>
          <w:szCs w:val="17"/>
        </w:rPr>
        <w:t>DataPower</w:t>
      </w:r>
      <w:proofErr w:type="spellEnd"/>
      <w:r>
        <w:rPr>
          <w:rFonts w:ascii="Verdana" w:hAnsi="Verdana"/>
          <w:sz w:val="17"/>
          <w:szCs w:val="17"/>
        </w:rPr>
        <w:t xml:space="preserve">, you may want to consider moving the Web server with the </w:t>
      </w:r>
      <w:proofErr w:type="spellStart"/>
      <w:r>
        <w:rPr>
          <w:rFonts w:ascii="Verdana" w:hAnsi="Verdana"/>
          <w:sz w:val="17"/>
          <w:szCs w:val="17"/>
        </w:rPr>
        <w:t>plugin</w:t>
      </w:r>
      <w:proofErr w:type="spellEnd"/>
      <w:r>
        <w:rPr>
          <w:rFonts w:ascii="Verdana" w:hAnsi="Verdana"/>
          <w:sz w:val="17"/>
          <w:szCs w:val="17"/>
        </w:rPr>
        <w:t xml:space="preserve"> out of the DMZ and have </w:t>
      </w:r>
      <w:proofErr w:type="spellStart"/>
      <w:r>
        <w:rPr>
          <w:rFonts w:ascii="Verdana" w:hAnsi="Verdana"/>
          <w:sz w:val="17"/>
          <w:szCs w:val="17"/>
        </w:rPr>
        <w:t>DataPower</w:t>
      </w:r>
      <w:proofErr w:type="spellEnd"/>
      <w:r>
        <w:rPr>
          <w:rFonts w:ascii="Verdana" w:hAnsi="Verdana"/>
          <w:sz w:val="17"/>
          <w:szCs w:val="17"/>
        </w:rPr>
        <w:t xml:space="preserve"> placed there where it can complement the Web server and </w:t>
      </w:r>
      <w:proofErr w:type="spellStart"/>
      <w:r>
        <w:rPr>
          <w:rFonts w:ascii="Verdana" w:hAnsi="Verdana"/>
          <w:sz w:val="17"/>
          <w:szCs w:val="17"/>
        </w:rPr>
        <w:t>plugin</w:t>
      </w:r>
      <w:proofErr w:type="spellEnd"/>
      <w:r>
        <w:rPr>
          <w:rFonts w:ascii="Verdana" w:hAnsi="Verdana"/>
          <w:sz w:val="17"/>
          <w:szCs w:val="17"/>
        </w:rPr>
        <w:t>.</w:t>
      </w:r>
    </w:p>
    <w:p w:rsidR="00293688" w:rsidRDefault="00293688" w:rsidP="00293688">
      <w:pPr>
        <w:pStyle w:val="Heading2"/>
        <w:rPr>
          <w:rFonts w:ascii="Verdana" w:hAnsi="Verdana"/>
        </w:rPr>
      </w:pPr>
      <w:r>
        <w:rPr>
          <w:rFonts w:ascii="Verdana" w:hAnsi="Verdana"/>
        </w:rPr>
        <w:t>Summary</w:t>
      </w:r>
    </w:p>
    <w:p w:rsidR="00293688" w:rsidRDefault="00293688" w:rsidP="00293688">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337" name="Picture 337"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Add a note here"/>
                    <pic:cNvPicPr>
                      <a:picLocks noChangeAspect="1" noChangeArrowheads="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Hopefully this chapter has opened your eyes to the enormous potential the </w:t>
      </w:r>
      <w:proofErr w:type="spellStart"/>
      <w:r>
        <w:rPr>
          <w:rFonts w:ascii="Verdana" w:hAnsi="Verdana"/>
          <w:sz w:val="17"/>
          <w:szCs w:val="17"/>
        </w:rPr>
        <w:t>DataPower</w:t>
      </w:r>
      <w:proofErr w:type="spellEnd"/>
      <w:r>
        <w:rPr>
          <w:rFonts w:ascii="Verdana" w:hAnsi="Verdana"/>
          <w:sz w:val="17"/>
          <w:szCs w:val="17"/>
        </w:rPr>
        <w:t xml:space="preserve"> device has to proxy your Web applications. We have discussed the different types of services that can be used to do this as well as the benefits of each. Many valuable patterns and techniques were discussed that can be added to your tool belt to be used when you are configuring these services, including working with Web application requests, responses, and cookies. We also demonstrated a simple, yet effective way to configure a service to perform form-based authentication for your backend application. Combining these techniques can help you in building flexible, efficient, and powerful proxies for all your Web applications.</w:t>
      </w:r>
    </w:p>
    <w:p w:rsidR="00293688" w:rsidRDefault="00293688"/>
    <w:sectPr w:rsidR="00293688" w:rsidSect="0018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51089"/>
    <w:multiLevelType w:val="multilevel"/>
    <w:tmpl w:val="FDB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E5A1E"/>
    <w:multiLevelType w:val="multilevel"/>
    <w:tmpl w:val="104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14EF5"/>
    <w:multiLevelType w:val="multilevel"/>
    <w:tmpl w:val="BC2C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688"/>
    <w:rsid w:val="001866B4"/>
    <w:rsid w:val="00293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6B4"/>
  </w:style>
  <w:style w:type="paragraph" w:styleId="Heading1">
    <w:name w:val="heading 1"/>
    <w:basedOn w:val="Normal"/>
    <w:link w:val="Heading1Char"/>
    <w:uiPriority w:val="9"/>
    <w:qFormat/>
    <w:rsid w:val="002936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3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36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36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93688"/>
    <w:rPr>
      <w:strike w:val="0"/>
      <w:dstrike w:val="0"/>
      <w:color w:val="0000FF"/>
      <w:u w:val="none"/>
      <w:effect w:val="none"/>
    </w:rPr>
  </w:style>
  <w:style w:type="character" w:customStyle="1" w:styleId="chapter-titlelabel">
    <w:name w:val="chapter-titlelabel"/>
    <w:basedOn w:val="DefaultParagraphFont"/>
    <w:rsid w:val="00293688"/>
  </w:style>
  <w:style w:type="paragraph" w:customStyle="1" w:styleId="first-para">
    <w:name w:val="first-para"/>
    <w:basedOn w:val="Normal"/>
    <w:rsid w:val="00293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293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2936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3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688"/>
    <w:rPr>
      <w:rFonts w:ascii="Tahoma" w:hAnsi="Tahoma" w:cs="Tahoma"/>
      <w:sz w:val="16"/>
      <w:szCs w:val="16"/>
    </w:rPr>
  </w:style>
  <w:style w:type="character" w:customStyle="1" w:styleId="Heading3Char">
    <w:name w:val="Heading 3 Char"/>
    <w:basedOn w:val="DefaultParagraphFont"/>
    <w:link w:val="Heading3"/>
    <w:uiPriority w:val="9"/>
    <w:semiHidden/>
    <w:rsid w:val="00293688"/>
    <w:rPr>
      <w:rFonts w:asciiTheme="majorHAnsi" w:eastAsiaTheme="majorEastAsia" w:hAnsiTheme="majorHAnsi" w:cstheme="majorBidi"/>
      <w:b/>
      <w:bCs/>
      <w:color w:val="4F81BD" w:themeColor="accent1"/>
    </w:rPr>
  </w:style>
  <w:style w:type="character" w:customStyle="1" w:styleId="figuremediaobject">
    <w:name w:val="figuremediaobject"/>
    <w:basedOn w:val="DefaultParagraphFont"/>
    <w:rsid w:val="00293688"/>
  </w:style>
  <w:style w:type="character" w:customStyle="1" w:styleId="figure-title">
    <w:name w:val="figure-title"/>
    <w:basedOn w:val="DefaultParagraphFont"/>
    <w:rsid w:val="00293688"/>
  </w:style>
  <w:style w:type="character" w:customStyle="1" w:styleId="figure-titlelabel">
    <w:name w:val="figure-titlelabel"/>
    <w:basedOn w:val="DefaultParagraphFont"/>
    <w:rsid w:val="00293688"/>
  </w:style>
  <w:style w:type="character" w:customStyle="1" w:styleId="unicode">
    <w:name w:val="unicode"/>
    <w:basedOn w:val="DefaultParagraphFont"/>
    <w:rsid w:val="00293688"/>
  </w:style>
  <w:style w:type="character" w:customStyle="1" w:styleId="example-title">
    <w:name w:val="example-title"/>
    <w:basedOn w:val="DefaultParagraphFont"/>
    <w:rsid w:val="00293688"/>
  </w:style>
  <w:style w:type="character" w:customStyle="1" w:styleId="example-titlelabel">
    <w:name w:val="example-titlelabel"/>
    <w:basedOn w:val="DefaultParagraphFont"/>
    <w:rsid w:val="00293688"/>
  </w:style>
  <w:style w:type="paragraph" w:styleId="HTMLPreformatted">
    <w:name w:val="HTML Preformatted"/>
    <w:basedOn w:val="Normal"/>
    <w:link w:val="HTMLPreformattedChar"/>
    <w:uiPriority w:val="99"/>
    <w:semiHidden/>
    <w:unhideWhenUsed/>
    <w:rsid w:val="0029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6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991934">
      <w:bodyDiv w:val="1"/>
      <w:marLeft w:val="90"/>
      <w:marRight w:val="0"/>
      <w:marTop w:val="0"/>
      <w:marBottom w:val="0"/>
      <w:divBdr>
        <w:top w:val="none" w:sz="0" w:space="0" w:color="auto"/>
        <w:left w:val="none" w:sz="0" w:space="0" w:color="auto"/>
        <w:bottom w:val="none" w:sz="0" w:space="0" w:color="auto"/>
        <w:right w:val="none" w:sz="0" w:space="0" w:color="auto"/>
      </w:divBdr>
      <w:divsChild>
        <w:div w:id="1012994053">
          <w:marLeft w:val="0"/>
          <w:marRight w:val="0"/>
          <w:marTop w:val="0"/>
          <w:marBottom w:val="0"/>
          <w:divBdr>
            <w:top w:val="none" w:sz="0" w:space="0" w:color="auto"/>
            <w:left w:val="none" w:sz="0" w:space="0" w:color="auto"/>
            <w:bottom w:val="none" w:sz="0" w:space="0" w:color="auto"/>
            <w:right w:val="none" w:sz="0" w:space="0" w:color="auto"/>
          </w:divBdr>
          <w:divsChild>
            <w:div w:id="1395544224">
              <w:marLeft w:val="120"/>
              <w:marRight w:val="0"/>
              <w:marTop w:val="0"/>
              <w:marBottom w:val="0"/>
              <w:divBdr>
                <w:top w:val="none" w:sz="0" w:space="0" w:color="auto"/>
                <w:left w:val="none" w:sz="0" w:space="0" w:color="auto"/>
                <w:bottom w:val="none" w:sz="0" w:space="0" w:color="auto"/>
                <w:right w:val="none" w:sz="0" w:space="0" w:color="auto"/>
              </w:divBdr>
              <w:divsChild>
                <w:div w:id="219481611">
                  <w:marLeft w:val="0"/>
                  <w:marRight w:val="0"/>
                  <w:marTop w:val="0"/>
                  <w:marBottom w:val="0"/>
                  <w:divBdr>
                    <w:top w:val="none" w:sz="0" w:space="0" w:color="auto"/>
                    <w:left w:val="none" w:sz="0" w:space="0" w:color="auto"/>
                    <w:bottom w:val="none" w:sz="0" w:space="0" w:color="auto"/>
                    <w:right w:val="none" w:sz="0" w:space="0" w:color="auto"/>
                  </w:divBdr>
                  <w:divsChild>
                    <w:div w:id="435518670">
                      <w:marLeft w:val="0"/>
                      <w:marRight w:val="0"/>
                      <w:marTop w:val="0"/>
                      <w:marBottom w:val="0"/>
                      <w:divBdr>
                        <w:top w:val="none" w:sz="0" w:space="0" w:color="auto"/>
                        <w:left w:val="none" w:sz="0" w:space="0" w:color="auto"/>
                        <w:bottom w:val="none" w:sz="0" w:space="0" w:color="auto"/>
                        <w:right w:val="none" w:sz="0" w:space="0" w:color="auto"/>
                      </w:divBdr>
                      <w:divsChild>
                        <w:div w:id="1278558570">
                          <w:marLeft w:val="0"/>
                          <w:marRight w:val="0"/>
                          <w:marTop w:val="0"/>
                          <w:marBottom w:val="0"/>
                          <w:divBdr>
                            <w:top w:val="none" w:sz="0" w:space="0" w:color="auto"/>
                            <w:left w:val="none" w:sz="0" w:space="0" w:color="auto"/>
                            <w:bottom w:val="none" w:sz="0" w:space="0" w:color="auto"/>
                            <w:right w:val="none" w:sz="0" w:space="0" w:color="auto"/>
                          </w:divBdr>
                          <w:divsChild>
                            <w:div w:id="861936223">
                              <w:marLeft w:val="0"/>
                              <w:marRight w:val="0"/>
                              <w:marTop w:val="0"/>
                              <w:marBottom w:val="0"/>
                              <w:divBdr>
                                <w:top w:val="none" w:sz="0" w:space="0" w:color="auto"/>
                                <w:left w:val="none" w:sz="0" w:space="0" w:color="auto"/>
                                <w:bottom w:val="none" w:sz="0" w:space="0" w:color="auto"/>
                                <w:right w:val="none" w:sz="0" w:space="0" w:color="auto"/>
                              </w:divBdr>
                              <w:divsChild>
                                <w:div w:id="611281125">
                                  <w:marLeft w:val="0"/>
                                  <w:marRight w:val="0"/>
                                  <w:marTop w:val="0"/>
                                  <w:marBottom w:val="0"/>
                                  <w:divBdr>
                                    <w:top w:val="none" w:sz="0" w:space="0" w:color="auto"/>
                                    <w:left w:val="none" w:sz="0" w:space="0" w:color="auto"/>
                                    <w:bottom w:val="none" w:sz="0" w:space="0" w:color="auto"/>
                                    <w:right w:val="none" w:sz="0" w:space="0" w:color="auto"/>
                                  </w:divBdr>
                                  <w:divsChild>
                                    <w:div w:id="1502963635">
                                      <w:marLeft w:val="0"/>
                                      <w:marRight w:val="0"/>
                                      <w:marTop w:val="0"/>
                                      <w:marBottom w:val="0"/>
                                      <w:divBdr>
                                        <w:top w:val="none" w:sz="0" w:space="0" w:color="auto"/>
                                        <w:left w:val="none" w:sz="0" w:space="0" w:color="auto"/>
                                        <w:bottom w:val="none" w:sz="0" w:space="0" w:color="auto"/>
                                        <w:right w:val="none" w:sz="0" w:space="0" w:color="auto"/>
                                      </w:divBdr>
                                      <w:divsChild>
                                        <w:div w:id="1733654795">
                                          <w:marLeft w:val="0"/>
                                          <w:marRight w:val="0"/>
                                          <w:marTop w:val="0"/>
                                          <w:marBottom w:val="0"/>
                                          <w:divBdr>
                                            <w:top w:val="none" w:sz="0" w:space="0" w:color="auto"/>
                                            <w:left w:val="none" w:sz="0" w:space="0" w:color="auto"/>
                                            <w:bottom w:val="none" w:sz="0" w:space="0" w:color="auto"/>
                                            <w:right w:val="none" w:sz="0" w:space="0" w:color="auto"/>
                                          </w:divBdr>
                                        </w:div>
                                      </w:divsChild>
                                    </w:div>
                                    <w:div w:id="2124763529">
                                      <w:marLeft w:val="0"/>
                                      <w:marRight w:val="0"/>
                                      <w:marTop w:val="0"/>
                                      <w:marBottom w:val="0"/>
                                      <w:divBdr>
                                        <w:top w:val="none" w:sz="0" w:space="0" w:color="auto"/>
                                        <w:left w:val="none" w:sz="0" w:space="0" w:color="auto"/>
                                        <w:bottom w:val="none" w:sz="0" w:space="0" w:color="auto"/>
                                        <w:right w:val="none" w:sz="0" w:space="0" w:color="auto"/>
                                      </w:divBdr>
                                      <w:divsChild>
                                        <w:div w:id="1067604161">
                                          <w:marLeft w:val="0"/>
                                          <w:marRight w:val="0"/>
                                          <w:marTop w:val="0"/>
                                          <w:marBottom w:val="0"/>
                                          <w:divBdr>
                                            <w:top w:val="none" w:sz="0" w:space="0" w:color="auto"/>
                                            <w:left w:val="none" w:sz="0" w:space="0" w:color="auto"/>
                                            <w:bottom w:val="none" w:sz="0" w:space="0" w:color="auto"/>
                                            <w:right w:val="none" w:sz="0" w:space="0" w:color="auto"/>
                                          </w:divBdr>
                                        </w:div>
                                        <w:div w:id="254168222">
                                          <w:marLeft w:val="0"/>
                                          <w:marRight w:val="0"/>
                                          <w:marTop w:val="0"/>
                                          <w:marBottom w:val="0"/>
                                          <w:divBdr>
                                            <w:top w:val="none" w:sz="0" w:space="0" w:color="auto"/>
                                            <w:left w:val="none" w:sz="0" w:space="0" w:color="auto"/>
                                            <w:bottom w:val="none" w:sz="0" w:space="0" w:color="auto"/>
                                            <w:right w:val="none" w:sz="0" w:space="0" w:color="auto"/>
                                          </w:divBdr>
                                          <w:divsChild>
                                            <w:div w:id="1793163020">
                                              <w:marLeft w:val="0"/>
                                              <w:marRight w:val="0"/>
                                              <w:marTop w:val="0"/>
                                              <w:marBottom w:val="0"/>
                                              <w:divBdr>
                                                <w:top w:val="none" w:sz="0" w:space="0" w:color="auto"/>
                                                <w:left w:val="none" w:sz="0" w:space="0" w:color="auto"/>
                                                <w:bottom w:val="none" w:sz="0" w:space="0" w:color="auto"/>
                                                <w:right w:val="none" w:sz="0" w:space="0" w:color="auto"/>
                                              </w:divBdr>
                                              <w:divsChild>
                                                <w:div w:id="20474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1166">
                                          <w:marLeft w:val="0"/>
                                          <w:marRight w:val="0"/>
                                          <w:marTop w:val="0"/>
                                          <w:marBottom w:val="0"/>
                                          <w:divBdr>
                                            <w:top w:val="none" w:sz="0" w:space="0" w:color="auto"/>
                                            <w:left w:val="none" w:sz="0" w:space="0" w:color="auto"/>
                                            <w:bottom w:val="none" w:sz="0" w:space="0" w:color="auto"/>
                                            <w:right w:val="none" w:sz="0" w:space="0" w:color="auto"/>
                                          </w:divBdr>
                                          <w:divsChild>
                                            <w:div w:id="1422946700">
                                              <w:marLeft w:val="0"/>
                                              <w:marRight w:val="0"/>
                                              <w:marTop w:val="0"/>
                                              <w:marBottom w:val="0"/>
                                              <w:divBdr>
                                                <w:top w:val="none" w:sz="0" w:space="0" w:color="auto"/>
                                                <w:left w:val="none" w:sz="0" w:space="0" w:color="auto"/>
                                                <w:bottom w:val="none" w:sz="0" w:space="0" w:color="auto"/>
                                                <w:right w:val="none" w:sz="0" w:space="0" w:color="auto"/>
                                              </w:divBdr>
                                              <w:divsChild>
                                                <w:div w:id="14642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4857">
                                          <w:marLeft w:val="0"/>
                                          <w:marRight w:val="0"/>
                                          <w:marTop w:val="0"/>
                                          <w:marBottom w:val="0"/>
                                          <w:divBdr>
                                            <w:top w:val="none" w:sz="0" w:space="0" w:color="auto"/>
                                            <w:left w:val="none" w:sz="0" w:space="0" w:color="auto"/>
                                            <w:bottom w:val="none" w:sz="0" w:space="0" w:color="auto"/>
                                            <w:right w:val="none" w:sz="0" w:space="0" w:color="auto"/>
                                          </w:divBdr>
                                          <w:divsChild>
                                            <w:div w:id="722289040">
                                              <w:marLeft w:val="0"/>
                                              <w:marRight w:val="0"/>
                                              <w:marTop w:val="0"/>
                                              <w:marBottom w:val="0"/>
                                              <w:divBdr>
                                                <w:top w:val="none" w:sz="0" w:space="0" w:color="auto"/>
                                                <w:left w:val="none" w:sz="0" w:space="0" w:color="auto"/>
                                                <w:bottom w:val="none" w:sz="0" w:space="0" w:color="auto"/>
                                                <w:right w:val="none" w:sz="0" w:space="0" w:color="auto"/>
                                              </w:divBdr>
                                              <w:divsChild>
                                                <w:div w:id="11659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259872">
      <w:bodyDiv w:val="1"/>
      <w:marLeft w:val="90"/>
      <w:marRight w:val="0"/>
      <w:marTop w:val="0"/>
      <w:marBottom w:val="0"/>
      <w:divBdr>
        <w:top w:val="none" w:sz="0" w:space="0" w:color="auto"/>
        <w:left w:val="none" w:sz="0" w:space="0" w:color="auto"/>
        <w:bottom w:val="none" w:sz="0" w:space="0" w:color="auto"/>
        <w:right w:val="none" w:sz="0" w:space="0" w:color="auto"/>
      </w:divBdr>
      <w:divsChild>
        <w:div w:id="633489213">
          <w:marLeft w:val="0"/>
          <w:marRight w:val="0"/>
          <w:marTop w:val="0"/>
          <w:marBottom w:val="0"/>
          <w:divBdr>
            <w:top w:val="none" w:sz="0" w:space="0" w:color="auto"/>
            <w:left w:val="none" w:sz="0" w:space="0" w:color="auto"/>
            <w:bottom w:val="none" w:sz="0" w:space="0" w:color="auto"/>
            <w:right w:val="none" w:sz="0" w:space="0" w:color="auto"/>
          </w:divBdr>
          <w:divsChild>
            <w:div w:id="572466850">
              <w:marLeft w:val="120"/>
              <w:marRight w:val="0"/>
              <w:marTop w:val="0"/>
              <w:marBottom w:val="0"/>
              <w:divBdr>
                <w:top w:val="none" w:sz="0" w:space="0" w:color="auto"/>
                <w:left w:val="none" w:sz="0" w:space="0" w:color="auto"/>
                <w:bottom w:val="none" w:sz="0" w:space="0" w:color="auto"/>
                <w:right w:val="none" w:sz="0" w:space="0" w:color="auto"/>
              </w:divBdr>
              <w:divsChild>
                <w:div w:id="4525685">
                  <w:marLeft w:val="0"/>
                  <w:marRight w:val="0"/>
                  <w:marTop w:val="0"/>
                  <w:marBottom w:val="0"/>
                  <w:divBdr>
                    <w:top w:val="none" w:sz="0" w:space="0" w:color="auto"/>
                    <w:left w:val="none" w:sz="0" w:space="0" w:color="auto"/>
                    <w:bottom w:val="none" w:sz="0" w:space="0" w:color="auto"/>
                    <w:right w:val="none" w:sz="0" w:space="0" w:color="auto"/>
                  </w:divBdr>
                  <w:divsChild>
                    <w:div w:id="1073964856">
                      <w:marLeft w:val="0"/>
                      <w:marRight w:val="0"/>
                      <w:marTop w:val="0"/>
                      <w:marBottom w:val="0"/>
                      <w:divBdr>
                        <w:top w:val="none" w:sz="0" w:space="0" w:color="auto"/>
                        <w:left w:val="none" w:sz="0" w:space="0" w:color="auto"/>
                        <w:bottom w:val="none" w:sz="0" w:space="0" w:color="auto"/>
                        <w:right w:val="none" w:sz="0" w:space="0" w:color="auto"/>
                      </w:divBdr>
                      <w:divsChild>
                        <w:div w:id="353850746">
                          <w:marLeft w:val="0"/>
                          <w:marRight w:val="0"/>
                          <w:marTop w:val="0"/>
                          <w:marBottom w:val="0"/>
                          <w:divBdr>
                            <w:top w:val="none" w:sz="0" w:space="0" w:color="auto"/>
                            <w:left w:val="none" w:sz="0" w:space="0" w:color="auto"/>
                            <w:bottom w:val="none" w:sz="0" w:space="0" w:color="auto"/>
                            <w:right w:val="none" w:sz="0" w:space="0" w:color="auto"/>
                          </w:divBdr>
                          <w:divsChild>
                            <w:div w:id="1295985467">
                              <w:marLeft w:val="0"/>
                              <w:marRight w:val="0"/>
                              <w:marTop w:val="0"/>
                              <w:marBottom w:val="0"/>
                              <w:divBdr>
                                <w:top w:val="none" w:sz="0" w:space="0" w:color="auto"/>
                                <w:left w:val="none" w:sz="0" w:space="0" w:color="auto"/>
                                <w:bottom w:val="none" w:sz="0" w:space="0" w:color="auto"/>
                                <w:right w:val="none" w:sz="0" w:space="0" w:color="auto"/>
                              </w:divBdr>
                              <w:divsChild>
                                <w:div w:id="2187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493907">
      <w:bodyDiv w:val="1"/>
      <w:marLeft w:val="90"/>
      <w:marRight w:val="0"/>
      <w:marTop w:val="0"/>
      <w:marBottom w:val="0"/>
      <w:divBdr>
        <w:top w:val="none" w:sz="0" w:space="0" w:color="auto"/>
        <w:left w:val="none" w:sz="0" w:space="0" w:color="auto"/>
        <w:bottom w:val="none" w:sz="0" w:space="0" w:color="auto"/>
        <w:right w:val="none" w:sz="0" w:space="0" w:color="auto"/>
      </w:divBdr>
      <w:divsChild>
        <w:div w:id="1945650461">
          <w:marLeft w:val="0"/>
          <w:marRight w:val="0"/>
          <w:marTop w:val="0"/>
          <w:marBottom w:val="0"/>
          <w:divBdr>
            <w:top w:val="none" w:sz="0" w:space="0" w:color="auto"/>
            <w:left w:val="none" w:sz="0" w:space="0" w:color="auto"/>
            <w:bottom w:val="none" w:sz="0" w:space="0" w:color="auto"/>
            <w:right w:val="none" w:sz="0" w:space="0" w:color="auto"/>
          </w:divBdr>
          <w:divsChild>
            <w:div w:id="1013068223">
              <w:marLeft w:val="120"/>
              <w:marRight w:val="0"/>
              <w:marTop w:val="0"/>
              <w:marBottom w:val="0"/>
              <w:divBdr>
                <w:top w:val="none" w:sz="0" w:space="0" w:color="auto"/>
                <w:left w:val="none" w:sz="0" w:space="0" w:color="auto"/>
                <w:bottom w:val="none" w:sz="0" w:space="0" w:color="auto"/>
                <w:right w:val="none" w:sz="0" w:space="0" w:color="auto"/>
              </w:divBdr>
              <w:divsChild>
                <w:div w:id="1133862777">
                  <w:marLeft w:val="0"/>
                  <w:marRight w:val="0"/>
                  <w:marTop w:val="0"/>
                  <w:marBottom w:val="0"/>
                  <w:divBdr>
                    <w:top w:val="none" w:sz="0" w:space="0" w:color="auto"/>
                    <w:left w:val="none" w:sz="0" w:space="0" w:color="auto"/>
                    <w:bottom w:val="none" w:sz="0" w:space="0" w:color="auto"/>
                    <w:right w:val="none" w:sz="0" w:space="0" w:color="auto"/>
                  </w:divBdr>
                  <w:divsChild>
                    <w:div w:id="1292785258">
                      <w:marLeft w:val="0"/>
                      <w:marRight w:val="0"/>
                      <w:marTop w:val="0"/>
                      <w:marBottom w:val="0"/>
                      <w:divBdr>
                        <w:top w:val="none" w:sz="0" w:space="0" w:color="auto"/>
                        <w:left w:val="none" w:sz="0" w:space="0" w:color="auto"/>
                        <w:bottom w:val="none" w:sz="0" w:space="0" w:color="auto"/>
                        <w:right w:val="none" w:sz="0" w:space="0" w:color="auto"/>
                      </w:divBdr>
                      <w:divsChild>
                        <w:div w:id="1786272599">
                          <w:marLeft w:val="0"/>
                          <w:marRight w:val="0"/>
                          <w:marTop w:val="0"/>
                          <w:marBottom w:val="0"/>
                          <w:divBdr>
                            <w:top w:val="none" w:sz="0" w:space="0" w:color="auto"/>
                            <w:left w:val="none" w:sz="0" w:space="0" w:color="auto"/>
                            <w:bottom w:val="none" w:sz="0" w:space="0" w:color="auto"/>
                            <w:right w:val="none" w:sz="0" w:space="0" w:color="auto"/>
                          </w:divBdr>
                          <w:divsChild>
                            <w:div w:id="1017003015">
                              <w:marLeft w:val="0"/>
                              <w:marRight w:val="0"/>
                              <w:marTop w:val="0"/>
                              <w:marBottom w:val="0"/>
                              <w:divBdr>
                                <w:top w:val="none" w:sz="0" w:space="0" w:color="auto"/>
                                <w:left w:val="none" w:sz="0" w:space="0" w:color="auto"/>
                                <w:bottom w:val="none" w:sz="0" w:space="0" w:color="auto"/>
                                <w:right w:val="none" w:sz="0" w:space="0" w:color="auto"/>
                              </w:divBdr>
                              <w:divsChild>
                                <w:div w:id="237061767">
                                  <w:marLeft w:val="0"/>
                                  <w:marRight w:val="0"/>
                                  <w:marTop w:val="0"/>
                                  <w:marBottom w:val="0"/>
                                  <w:divBdr>
                                    <w:top w:val="none" w:sz="0" w:space="0" w:color="auto"/>
                                    <w:left w:val="none" w:sz="0" w:space="0" w:color="auto"/>
                                    <w:bottom w:val="none" w:sz="0" w:space="0" w:color="auto"/>
                                    <w:right w:val="none" w:sz="0" w:space="0" w:color="auto"/>
                                  </w:divBdr>
                                  <w:divsChild>
                                    <w:div w:id="16779754">
                                      <w:marLeft w:val="0"/>
                                      <w:marRight w:val="0"/>
                                      <w:marTop w:val="0"/>
                                      <w:marBottom w:val="0"/>
                                      <w:divBdr>
                                        <w:top w:val="none" w:sz="0" w:space="0" w:color="auto"/>
                                        <w:left w:val="none" w:sz="0" w:space="0" w:color="auto"/>
                                        <w:bottom w:val="none" w:sz="0" w:space="0" w:color="auto"/>
                                        <w:right w:val="none" w:sz="0" w:space="0" w:color="auto"/>
                                      </w:divBdr>
                                    </w:div>
                                    <w:div w:id="1439183513">
                                      <w:marLeft w:val="0"/>
                                      <w:marRight w:val="0"/>
                                      <w:marTop w:val="0"/>
                                      <w:marBottom w:val="0"/>
                                      <w:divBdr>
                                        <w:top w:val="none" w:sz="0" w:space="0" w:color="auto"/>
                                        <w:left w:val="none" w:sz="0" w:space="0" w:color="auto"/>
                                        <w:bottom w:val="none" w:sz="0" w:space="0" w:color="auto"/>
                                        <w:right w:val="none" w:sz="0" w:space="0" w:color="auto"/>
                                      </w:divBdr>
                                    </w:div>
                                    <w:div w:id="492989424">
                                      <w:marLeft w:val="0"/>
                                      <w:marRight w:val="0"/>
                                      <w:marTop w:val="0"/>
                                      <w:marBottom w:val="0"/>
                                      <w:divBdr>
                                        <w:top w:val="none" w:sz="0" w:space="0" w:color="auto"/>
                                        <w:left w:val="none" w:sz="0" w:space="0" w:color="auto"/>
                                        <w:bottom w:val="none" w:sz="0" w:space="0" w:color="auto"/>
                                        <w:right w:val="none" w:sz="0" w:space="0" w:color="auto"/>
                                      </w:divBdr>
                                      <w:divsChild>
                                        <w:div w:id="768086546">
                                          <w:marLeft w:val="0"/>
                                          <w:marRight w:val="0"/>
                                          <w:marTop w:val="0"/>
                                          <w:marBottom w:val="0"/>
                                          <w:divBdr>
                                            <w:top w:val="none" w:sz="0" w:space="0" w:color="auto"/>
                                            <w:left w:val="none" w:sz="0" w:space="0" w:color="auto"/>
                                            <w:bottom w:val="none" w:sz="0" w:space="0" w:color="auto"/>
                                            <w:right w:val="none" w:sz="0" w:space="0" w:color="auto"/>
                                          </w:divBdr>
                                        </w:div>
                                        <w:div w:id="342633065">
                                          <w:marLeft w:val="0"/>
                                          <w:marRight w:val="0"/>
                                          <w:marTop w:val="0"/>
                                          <w:marBottom w:val="0"/>
                                          <w:divBdr>
                                            <w:top w:val="none" w:sz="0" w:space="0" w:color="auto"/>
                                            <w:left w:val="none" w:sz="0" w:space="0" w:color="auto"/>
                                            <w:bottom w:val="none" w:sz="0" w:space="0" w:color="auto"/>
                                            <w:right w:val="none" w:sz="0" w:space="0" w:color="auto"/>
                                          </w:divBdr>
                                          <w:divsChild>
                                            <w:div w:id="1056126980">
                                              <w:marLeft w:val="0"/>
                                              <w:marRight w:val="0"/>
                                              <w:marTop w:val="0"/>
                                              <w:marBottom w:val="0"/>
                                              <w:divBdr>
                                                <w:top w:val="none" w:sz="0" w:space="0" w:color="auto"/>
                                                <w:left w:val="none" w:sz="0" w:space="0" w:color="auto"/>
                                                <w:bottom w:val="none" w:sz="0" w:space="0" w:color="auto"/>
                                                <w:right w:val="none" w:sz="0" w:space="0" w:color="auto"/>
                                              </w:divBdr>
                                              <w:divsChild>
                                                <w:div w:id="982386877">
                                                  <w:marLeft w:val="0"/>
                                                  <w:marRight w:val="0"/>
                                                  <w:marTop w:val="0"/>
                                                  <w:marBottom w:val="0"/>
                                                  <w:divBdr>
                                                    <w:top w:val="none" w:sz="0" w:space="0" w:color="auto"/>
                                                    <w:left w:val="none" w:sz="0" w:space="0" w:color="auto"/>
                                                    <w:bottom w:val="none" w:sz="0" w:space="0" w:color="auto"/>
                                                    <w:right w:val="none" w:sz="0" w:space="0" w:color="auto"/>
                                                  </w:divBdr>
                                                </w:div>
                                              </w:divsChild>
                                            </w:div>
                                            <w:div w:id="548422988">
                                              <w:marLeft w:val="0"/>
                                              <w:marRight w:val="0"/>
                                              <w:marTop w:val="0"/>
                                              <w:marBottom w:val="0"/>
                                              <w:divBdr>
                                                <w:top w:val="none" w:sz="0" w:space="0" w:color="auto"/>
                                                <w:left w:val="none" w:sz="0" w:space="0" w:color="auto"/>
                                                <w:bottom w:val="none" w:sz="0" w:space="0" w:color="auto"/>
                                                <w:right w:val="none" w:sz="0" w:space="0" w:color="auto"/>
                                              </w:divBdr>
                                              <w:divsChild>
                                                <w:div w:id="275480433">
                                                  <w:marLeft w:val="0"/>
                                                  <w:marRight w:val="0"/>
                                                  <w:marTop w:val="0"/>
                                                  <w:marBottom w:val="0"/>
                                                  <w:divBdr>
                                                    <w:top w:val="none" w:sz="0" w:space="0" w:color="auto"/>
                                                    <w:left w:val="none" w:sz="0" w:space="0" w:color="auto"/>
                                                    <w:bottom w:val="none" w:sz="0" w:space="0" w:color="auto"/>
                                                    <w:right w:val="none" w:sz="0" w:space="0" w:color="auto"/>
                                                  </w:divBdr>
                                                </w:div>
                                                <w:div w:id="563413486">
                                                  <w:marLeft w:val="0"/>
                                                  <w:marRight w:val="0"/>
                                                  <w:marTop w:val="0"/>
                                                  <w:marBottom w:val="0"/>
                                                  <w:divBdr>
                                                    <w:top w:val="none" w:sz="0" w:space="0" w:color="auto"/>
                                                    <w:left w:val="none" w:sz="0" w:space="0" w:color="auto"/>
                                                    <w:bottom w:val="none" w:sz="0" w:space="0" w:color="auto"/>
                                                    <w:right w:val="none" w:sz="0" w:space="0" w:color="auto"/>
                                                  </w:divBdr>
                                                  <w:divsChild>
                                                    <w:div w:id="1720738043">
                                                      <w:marLeft w:val="0"/>
                                                      <w:marRight w:val="0"/>
                                                      <w:marTop w:val="0"/>
                                                      <w:marBottom w:val="0"/>
                                                      <w:divBdr>
                                                        <w:top w:val="none" w:sz="0" w:space="0" w:color="auto"/>
                                                        <w:left w:val="none" w:sz="0" w:space="0" w:color="auto"/>
                                                        <w:bottom w:val="none" w:sz="0" w:space="0" w:color="auto"/>
                                                        <w:right w:val="none" w:sz="0" w:space="0" w:color="auto"/>
                                                      </w:divBdr>
                                                      <w:divsChild>
                                                        <w:div w:id="1092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2590952">
      <w:bodyDiv w:val="1"/>
      <w:marLeft w:val="90"/>
      <w:marRight w:val="0"/>
      <w:marTop w:val="0"/>
      <w:marBottom w:val="0"/>
      <w:divBdr>
        <w:top w:val="none" w:sz="0" w:space="0" w:color="auto"/>
        <w:left w:val="none" w:sz="0" w:space="0" w:color="auto"/>
        <w:bottom w:val="none" w:sz="0" w:space="0" w:color="auto"/>
        <w:right w:val="none" w:sz="0" w:space="0" w:color="auto"/>
      </w:divBdr>
      <w:divsChild>
        <w:div w:id="2126268028">
          <w:marLeft w:val="0"/>
          <w:marRight w:val="0"/>
          <w:marTop w:val="0"/>
          <w:marBottom w:val="0"/>
          <w:divBdr>
            <w:top w:val="none" w:sz="0" w:space="0" w:color="auto"/>
            <w:left w:val="none" w:sz="0" w:space="0" w:color="auto"/>
            <w:bottom w:val="none" w:sz="0" w:space="0" w:color="auto"/>
            <w:right w:val="none" w:sz="0" w:space="0" w:color="auto"/>
          </w:divBdr>
          <w:divsChild>
            <w:div w:id="1087456040">
              <w:marLeft w:val="120"/>
              <w:marRight w:val="0"/>
              <w:marTop w:val="0"/>
              <w:marBottom w:val="0"/>
              <w:divBdr>
                <w:top w:val="none" w:sz="0" w:space="0" w:color="auto"/>
                <w:left w:val="none" w:sz="0" w:space="0" w:color="auto"/>
                <w:bottom w:val="none" w:sz="0" w:space="0" w:color="auto"/>
                <w:right w:val="none" w:sz="0" w:space="0" w:color="auto"/>
              </w:divBdr>
              <w:divsChild>
                <w:div w:id="2119369239">
                  <w:marLeft w:val="0"/>
                  <w:marRight w:val="0"/>
                  <w:marTop w:val="0"/>
                  <w:marBottom w:val="0"/>
                  <w:divBdr>
                    <w:top w:val="none" w:sz="0" w:space="0" w:color="auto"/>
                    <w:left w:val="none" w:sz="0" w:space="0" w:color="auto"/>
                    <w:bottom w:val="none" w:sz="0" w:space="0" w:color="auto"/>
                    <w:right w:val="none" w:sz="0" w:space="0" w:color="auto"/>
                  </w:divBdr>
                  <w:divsChild>
                    <w:div w:id="290745391">
                      <w:marLeft w:val="0"/>
                      <w:marRight w:val="0"/>
                      <w:marTop w:val="0"/>
                      <w:marBottom w:val="0"/>
                      <w:divBdr>
                        <w:top w:val="none" w:sz="0" w:space="0" w:color="auto"/>
                        <w:left w:val="none" w:sz="0" w:space="0" w:color="auto"/>
                        <w:bottom w:val="none" w:sz="0" w:space="0" w:color="auto"/>
                        <w:right w:val="none" w:sz="0" w:space="0" w:color="auto"/>
                      </w:divBdr>
                      <w:divsChild>
                        <w:div w:id="2053066">
                          <w:marLeft w:val="0"/>
                          <w:marRight w:val="0"/>
                          <w:marTop w:val="0"/>
                          <w:marBottom w:val="0"/>
                          <w:divBdr>
                            <w:top w:val="none" w:sz="0" w:space="0" w:color="auto"/>
                            <w:left w:val="none" w:sz="0" w:space="0" w:color="auto"/>
                            <w:bottom w:val="none" w:sz="0" w:space="0" w:color="auto"/>
                            <w:right w:val="none" w:sz="0" w:space="0" w:color="auto"/>
                          </w:divBdr>
                          <w:divsChild>
                            <w:div w:id="1611811632">
                              <w:marLeft w:val="0"/>
                              <w:marRight w:val="0"/>
                              <w:marTop w:val="0"/>
                              <w:marBottom w:val="0"/>
                              <w:divBdr>
                                <w:top w:val="none" w:sz="0" w:space="0" w:color="auto"/>
                                <w:left w:val="none" w:sz="0" w:space="0" w:color="auto"/>
                                <w:bottom w:val="none" w:sz="0" w:space="0" w:color="auto"/>
                                <w:right w:val="none" w:sz="0" w:space="0" w:color="auto"/>
                              </w:divBdr>
                              <w:divsChild>
                                <w:div w:id="861551399">
                                  <w:marLeft w:val="0"/>
                                  <w:marRight w:val="0"/>
                                  <w:marTop w:val="0"/>
                                  <w:marBottom w:val="0"/>
                                  <w:divBdr>
                                    <w:top w:val="none" w:sz="0" w:space="0" w:color="auto"/>
                                    <w:left w:val="none" w:sz="0" w:space="0" w:color="auto"/>
                                    <w:bottom w:val="none" w:sz="0" w:space="0" w:color="auto"/>
                                    <w:right w:val="none" w:sz="0" w:space="0" w:color="auto"/>
                                  </w:divBdr>
                                  <w:divsChild>
                                    <w:div w:id="1726559066">
                                      <w:marLeft w:val="0"/>
                                      <w:marRight w:val="0"/>
                                      <w:marTop w:val="0"/>
                                      <w:marBottom w:val="0"/>
                                      <w:divBdr>
                                        <w:top w:val="none" w:sz="0" w:space="0" w:color="auto"/>
                                        <w:left w:val="none" w:sz="0" w:space="0" w:color="auto"/>
                                        <w:bottom w:val="none" w:sz="0" w:space="0" w:color="auto"/>
                                        <w:right w:val="none" w:sz="0" w:space="0" w:color="auto"/>
                                      </w:divBdr>
                                      <w:divsChild>
                                        <w:div w:id="1172449640">
                                          <w:marLeft w:val="0"/>
                                          <w:marRight w:val="0"/>
                                          <w:marTop w:val="0"/>
                                          <w:marBottom w:val="0"/>
                                          <w:divBdr>
                                            <w:top w:val="none" w:sz="0" w:space="0" w:color="auto"/>
                                            <w:left w:val="none" w:sz="0" w:space="0" w:color="auto"/>
                                            <w:bottom w:val="none" w:sz="0" w:space="0" w:color="auto"/>
                                            <w:right w:val="none" w:sz="0" w:space="0" w:color="auto"/>
                                          </w:divBdr>
                                          <w:divsChild>
                                            <w:div w:id="1277055564">
                                              <w:marLeft w:val="0"/>
                                              <w:marRight w:val="0"/>
                                              <w:marTop w:val="0"/>
                                              <w:marBottom w:val="0"/>
                                              <w:divBdr>
                                                <w:top w:val="none" w:sz="0" w:space="0" w:color="auto"/>
                                                <w:left w:val="none" w:sz="0" w:space="0" w:color="auto"/>
                                                <w:bottom w:val="none" w:sz="0" w:space="0" w:color="auto"/>
                                                <w:right w:val="none" w:sz="0" w:space="0" w:color="auto"/>
                                              </w:divBdr>
                                            </w:div>
                                          </w:divsChild>
                                        </w:div>
                                        <w:div w:id="641810082">
                                          <w:marLeft w:val="0"/>
                                          <w:marRight w:val="0"/>
                                          <w:marTop w:val="0"/>
                                          <w:marBottom w:val="0"/>
                                          <w:divBdr>
                                            <w:top w:val="none" w:sz="0" w:space="0" w:color="auto"/>
                                            <w:left w:val="none" w:sz="0" w:space="0" w:color="auto"/>
                                            <w:bottom w:val="none" w:sz="0" w:space="0" w:color="auto"/>
                                            <w:right w:val="none" w:sz="0" w:space="0" w:color="auto"/>
                                          </w:divBdr>
                                          <w:divsChild>
                                            <w:div w:id="4559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0875">
                                      <w:marLeft w:val="0"/>
                                      <w:marRight w:val="0"/>
                                      <w:marTop w:val="0"/>
                                      <w:marBottom w:val="0"/>
                                      <w:divBdr>
                                        <w:top w:val="none" w:sz="0" w:space="0" w:color="auto"/>
                                        <w:left w:val="none" w:sz="0" w:space="0" w:color="auto"/>
                                        <w:bottom w:val="none" w:sz="0" w:space="0" w:color="auto"/>
                                        <w:right w:val="none" w:sz="0" w:space="0" w:color="auto"/>
                                      </w:divBdr>
                                      <w:divsChild>
                                        <w:div w:id="1422221871">
                                          <w:marLeft w:val="0"/>
                                          <w:marRight w:val="0"/>
                                          <w:marTop w:val="0"/>
                                          <w:marBottom w:val="0"/>
                                          <w:divBdr>
                                            <w:top w:val="none" w:sz="0" w:space="0" w:color="auto"/>
                                            <w:left w:val="none" w:sz="0" w:space="0" w:color="auto"/>
                                            <w:bottom w:val="none" w:sz="0" w:space="0" w:color="auto"/>
                                            <w:right w:val="none" w:sz="0" w:space="0" w:color="auto"/>
                                          </w:divBdr>
                                          <w:divsChild>
                                            <w:div w:id="165678639">
                                              <w:marLeft w:val="0"/>
                                              <w:marRight w:val="0"/>
                                              <w:marTop w:val="0"/>
                                              <w:marBottom w:val="0"/>
                                              <w:divBdr>
                                                <w:top w:val="none" w:sz="0" w:space="0" w:color="auto"/>
                                                <w:left w:val="none" w:sz="0" w:space="0" w:color="auto"/>
                                                <w:bottom w:val="none" w:sz="0" w:space="0" w:color="auto"/>
                                                <w:right w:val="none" w:sz="0" w:space="0" w:color="auto"/>
                                              </w:divBdr>
                                              <w:divsChild>
                                                <w:div w:id="252934463">
                                                  <w:marLeft w:val="0"/>
                                                  <w:marRight w:val="0"/>
                                                  <w:marTop w:val="0"/>
                                                  <w:marBottom w:val="0"/>
                                                  <w:divBdr>
                                                    <w:top w:val="none" w:sz="0" w:space="0" w:color="auto"/>
                                                    <w:left w:val="none" w:sz="0" w:space="0" w:color="auto"/>
                                                    <w:bottom w:val="none" w:sz="0" w:space="0" w:color="auto"/>
                                                    <w:right w:val="none" w:sz="0" w:space="0" w:color="auto"/>
                                                  </w:divBdr>
                                                </w:div>
                                              </w:divsChild>
                                            </w:div>
                                            <w:div w:id="1071267790">
                                              <w:marLeft w:val="0"/>
                                              <w:marRight w:val="0"/>
                                              <w:marTop w:val="0"/>
                                              <w:marBottom w:val="0"/>
                                              <w:divBdr>
                                                <w:top w:val="none" w:sz="0" w:space="0" w:color="auto"/>
                                                <w:left w:val="none" w:sz="0" w:space="0" w:color="auto"/>
                                                <w:bottom w:val="none" w:sz="0" w:space="0" w:color="auto"/>
                                                <w:right w:val="none" w:sz="0" w:space="0" w:color="auto"/>
                                              </w:divBdr>
                                              <w:divsChild>
                                                <w:div w:id="728499862">
                                                  <w:marLeft w:val="0"/>
                                                  <w:marRight w:val="0"/>
                                                  <w:marTop w:val="0"/>
                                                  <w:marBottom w:val="0"/>
                                                  <w:divBdr>
                                                    <w:top w:val="none" w:sz="0" w:space="0" w:color="auto"/>
                                                    <w:left w:val="none" w:sz="0" w:space="0" w:color="auto"/>
                                                    <w:bottom w:val="none" w:sz="0" w:space="0" w:color="auto"/>
                                                    <w:right w:val="none" w:sz="0" w:space="0" w:color="auto"/>
                                                  </w:divBdr>
                                                  <w:divsChild>
                                                    <w:div w:id="842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311892">
      <w:bodyDiv w:val="1"/>
      <w:marLeft w:val="90"/>
      <w:marRight w:val="0"/>
      <w:marTop w:val="0"/>
      <w:marBottom w:val="0"/>
      <w:divBdr>
        <w:top w:val="none" w:sz="0" w:space="0" w:color="auto"/>
        <w:left w:val="none" w:sz="0" w:space="0" w:color="auto"/>
        <w:bottom w:val="none" w:sz="0" w:space="0" w:color="auto"/>
        <w:right w:val="none" w:sz="0" w:space="0" w:color="auto"/>
      </w:divBdr>
      <w:divsChild>
        <w:div w:id="1270427866">
          <w:marLeft w:val="0"/>
          <w:marRight w:val="0"/>
          <w:marTop w:val="0"/>
          <w:marBottom w:val="0"/>
          <w:divBdr>
            <w:top w:val="none" w:sz="0" w:space="0" w:color="auto"/>
            <w:left w:val="none" w:sz="0" w:space="0" w:color="auto"/>
            <w:bottom w:val="none" w:sz="0" w:space="0" w:color="auto"/>
            <w:right w:val="none" w:sz="0" w:space="0" w:color="auto"/>
          </w:divBdr>
          <w:divsChild>
            <w:div w:id="1895659690">
              <w:marLeft w:val="120"/>
              <w:marRight w:val="0"/>
              <w:marTop w:val="0"/>
              <w:marBottom w:val="0"/>
              <w:divBdr>
                <w:top w:val="none" w:sz="0" w:space="0" w:color="auto"/>
                <w:left w:val="none" w:sz="0" w:space="0" w:color="auto"/>
                <w:bottom w:val="none" w:sz="0" w:space="0" w:color="auto"/>
                <w:right w:val="none" w:sz="0" w:space="0" w:color="auto"/>
              </w:divBdr>
              <w:divsChild>
                <w:div w:id="1092820073">
                  <w:marLeft w:val="0"/>
                  <w:marRight w:val="0"/>
                  <w:marTop w:val="0"/>
                  <w:marBottom w:val="0"/>
                  <w:divBdr>
                    <w:top w:val="none" w:sz="0" w:space="0" w:color="auto"/>
                    <w:left w:val="none" w:sz="0" w:space="0" w:color="auto"/>
                    <w:bottom w:val="none" w:sz="0" w:space="0" w:color="auto"/>
                    <w:right w:val="none" w:sz="0" w:space="0" w:color="auto"/>
                  </w:divBdr>
                  <w:divsChild>
                    <w:div w:id="377709513">
                      <w:marLeft w:val="0"/>
                      <w:marRight w:val="0"/>
                      <w:marTop w:val="0"/>
                      <w:marBottom w:val="0"/>
                      <w:divBdr>
                        <w:top w:val="none" w:sz="0" w:space="0" w:color="auto"/>
                        <w:left w:val="none" w:sz="0" w:space="0" w:color="auto"/>
                        <w:bottom w:val="none" w:sz="0" w:space="0" w:color="auto"/>
                        <w:right w:val="none" w:sz="0" w:space="0" w:color="auto"/>
                      </w:divBdr>
                      <w:divsChild>
                        <w:div w:id="1605066539">
                          <w:marLeft w:val="0"/>
                          <w:marRight w:val="0"/>
                          <w:marTop w:val="0"/>
                          <w:marBottom w:val="0"/>
                          <w:divBdr>
                            <w:top w:val="none" w:sz="0" w:space="0" w:color="auto"/>
                            <w:left w:val="none" w:sz="0" w:space="0" w:color="auto"/>
                            <w:bottom w:val="none" w:sz="0" w:space="0" w:color="auto"/>
                            <w:right w:val="none" w:sz="0" w:space="0" w:color="auto"/>
                          </w:divBdr>
                          <w:divsChild>
                            <w:div w:id="1352339002">
                              <w:marLeft w:val="0"/>
                              <w:marRight w:val="0"/>
                              <w:marTop w:val="0"/>
                              <w:marBottom w:val="0"/>
                              <w:divBdr>
                                <w:top w:val="none" w:sz="0" w:space="0" w:color="auto"/>
                                <w:left w:val="none" w:sz="0" w:space="0" w:color="auto"/>
                                <w:bottom w:val="none" w:sz="0" w:space="0" w:color="auto"/>
                                <w:right w:val="none" w:sz="0" w:space="0" w:color="auto"/>
                              </w:divBdr>
                              <w:divsChild>
                                <w:div w:id="3739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096327">
      <w:bodyDiv w:val="1"/>
      <w:marLeft w:val="90"/>
      <w:marRight w:val="0"/>
      <w:marTop w:val="0"/>
      <w:marBottom w:val="0"/>
      <w:divBdr>
        <w:top w:val="none" w:sz="0" w:space="0" w:color="auto"/>
        <w:left w:val="none" w:sz="0" w:space="0" w:color="auto"/>
        <w:bottom w:val="none" w:sz="0" w:space="0" w:color="auto"/>
        <w:right w:val="none" w:sz="0" w:space="0" w:color="auto"/>
      </w:divBdr>
      <w:divsChild>
        <w:div w:id="1218929986">
          <w:marLeft w:val="0"/>
          <w:marRight w:val="0"/>
          <w:marTop w:val="0"/>
          <w:marBottom w:val="0"/>
          <w:divBdr>
            <w:top w:val="none" w:sz="0" w:space="0" w:color="auto"/>
            <w:left w:val="none" w:sz="0" w:space="0" w:color="auto"/>
            <w:bottom w:val="none" w:sz="0" w:space="0" w:color="auto"/>
            <w:right w:val="none" w:sz="0" w:space="0" w:color="auto"/>
          </w:divBdr>
          <w:divsChild>
            <w:div w:id="1960912090">
              <w:marLeft w:val="120"/>
              <w:marRight w:val="0"/>
              <w:marTop w:val="0"/>
              <w:marBottom w:val="0"/>
              <w:divBdr>
                <w:top w:val="none" w:sz="0" w:space="0" w:color="auto"/>
                <w:left w:val="none" w:sz="0" w:space="0" w:color="auto"/>
                <w:bottom w:val="none" w:sz="0" w:space="0" w:color="auto"/>
                <w:right w:val="none" w:sz="0" w:space="0" w:color="auto"/>
              </w:divBdr>
              <w:divsChild>
                <w:div w:id="1474564584">
                  <w:marLeft w:val="0"/>
                  <w:marRight w:val="0"/>
                  <w:marTop w:val="0"/>
                  <w:marBottom w:val="0"/>
                  <w:divBdr>
                    <w:top w:val="none" w:sz="0" w:space="0" w:color="auto"/>
                    <w:left w:val="none" w:sz="0" w:space="0" w:color="auto"/>
                    <w:bottom w:val="none" w:sz="0" w:space="0" w:color="auto"/>
                    <w:right w:val="none" w:sz="0" w:space="0" w:color="auto"/>
                  </w:divBdr>
                  <w:divsChild>
                    <w:div w:id="1642420726">
                      <w:marLeft w:val="0"/>
                      <w:marRight w:val="0"/>
                      <w:marTop w:val="0"/>
                      <w:marBottom w:val="0"/>
                      <w:divBdr>
                        <w:top w:val="none" w:sz="0" w:space="0" w:color="auto"/>
                        <w:left w:val="none" w:sz="0" w:space="0" w:color="auto"/>
                        <w:bottom w:val="none" w:sz="0" w:space="0" w:color="auto"/>
                        <w:right w:val="none" w:sz="0" w:space="0" w:color="auto"/>
                      </w:divBdr>
                      <w:divsChild>
                        <w:div w:id="753475235">
                          <w:marLeft w:val="0"/>
                          <w:marRight w:val="0"/>
                          <w:marTop w:val="0"/>
                          <w:marBottom w:val="0"/>
                          <w:divBdr>
                            <w:top w:val="none" w:sz="0" w:space="0" w:color="auto"/>
                            <w:left w:val="none" w:sz="0" w:space="0" w:color="auto"/>
                            <w:bottom w:val="none" w:sz="0" w:space="0" w:color="auto"/>
                            <w:right w:val="none" w:sz="0" w:space="0" w:color="auto"/>
                          </w:divBdr>
                          <w:divsChild>
                            <w:div w:id="1527988536">
                              <w:marLeft w:val="0"/>
                              <w:marRight w:val="0"/>
                              <w:marTop w:val="0"/>
                              <w:marBottom w:val="0"/>
                              <w:divBdr>
                                <w:top w:val="none" w:sz="0" w:space="0" w:color="auto"/>
                                <w:left w:val="none" w:sz="0" w:space="0" w:color="auto"/>
                                <w:bottom w:val="none" w:sz="0" w:space="0" w:color="auto"/>
                                <w:right w:val="none" w:sz="0" w:space="0" w:color="auto"/>
                              </w:divBdr>
                              <w:divsChild>
                                <w:div w:id="1993831801">
                                  <w:marLeft w:val="0"/>
                                  <w:marRight w:val="0"/>
                                  <w:marTop w:val="0"/>
                                  <w:marBottom w:val="0"/>
                                  <w:divBdr>
                                    <w:top w:val="none" w:sz="0" w:space="0" w:color="auto"/>
                                    <w:left w:val="none" w:sz="0" w:space="0" w:color="auto"/>
                                    <w:bottom w:val="none" w:sz="0" w:space="0" w:color="auto"/>
                                    <w:right w:val="none" w:sz="0" w:space="0" w:color="auto"/>
                                  </w:divBdr>
                                  <w:divsChild>
                                    <w:div w:id="35668139">
                                      <w:marLeft w:val="0"/>
                                      <w:marRight w:val="0"/>
                                      <w:marTop w:val="0"/>
                                      <w:marBottom w:val="0"/>
                                      <w:divBdr>
                                        <w:top w:val="none" w:sz="0" w:space="0" w:color="auto"/>
                                        <w:left w:val="none" w:sz="0" w:space="0" w:color="auto"/>
                                        <w:bottom w:val="none" w:sz="0" w:space="0" w:color="auto"/>
                                        <w:right w:val="none" w:sz="0" w:space="0" w:color="auto"/>
                                      </w:divBdr>
                                      <w:divsChild>
                                        <w:div w:id="1939946461">
                                          <w:marLeft w:val="0"/>
                                          <w:marRight w:val="0"/>
                                          <w:marTop w:val="0"/>
                                          <w:marBottom w:val="0"/>
                                          <w:divBdr>
                                            <w:top w:val="none" w:sz="0" w:space="0" w:color="auto"/>
                                            <w:left w:val="none" w:sz="0" w:space="0" w:color="auto"/>
                                            <w:bottom w:val="none" w:sz="0" w:space="0" w:color="auto"/>
                                            <w:right w:val="none" w:sz="0" w:space="0" w:color="auto"/>
                                          </w:divBdr>
                                        </w:div>
                                        <w:div w:id="948657101">
                                          <w:marLeft w:val="0"/>
                                          <w:marRight w:val="0"/>
                                          <w:marTop w:val="0"/>
                                          <w:marBottom w:val="0"/>
                                          <w:divBdr>
                                            <w:top w:val="none" w:sz="0" w:space="0" w:color="auto"/>
                                            <w:left w:val="none" w:sz="0" w:space="0" w:color="auto"/>
                                            <w:bottom w:val="none" w:sz="0" w:space="0" w:color="auto"/>
                                            <w:right w:val="none" w:sz="0" w:space="0" w:color="auto"/>
                                          </w:divBdr>
                                        </w:div>
                                        <w:div w:id="950551504">
                                          <w:marLeft w:val="0"/>
                                          <w:marRight w:val="0"/>
                                          <w:marTop w:val="0"/>
                                          <w:marBottom w:val="0"/>
                                          <w:divBdr>
                                            <w:top w:val="none" w:sz="0" w:space="0" w:color="auto"/>
                                            <w:left w:val="none" w:sz="0" w:space="0" w:color="auto"/>
                                            <w:bottom w:val="none" w:sz="0" w:space="0" w:color="auto"/>
                                            <w:right w:val="none" w:sz="0" w:space="0" w:color="auto"/>
                                          </w:divBdr>
                                          <w:divsChild>
                                            <w:div w:id="1683166156">
                                              <w:marLeft w:val="0"/>
                                              <w:marRight w:val="0"/>
                                              <w:marTop w:val="0"/>
                                              <w:marBottom w:val="0"/>
                                              <w:divBdr>
                                                <w:top w:val="none" w:sz="0" w:space="0" w:color="auto"/>
                                                <w:left w:val="none" w:sz="0" w:space="0" w:color="auto"/>
                                                <w:bottom w:val="none" w:sz="0" w:space="0" w:color="auto"/>
                                                <w:right w:val="none" w:sz="0" w:space="0" w:color="auto"/>
                                              </w:divBdr>
                                            </w:div>
                                            <w:div w:id="217715870">
                                              <w:marLeft w:val="0"/>
                                              <w:marRight w:val="0"/>
                                              <w:marTop w:val="0"/>
                                              <w:marBottom w:val="0"/>
                                              <w:divBdr>
                                                <w:top w:val="none" w:sz="0" w:space="0" w:color="auto"/>
                                                <w:left w:val="none" w:sz="0" w:space="0" w:color="auto"/>
                                                <w:bottom w:val="none" w:sz="0" w:space="0" w:color="auto"/>
                                                <w:right w:val="none" w:sz="0" w:space="0" w:color="auto"/>
                                              </w:divBdr>
                                            </w:div>
                                            <w:div w:id="192807153">
                                              <w:marLeft w:val="0"/>
                                              <w:marRight w:val="0"/>
                                              <w:marTop w:val="0"/>
                                              <w:marBottom w:val="0"/>
                                              <w:divBdr>
                                                <w:top w:val="none" w:sz="0" w:space="0" w:color="auto"/>
                                                <w:left w:val="none" w:sz="0" w:space="0" w:color="auto"/>
                                                <w:bottom w:val="none" w:sz="0" w:space="0" w:color="auto"/>
                                                <w:right w:val="none" w:sz="0" w:space="0" w:color="auto"/>
                                              </w:divBdr>
                                            </w:div>
                                          </w:divsChild>
                                        </w:div>
                                        <w:div w:id="655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586683">
      <w:bodyDiv w:val="1"/>
      <w:marLeft w:val="90"/>
      <w:marRight w:val="0"/>
      <w:marTop w:val="0"/>
      <w:marBottom w:val="0"/>
      <w:divBdr>
        <w:top w:val="none" w:sz="0" w:space="0" w:color="auto"/>
        <w:left w:val="none" w:sz="0" w:space="0" w:color="auto"/>
        <w:bottom w:val="none" w:sz="0" w:space="0" w:color="auto"/>
        <w:right w:val="none" w:sz="0" w:space="0" w:color="auto"/>
      </w:divBdr>
      <w:divsChild>
        <w:div w:id="831027817">
          <w:marLeft w:val="0"/>
          <w:marRight w:val="0"/>
          <w:marTop w:val="0"/>
          <w:marBottom w:val="0"/>
          <w:divBdr>
            <w:top w:val="none" w:sz="0" w:space="0" w:color="auto"/>
            <w:left w:val="none" w:sz="0" w:space="0" w:color="auto"/>
            <w:bottom w:val="none" w:sz="0" w:space="0" w:color="auto"/>
            <w:right w:val="none" w:sz="0" w:space="0" w:color="auto"/>
          </w:divBdr>
          <w:divsChild>
            <w:div w:id="1800031302">
              <w:marLeft w:val="120"/>
              <w:marRight w:val="0"/>
              <w:marTop w:val="0"/>
              <w:marBottom w:val="0"/>
              <w:divBdr>
                <w:top w:val="none" w:sz="0" w:space="0" w:color="auto"/>
                <w:left w:val="none" w:sz="0" w:space="0" w:color="auto"/>
                <w:bottom w:val="none" w:sz="0" w:space="0" w:color="auto"/>
                <w:right w:val="none" w:sz="0" w:space="0" w:color="auto"/>
              </w:divBdr>
              <w:divsChild>
                <w:div w:id="1911646758">
                  <w:marLeft w:val="0"/>
                  <w:marRight w:val="0"/>
                  <w:marTop w:val="0"/>
                  <w:marBottom w:val="0"/>
                  <w:divBdr>
                    <w:top w:val="none" w:sz="0" w:space="0" w:color="auto"/>
                    <w:left w:val="none" w:sz="0" w:space="0" w:color="auto"/>
                    <w:bottom w:val="none" w:sz="0" w:space="0" w:color="auto"/>
                    <w:right w:val="none" w:sz="0" w:space="0" w:color="auto"/>
                  </w:divBdr>
                  <w:divsChild>
                    <w:div w:id="1405958284">
                      <w:marLeft w:val="0"/>
                      <w:marRight w:val="0"/>
                      <w:marTop w:val="0"/>
                      <w:marBottom w:val="0"/>
                      <w:divBdr>
                        <w:top w:val="none" w:sz="0" w:space="0" w:color="auto"/>
                        <w:left w:val="none" w:sz="0" w:space="0" w:color="auto"/>
                        <w:bottom w:val="none" w:sz="0" w:space="0" w:color="auto"/>
                        <w:right w:val="none" w:sz="0" w:space="0" w:color="auto"/>
                      </w:divBdr>
                      <w:divsChild>
                        <w:div w:id="174417656">
                          <w:marLeft w:val="0"/>
                          <w:marRight w:val="0"/>
                          <w:marTop w:val="0"/>
                          <w:marBottom w:val="0"/>
                          <w:divBdr>
                            <w:top w:val="none" w:sz="0" w:space="0" w:color="auto"/>
                            <w:left w:val="none" w:sz="0" w:space="0" w:color="auto"/>
                            <w:bottom w:val="none" w:sz="0" w:space="0" w:color="auto"/>
                            <w:right w:val="none" w:sz="0" w:space="0" w:color="auto"/>
                          </w:divBdr>
                          <w:divsChild>
                            <w:div w:id="1989624523">
                              <w:marLeft w:val="0"/>
                              <w:marRight w:val="0"/>
                              <w:marTop w:val="0"/>
                              <w:marBottom w:val="0"/>
                              <w:divBdr>
                                <w:top w:val="none" w:sz="0" w:space="0" w:color="auto"/>
                                <w:left w:val="none" w:sz="0" w:space="0" w:color="auto"/>
                                <w:bottom w:val="none" w:sz="0" w:space="0" w:color="auto"/>
                                <w:right w:val="none" w:sz="0" w:space="0" w:color="auto"/>
                              </w:divBdr>
                              <w:divsChild>
                                <w:div w:id="1987542318">
                                  <w:marLeft w:val="0"/>
                                  <w:marRight w:val="0"/>
                                  <w:marTop w:val="0"/>
                                  <w:marBottom w:val="0"/>
                                  <w:divBdr>
                                    <w:top w:val="none" w:sz="0" w:space="0" w:color="auto"/>
                                    <w:left w:val="none" w:sz="0" w:space="0" w:color="auto"/>
                                    <w:bottom w:val="none" w:sz="0" w:space="0" w:color="auto"/>
                                    <w:right w:val="none" w:sz="0" w:space="0" w:color="auto"/>
                                  </w:divBdr>
                                  <w:divsChild>
                                    <w:div w:id="1697534830">
                                      <w:marLeft w:val="0"/>
                                      <w:marRight w:val="0"/>
                                      <w:marTop w:val="0"/>
                                      <w:marBottom w:val="0"/>
                                      <w:divBdr>
                                        <w:top w:val="none" w:sz="0" w:space="0" w:color="auto"/>
                                        <w:left w:val="none" w:sz="0" w:space="0" w:color="auto"/>
                                        <w:bottom w:val="none" w:sz="0" w:space="0" w:color="auto"/>
                                        <w:right w:val="none" w:sz="0" w:space="0" w:color="auto"/>
                                      </w:divBdr>
                                      <w:divsChild>
                                        <w:div w:id="1382092923">
                                          <w:marLeft w:val="0"/>
                                          <w:marRight w:val="0"/>
                                          <w:marTop w:val="0"/>
                                          <w:marBottom w:val="0"/>
                                          <w:divBdr>
                                            <w:top w:val="none" w:sz="0" w:space="0" w:color="auto"/>
                                            <w:left w:val="none" w:sz="0" w:space="0" w:color="auto"/>
                                            <w:bottom w:val="none" w:sz="0" w:space="0" w:color="auto"/>
                                            <w:right w:val="none" w:sz="0" w:space="0" w:color="auto"/>
                                          </w:divBdr>
                                        </w:div>
                                        <w:div w:id="1300646723">
                                          <w:marLeft w:val="0"/>
                                          <w:marRight w:val="0"/>
                                          <w:marTop w:val="0"/>
                                          <w:marBottom w:val="0"/>
                                          <w:divBdr>
                                            <w:top w:val="none" w:sz="0" w:space="0" w:color="auto"/>
                                            <w:left w:val="none" w:sz="0" w:space="0" w:color="auto"/>
                                            <w:bottom w:val="none" w:sz="0" w:space="0" w:color="auto"/>
                                            <w:right w:val="none" w:sz="0" w:space="0" w:color="auto"/>
                                          </w:divBdr>
                                        </w:div>
                                      </w:divsChild>
                                    </w:div>
                                    <w:div w:id="816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197588">
      <w:bodyDiv w:val="1"/>
      <w:marLeft w:val="90"/>
      <w:marRight w:val="0"/>
      <w:marTop w:val="0"/>
      <w:marBottom w:val="0"/>
      <w:divBdr>
        <w:top w:val="none" w:sz="0" w:space="0" w:color="auto"/>
        <w:left w:val="none" w:sz="0" w:space="0" w:color="auto"/>
        <w:bottom w:val="none" w:sz="0" w:space="0" w:color="auto"/>
        <w:right w:val="none" w:sz="0" w:space="0" w:color="auto"/>
      </w:divBdr>
      <w:divsChild>
        <w:div w:id="889612891">
          <w:marLeft w:val="0"/>
          <w:marRight w:val="0"/>
          <w:marTop w:val="0"/>
          <w:marBottom w:val="0"/>
          <w:divBdr>
            <w:top w:val="none" w:sz="0" w:space="0" w:color="auto"/>
            <w:left w:val="none" w:sz="0" w:space="0" w:color="auto"/>
            <w:bottom w:val="none" w:sz="0" w:space="0" w:color="auto"/>
            <w:right w:val="none" w:sz="0" w:space="0" w:color="auto"/>
          </w:divBdr>
          <w:divsChild>
            <w:div w:id="997154847">
              <w:marLeft w:val="120"/>
              <w:marRight w:val="0"/>
              <w:marTop w:val="0"/>
              <w:marBottom w:val="0"/>
              <w:divBdr>
                <w:top w:val="none" w:sz="0" w:space="0" w:color="auto"/>
                <w:left w:val="none" w:sz="0" w:space="0" w:color="auto"/>
                <w:bottom w:val="none" w:sz="0" w:space="0" w:color="auto"/>
                <w:right w:val="none" w:sz="0" w:space="0" w:color="auto"/>
              </w:divBdr>
              <w:divsChild>
                <w:div w:id="811143357">
                  <w:marLeft w:val="0"/>
                  <w:marRight w:val="0"/>
                  <w:marTop w:val="0"/>
                  <w:marBottom w:val="0"/>
                  <w:divBdr>
                    <w:top w:val="none" w:sz="0" w:space="0" w:color="auto"/>
                    <w:left w:val="none" w:sz="0" w:space="0" w:color="auto"/>
                    <w:bottom w:val="none" w:sz="0" w:space="0" w:color="auto"/>
                    <w:right w:val="none" w:sz="0" w:space="0" w:color="auto"/>
                  </w:divBdr>
                  <w:divsChild>
                    <w:div w:id="1365981616">
                      <w:marLeft w:val="0"/>
                      <w:marRight w:val="0"/>
                      <w:marTop w:val="0"/>
                      <w:marBottom w:val="0"/>
                      <w:divBdr>
                        <w:top w:val="none" w:sz="0" w:space="0" w:color="auto"/>
                        <w:left w:val="none" w:sz="0" w:space="0" w:color="auto"/>
                        <w:bottom w:val="none" w:sz="0" w:space="0" w:color="auto"/>
                        <w:right w:val="none" w:sz="0" w:space="0" w:color="auto"/>
                      </w:divBdr>
                      <w:divsChild>
                        <w:div w:id="829902652">
                          <w:marLeft w:val="0"/>
                          <w:marRight w:val="0"/>
                          <w:marTop w:val="0"/>
                          <w:marBottom w:val="0"/>
                          <w:divBdr>
                            <w:top w:val="none" w:sz="0" w:space="0" w:color="auto"/>
                            <w:left w:val="none" w:sz="0" w:space="0" w:color="auto"/>
                            <w:bottom w:val="none" w:sz="0" w:space="0" w:color="auto"/>
                            <w:right w:val="none" w:sz="0" w:space="0" w:color="auto"/>
                          </w:divBdr>
                          <w:divsChild>
                            <w:div w:id="471018917">
                              <w:marLeft w:val="0"/>
                              <w:marRight w:val="0"/>
                              <w:marTop w:val="0"/>
                              <w:marBottom w:val="0"/>
                              <w:divBdr>
                                <w:top w:val="none" w:sz="0" w:space="0" w:color="auto"/>
                                <w:left w:val="none" w:sz="0" w:space="0" w:color="auto"/>
                                <w:bottom w:val="none" w:sz="0" w:space="0" w:color="auto"/>
                                <w:right w:val="none" w:sz="0" w:space="0" w:color="auto"/>
                              </w:divBdr>
                              <w:divsChild>
                                <w:div w:id="247008377">
                                  <w:marLeft w:val="0"/>
                                  <w:marRight w:val="0"/>
                                  <w:marTop w:val="0"/>
                                  <w:marBottom w:val="0"/>
                                  <w:divBdr>
                                    <w:top w:val="none" w:sz="0" w:space="0" w:color="auto"/>
                                    <w:left w:val="none" w:sz="0" w:space="0" w:color="auto"/>
                                    <w:bottom w:val="none" w:sz="0" w:space="0" w:color="auto"/>
                                    <w:right w:val="none" w:sz="0" w:space="0" w:color="auto"/>
                                  </w:divBdr>
                                  <w:divsChild>
                                    <w:div w:id="427118468">
                                      <w:marLeft w:val="0"/>
                                      <w:marRight w:val="0"/>
                                      <w:marTop w:val="0"/>
                                      <w:marBottom w:val="0"/>
                                      <w:divBdr>
                                        <w:top w:val="none" w:sz="0" w:space="0" w:color="auto"/>
                                        <w:left w:val="none" w:sz="0" w:space="0" w:color="auto"/>
                                        <w:bottom w:val="none" w:sz="0" w:space="0" w:color="auto"/>
                                        <w:right w:val="none" w:sz="0" w:space="0" w:color="auto"/>
                                      </w:divBdr>
                                      <w:divsChild>
                                        <w:div w:id="1378354598">
                                          <w:marLeft w:val="0"/>
                                          <w:marRight w:val="0"/>
                                          <w:marTop w:val="0"/>
                                          <w:marBottom w:val="0"/>
                                          <w:divBdr>
                                            <w:top w:val="none" w:sz="0" w:space="0" w:color="auto"/>
                                            <w:left w:val="none" w:sz="0" w:space="0" w:color="auto"/>
                                            <w:bottom w:val="none" w:sz="0" w:space="0" w:color="auto"/>
                                            <w:right w:val="none" w:sz="0" w:space="0" w:color="auto"/>
                                          </w:divBdr>
                                        </w:div>
                                        <w:div w:id="1249537369">
                                          <w:marLeft w:val="0"/>
                                          <w:marRight w:val="0"/>
                                          <w:marTop w:val="0"/>
                                          <w:marBottom w:val="0"/>
                                          <w:divBdr>
                                            <w:top w:val="none" w:sz="0" w:space="0" w:color="auto"/>
                                            <w:left w:val="none" w:sz="0" w:space="0" w:color="auto"/>
                                            <w:bottom w:val="none" w:sz="0" w:space="0" w:color="auto"/>
                                            <w:right w:val="none" w:sz="0" w:space="0" w:color="auto"/>
                                          </w:divBdr>
                                        </w:div>
                                      </w:divsChild>
                                    </w:div>
                                    <w:div w:id="426736374">
                                      <w:marLeft w:val="0"/>
                                      <w:marRight w:val="0"/>
                                      <w:marTop w:val="0"/>
                                      <w:marBottom w:val="0"/>
                                      <w:divBdr>
                                        <w:top w:val="none" w:sz="0" w:space="0" w:color="auto"/>
                                        <w:left w:val="none" w:sz="0" w:space="0" w:color="auto"/>
                                        <w:bottom w:val="none" w:sz="0" w:space="0" w:color="auto"/>
                                        <w:right w:val="none" w:sz="0" w:space="0" w:color="auto"/>
                                      </w:divBdr>
                                    </w:div>
                                    <w:div w:id="1240752708">
                                      <w:marLeft w:val="0"/>
                                      <w:marRight w:val="0"/>
                                      <w:marTop w:val="0"/>
                                      <w:marBottom w:val="0"/>
                                      <w:divBdr>
                                        <w:top w:val="none" w:sz="0" w:space="0" w:color="auto"/>
                                        <w:left w:val="none" w:sz="0" w:space="0" w:color="auto"/>
                                        <w:bottom w:val="none" w:sz="0" w:space="0" w:color="auto"/>
                                        <w:right w:val="none" w:sz="0" w:space="0" w:color="auto"/>
                                      </w:divBdr>
                                    </w:div>
                                    <w:div w:id="1117063346">
                                      <w:marLeft w:val="0"/>
                                      <w:marRight w:val="0"/>
                                      <w:marTop w:val="0"/>
                                      <w:marBottom w:val="0"/>
                                      <w:divBdr>
                                        <w:top w:val="none" w:sz="0" w:space="0" w:color="auto"/>
                                        <w:left w:val="none" w:sz="0" w:space="0" w:color="auto"/>
                                        <w:bottom w:val="none" w:sz="0" w:space="0" w:color="auto"/>
                                        <w:right w:val="none" w:sz="0" w:space="0" w:color="auto"/>
                                      </w:divBdr>
                                      <w:divsChild>
                                        <w:div w:id="1804228602">
                                          <w:marLeft w:val="0"/>
                                          <w:marRight w:val="0"/>
                                          <w:marTop w:val="0"/>
                                          <w:marBottom w:val="0"/>
                                          <w:divBdr>
                                            <w:top w:val="none" w:sz="0" w:space="0" w:color="auto"/>
                                            <w:left w:val="none" w:sz="0" w:space="0" w:color="auto"/>
                                            <w:bottom w:val="none" w:sz="0" w:space="0" w:color="auto"/>
                                            <w:right w:val="none" w:sz="0" w:space="0" w:color="auto"/>
                                          </w:divBdr>
                                        </w:div>
                                        <w:div w:id="10028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383649">
      <w:bodyDiv w:val="1"/>
      <w:marLeft w:val="90"/>
      <w:marRight w:val="0"/>
      <w:marTop w:val="0"/>
      <w:marBottom w:val="0"/>
      <w:divBdr>
        <w:top w:val="none" w:sz="0" w:space="0" w:color="auto"/>
        <w:left w:val="none" w:sz="0" w:space="0" w:color="auto"/>
        <w:bottom w:val="none" w:sz="0" w:space="0" w:color="auto"/>
        <w:right w:val="none" w:sz="0" w:space="0" w:color="auto"/>
      </w:divBdr>
      <w:divsChild>
        <w:div w:id="125780752">
          <w:marLeft w:val="0"/>
          <w:marRight w:val="0"/>
          <w:marTop w:val="0"/>
          <w:marBottom w:val="0"/>
          <w:divBdr>
            <w:top w:val="none" w:sz="0" w:space="0" w:color="auto"/>
            <w:left w:val="none" w:sz="0" w:space="0" w:color="auto"/>
            <w:bottom w:val="none" w:sz="0" w:space="0" w:color="auto"/>
            <w:right w:val="none" w:sz="0" w:space="0" w:color="auto"/>
          </w:divBdr>
          <w:divsChild>
            <w:div w:id="1876111033">
              <w:marLeft w:val="120"/>
              <w:marRight w:val="0"/>
              <w:marTop w:val="0"/>
              <w:marBottom w:val="0"/>
              <w:divBdr>
                <w:top w:val="none" w:sz="0" w:space="0" w:color="auto"/>
                <w:left w:val="none" w:sz="0" w:space="0" w:color="auto"/>
                <w:bottom w:val="none" w:sz="0" w:space="0" w:color="auto"/>
                <w:right w:val="none" w:sz="0" w:space="0" w:color="auto"/>
              </w:divBdr>
              <w:divsChild>
                <w:div w:id="2137751003">
                  <w:marLeft w:val="0"/>
                  <w:marRight w:val="0"/>
                  <w:marTop w:val="0"/>
                  <w:marBottom w:val="0"/>
                  <w:divBdr>
                    <w:top w:val="none" w:sz="0" w:space="0" w:color="auto"/>
                    <w:left w:val="none" w:sz="0" w:space="0" w:color="auto"/>
                    <w:bottom w:val="none" w:sz="0" w:space="0" w:color="auto"/>
                    <w:right w:val="none" w:sz="0" w:space="0" w:color="auto"/>
                  </w:divBdr>
                  <w:divsChild>
                    <w:div w:id="1239559588">
                      <w:marLeft w:val="0"/>
                      <w:marRight w:val="0"/>
                      <w:marTop w:val="0"/>
                      <w:marBottom w:val="0"/>
                      <w:divBdr>
                        <w:top w:val="none" w:sz="0" w:space="0" w:color="auto"/>
                        <w:left w:val="none" w:sz="0" w:space="0" w:color="auto"/>
                        <w:bottom w:val="none" w:sz="0" w:space="0" w:color="auto"/>
                        <w:right w:val="none" w:sz="0" w:space="0" w:color="auto"/>
                      </w:divBdr>
                      <w:divsChild>
                        <w:div w:id="929237952">
                          <w:marLeft w:val="0"/>
                          <w:marRight w:val="0"/>
                          <w:marTop w:val="0"/>
                          <w:marBottom w:val="0"/>
                          <w:divBdr>
                            <w:top w:val="none" w:sz="0" w:space="0" w:color="auto"/>
                            <w:left w:val="none" w:sz="0" w:space="0" w:color="auto"/>
                            <w:bottom w:val="none" w:sz="0" w:space="0" w:color="auto"/>
                            <w:right w:val="none" w:sz="0" w:space="0" w:color="auto"/>
                          </w:divBdr>
                          <w:divsChild>
                            <w:div w:id="2035037519">
                              <w:marLeft w:val="0"/>
                              <w:marRight w:val="0"/>
                              <w:marTop w:val="0"/>
                              <w:marBottom w:val="0"/>
                              <w:divBdr>
                                <w:top w:val="none" w:sz="0" w:space="0" w:color="auto"/>
                                <w:left w:val="none" w:sz="0" w:space="0" w:color="auto"/>
                                <w:bottom w:val="none" w:sz="0" w:space="0" w:color="auto"/>
                                <w:right w:val="none" w:sz="0" w:space="0" w:color="auto"/>
                              </w:divBdr>
                              <w:divsChild>
                                <w:div w:id="78714581">
                                  <w:marLeft w:val="0"/>
                                  <w:marRight w:val="0"/>
                                  <w:marTop w:val="0"/>
                                  <w:marBottom w:val="0"/>
                                  <w:divBdr>
                                    <w:top w:val="none" w:sz="0" w:space="0" w:color="auto"/>
                                    <w:left w:val="none" w:sz="0" w:space="0" w:color="auto"/>
                                    <w:bottom w:val="none" w:sz="0" w:space="0" w:color="auto"/>
                                    <w:right w:val="none" w:sz="0" w:space="0" w:color="auto"/>
                                  </w:divBdr>
                                  <w:divsChild>
                                    <w:div w:id="1157764360">
                                      <w:marLeft w:val="0"/>
                                      <w:marRight w:val="0"/>
                                      <w:marTop w:val="0"/>
                                      <w:marBottom w:val="0"/>
                                      <w:divBdr>
                                        <w:top w:val="none" w:sz="0" w:space="0" w:color="auto"/>
                                        <w:left w:val="none" w:sz="0" w:space="0" w:color="auto"/>
                                        <w:bottom w:val="none" w:sz="0" w:space="0" w:color="auto"/>
                                        <w:right w:val="none" w:sz="0" w:space="0" w:color="auto"/>
                                      </w:divBdr>
                                    </w:div>
                                    <w:div w:id="1411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37887">
      <w:bodyDiv w:val="1"/>
      <w:marLeft w:val="90"/>
      <w:marRight w:val="0"/>
      <w:marTop w:val="0"/>
      <w:marBottom w:val="0"/>
      <w:divBdr>
        <w:top w:val="none" w:sz="0" w:space="0" w:color="auto"/>
        <w:left w:val="none" w:sz="0" w:space="0" w:color="auto"/>
        <w:bottom w:val="none" w:sz="0" w:space="0" w:color="auto"/>
        <w:right w:val="none" w:sz="0" w:space="0" w:color="auto"/>
      </w:divBdr>
      <w:divsChild>
        <w:div w:id="1495299617">
          <w:marLeft w:val="0"/>
          <w:marRight w:val="0"/>
          <w:marTop w:val="0"/>
          <w:marBottom w:val="0"/>
          <w:divBdr>
            <w:top w:val="none" w:sz="0" w:space="0" w:color="auto"/>
            <w:left w:val="none" w:sz="0" w:space="0" w:color="auto"/>
            <w:bottom w:val="none" w:sz="0" w:space="0" w:color="auto"/>
            <w:right w:val="none" w:sz="0" w:space="0" w:color="auto"/>
          </w:divBdr>
          <w:divsChild>
            <w:div w:id="1525172902">
              <w:marLeft w:val="120"/>
              <w:marRight w:val="0"/>
              <w:marTop w:val="0"/>
              <w:marBottom w:val="0"/>
              <w:divBdr>
                <w:top w:val="none" w:sz="0" w:space="0" w:color="auto"/>
                <w:left w:val="none" w:sz="0" w:space="0" w:color="auto"/>
                <w:bottom w:val="none" w:sz="0" w:space="0" w:color="auto"/>
                <w:right w:val="none" w:sz="0" w:space="0" w:color="auto"/>
              </w:divBdr>
              <w:divsChild>
                <w:div w:id="855385576">
                  <w:marLeft w:val="0"/>
                  <w:marRight w:val="0"/>
                  <w:marTop w:val="0"/>
                  <w:marBottom w:val="0"/>
                  <w:divBdr>
                    <w:top w:val="none" w:sz="0" w:space="0" w:color="auto"/>
                    <w:left w:val="none" w:sz="0" w:space="0" w:color="auto"/>
                    <w:bottom w:val="none" w:sz="0" w:space="0" w:color="auto"/>
                    <w:right w:val="none" w:sz="0" w:space="0" w:color="auto"/>
                  </w:divBdr>
                  <w:divsChild>
                    <w:div w:id="348216258">
                      <w:marLeft w:val="0"/>
                      <w:marRight w:val="0"/>
                      <w:marTop w:val="0"/>
                      <w:marBottom w:val="0"/>
                      <w:divBdr>
                        <w:top w:val="none" w:sz="0" w:space="0" w:color="auto"/>
                        <w:left w:val="none" w:sz="0" w:space="0" w:color="auto"/>
                        <w:bottom w:val="none" w:sz="0" w:space="0" w:color="auto"/>
                        <w:right w:val="none" w:sz="0" w:space="0" w:color="auto"/>
                      </w:divBdr>
                      <w:divsChild>
                        <w:div w:id="1350063808">
                          <w:marLeft w:val="0"/>
                          <w:marRight w:val="0"/>
                          <w:marTop w:val="0"/>
                          <w:marBottom w:val="0"/>
                          <w:divBdr>
                            <w:top w:val="none" w:sz="0" w:space="0" w:color="auto"/>
                            <w:left w:val="none" w:sz="0" w:space="0" w:color="auto"/>
                            <w:bottom w:val="none" w:sz="0" w:space="0" w:color="auto"/>
                            <w:right w:val="none" w:sz="0" w:space="0" w:color="auto"/>
                          </w:divBdr>
                          <w:divsChild>
                            <w:div w:id="1768502795">
                              <w:marLeft w:val="0"/>
                              <w:marRight w:val="0"/>
                              <w:marTop w:val="0"/>
                              <w:marBottom w:val="0"/>
                              <w:divBdr>
                                <w:top w:val="none" w:sz="0" w:space="0" w:color="auto"/>
                                <w:left w:val="none" w:sz="0" w:space="0" w:color="auto"/>
                                <w:bottom w:val="none" w:sz="0" w:space="0" w:color="auto"/>
                                <w:right w:val="none" w:sz="0" w:space="0" w:color="auto"/>
                              </w:divBdr>
                              <w:divsChild>
                                <w:div w:id="18589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7.jpeg"/><Relationship Id="rId39" Type="http://schemas.openxmlformats.org/officeDocument/2006/relationships/hyperlink" Target="http://www.books24x7.com/assetviewer.aspx?bkid=30903&amp;destid=4198" TargetMode="External"/><Relationship Id="rId3" Type="http://schemas.openxmlformats.org/officeDocument/2006/relationships/settings" Target="settings.xml"/><Relationship Id="rId21" Type="http://schemas.openxmlformats.org/officeDocument/2006/relationships/hyperlink" Target="http://www.books24x7.com/assetviewer.aspx?bkid=30903&amp;destid=1875" TargetMode="External"/><Relationship Id="rId34" Type="http://schemas.openxmlformats.org/officeDocument/2006/relationships/image" Target="media/image11.jpeg"/><Relationship Id="rId42" Type="http://schemas.openxmlformats.org/officeDocument/2006/relationships/hyperlink" Target="http://www.books24x7.com/assetviewer.aspx?bkid=30903&amp;destid=4198" TargetMode="External"/><Relationship Id="rId47" Type="http://schemas.openxmlformats.org/officeDocument/2006/relationships/image" Target="media/image14.jpeg"/><Relationship Id="rId7" Type="http://schemas.openxmlformats.org/officeDocument/2006/relationships/hyperlink" Target="http://www.books24x7.com/assetviewer.aspx?bkid=30903&amp;destid=2926" TargetMode="External"/><Relationship Id="rId12" Type="http://schemas.openxmlformats.org/officeDocument/2006/relationships/hyperlink" Target="javascript:PopImage('IMG_273','http://images.books24x7.com/bookimages/id_30903/11fig01_alt.jpg','759','404')" TargetMode="External"/><Relationship Id="rId17" Type="http://schemas.openxmlformats.org/officeDocument/2006/relationships/hyperlink" Target="javascript:PopImage('IMG_275','http://images.books24x7.com/bookimages/id_30903/11fig03_alt.jpg','543','431')" TargetMode="External"/><Relationship Id="rId25" Type="http://schemas.openxmlformats.org/officeDocument/2006/relationships/hyperlink" Target="javascript:PopImage('IMG_278','http://images.books24x7.com/bookimages/id_30903/11fig06_alt.jpg','707','156')" TargetMode="External"/><Relationship Id="rId33" Type="http://schemas.openxmlformats.org/officeDocument/2006/relationships/hyperlink" Target="javascript:PopImage('IMG_282','http://images.books24x7.com/bookimages/id_30903/11fig10_alt.jpg','575','431')" TargetMode="External"/><Relationship Id="rId38" Type="http://schemas.openxmlformats.org/officeDocument/2006/relationships/hyperlink" Target="http://www.books24x7.com/assetviewer.aspx?bkid=30903&amp;destid=4198" TargetMode="External"/><Relationship Id="rId46" Type="http://schemas.openxmlformats.org/officeDocument/2006/relationships/hyperlink" Target="javascript:PopImage('IMG_285','http://images.books24x7.com/bookimages/id_30903/11fig13_alt.jpg','726','471')" TargetMode="External"/><Relationship Id="rId2" Type="http://schemas.openxmlformats.org/officeDocument/2006/relationships/styles" Target="styles.xml"/><Relationship Id="rId16" Type="http://schemas.openxmlformats.org/officeDocument/2006/relationships/hyperlink" Target="http://www.books24x7.com/assetviewer.aspx?bkid=30903&amp;destid=1892" TargetMode="External"/><Relationship Id="rId20" Type="http://schemas.openxmlformats.org/officeDocument/2006/relationships/image" Target="media/image5.jpeg"/><Relationship Id="rId29" Type="http://schemas.openxmlformats.org/officeDocument/2006/relationships/image" Target="media/image8.jpeg"/><Relationship Id="rId41" Type="http://schemas.openxmlformats.org/officeDocument/2006/relationships/hyperlink" Target="http://www.books24x7.com/assetviewer.aspx?bkid=30903&amp;destid=4078" TargetMode="External"/><Relationship Id="rId1" Type="http://schemas.openxmlformats.org/officeDocument/2006/relationships/numbering" Target="numbering.xml"/><Relationship Id="rId6" Type="http://schemas.openxmlformats.org/officeDocument/2006/relationships/hyperlink" Target="http://www.books24x7.com/assetviewer.aspx?bkid=30903&amp;destid=2926" TargetMode="External"/><Relationship Id="rId11" Type="http://schemas.openxmlformats.org/officeDocument/2006/relationships/hyperlink" Target="http://www.books24x7.com/assetviewer.aspx?bkid=30903&amp;destid=755"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hyperlink" Target="http://www.books24x7.com/assetviewer.aspx?bkid=30903&amp;destid=4078" TargetMode="External"/><Relationship Id="rId40" Type="http://schemas.openxmlformats.org/officeDocument/2006/relationships/image" Target="media/image12.jpeg"/><Relationship Id="rId45" Type="http://schemas.openxmlformats.org/officeDocument/2006/relationships/image" Target="media/image13.jpeg"/><Relationship Id="rId5" Type="http://schemas.openxmlformats.org/officeDocument/2006/relationships/image" Target="media/image1.gif"/><Relationship Id="rId15" Type="http://schemas.openxmlformats.org/officeDocument/2006/relationships/image" Target="media/image3.jpeg"/><Relationship Id="rId23" Type="http://schemas.openxmlformats.org/officeDocument/2006/relationships/hyperlink" Target="javascript:PopImage('IMG_277','http://images.books24x7.com/bookimages/id_30903/11fig05_alt.jpg','709','150')" TargetMode="External"/><Relationship Id="rId28" Type="http://schemas.openxmlformats.org/officeDocument/2006/relationships/hyperlink" Target="javascript:PopImage('IMG_279','http://images.books24x7.com/bookimages/id_30903/11fig07_alt.jpg','739','147')" TargetMode="External"/><Relationship Id="rId36" Type="http://schemas.openxmlformats.org/officeDocument/2006/relationships/hyperlink" Target="http://www.books24x7.com/assetviewer.aspx?bkid=30903&amp;destid=4198" TargetMode="External"/><Relationship Id="rId49" Type="http://schemas.openxmlformats.org/officeDocument/2006/relationships/theme" Target="theme/theme1.xml"/><Relationship Id="rId10" Type="http://schemas.openxmlformats.org/officeDocument/2006/relationships/hyperlink" Target="http://www.books24x7.com/assetviewer.aspx?bkid=30903&amp;destid=755" TargetMode="External"/><Relationship Id="rId19" Type="http://schemas.openxmlformats.org/officeDocument/2006/relationships/hyperlink" Target="javascript:PopImage('IMG_276','http://images.books24x7.com/bookimages/id_30903/11fig04_alt.jpg','531','510')" TargetMode="External"/><Relationship Id="rId31" Type="http://schemas.openxmlformats.org/officeDocument/2006/relationships/hyperlink" Target="javascript:PopImage('IMG_281','http://images.books24x7.com/bookimages/id_30903/11fig09_alt.jpg','720','303')" TargetMode="External"/><Relationship Id="rId44" Type="http://schemas.openxmlformats.org/officeDocument/2006/relationships/hyperlink" Target="javascript:PopImage('IMG_284','http://images.books24x7.com/bookimages/id_30903/11fig12_alt.jpg','705','147')" TargetMode="External"/><Relationship Id="rId4" Type="http://schemas.openxmlformats.org/officeDocument/2006/relationships/webSettings" Target="webSettings.xml"/><Relationship Id="rId9" Type="http://schemas.openxmlformats.org/officeDocument/2006/relationships/hyperlink" Target="http://www.books24x7.com/assetviewer.aspx?bkid=30903&amp;destid=3157" TargetMode="External"/><Relationship Id="rId14" Type="http://schemas.openxmlformats.org/officeDocument/2006/relationships/hyperlink" Target="javascript:PopImage('IMG_274','http://images.books24x7.com/bookimages/id_30903/11fig02_alt.jpg','858','517')" TargetMode="External"/><Relationship Id="rId22" Type="http://schemas.openxmlformats.org/officeDocument/2006/relationships/hyperlink" Target="http://www.books24x7.com/assetviewer.aspx?bkid=30903&amp;destid=1956" TargetMode="External"/><Relationship Id="rId27" Type="http://schemas.openxmlformats.org/officeDocument/2006/relationships/hyperlink" Target="http://www.books24x7.com/assetviewer.aspx?bkid=30903&amp;destid=1875" TargetMode="External"/><Relationship Id="rId30" Type="http://schemas.openxmlformats.org/officeDocument/2006/relationships/image" Target="media/image9.jpeg"/><Relationship Id="rId35" Type="http://schemas.openxmlformats.org/officeDocument/2006/relationships/hyperlink" Target="http://www.books24x7.com/assetviewer.aspx?bkid=30903&amp;destid=4077" TargetMode="External"/><Relationship Id="rId43" Type="http://schemas.openxmlformats.org/officeDocument/2006/relationships/hyperlink" Target="http://www.books24x7.com/assetviewer.aspx?bkid=30903&amp;destid=2926" TargetMode="External"/><Relationship Id="rId48" Type="http://schemas.openxmlformats.org/officeDocument/2006/relationships/fontTable" Target="fontTable.xml"/><Relationship Id="rId8" Type="http://schemas.openxmlformats.org/officeDocument/2006/relationships/hyperlink" Target="http://www.books24x7.com/assetviewer.aspx?bkid=30903&amp;destid=3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7433</Words>
  <Characters>42370</Characters>
  <Application>Microsoft Office Word</Application>
  <DocSecurity>0</DocSecurity>
  <Lines>353</Lines>
  <Paragraphs>99</Paragraphs>
  <ScaleCrop>false</ScaleCrop>
  <Company>TCSL</Company>
  <LinksUpToDate>false</LinksUpToDate>
  <CharactersWithSpaces>49704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2011-11-15T11:52:00Z</dcterms:created>
  <dcterms:modified xsi:type="dcterms:W3CDTF">2011-11-15T11:54:00Z</dcterms:modified>
</cp:coreProperties>
</file>