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mbria" w:cs="Cambria" w:eastAsia="Cambria" w:hAnsi="Cambria"/>
          <w:b w:val="1"/>
          <w:bCs w:val="1"/>
          <w:color w:val="000000"/>
          <w:sz w:val="40"/>
          <w:szCs w:val="40"/>
          <w:rtl w:val="0"/>
        </w:rPr>
        <w:t xml:space="preserve">Smart Crosswalk Safety System</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Cambria" w:cs="Cambria" w:eastAsia="Cambria" w:hAnsi="Cambria"/>
          <w:i w:val="1"/>
          <w:iCs w:val="1"/>
          <w:color w:val="000000"/>
          <w:sz w:val="22"/>
          <w:szCs w:val="22"/>
          <w:rtl w:val="0"/>
        </w:rPr>
        <w:t xml:space="preserve">AI Specialist — Computer Vision &amp; Road Safety System · Project Abstract</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6"/>
        <w:gridCol w:w="3117"/>
        <w:gridCol w:w="3117"/>
        <w:tblGridChange w:id="0">
          <w:tblGrid>
            <w:gridCol w:w="3116"/>
            <w:gridCol w:w="3117"/>
            <w:gridCol w:w="3117"/>
          </w:tblGrid>
        </w:tblGridChange>
      </w:tblGrid>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06">
            <w:pPr>
              <w:jc w:val="center"/>
              <w:rPr/>
            </w:pPr>
            <w:r w:rsidDel="00000000" w:rsidR="00000000" w:rsidRPr="00000000">
              <w:rPr>
                <w:rFonts w:ascii="Cambria" w:cs="Cambria" w:eastAsia="Cambria" w:hAnsi="Cambria"/>
                <w:b w:val="1"/>
                <w:bCs w:val="1"/>
                <w:sz w:val="20"/>
                <w:szCs w:val="20"/>
                <w:rtl w:val="0"/>
              </w:rPr>
              <w:t xml:space="preserve">Assignee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07">
            <w:pPr>
              <w:jc w:val="center"/>
              <w:rPr/>
            </w:pPr>
            <w:r w:rsidDel="00000000" w:rsidR="00000000" w:rsidRPr="00000000">
              <w:rPr>
                <w:rFonts w:ascii="Cambria" w:cs="Cambria" w:eastAsia="Cambria" w:hAnsi="Cambria"/>
                <w:b w:val="1"/>
                <w:bCs w:val="1"/>
                <w:sz w:val="20"/>
                <w:szCs w:val="20"/>
                <w:rtl w:val="0"/>
              </w:rPr>
              <w:t xml:space="preserve">Assigned By</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08">
            <w:pPr>
              <w:jc w:val="center"/>
              <w:rPr/>
            </w:pPr>
            <w:r w:rsidDel="00000000" w:rsidR="00000000" w:rsidRPr="00000000">
              <w:rPr>
                <w:rFonts w:ascii="Cambria" w:cs="Cambria" w:eastAsia="Cambria" w:hAnsi="Cambria"/>
                <w:b w:val="1"/>
                <w:bCs w:val="1"/>
                <w:sz w:val="20"/>
                <w:szCs w:val="20"/>
                <w:rtl w:val="0"/>
              </w:rPr>
              <w:t xml:space="preserve">Assigned 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9">
            <w:pPr>
              <w:jc w:val="center"/>
              <w:rPr/>
            </w:pPr>
            <w:r w:rsidDel="00000000" w:rsidR="00000000" w:rsidRPr="00000000">
              <w:rPr>
                <w:rFonts w:ascii="Cambria" w:cs="Cambria" w:eastAsia="Cambria" w:hAnsi="Cambria"/>
                <w:sz w:val="20"/>
                <w:szCs w:val="20"/>
                <w:rtl w:val="0"/>
              </w:rPr>
              <w:t xml:space="preserve">Krishna Deepika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A">
            <w:pPr>
              <w:jc w:val="center"/>
              <w:rPr/>
            </w:pPr>
            <w:r w:rsidDel="00000000" w:rsidR="00000000" w:rsidRPr="00000000">
              <w:rPr>
                <w:rFonts w:ascii="Cambria" w:cs="Cambria" w:eastAsia="Cambria" w:hAnsi="Cambria"/>
                <w:sz w:val="20"/>
                <w:szCs w:val="20"/>
                <w:rtl w:val="0"/>
              </w:rPr>
              <w:t xml:space="preserve">Prathyusha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B">
            <w:pPr>
              <w:jc w:val="center"/>
              <w:rPr/>
            </w:pPr>
            <w:r w:rsidDel="00000000" w:rsidR="00000000" w:rsidRPr="00000000">
              <w:rPr>
                <w:rFonts w:ascii="Cambria" w:cs="Cambria" w:eastAsia="Cambria" w:hAnsi="Cambria"/>
                <w:sz w:val="20"/>
                <w:szCs w:val="20"/>
                <w:rtl w:val="0"/>
              </w:rPr>
              <w:t xml:space="preserve">13-07-2026</w:t>
            </w:r>
            <w:r w:rsidDel="00000000" w:rsidR="00000000" w:rsidRPr="00000000">
              <w:rPr>
                <w:rtl w:val="0"/>
              </w:rPr>
            </w:r>
          </w:p>
        </w:tc>
      </w:tr>
    </w:tbl>
    <w:p w:rsidR="00000000" w:rsidDel="00000000" w:rsidP="00000000" w:rsidRDefault="00000000" w:rsidRPr="00000000" w14:paraId="0000000C">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PROJECT DESCRIPTION</w:t>
      </w:r>
      <w:r w:rsidDel="00000000" w:rsidR="00000000" w:rsidRPr="00000000">
        <w:rPr>
          <w:rtl w:val="0"/>
        </w:rPr>
      </w:r>
    </w:p>
    <w:p w:rsidR="00000000" w:rsidDel="00000000" w:rsidP="00000000" w:rsidRDefault="00000000" w:rsidRPr="00000000" w14:paraId="0000000D">
      <w:pPr>
        <w:pBdr>
          <w:bottom w:color="000000" w:space="4" w:sz="12" w:val="single"/>
        </w:pBdr>
        <w:spacing w:after="160" w:before="320" w:lineRule="auto"/>
        <w:rPr/>
      </w:pPr>
      <w:r w:rsidDel="00000000" w:rsidR="00000000" w:rsidRPr="00000000">
        <w:rPr>
          <w:rFonts w:ascii="Cambria" w:cs="Cambria" w:eastAsia="Cambria" w:hAnsi="Cambria"/>
          <w:sz w:val="22"/>
          <w:szCs w:val="22"/>
          <w:rtl w:val="0"/>
        </w:rPr>
        <w:t xml:space="preserve">Pedestrian safety at road crossings remains a major concern in urban areas, where traditional traffic signals alone cannot account for unpredictable pedestrian behavior, vehicle speeds, or complex crossing conditions. Manual monitoring is slow, inconsistent, and unable to respond to danger in real time, often resulting in preventable accidents. This project develops a Smart Crosswalk Safety System, an AI-powered computer vision platform that monitors pedestrian crossings in real time using deep learning. The system detects pedestrians, vehicles, bicycles, and motorcycles, tracks their movement, estimates speed and distance, predicts potential collision risks, and generates instant safety alerts. By continuously analyzing crossing conditions, the system helps reduce road accidents and supports smart city authorities in building safer, data-driven traffic infrastructure.</w:t>
      </w:r>
      <w:r w:rsidDel="00000000" w:rsidR="00000000" w:rsidRPr="00000000">
        <w:rPr>
          <w:rtl w:val="0"/>
        </w:rPr>
      </w:r>
    </w:p>
    <w:p w:rsidR="00000000" w:rsidDel="00000000" w:rsidP="00000000" w:rsidRDefault="00000000" w:rsidRPr="00000000" w14:paraId="0000000E">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PROJECT SCENARIO</w:t>
      </w:r>
      <w:r w:rsidDel="00000000" w:rsidR="00000000" w:rsidRPr="00000000">
        <w:rPr>
          <w:rtl w:val="0"/>
        </w:rPr>
      </w:r>
    </w:p>
    <w:p w:rsidR="00000000" w:rsidDel="00000000" w:rsidP="00000000" w:rsidRDefault="00000000" w:rsidRPr="00000000" w14:paraId="0000000F">
      <w:pPr>
        <w:pBdr>
          <w:bottom w:color="000000" w:space="4" w:sz="12" w:val="single"/>
        </w:pBdr>
        <w:spacing w:after="160" w:before="320" w:lineRule="auto"/>
        <w:rPr/>
      </w:pPr>
      <w:r w:rsidDel="00000000" w:rsidR="00000000" w:rsidRPr="00000000">
        <w:rPr>
          <w:rFonts w:ascii="Cambria" w:cs="Cambria" w:eastAsia="Cambria" w:hAnsi="Cambria"/>
          <w:sz w:val="22"/>
          <w:szCs w:val="22"/>
          <w:rtl w:val="0"/>
        </w:rPr>
        <w:t xml:space="preserve">A smart city installs surveillance cameras at busy pedestrian crossings to improve road safety beyond what traffic lights alone can offer. Instead of relying only on fixed signal timing, the AI system continuously monitors pedestrian and vehicle movement at the crossing, detects unsafe situations as they develop, estimates how fast an approaching vehicle is travelling, and calculates its distance from pedestrians in the crossing zone. For example, when a vehicle approaches a crosswalk faster than safe limits while pedestrians are present, the system immediately flags the elevated collision risk, triggers a real-time safety alert, and logs the incident for review. Traffic authorities can then use the analytics dashboard and historical safety reports to identify high-risk crossings and take preventive action, giving city planners a clear, data-backed view of pedestrian safety across the city.</w:t>
      </w:r>
      <w:r w:rsidDel="00000000" w:rsidR="00000000" w:rsidRPr="00000000">
        <w:rPr>
          <w:rtl w:val="0"/>
        </w:rPr>
      </w:r>
    </w:p>
    <w:p w:rsidR="00000000" w:rsidDel="00000000" w:rsidP="00000000" w:rsidRDefault="00000000" w:rsidRPr="00000000" w14:paraId="00000010">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KEY FUNCTIONS &amp; MODULAR COMPONENTS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011">
            <w:pPr>
              <w:spacing w:after="80" w:lineRule="auto"/>
              <w:rPr/>
            </w:pPr>
            <w:r w:rsidDel="00000000" w:rsidR="00000000" w:rsidRPr="00000000">
              <w:rPr>
                <w:rFonts w:ascii="Cambria" w:cs="Cambria" w:eastAsia="Cambria" w:hAnsi="Cambria"/>
                <w:b w:val="1"/>
                <w:bCs w:val="1"/>
                <w:color w:val="000000"/>
                <w:sz w:val="21"/>
                <w:szCs w:val="21"/>
                <w:rtl w:val="0"/>
              </w:rPr>
              <w:t xml:space="preserve">Pedestrian &amp; Vehicle Detection Module</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mbria" w:cs="Cambria" w:eastAsia="Cambria" w:hAnsi="Cambria"/>
                <w:sz w:val="20"/>
                <w:szCs w:val="20"/>
                <w:rtl w:val="0"/>
              </w:rPr>
              <w:t xml:space="preserve">Detects pedestrians, vehicles, bicycles, and motorcycles in real time using deep learning-based computer vision models.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013">
            <w:pPr>
              <w:spacing w:after="80" w:lineRule="auto"/>
              <w:rPr/>
            </w:pPr>
            <w:r w:rsidDel="00000000" w:rsidR="00000000" w:rsidRPr="00000000">
              <w:rPr>
                <w:rFonts w:ascii="Cambria" w:cs="Cambria" w:eastAsia="Cambria" w:hAnsi="Cambria"/>
                <w:b w:val="1"/>
                <w:bCs w:val="1"/>
                <w:color w:val="000000"/>
                <w:sz w:val="21"/>
                <w:szCs w:val="21"/>
                <w:rtl w:val="0"/>
              </w:rPr>
              <w:t xml:space="preserve">Object Tracking Module</w:t>
            </w:r>
            <w:r w:rsidDel="00000000" w:rsidR="00000000" w:rsidRPr="00000000">
              <w:rPr>
                <w:rtl w:val="0"/>
              </w:rPr>
            </w:r>
          </w:p>
          <w:p w:rsidR="00000000" w:rsidDel="00000000" w:rsidP="00000000" w:rsidRDefault="00000000" w:rsidRPr="00000000" w14:paraId="00000014">
            <w:pPr>
              <w:rPr/>
            </w:pPr>
            <w:r w:rsidDel="00000000" w:rsidR="00000000" w:rsidRPr="00000000">
              <w:rPr>
                <w:rFonts w:ascii="Cambria" w:cs="Cambria" w:eastAsia="Cambria" w:hAnsi="Cambria"/>
                <w:sz w:val="20"/>
                <w:szCs w:val="20"/>
                <w:rtl w:val="0"/>
              </w:rPr>
              <w:t xml:space="preserve">Continuously tracks detected objects across video frames using ByteTrack and DeepSORT tracking algorithms.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017">
            <w:pPr>
              <w:spacing w:after="80" w:lineRule="auto"/>
              <w:rPr/>
            </w:pPr>
            <w:r w:rsidDel="00000000" w:rsidR="00000000" w:rsidRPr="00000000">
              <w:rPr>
                <w:rFonts w:ascii="Cambria" w:cs="Cambria" w:eastAsia="Cambria" w:hAnsi="Cambria"/>
                <w:b w:val="1"/>
                <w:bCs w:val="1"/>
                <w:color w:val="000000"/>
                <w:sz w:val="21"/>
                <w:szCs w:val="21"/>
                <w:rtl w:val="0"/>
              </w:rPr>
              <w:t xml:space="preserve">Speed &amp; Distance Estimation Module</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mbria" w:cs="Cambria" w:eastAsia="Cambria" w:hAnsi="Cambria"/>
                <w:sz w:val="20"/>
                <w:szCs w:val="20"/>
                <w:rtl w:val="0"/>
              </w:rPr>
              <w:t xml:space="preserve">Estimates vehicle speed and the distance between vehicles and pedestrians to assess proximity and approach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019">
            <w:pPr>
              <w:spacing w:after="80" w:lineRule="auto"/>
              <w:rPr/>
            </w:pPr>
            <w:r w:rsidDel="00000000" w:rsidR="00000000" w:rsidRPr="00000000">
              <w:rPr>
                <w:rFonts w:ascii="Cambria" w:cs="Cambria" w:eastAsia="Cambria" w:hAnsi="Cambria"/>
                <w:b w:val="1"/>
                <w:bCs w:val="1"/>
                <w:color w:val="000000"/>
                <w:sz w:val="21"/>
                <w:szCs w:val="21"/>
                <w:rtl w:val="0"/>
              </w:rPr>
              <w:t xml:space="preserve">Collision Risk Prediction Module</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mbria" w:cs="Cambria" w:eastAsia="Cambria" w:hAnsi="Cambria"/>
                <w:sz w:val="20"/>
                <w:szCs w:val="20"/>
                <w:rtl w:val="0"/>
              </w:rPr>
              <w:t xml:space="preserve">Analyzes object trajectories and speeds to predict potential collision risks between pedestrians and vehicles.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01D">
            <w:pPr>
              <w:spacing w:after="80" w:lineRule="auto"/>
              <w:rPr/>
            </w:pPr>
            <w:r w:rsidDel="00000000" w:rsidR="00000000" w:rsidRPr="00000000">
              <w:rPr>
                <w:rFonts w:ascii="Cambria" w:cs="Cambria" w:eastAsia="Cambria" w:hAnsi="Cambria"/>
                <w:b w:val="1"/>
                <w:bCs w:val="1"/>
                <w:color w:val="000000"/>
                <w:sz w:val="21"/>
                <w:szCs w:val="21"/>
                <w:rtl w:val="0"/>
              </w:rPr>
              <w:t xml:space="preserve">Crosswalk Occupancy &amp; Alert Module</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mbria" w:cs="Cambria" w:eastAsia="Cambria" w:hAnsi="Cambria"/>
                <w:sz w:val="20"/>
                <w:szCs w:val="20"/>
                <w:rtl w:val="0"/>
              </w:rPr>
              <w:t xml:space="preserve">Monitors crosswalk occupancy in real time and generates instant safety alerts for pedestrians and drivers.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01F">
            <w:pPr>
              <w:spacing w:after="80" w:lineRule="auto"/>
              <w:rPr/>
            </w:pPr>
            <w:r w:rsidDel="00000000" w:rsidR="00000000" w:rsidRPr="00000000">
              <w:rPr>
                <w:rFonts w:ascii="Cambria" w:cs="Cambria" w:eastAsia="Cambria" w:hAnsi="Cambria"/>
                <w:b w:val="1"/>
                <w:bCs w:val="1"/>
                <w:color w:val="000000"/>
                <w:sz w:val="21"/>
                <w:szCs w:val="21"/>
                <w:rtl w:val="0"/>
              </w:rPr>
              <w:t xml:space="preserve">Analytics &amp; Reporting Module</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mbria" w:cs="Cambria" w:eastAsia="Cambria" w:hAnsi="Cambria"/>
                <w:sz w:val="20"/>
                <w:szCs w:val="20"/>
                <w:rtl w:val="0"/>
              </w:rPr>
              <w:t xml:space="preserve">Provides a traffic analytics dashboard, AI-generated incident reports, and historical safety analytics for review.</w:t>
            </w:r>
            <w:r w:rsidDel="00000000" w:rsidR="00000000" w:rsidRPr="00000000">
              <w:rPr>
                <w:rtl w:val="0"/>
              </w:rPr>
            </w:r>
          </w:p>
        </w:tc>
      </w:tr>
    </w:tbl>
    <w:p w:rsidR="00000000" w:rsidDel="00000000" w:rsidP="00000000" w:rsidRDefault="00000000" w:rsidRPr="00000000" w14:paraId="00000021">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TOOLS &amp; TECHNOLOGIES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6"/>
        <w:gridCol w:w="3117"/>
        <w:gridCol w:w="3117"/>
        <w:tblGridChange w:id="0">
          <w:tblGrid>
            <w:gridCol w:w="3116"/>
            <w:gridCol w:w="3117"/>
            <w:gridCol w:w="311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3">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Computer Vision &amp; Detection</w:t>
            </w:r>
            <w:r w:rsidDel="00000000" w:rsidR="00000000" w:rsidRPr="00000000">
              <w:rPr>
                <w:rtl w:val="0"/>
              </w:rPr>
            </w:r>
          </w:p>
          <w:p w:rsidR="00000000" w:rsidDel="00000000" w:rsidP="00000000" w:rsidRDefault="00000000" w:rsidRPr="00000000" w14:paraId="00000024">
            <w:pPr>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OpenCV</w:t>
            </w:r>
          </w:p>
          <w:p w:rsidR="00000000" w:rsidDel="00000000" w:rsidP="00000000" w:rsidRDefault="00000000" w:rsidRPr="00000000" w14:paraId="00000025">
            <w:pPr>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YOLOv8 (Ultralytics)</w:t>
            </w:r>
          </w:p>
          <w:p w:rsidR="00000000" w:rsidDel="00000000" w:rsidP="00000000" w:rsidRDefault="00000000" w:rsidRPr="00000000" w14:paraId="00000026">
            <w:pPr>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BDD100K Dataset </w:t>
            </w:r>
          </w:p>
          <w:p w:rsidR="00000000" w:rsidDel="00000000" w:rsidP="00000000" w:rsidRDefault="00000000" w:rsidRPr="00000000" w14:paraId="00000027">
            <w:pPr>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Cityscapes  Dataset </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8">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Object Tracking</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rFonts w:ascii="Cambria" w:cs="Cambria" w:eastAsia="Cambria" w:hAnsi="Cambria"/>
                <w:sz w:val="19"/>
                <w:szCs w:val="19"/>
                <w:rtl w:val="0"/>
              </w:rPr>
              <w:t xml:space="preserve">ByteTrack / DeepSORT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A">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Database</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mbria" w:cs="Cambria" w:eastAsia="Cambria" w:hAnsi="Cambria"/>
                <w:sz w:val="19"/>
                <w:szCs w:val="19"/>
                <w:rtl w:val="0"/>
              </w:rPr>
              <w:t xml:space="preserve">SQLite</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F">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Deep Learning Framework</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Cambria" w:cs="Cambria" w:eastAsia="Cambria" w:hAnsi="Cambria"/>
                <w:sz w:val="19"/>
                <w:szCs w:val="19"/>
                <w:rtl w:val="0"/>
              </w:rPr>
              <w:t xml:space="preserve">PyTorch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1">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Data Processing</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Cambria" w:cs="Cambria" w:eastAsia="Cambria" w:hAnsi="Cambria"/>
                <w:sz w:val="19"/>
                <w:szCs w:val="19"/>
                <w:rtl w:val="0"/>
              </w:rPr>
              <w:t xml:space="preserve">NumPy / Pandas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3">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Data Visualization</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Cambria" w:cs="Cambria" w:eastAsia="Cambria" w:hAnsi="Cambria"/>
                <w:sz w:val="19"/>
                <w:szCs w:val="19"/>
                <w:rtl w:val="0"/>
              </w:rPr>
              <w:t xml:space="preserve">Matplotlib</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3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8">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Artificial Intelligence</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Cambria" w:cs="Cambria" w:eastAsia="Cambria" w:hAnsi="Cambria"/>
                <w:sz w:val="19"/>
                <w:szCs w:val="19"/>
                <w:rtl w:val="0"/>
              </w:rPr>
              <w:t xml:space="preserve">Google Gemini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A">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Programming Language</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Cambria" w:cs="Cambria" w:eastAsia="Cambria" w:hAnsi="Cambria"/>
                <w:sz w:val="19"/>
                <w:szCs w:val="19"/>
                <w:rtl w:val="0"/>
              </w:rPr>
              <w:t xml:space="preserve">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C">
            <w:pPr>
              <w:spacing w:after="60" w:lineRule="auto"/>
              <w:jc w:val="center"/>
              <w:rPr/>
            </w:pPr>
            <w:r w:rsidDel="00000000" w:rsidR="00000000" w:rsidRPr="00000000">
              <w:rPr>
                <w:rFonts w:ascii="Cambria" w:cs="Cambria" w:eastAsia="Cambria" w:hAnsi="Cambria"/>
                <w:b w:val="1"/>
                <w:bCs w:val="1"/>
                <w:color w:val="000000"/>
                <w:sz w:val="20"/>
                <w:szCs w:val="20"/>
                <w:rtl w:val="0"/>
              </w:rPr>
              <w:t xml:space="preserve">Development Tools</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Cambria" w:cs="Cambria" w:eastAsia="Cambria" w:hAnsi="Cambria"/>
                <w:sz w:val="19"/>
                <w:szCs w:val="19"/>
                <w:rtl w:val="0"/>
              </w:rPr>
              <w:t xml:space="preserve">Claude,Chatgpt,Antigravity,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E">
            <w:pPr>
              <w:spacing w:after="6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Deployment </w:t>
            </w:r>
          </w:p>
          <w:p w:rsidR="00000000" w:rsidDel="00000000" w:rsidP="00000000" w:rsidRDefault="00000000" w:rsidRPr="00000000" w14:paraId="0000003F">
            <w:pPr>
              <w:spacing w:after="60" w:lineRule="auto"/>
              <w:jc w:val="center"/>
              <w:rPr>
                <w:rFonts w:ascii="Cambria" w:cs="Cambria" w:eastAsia="Cambria" w:hAnsi="Cambria"/>
              </w:rPr>
            </w:pPr>
            <w:r w:rsidDel="00000000" w:rsidR="00000000" w:rsidRPr="00000000">
              <w:rPr>
                <w:rFonts w:ascii="Cambria" w:cs="Cambria" w:eastAsia="Cambria" w:hAnsi="Cambria"/>
                <w:rtl w:val="0"/>
              </w:rPr>
              <w:t xml:space="preserve">ngrok</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40">
            <w:pPr>
              <w:spacing w:after="60" w:lineRule="auto"/>
              <w:jc w:val="center"/>
              <w:rPr>
                <w:rFonts w:ascii="Cambria" w:cs="Cambria" w:eastAsia="Cambria" w:hAnsi="Cambria"/>
                <w:b w:val="1"/>
                <w:bCs w:val="1"/>
                <w:color w:val="000000"/>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41">
            <w:pPr>
              <w:spacing w:after="60" w:lineRule="auto"/>
              <w:jc w:val="center"/>
              <w:rPr>
                <w:rFonts w:ascii="Cambria" w:cs="Cambria" w:eastAsia="Cambria" w:hAnsi="Cambria"/>
                <w:b w:val="1"/>
                <w:bCs w:val="1"/>
                <w:color w:val="000000"/>
                <w:sz w:val="20"/>
                <w:szCs w:val="20"/>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1080" w:top="108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line="276" w:lineRule="auto"/>
      <w:ind w:left="-900" w:right="-81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311563" cy="416082"/>
          <wp:effectExtent b="0" l="0" r="0" t="0"/>
          <wp:docPr id="2" name="image2.png"/>
          <a:graphic>
            <a:graphicData uri="http://schemas.openxmlformats.org/drawingml/2006/picture">
              <pic:pic>
                <pic:nvPicPr>
                  <pic:cNvPr id="0" name="image2.png"/>
                  <pic:cNvPicPr preferRelativeResize="0"/>
                </pic:nvPicPr>
                <pic:blipFill>
                  <a:blip r:embed="rId1"/>
                  <a:srcRect b="14839" l="0" r="0" t="10926"/>
                  <a:stretch>
                    <a:fillRect/>
                  </a:stretch>
                </pic:blipFill>
                <pic:spPr>
                  <a:xfrm>
                    <a:off x="0" y="0"/>
                    <a:ext cx="1311563" cy="416082"/>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944662" cy="352425"/>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44662"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000000"/>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