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E083" w14:textId="77777777" w:rsidR="0095285F" w:rsidRPr="0087722B" w:rsidRDefault="0095285F" w:rsidP="0095285F">
      <w:pPr>
        <w:jc w:val="center"/>
        <w:rPr>
          <w:b/>
          <w:sz w:val="18"/>
          <w:szCs w:val="18"/>
          <w:u w:val="single"/>
        </w:rPr>
      </w:pPr>
      <w:r w:rsidRPr="0087722B">
        <w:rPr>
          <w:b/>
          <w:sz w:val="18"/>
          <w:szCs w:val="18"/>
          <w:u w:val="single"/>
        </w:rPr>
        <w:t>General</w:t>
      </w:r>
    </w:p>
    <w:p w14:paraId="7D12E6D1" w14:textId="77777777" w:rsidR="00877001" w:rsidRPr="0087722B" w:rsidRDefault="00877001" w:rsidP="0095285F">
      <w:pPr>
        <w:jc w:val="center"/>
        <w:rPr>
          <w:b/>
          <w:sz w:val="18"/>
          <w:szCs w:val="18"/>
          <w:u w:val="single"/>
        </w:rPr>
      </w:pPr>
    </w:p>
    <w:tbl>
      <w:tblPr>
        <w:tblStyle w:val="TableGrid"/>
        <w:tblW w:w="0" w:type="auto"/>
        <w:tblLayout w:type="fixed"/>
        <w:tblLook w:val="04A0" w:firstRow="1" w:lastRow="0" w:firstColumn="1" w:lastColumn="0" w:noHBand="0" w:noVBand="1"/>
      </w:tblPr>
      <w:tblGrid>
        <w:gridCol w:w="4675"/>
        <w:gridCol w:w="4675"/>
      </w:tblGrid>
      <w:tr w:rsidR="00A602C4" w:rsidRPr="0087722B" w14:paraId="0BE7D677" w14:textId="36D68AA8" w:rsidTr="00A602C4">
        <w:tc>
          <w:tcPr>
            <w:tcW w:w="4675" w:type="dxa"/>
          </w:tcPr>
          <w:p w14:paraId="592DC8F9" w14:textId="77777777" w:rsidR="00A602C4" w:rsidRPr="0087722B" w:rsidRDefault="00A602C4" w:rsidP="00A602C4">
            <w:pPr>
              <w:rPr>
                <w:b/>
                <w:sz w:val="18"/>
                <w:szCs w:val="18"/>
              </w:rPr>
            </w:pPr>
            <w:r w:rsidRPr="0087722B">
              <w:rPr>
                <w:b/>
                <w:sz w:val="18"/>
                <w:szCs w:val="18"/>
              </w:rPr>
              <w:t>Business Transactions:</w:t>
            </w:r>
          </w:p>
          <w:p w14:paraId="4C83EBC5" w14:textId="77777777" w:rsidR="00A602C4" w:rsidRPr="0087722B" w:rsidRDefault="00A602C4" w:rsidP="00A602C4">
            <w:pPr>
              <w:pStyle w:val="ListParagraph"/>
              <w:numPr>
                <w:ilvl w:val="0"/>
                <w:numId w:val="1"/>
              </w:numPr>
              <w:rPr>
                <w:sz w:val="18"/>
                <w:szCs w:val="18"/>
              </w:rPr>
            </w:pPr>
            <w:r w:rsidRPr="0087722B">
              <w:rPr>
                <w:sz w:val="18"/>
                <w:szCs w:val="18"/>
              </w:rPr>
              <w:t>E2E path used to fulfill a service or a business function provided by the app</w:t>
            </w:r>
          </w:p>
          <w:p w14:paraId="7BF8D34F" w14:textId="77777777" w:rsidR="00A602C4" w:rsidRPr="0087722B" w:rsidRDefault="00A602C4" w:rsidP="00A602C4">
            <w:pPr>
              <w:pStyle w:val="ListParagraph"/>
              <w:numPr>
                <w:ilvl w:val="0"/>
                <w:numId w:val="1"/>
              </w:numPr>
              <w:rPr>
                <w:sz w:val="18"/>
                <w:szCs w:val="18"/>
              </w:rPr>
            </w:pPr>
            <w:r w:rsidRPr="0087722B">
              <w:rPr>
                <w:sz w:val="18"/>
                <w:szCs w:val="18"/>
              </w:rPr>
              <w:t>Critical business functions of an application</w:t>
            </w:r>
          </w:p>
          <w:p w14:paraId="13CF6960" w14:textId="77777777" w:rsidR="00A602C4" w:rsidRPr="0087722B" w:rsidRDefault="00A602C4" w:rsidP="00A602C4">
            <w:pPr>
              <w:pStyle w:val="ListParagraph"/>
              <w:numPr>
                <w:ilvl w:val="0"/>
                <w:numId w:val="1"/>
              </w:numPr>
              <w:rPr>
                <w:sz w:val="18"/>
                <w:szCs w:val="18"/>
              </w:rPr>
            </w:pPr>
            <w:r w:rsidRPr="0087722B">
              <w:rPr>
                <w:sz w:val="18"/>
                <w:szCs w:val="18"/>
              </w:rPr>
              <w:t>I consider my app to be Golden / Healthy if my users can do these 10 things.</w:t>
            </w:r>
          </w:p>
          <w:p w14:paraId="170A3C1A" w14:textId="77777777" w:rsidR="00A602C4" w:rsidRPr="0087722B" w:rsidRDefault="00A602C4" w:rsidP="00A602C4">
            <w:pPr>
              <w:pStyle w:val="ListParagraph"/>
              <w:numPr>
                <w:ilvl w:val="0"/>
                <w:numId w:val="1"/>
              </w:numPr>
              <w:rPr>
                <w:sz w:val="18"/>
                <w:szCs w:val="18"/>
              </w:rPr>
            </w:pPr>
            <w:r w:rsidRPr="0087722B">
              <w:rPr>
                <w:sz w:val="18"/>
                <w:szCs w:val="18"/>
              </w:rPr>
              <w:t>Top 5/10/15/20 things that your users must be able to do efficiently in order for the app to be considered healthy</w:t>
            </w:r>
          </w:p>
          <w:p w14:paraId="7EB07C12" w14:textId="77777777" w:rsidR="00A602C4" w:rsidRPr="0087722B" w:rsidRDefault="00A602C4" w:rsidP="00A602C4">
            <w:pPr>
              <w:pStyle w:val="ListParagraph"/>
              <w:numPr>
                <w:ilvl w:val="0"/>
                <w:numId w:val="1"/>
              </w:numPr>
              <w:rPr>
                <w:sz w:val="18"/>
                <w:szCs w:val="18"/>
              </w:rPr>
            </w:pPr>
            <w:r w:rsidRPr="0087722B">
              <w:rPr>
                <w:sz w:val="18"/>
                <w:szCs w:val="18"/>
              </w:rPr>
              <w:t>Non-negotiables for an application to be considered “Golden”</w:t>
            </w:r>
          </w:p>
          <w:p w14:paraId="5394BB72" w14:textId="77777777" w:rsidR="00A602C4" w:rsidRPr="0087722B" w:rsidRDefault="00A602C4" w:rsidP="00A602C4">
            <w:pPr>
              <w:pStyle w:val="ListParagraph"/>
              <w:numPr>
                <w:ilvl w:val="0"/>
                <w:numId w:val="1"/>
              </w:numPr>
              <w:rPr>
                <w:sz w:val="18"/>
                <w:szCs w:val="18"/>
              </w:rPr>
            </w:pPr>
            <w:r w:rsidRPr="0087722B">
              <w:rPr>
                <w:sz w:val="18"/>
                <w:szCs w:val="18"/>
              </w:rPr>
              <w:t>Key interactions that your users perform within the app that needs be monitored &amp; evaluated continuously to ascertain if the app is healthy &amp; performing as expected</w:t>
            </w:r>
          </w:p>
        </w:tc>
        <w:tc>
          <w:tcPr>
            <w:tcW w:w="4675" w:type="dxa"/>
          </w:tcPr>
          <w:p w14:paraId="7BE1415F" w14:textId="77777777" w:rsidR="00A602C4" w:rsidRPr="0087722B" w:rsidRDefault="00A602C4" w:rsidP="00A602C4">
            <w:pPr>
              <w:rPr>
                <w:b/>
                <w:sz w:val="18"/>
                <w:szCs w:val="18"/>
              </w:rPr>
            </w:pPr>
            <w:r w:rsidRPr="0087722B">
              <w:rPr>
                <w:b/>
                <w:sz w:val="18"/>
                <w:szCs w:val="18"/>
              </w:rPr>
              <w:t>Why monitor Micro-services?</w:t>
            </w:r>
          </w:p>
          <w:p w14:paraId="0B95CB68" w14:textId="77777777" w:rsidR="00A602C4" w:rsidRPr="0087722B" w:rsidRDefault="00A602C4" w:rsidP="00A602C4">
            <w:pPr>
              <w:pStyle w:val="ListParagraph"/>
              <w:numPr>
                <w:ilvl w:val="0"/>
                <w:numId w:val="1"/>
              </w:numPr>
              <w:rPr>
                <w:sz w:val="18"/>
                <w:szCs w:val="18"/>
              </w:rPr>
            </w:pPr>
            <w:r w:rsidRPr="0087722B">
              <w:rPr>
                <w:sz w:val="18"/>
                <w:szCs w:val="18"/>
              </w:rPr>
              <w:t>BT’s provide the only consistent measurement across code &amp; architectural changes</w:t>
            </w:r>
          </w:p>
          <w:p w14:paraId="0CA90BDB" w14:textId="77777777" w:rsidR="00A602C4" w:rsidRPr="0087722B" w:rsidRDefault="00A602C4" w:rsidP="00A602C4">
            <w:pPr>
              <w:pStyle w:val="ListParagraph"/>
              <w:numPr>
                <w:ilvl w:val="0"/>
                <w:numId w:val="1"/>
              </w:numPr>
              <w:rPr>
                <w:sz w:val="18"/>
                <w:szCs w:val="18"/>
              </w:rPr>
            </w:pPr>
            <w:r w:rsidRPr="0087722B">
              <w:rPr>
                <w:sz w:val="18"/>
                <w:szCs w:val="18"/>
              </w:rPr>
              <w:t>SEP’s provide a service focused perf measurement</w:t>
            </w:r>
          </w:p>
          <w:p w14:paraId="4C389771" w14:textId="77777777" w:rsidR="00A602C4" w:rsidRPr="0087722B" w:rsidRDefault="00A602C4" w:rsidP="00A602C4">
            <w:pPr>
              <w:pStyle w:val="ListParagraph"/>
              <w:numPr>
                <w:ilvl w:val="0"/>
                <w:numId w:val="1"/>
              </w:numPr>
              <w:rPr>
                <w:sz w:val="18"/>
                <w:szCs w:val="18"/>
              </w:rPr>
            </w:pPr>
            <w:r w:rsidRPr="0087722B">
              <w:rPr>
                <w:sz w:val="18"/>
                <w:szCs w:val="18"/>
              </w:rPr>
              <w:t>E2E is critical in micro-services since each service will be a business function</w:t>
            </w:r>
          </w:p>
          <w:p w14:paraId="5F92305D" w14:textId="32169D72" w:rsidR="00A602C4" w:rsidRPr="0087722B" w:rsidRDefault="00A602C4" w:rsidP="00A602C4">
            <w:pPr>
              <w:rPr>
                <w:b/>
                <w:sz w:val="18"/>
                <w:szCs w:val="18"/>
              </w:rPr>
            </w:pPr>
            <w:r w:rsidRPr="0087722B">
              <w:rPr>
                <w:sz w:val="18"/>
                <w:szCs w:val="18"/>
              </w:rPr>
              <w:t>Correlation across languages will be key since each micro-</w:t>
            </w:r>
            <w:proofErr w:type="gramStart"/>
            <w:r w:rsidRPr="0087722B">
              <w:rPr>
                <w:sz w:val="18"/>
                <w:szCs w:val="18"/>
              </w:rPr>
              <w:t>services</w:t>
            </w:r>
            <w:proofErr w:type="gramEnd"/>
            <w:r w:rsidRPr="0087722B">
              <w:rPr>
                <w:sz w:val="18"/>
                <w:szCs w:val="18"/>
              </w:rPr>
              <w:t xml:space="preserve"> can be diff language</w:t>
            </w:r>
          </w:p>
        </w:tc>
      </w:tr>
      <w:tr w:rsidR="00A602C4" w:rsidRPr="0087722B" w14:paraId="7D637CAD" w14:textId="065637C1" w:rsidTr="00A602C4">
        <w:tc>
          <w:tcPr>
            <w:tcW w:w="4675" w:type="dxa"/>
          </w:tcPr>
          <w:p w14:paraId="581B42BC" w14:textId="77777777" w:rsidR="00A602C4" w:rsidRPr="0087722B" w:rsidRDefault="00A602C4" w:rsidP="00A602C4">
            <w:pPr>
              <w:rPr>
                <w:sz w:val="18"/>
                <w:szCs w:val="18"/>
              </w:rPr>
            </w:pPr>
            <w:r w:rsidRPr="0087722B">
              <w:rPr>
                <w:sz w:val="18"/>
                <w:szCs w:val="18"/>
              </w:rPr>
              <w:t xml:space="preserve">Why APM for </w:t>
            </w:r>
            <w:r w:rsidRPr="0087722B">
              <w:rPr>
                <w:b/>
                <w:sz w:val="18"/>
                <w:szCs w:val="18"/>
              </w:rPr>
              <w:t>DevOps</w:t>
            </w:r>
            <w:r w:rsidRPr="0087722B">
              <w:rPr>
                <w:sz w:val="18"/>
                <w:szCs w:val="18"/>
              </w:rPr>
              <w:t>?</w:t>
            </w:r>
          </w:p>
          <w:p w14:paraId="28DC0648" w14:textId="77777777" w:rsidR="00A602C4" w:rsidRPr="0087722B" w:rsidRDefault="00A602C4" w:rsidP="00A602C4">
            <w:pPr>
              <w:pStyle w:val="ListParagraph"/>
              <w:numPr>
                <w:ilvl w:val="0"/>
                <w:numId w:val="1"/>
              </w:numPr>
              <w:rPr>
                <w:sz w:val="18"/>
                <w:szCs w:val="18"/>
              </w:rPr>
            </w:pPr>
            <w:r w:rsidRPr="0087722B">
              <w:rPr>
                <w:b/>
                <w:sz w:val="18"/>
                <w:szCs w:val="18"/>
              </w:rPr>
              <w:t>Adaptive Monitoring:</w:t>
            </w:r>
            <w:r w:rsidRPr="0087722B">
              <w:rPr>
                <w:sz w:val="18"/>
                <w:szCs w:val="18"/>
              </w:rPr>
              <w:t xml:space="preserve"> As code &amp; architecture changes, monitoring can automatically adapt</w:t>
            </w:r>
          </w:p>
          <w:p w14:paraId="1BE9C5C9" w14:textId="77777777" w:rsidR="00A602C4" w:rsidRPr="0087722B" w:rsidRDefault="00A602C4" w:rsidP="00A602C4">
            <w:pPr>
              <w:pStyle w:val="ListParagraph"/>
              <w:numPr>
                <w:ilvl w:val="0"/>
                <w:numId w:val="1"/>
              </w:numPr>
              <w:rPr>
                <w:sz w:val="18"/>
                <w:szCs w:val="18"/>
              </w:rPr>
            </w:pPr>
            <w:r w:rsidRPr="0087722B">
              <w:rPr>
                <w:b/>
                <w:sz w:val="18"/>
                <w:szCs w:val="18"/>
              </w:rPr>
              <w:t>Quantifying Change:</w:t>
            </w:r>
            <w:r w:rsidRPr="0087722B">
              <w:rPr>
                <w:sz w:val="18"/>
                <w:szCs w:val="18"/>
              </w:rPr>
              <w:t xml:space="preserve"> Quantify if the change was good or bad.</w:t>
            </w:r>
          </w:p>
          <w:p w14:paraId="72556A63" w14:textId="77777777" w:rsidR="00A602C4" w:rsidRPr="0087722B" w:rsidRDefault="00A602C4" w:rsidP="00A602C4">
            <w:pPr>
              <w:pStyle w:val="ListParagraph"/>
              <w:numPr>
                <w:ilvl w:val="0"/>
                <w:numId w:val="1"/>
              </w:numPr>
              <w:rPr>
                <w:sz w:val="18"/>
                <w:szCs w:val="18"/>
              </w:rPr>
            </w:pPr>
            <w:r w:rsidRPr="0087722B">
              <w:rPr>
                <w:b/>
                <w:sz w:val="18"/>
                <w:szCs w:val="18"/>
              </w:rPr>
              <w:t>Proactive Detection:</w:t>
            </w:r>
            <w:r w:rsidRPr="0087722B">
              <w:rPr>
                <w:sz w:val="18"/>
                <w:szCs w:val="18"/>
              </w:rPr>
              <w:t xml:space="preserve"> Detect degradations. Measure BT’s (business function). Ultimately DevOps or not, the app is servicing the users by providing specific “business functions” and BT’s are the only consistent measurement point for application performance</w:t>
            </w:r>
          </w:p>
          <w:p w14:paraId="51DF44E9" w14:textId="77777777" w:rsidR="00A602C4" w:rsidRPr="0087722B" w:rsidRDefault="00A602C4" w:rsidP="00A602C4">
            <w:pPr>
              <w:pStyle w:val="ListParagraph"/>
              <w:numPr>
                <w:ilvl w:val="0"/>
                <w:numId w:val="1"/>
              </w:numPr>
              <w:rPr>
                <w:sz w:val="18"/>
                <w:szCs w:val="18"/>
              </w:rPr>
            </w:pPr>
            <w:r w:rsidRPr="0087722B">
              <w:rPr>
                <w:b/>
                <w:sz w:val="18"/>
                <w:szCs w:val="18"/>
              </w:rPr>
              <w:t>Business Impact:</w:t>
            </w:r>
            <w:r w:rsidRPr="0087722B">
              <w:rPr>
                <w:sz w:val="18"/>
                <w:szCs w:val="18"/>
              </w:rPr>
              <w:t xml:space="preserve"> Understand &amp; quantify impact of degradation</w:t>
            </w:r>
          </w:p>
        </w:tc>
        <w:tc>
          <w:tcPr>
            <w:tcW w:w="4675" w:type="dxa"/>
          </w:tcPr>
          <w:p w14:paraId="0E087E7B" w14:textId="77777777" w:rsidR="00A602C4" w:rsidRPr="0087722B" w:rsidRDefault="00A602C4" w:rsidP="00A602C4">
            <w:pPr>
              <w:rPr>
                <w:b/>
                <w:sz w:val="18"/>
                <w:szCs w:val="18"/>
              </w:rPr>
            </w:pPr>
            <w:r w:rsidRPr="0087722B">
              <w:rPr>
                <w:b/>
                <w:sz w:val="18"/>
                <w:szCs w:val="18"/>
              </w:rPr>
              <w:t>What are EUM injection methods available: (https://docs.appdynamics.com/display/PRO44/Overview+of+Injection+Types)</w:t>
            </w:r>
          </w:p>
          <w:p w14:paraId="76E8F951" w14:textId="77777777" w:rsidR="00A602C4" w:rsidRPr="0087722B" w:rsidRDefault="00A602C4" w:rsidP="00A602C4">
            <w:pPr>
              <w:pStyle w:val="ListParagraph"/>
              <w:numPr>
                <w:ilvl w:val="0"/>
                <w:numId w:val="1"/>
              </w:numPr>
              <w:rPr>
                <w:sz w:val="18"/>
                <w:szCs w:val="18"/>
              </w:rPr>
            </w:pPr>
            <w:r w:rsidRPr="0087722B">
              <w:rPr>
                <w:sz w:val="18"/>
                <w:szCs w:val="18"/>
              </w:rPr>
              <w:t>Manual injection into application pages (choose JS hosting option, then add script to each page)</w:t>
            </w:r>
          </w:p>
          <w:p w14:paraId="62B180F3" w14:textId="77777777" w:rsidR="00A602C4" w:rsidRPr="0087722B" w:rsidRDefault="00A602C4" w:rsidP="00A602C4">
            <w:pPr>
              <w:pStyle w:val="ListParagraph"/>
              <w:numPr>
                <w:ilvl w:val="0"/>
                <w:numId w:val="1"/>
              </w:numPr>
              <w:rPr>
                <w:sz w:val="18"/>
                <w:szCs w:val="18"/>
              </w:rPr>
            </w:pPr>
            <w:r w:rsidRPr="0087722B">
              <w:rPr>
                <w:sz w:val="18"/>
                <w:szCs w:val="18"/>
              </w:rPr>
              <w:t>Auto-injection</w:t>
            </w:r>
          </w:p>
          <w:p w14:paraId="4EACD31A" w14:textId="77777777" w:rsidR="00A602C4" w:rsidRPr="0087722B" w:rsidRDefault="00A602C4" w:rsidP="00A602C4">
            <w:pPr>
              <w:pStyle w:val="ListParagraph"/>
              <w:numPr>
                <w:ilvl w:val="0"/>
                <w:numId w:val="1"/>
              </w:numPr>
              <w:rPr>
                <w:sz w:val="18"/>
                <w:szCs w:val="18"/>
              </w:rPr>
            </w:pPr>
            <w:r w:rsidRPr="0087722B">
              <w:rPr>
                <w:sz w:val="18"/>
                <w:szCs w:val="18"/>
              </w:rPr>
              <w:t>Assisted Injection (via Injection Rules or Attribute Injection JS_HEADER &amp; JS_FOOTER)</w:t>
            </w:r>
          </w:p>
          <w:p w14:paraId="572B6AB4" w14:textId="77777777" w:rsidR="00A602C4" w:rsidRPr="0087722B" w:rsidRDefault="00A602C4" w:rsidP="00A602C4">
            <w:pPr>
              <w:pStyle w:val="ListParagraph"/>
              <w:numPr>
                <w:ilvl w:val="0"/>
                <w:numId w:val="1"/>
              </w:numPr>
              <w:rPr>
                <w:sz w:val="18"/>
                <w:szCs w:val="18"/>
              </w:rPr>
            </w:pPr>
            <w:r w:rsidRPr="0087722B">
              <w:rPr>
                <w:sz w:val="18"/>
                <w:szCs w:val="18"/>
              </w:rPr>
              <w:t xml:space="preserve">Web server (Apache or </w:t>
            </w:r>
            <w:proofErr w:type="spellStart"/>
            <w:r w:rsidRPr="0087722B">
              <w:rPr>
                <w:sz w:val="18"/>
                <w:szCs w:val="18"/>
              </w:rPr>
              <w:t>Nginix</w:t>
            </w:r>
            <w:proofErr w:type="spellEnd"/>
            <w:r w:rsidRPr="0087722B">
              <w:rPr>
                <w:sz w:val="18"/>
                <w:szCs w:val="18"/>
              </w:rPr>
              <w:t xml:space="preserve">) </w:t>
            </w:r>
            <w:proofErr w:type="spellStart"/>
            <w:r w:rsidRPr="0087722B">
              <w:rPr>
                <w:sz w:val="18"/>
                <w:szCs w:val="18"/>
              </w:rPr>
              <w:t>mod_substitue</w:t>
            </w:r>
            <w:proofErr w:type="spellEnd"/>
            <w:r w:rsidRPr="0087722B">
              <w:rPr>
                <w:sz w:val="18"/>
                <w:szCs w:val="18"/>
              </w:rPr>
              <w:t xml:space="preserve">, </w:t>
            </w:r>
            <w:proofErr w:type="spellStart"/>
            <w:r w:rsidRPr="0087722B">
              <w:rPr>
                <w:sz w:val="18"/>
                <w:szCs w:val="18"/>
              </w:rPr>
              <w:t>mod_filter</w:t>
            </w:r>
            <w:proofErr w:type="spellEnd"/>
            <w:r w:rsidRPr="0087722B">
              <w:rPr>
                <w:sz w:val="18"/>
                <w:szCs w:val="18"/>
              </w:rPr>
              <w:t xml:space="preserve"> or </w:t>
            </w:r>
            <w:proofErr w:type="spellStart"/>
            <w:r w:rsidRPr="0087722B">
              <w:rPr>
                <w:sz w:val="18"/>
                <w:szCs w:val="18"/>
              </w:rPr>
              <w:t>mod_rewrite</w:t>
            </w:r>
            <w:proofErr w:type="spellEnd"/>
            <w:r w:rsidRPr="0087722B">
              <w:rPr>
                <w:sz w:val="18"/>
                <w:szCs w:val="18"/>
              </w:rPr>
              <w:t xml:space="preserve"> rules</w:t>
            </w:r>
          </w:p>
          <w:p w14:paraId="34A5A408" w14:textId="37A96890" w:rsidR="00A602C4" w:rsidRPr="0087722B" w:rsidRDefault="00A602C4" w:rsidP="00A602C4">
            <w:pPr>
              <w:rPr>
                <w:sz w:val="18"/>
                <w:szCs w:val="18"/>
              </w:rPr>
            </w:pPr>
            <w:r w:rsidRPr="0087722B">
              <w:rPr>
                <w:sz w:val="18"/>
                <w:szCs w:val="18"/>
              </w:rPr>
              <w:t>F5 I-Rules (</w:t>
            </w:r>
            <w:proofErr w:type="spellStart"/>
            <w:r w:rsidRPr="0087722B">
              <w:rPr>
                <w:sz w:val="18"/>
                <w:szCs w:val="18"/>
              </w:rPr>
              <w:t>iRules</w:t>
            </w:r>
            <w:proofErr w:type="spellEnd"/>
            <w:r w:rsidRPr="0087722B">
              <w:rPr>
                <w:sz w:val="18"/>
                <w:szCs w:val="18"/>
              </w:rPr>
              <w:t xml:space="preserve"> can modify network traffic passing through BIG-IP)</w:t>
            </w:r>
          </w:p>
        </w:tc>
      </w:tr>
      <w:tr w:rsidR="00A602C4" w:rsidRPr="0087722B" w14:paraId="21F293F3" w14:textId="5192943B" w:rsidTr="00A602C4">
        <w:tc>
          <w:tcPr>
            <w:tcW w:w="4675" w:type="dxa"/>
          </w:tcPr>
          <w:p w14:paraId="6CB2F779" w14:textId="77777777" w:rsidR="00A602C4" w:rsidRPr="0087722B" w:rsidRDefault="00A602C4" w:rsidP="00A602C4">
            <w:pPr>
              <w:rPr>
                <w:b/>
                <w:sz w:val="18"/>
                <w:szCs w:val="18"/>
              </w:rPr>
            </w:pPr>
            <w:r w:rsidRPr="0087722B">
              <w:rPr>
                <w:b/>
                <w:sz w:val="18"/>
                <w:szCs w:val="18"/>
              </w:rPr>
              <w:t xml:space="preserve">How can we incorporate APM into DevOps </w:t>
            </w:r>
            <w:proofErr w:type="gramStart"/>
            <w:r w:rsidRPr="0087722B">
              <w:rPr>
                <w:b/>
                <w:sz w:val="18"/>
                <w:szCs w:val="18"/>
              </w:rPr>
              <w:t>Cycles:</w:t>
            </w:r>
            <w:proofErr w:type="gramEnd"/>
          </w:p>
          <w:p w14:paraId="28CCDC43" w14:textId="77777777" w:rsidR="00A602C4" w:rsidRPr="0087722B" w:rsidRDefault="00A602C4" w:rsidP="00A602C4">
            <w:pPr>
              <w:pStyle w:val="ListParagraph"/>
              <w:numPr>
                <w:ilvl w:val="0"/>
                <w:numId w:val="1"/>
              </w:numPr>
              <w:rPr>
                <w:sz w:val="18"/>
                <w:szCs w:val="18"/>
              </w:rPr>
            </w:pPr>
            <w:r w:rsidRPr="0087722B">
              <w:rPr>
                <w:sz w:val="18"/>
                <w:szCs w:val="18"/>
              </w:rPr>
              <w:t>Deployment automation using Chef &amp; Puppet</w:t>
            </w:r>
          </w:p>
          <w:p w14:paraId="562AC131" w14:textId="77777777" w:rsidR="00A602C4" w:rsidRPr="0087722B" w:rsidRDefault="00A602C4" w:rsidP="00A602C4">
            <w:pPr>
              <w:pStyle w:val="ListParagraph"/>
              <w:numPr>
                <w:ilvl w:val="0"/>
                <w:numId w:val="1"/>
              </w:numPr>
              <w:rPr>
                <w:sz w:val="18"/>
                <w:szCs w:val="18"/>
              </w:rPr>
            </w:pPr>
            <w:r w:rsidRPr="0087722B">
              <w:rPr>
                <w:sz w:val="18"/>
                <w:szCs w:val="18"/>
              </w:rPr>
              <w:t xml:space="preserve">Integration with CI pipelines to push release notifications into </w:t>
            </w:r>
            <w:proofErr w:type="spellStart"/>
            <w:r w:rsidRPr="0087722B">
              <w:rPr>
                <w:sz w:val="18"/>
                <w:szCs w:val="18"/>
              </w:rPr>
              <w:t>AppD</w:t>
            </w:r>
            <w:proofErr w:type="spellEnd"/>
          </w:p>
          <w:p w14:paraId="41426040" w14:textId="77777777" w:rsidR="00A602C4" w:rsidRPr="0087722B" w:rsidRDefault="00A602C4" w:rsidP="00A602C4">
            <w:pPr>
              <w:pStyle w:val="ListParagraph"/>
              <w:numPr>
                <w:ilvl w:val="0"/>
                <w:numId w:val="1"/>
              </w:numPr>
              <w:rPr>
                <w:sz w:val="18"/>
                <w:szCs w:val="18"/>
              </w:rPr>
            </w:pPr>
            <w:r w:rsidRPr="0087722B">
              <w:rPr>
                <w:sz w:val="18"/>
                <w:szCs w:val="18"/>
              </w:rPr>
              <w:t>SNOW Integration</w:t>
            </w:r>
          </w:p>
          <w:p w14:paraId="2A733CDC" w14:textId="77777777" w:rsidR="00A602C4" w:rsidRPr="0087722B" w:rsidRDefault="00A602C4" w:rsidP="00A602C4">
            <w:pPr>
              <w:pStyle w:val="ListParagraph"/>
              <w:numPr>
                <w:ilvl w:val="0"/>
                <w:numId w:val="1"/>
              </w:numPr>
              <w:rPr>
                <w:sz w:val="18"/>
                <w:szCs w:val="18"/>
              </w:rPr>
            </w:pPr>
            <w:r w:rsidRPr="0087722B">
              <w:rPr>
                <w:sz w:val="18"/>
                <w:szCs w:val="18"/>
              </w:rPr>
              <w:t>Release Comparison &amp; Business Performance visualization</w:t>
            </w:r>
          </w:p>
        </w:tc>
        <w:tc>
          <w:tcPr>
            <w:tcW w:w="4675" w:type="dxa"/>
          </w:tcPr>
          <w:p w14:paraId="45871E3F" w14:textId="77777777" w:rsidR="00A602C4" w:rsidRPr="0087722B" w:rsidRDefault="00A602C4" w:rsidP="00A602C4">
            <w:pPr>
              <w:rPr>
                <w:b/>
                <w:sz w:val="18"/>
                <w:szCs w:val="18"/>
              </w:rPr>
            </w:pPr>
            <w:r w:rsidRPr="0087722B">
              <w:rPr>
                <w:b/>
                <w:sz w:val="18"/>
                <w:szCs w:val="18"/>
              </w:rPr>
              <w:t>What is Business IQ:</w:t>
            </w:r>
          </w:p>
          <w:p w14:paraId="6BA03C0A" w14:textId="77777777" w:rsidR="00A602C4" w:rsidRPr="0087722B" w:rsidRDefault="00A602C4" w:rsidP="00A602C4">
            <w:pPr>
              <w:pStyle w:val="ListParagraph"/>
              <w:numPr>
                <w:ilvl w:val="0"/>
                <w:numId w:val="1"/>
              </w:numPr>
              <w:rPr>
                <w:sz w:val="18"/>
                <w:szCs w:val="18"/>
              </w:rPr>
            </w:pPr>
            <w:r w:rsidRPr="0087722B">
              <w:rPr>
                <w:sz w:val="18"/>
                <w:szCs w:val="18"/>
              </w:rPr>
              <w:t>Extension of Core APM</w:t>
            </w:r>
          </w:p>
          <w:p w14:paraId="7D2C2DB6" w14:textId="77777777" w:rsidR="00A602C4" w:rsidRPr="0087722B" w:rsidRDefault="00A602C4" w:rsidP="00A602C4">
            <w:pPr>
              <w:pStyle w:val="ListParagraph"/>
              <w:numPr>
                <w:ilvl w:val="0"/>
                <w:numId w:val="1"/>
              </w:numPr>
              <w:rPr>
                <w:b/>
                <w:sz w:val="18"/>
                <w:szCs w:val="18"/>
              </w:rPr>
            </w:pPr>
            <w:r w:rsidRPr="0087722B">
              <w:rPr>
                <w:sz w:val="18"/>
                <w:szCs w:val="18"/>
              </w:rPr>
              <w:t xml:space="preserve">Provide business context </w:t>
            </w:r>
          </w:p>
          <w:p w14:paraId="22E2967B" w14:textId="77777777" w:rsidR="00A602C4" w:rsidRPr="0087722B" w:rsidRDefault="00A602C4" w:rsidP="00A602C4">
            <w:pPr>
              <w:pStyle w:val="ListParagraph"/>
              <w:numPr>
                <w:ilvl w:val="0"/>
                <w:numId w:val="1"/>
              </w:numPr>
              <w:rPr>
                <w:b/>
                <w:sz w:val="18"/>
                <w:szCs w:val="18"/>
              </w:rPr>
            </w:pPr>
            <w:r w:rsidRPr="0087722B">
              <w:rPr>
                <w:sz w:val="18"/>
                <w:szCs w:val="18"/>
              </w:rPr>
              <w:t>Alert on business health (not just technical health)</w:t>
            </w:r>
          </w:p>
          <w:p w14:paraId="1278176A" w14:textId="77777777" w:rsidR="00FE1001" w:rsidRPr="0087722B" w:rsidRDefault="00A602C4" w:rsidP="00A602C4">
            <w:pPr>
              <w:pStyle w:val="ListParagraph"/>
              <w:numPr>
                <w:ilvl w:val="0"/>
                <w:numId w:val="1"/>
              </w:numPr>
              <w:rPr>
                <w:b/>
                <w:sz w:val="18"/>
                <w:szCs w:val="18"/>
              </w:rPr>
            </w:pPr>
            <w:r w:rsidRPr="0087722B">
              <w:rPr>
                <w:sz w:val="18"/>
                <w:szCs w:val="18"/>
              </w:rPr>
              <w:t>Collect performance &amp; business meta-data for 100% of the transactions</w:t>
            </w:r>
          </w:p>
          <w:p w14:paraId="7F4D86A7" w14:textId="538AE4CB" w:rsidR="00A602C4" w:rsidRPr="0087722B" w:rsidRDefault="00A602C4" w:rsidP="00A602C4">
            <w:pPr>
              <w:pStyle w:val="ListParagraph"/>
              <w:numPr>
                <w:ilvl w:val="0"/>
                <w:numId w:val="1"/>
              </w:numPr>
              <w:rPr>
                <w:b/>
                <w:sz w:val="18"/>
                <w:szCs w:val="18"/>
              </w:rPr>
            </w:pPr>
            <w:r w:rsidRPr="0087722B">
              <w:rPr>
                <w:rFonts w:ascii="Arial" w:hAnsi="Arial" w:cs="Arial"/>
                <w:color w:val="333333"/>
                <w:sz w:val="18"/>
                <w:szCs w:val="18"/>
                <w:shd w:val="clear" w:color="auto" w:fill="FFFFFF"/>
              </w:rPr>
              <w:t>Give actionable insights on the performance and business health of applications in real time</w:t>
            </w:r>
          </w:p>
        </w:tc>
      </w:tr>
    </w:tbl>
    <w:p w14:paraId="55D08B38" w14:textId="22C1DA2B" w:rsidR="00417C74" w:rsidRDefault="00417C74" w:rsidP="00465035">
      <w:pPr>
        <w:rPr>
          <w:b/>
          <w:u w:val="single"/>
        </w:rPr>
      </w:pPr>
    </w:p>
    <w:p w14:paraId="01DB694F" w14:textId="5963AC54" w:rsidR="00A602C4" w:rsidRDefault="00A602C4" w:rsidP="00465035">
      <w:pPr>
        <w:rPr>
          <w:b/>
          <w:u w:val="single"/>
        </w:rPr>
      </w:pPr>
    </w:p>
    <w:p w14:paraId="5FD6E7EF" w14:textId="528CAF5D" w:rsidR="00A602C4" w:rsidRDefault="00A602C4" w:rsidP="00465035">
      <w:pPr>
        <w:rPr>
          <w:b/>
          <w:u w:val="single"/>
        </w:rPr>
      </w:pPr>
    </w:p>
    <w:p w14:paraId="7A306011" w14:textId="2CE271D9" w:rsidR="00A602C4" w:rsidRDefault="00A602C4" w:rsidP="00465035">
      <w:pPr>
        <w:rPr>
          <w:b/>
          <w:u w:val="single"/>
        </w:rPr>
      </w:pPr>
    </w:p>
    <w:p w14:paraId="06366D79" w14:textId="7112740D" w:rsidR="00A602C4" w:rsidRDefault="00A602C4" w:rsidP="00465035">
      <w:pPr>
        <w:rPr>
          <w:b/>
          <w:u w:val="single"/>
        </w:rPr>
      </w:pPr>
    </w:p>
    <w:p w14:paraId="6BFB004B" w14:textId="17473AE7" w:rsidR="00A602C4" w:rsidRDefault="00A602C4" w:rsidP="00465035">
      <w:pPr>
        <w:rPr>
          <w:b/>
          <w:u w:val="single"/>
        </w:rPr>
      </w:pPr>
    </w:p>
    <w:p w14:paraId="22AB7AEC" w14:textId="279782C2" w:rsidR="00A602C4" w:rsidRDefault="00A602C4" w:rsidP="00465035">
      <w:pPr>
        <w:rPr>
          <w:b/>
          <w:u w:val="single"/>
        </w:rPr>
      </w:pPr>
    </w:p>
    <w:p w14:paraId="7A8009D7" w14:textId="1D06743E" w:rsidR="00A602C4" w:rsidRDefault="00A602C4" w:rsidP="00465035">
      <w:pPr>
        <w:rPr>
          <w:b/>
          <w:u w:val="single"/>
        </w:rPr>
      </w:pPr>
    </w:p>
    <w:p w14:paraId="1BA6412C" w14:textId="77777777" w:rsidR="00A602C4" w:rsidRPr="00465035" w:rsidRDefault="00A602C4" w:rsidP="00465035">
      <w:pPr>
        <w:rPr>
          <w:b/>
          <w:u w:val="single"/>
        </w:rPr>
      </w:pPr>
    </w:p>
    <w:p w14:paraId="3C79D409" w14:textId="77777777" w:rsidR="00465035" w:rsidRDefault="00465035" w:rsidP="00465035">
      <w:pPr>
        <w:rPr>
          <w:b/>
          <w:u w:val="single"/>
        </w:rPr>
      </w:pPr>
    </w:p>
    <w:p w14:paraId="69EA3FAB" w14:textId="77777777" w:rsidR="0087722B" w:rsidRDefault="0087722B" w:rsidP="00465035">
      <w:pPr>
        <w:jc w:val="center"/>
        <w:rPr>
          <w:b/>
          <w:u w:val="single"/>
        </w:rPr>
      </w:pPr>
    </w:p>
    <w:p w14:paraId="493F7326" w14:textId="77777777" w:rsidR="0087722B" w:rsidRDefault="0087722B" w:rsidP="00465035">
      <w:pPr>
        <w:jc w:val="center"/>
        <w:rPr>
          <w:b/>
          <w:u w:val="single"/>
        </w:rPr>
      </w:pPr>
    </w:p>
    <w:p w14:paraId="5BBD58C6" w14:textId="77777777" w:rsidR="0087722B" w:rsidRDefault="0087722B" w:rsidP="00465035">
      <w:pPr>
        <w:jc w:val="center"/>
        <w:rPr>
          <w:b/>
          <w:u w:val="single"/>
        </w:rPr>
      </w:pPr>
    </w:p>
    <w:p w14:paraId="432D9E0A" w14:textId="77777777" w:rsidR="0087722B" w:rsidRDefault="0087722B" w:rsidP="00465035">
      <w:pPr>
        <w:jc w:val="center"/>
        <w:rPr>
          <w:b/>
          <w:u w:val="single"/>
        </w:rPr>
      </w:pPr>
    </w:p>
    <w:p w14:paraId="5FF0EBE5" w14:textId="77777777" w:rsidR="0087722B" w:rsidRDefault="0087722B" w:rsidP="00465035">
      <w:pPr>
        <w:jc w:val="center"/>
        <w:rPr>
          <w:b/>
          <w:u w:val="single"/>
        </w:rPr>
      </w:pPr>
    </w:p>
    <w:p w14:paraId="28C83E4E" w14:textId="4814C5B1" w:rsidR="0095285F" w:rsidRPr="00465035" w:rsidRDefault="0095285F" w:rsidP="00465035">
      <w:pPr>
        <w:jc w:val="center"/>
        <w:rPr>
          <w:b/>
          <w:u w:val="single"/>
        </w:rPr>
      </w:pPr>
      <w:bookmarkStart w:id="0" w:name="_GoBack"/>
      <w:bookmarkEnd w:id="0"/>
      <w:r w:rsidRPr="00465035">
        <w:rPr>
          <w:b/>
          <w:u w:val="single"/>
        </w:rPr>
        <w:lastRenderedPageBreak/>
        <w:t>Competitive</w:t>
      </w:r>
    </w:p>
    <w:p w14:paraId="250AF26E" w14:textId="77777777" w:rsidR="0095285F" w:rsidRPr="00465035" w:rsidRDefault="0095285F"/>
    <w:tbl>
      <w:tblPr>
        <w:tblStyle w:val="TableGrid"/>
        <w:tblW w:w="0" w:type="auto"/>
        <w:tblLook w:val="04A0" w:firstRow="1" w:lastRow="0" w:firstColumn="1" w:lastColumn="0" w:noHBand="0" w:noVBand="1"/>
      </w:tblPr>
      <w:tblGrid>
        <w:gridCol w:w="9350"/>
      </w:tblGrid>
      <w:tr w:rsidR="00877001" w:rsidRPr="00465035" w14:paraId="0A9D5CF6" w14:textId="77777777" w:rsidTr="00E65EB4">
        <w:tc>
          <w:tcPr>
            <w:tcW w:w="9350" w:type="dxa"/>
          </w:tcPr>
          <w:p w14:paraId="3003335D" w14:textId="77777777" w:rsidR="00877001" w:rsidRPr="0087722B" w:rsidRDefault="00877001" w:rsidP="00877001">
            <w:pPr>
              <w:rPr>
                <w:b/>
                <w:sz w:val="20"/>
                <w:szCs w:val="20"/>
              </w:rPr>
            </w:pPr>
            <w:r w:rsidRPr="0087722B">
              <w:rPr>
                <w:b/>
                <w:sz w:val="20"/>
                <w:szCs w:val="20"/>
              </w:rPr>
              <w:t>Dynatrace Differentiators</w:t>
            </w:r>
          </w:p>
          <w:p w14:paraId="05D6429E" w14:textId="77777777" w:rsidR="0015403F" w:rsidRPr="0087722B" w:rsidRDefault="0015403F" w:rsidP="00877001">
            <w:pPr>
              <w:rPr>
                <w:b/>
                <w:sz w:val="20"/>
                <w:szCs w:val="20"/>
              </w:rPr>
            </w:pPr>
          </w:p>
          <w:tbl>
            <w:tblPr>
              <w:tblStyle w:val="TableGrid"/>
              <w:tblW w:w="0" w:type="auto"/>
              <w:tblLook w:val="04A0" w:firstRow="1" w:lastRow="0" w:firstColumn="1" w:lastColumn="0" w:noHBand="0" w:noVBand="1"/>
            </w:tblPr>
            <w:tblGrid>
              <w:gridCol w:w="1416"/>
              <w:gridCol w:w="7708"/>
            </w:tblGrid>
            <w:tr w:rsidR="006965BF" w:rsidRPr="0087722B" w14:paraId="5A3A8AFC" w14:textId="77777777" w:rsidTr="006965BF">
              <w:tc>
                <w:tcPr>
                  <w:tcW w:w="1416" w:type="dxa"/>
                </w:tcPr>
                <w:p w14:paraId="07C653FC" w14:textId="77777777" w:rsidR="006965BF" w:rsidRPr="0087722B" w:rsidRDefault="00C644B5" w:rsidP="00877001">
                  <w:pPr>
                    <w:rPr>
                      <w:b/>
                      <w:sz w:val="20"/>
                      <w:szCs w:val="20"/>
                    </w:rPr>
                  </w:pPr>
                  <w:r w:rsidRPr="0087722B">
                    <w:rPr>
                      <w:b/>
                      <w:sz w:val="20"/>
                      <w:szCs w:val="20"/>
                    </w:rPr>
                    <w:t>Core APM</w:t>
                  </w:r>
                </w:p>
              </w:tc>
              <w:tc>
                <w:tcPr>
                  <w:tcW w:w="7708" w:type="dxa"/>
                </w:tcPr>
                <w:p w14:paraId="5E90A0F1" w14:textId="77777777" w:rsidR="00413605" w:rsidRPr="0087722B" w:rsidRDefault="006965BF" w:rsidP="00DE4A33">
                  <w:pPr>
                    <w:pStyle w:val="ListParagraph"/>
                    <w:numPr>
                      <w:ilvl w:val="0"/>
                      <w:numId w:val="6"/>
                    </w:numPr>
                    <w:rPr>
                      <w:sz w:val="20"/>
                      <w:szCs w:val="20"/>
                    </w:rPr>
                  </w:pPr>
                  <w:r w:rsidRPr="0087722B">
                    <w:rPr>
                      <w:sz w:val="20"/>
                      <w:szCs w:val="20"/>
                    </w:rPr>
                    <w:t>Built primarily for dev</w:t>
                  </w:r>
                  <w:r w:rsidR="00413605" w:rsidRPr="0087722B">
                    <w:rPr>
                      <w:sz w:val="20"/>
                      <w:szCs w:val="20"/>
                    </w:rPr>
                    <w:t>, Overhead Limiter</w:t>
                  </w:r>
                </w:p>
                <w:p w14:paraId="6D7B38CE" w14:textId="77777777" w:rsidR="00413605" w:rsidRPr="0087722B" w:rsidRDefault="004B71EF" w:rsidP="00DE4A33">
                  <w:pPr>
                    <w:pStyle w:val="ListParagraph"/>
                    <w:numPr>
                      <w:ilvl w:val="0"/>
                      <w:numId w:val="6"/>
                    </w:numPr>
                    <w:rPr>
                      <w:sz w:val="20"/>
                      <w:szCs w:val="20"/>
                    </w:rPr>
                  </w:pPr>
                  <w:r w:rsidRPr="0087722B">
                    <w:rPr>
                      <w:sz w:val="20"/>
                      <w:szCs w:val="20"/>
                    </w:rPr>
                    <w:t>4</w:t>
                  </w:r>
                  <w:r w:rsidR="006965BF" w:rsidRPr="0087722B">
                    <w:rPr>
                      <w:sz w:val="20"/>
                      <w:szCs w:val="20"/>
                    </w:rPr>
                    <w:t xml:space="preserve"> diff </w:t>
                  </w:r>
                  <w:r w:rsidRPr="0087722B">
                    <w:rPr>
                      <w:sz w:val="20"/>
                      <w:szCs w:val="20"/>
                    </w:rPr>
                    <w:t>products with 5</w:t>
                  </w:r>
                  <w:r w:rsidR="006965BF" w:rsidRPr="0087722B">
                    <w:rPr>
                      <w:sz w:val="20"/>
                      <w:szCs w:val="20"/>
                    </w:rPr>
                    <w:t xml:space="preserve"> diff UI’s</w:t>
                  </w:r>
                </w:p>
                <w:p w14:paraId="2B3F2F52" w14:textId="77777777" w:rsidR="00413605" w:rsidRPr="0087722B" w:rsidRDefault="006965BF" w:rsidP="00DE4A33">
                  <w:pPr>
                    <w:pStyle w:val="ListParagraph"/>
                    <w:numPr>
                      <w:ilvl w:val="0"/>
                      <w:numId w:val="6"/>
                    </w:numPr>
                    <w:rPr>
                      <w:sz w:val="20"/>
                      <w:szCs w:val="20"/>
                    </w:rPr>
                  </w:pPr>
                  <w:r w:rsidRPr="0087722B">
                    <w:rPr>
                      <w:sz w:val="20"/>
                      <w:szCs w:val="20"/>
                    </w:rPr>
                    <w:t>Not</w:t>
                  </w:r>
                  <w:r w:rsidR="00413605" w:rsidRPr="0087722B">
                    <w:rPr>
                      <w:sz w:val="20"/>
                      <w:szCs w:val="20"/>
                    </w:rPr>
                    <w:t xml:space="preserve"> scalable &amp; needs more infra</w:t>
                  </w:r>
                </w:p>
                <w:p w14:paraId="320739A0" w14:textId="77777777" w:rsidR="006965BF" w:rsidRPr="0087722B" w:rsidRDefault="006965BF" w:rsidP="00DE4A33">
                  <w:pPr>
                    <w:pStyle w:val="ListParagraph"/>
                    <w:numPr>
                      <w:ilvl w:val="0"/>
                      <w:numId w:val="6"/>
                    </w:numPr>
                    <w:rPr>
                      <w:sz w:val="20"/>
                      <w:szCs w:val="20"/>
                    </w:rPr>
                  </w:pPr>
                  <w:r w:rsidRPr="0087722B">
                    <w:rPr>
                      <w:sz w:val="20"/>
                      <w:szCs w:val="20"/>
                    </w:rPr>
                    <w:t>BT’s require manual config</w:t>
                  </w:r>
                </w:p>
              </w:tc>
            </w:tr>
            <w:tr w:rsidR="006965BF" w:rsidRPr="0087722B" w14:paraId="02565C8B" w14:textId="77777777" w:rsidTr="006965BF">
              <w:tc>
                <w:tcPr>
                  <w:tcW w:w="1416" w:type="dxa"/>
                </w:tcPr>
                <w:p w14:paraId="12F2D9EA" w14:textId="77777777" w:rsidR="006965BF" w:rsidRPr="0087722B" w:rsidRDefault="006965BF" w:rsidP="00877001">
                  <w:pPr>
                    <w:rPr>
                      <w:b/>
                      <w:sz w:val="20"/>
                      <w:szCs w:val="20"/>
                    </w:rPr>
                  </w:pPr>
                  <w:r w:rsidRPr="0087722B">
                    <w:rPr>
                      <w:b/>
                      <w:sz w:val="20"/>
                      <w:szCs w:val="20"/>
                    </w:rPr>
                    <w:t>DT SaaS</w:t>
                  </w:r>
                </w:p>
              </w:tc>
              <w:tc>
                <w:tcPr>
                  <w:tcW w:w="7708" w:type="dxa"/>
                </w:tcPr>
                <w:p w14:paraId="099E9CDC" w14:textId="77777777" w:rsidR="00413605" w:rsidRPr="0087722B" w:rsidRDefault="00860E6B" w:rsidP="00DE4A33">
                  <w:pPr>
                    <w:pStyle w:val="ListParagraph"/>
                    <w:numPr>
                      <w:ilvl w:val="0"/>
                      <w:numId w:val="7"/>
                    </w:numPr>
                    <w:rPr>
                      <w:sz w:val="20"/>
                      <w:szCs w:val="20"/>
                    </w:rPr>
                  </w:pPr>
                  <w:proofErr w:type="spellStart"/>
                  <w:r w:rsidRPr="0087722B">
                    <w:rPr>
                      <w:sz w:val="20"/>
                      <w:szCs w:val="20"/>
                    </w:rPr>
                    <w:t>OneAgent</w:t>
                  </w:r>
                  <w:proofErr w:type="spellEnd"/>
                  <w:r w:rsidRPr="0087722B">
                    <w:rPr>
                      <w:sz w:val="20"/>
                      <w:szCs w:val="20"/>
                    </w:rPr>
                    <w:t xml:space="preserve"> is a security risk</w:t>
                  </w:r>
                  <w:r w:rsidR="00AB481B" w:rsidRPr="0087722B">
                    <w:rPr>
                      <w:sz w:val="20"/>
                      <w:szCs w:val="20"/>
                    </w:rPr>
                    <w:t xml:space="preserve"> (root ac</w:t>
                  </w:r>
                  <w:r w:rsidR="00EB3157" w:rsidRPr="0087722B">
                    <w:rPr>
                      <w:sz w:val="20"/>
                      <w:szCs w:val="20"/>
                    </w:rPr>
                    <w:t>c</w:t>
                  </w:r>
                  <w:r w:rsidR="00AB481B" w:rsidRPr="0087722B">
                    <w:rPr>
                      <w:sz w:val="20"/>
                      <w:szCs w:val="20"/>
                    </w:rPr>
                    <w:t xml:space="preserve">ess, </w:t>
                  </w:r>
                  <w:proofErr w:type="spellStart"/>
                  <w:r w:rsidR="00AB481B" w:rsidRPr="0087722B">
                    <w:rPr>
                      <w:sz w:val="20"/>
                      <w:szCs w:val="20"/>
                    </w:rPr>
                    <w:t>ldpreload</w:t>
                  </w:r>
                  <w:proofErr w:type="spellEnd"/>
                  <w:r w:rsidR="00AB481B" w:rsidRPr="0087722B">
                    <w:rPr>
                      <w:sz w:val="20"/>
                      <w:szCs w:val="20"/>
                    </w:rPr>
                    <w:t>)</w:t>
                  </w:r>
                </w:p>
                <w:p w14:paraId="24F455E7" w14:textId="77777777" w:rsidR="004927A2" w:rsidRPr="0087722B" w:rsidRDefault="004927A2" w:rsidP="00DE4A33">
                  <w:pPr>
                    <w:pStyle w:val="ListParagraph"/>
                    <w:numPr>
                      <w:ilvl w:val="0"/>
                      <w:numId w:val="7"/>
                    </w:numPr>
                    <w:rPr>
                      <w:sz w:val="20"/>
                      <w:szCs w:val="20"/>
                    </w:rPr>
                  </w:pPr>
                  <w:r w:rsidRPr="0087722B">
                    <w:rPr>
                      <w:sz w:val="20"/>
                      <w:szCs w:val="20"/>
                    </w:rPr>
                    <w:t xml:space="preserve">Modifies </w:t>
                  </w:r>
                  <w:proofErr w:type="spellStart"/>
                  <w:r w:rsidRPr="0087722B">
                    <w:rPr>
                      <w:sz w:val="20"/>
                      <w:szCs w:val="20"/>
                    </w:rPr>
                    <w:t>AppServer</w:t>
                  </w:r>
                  <w:proofErr w:type="spellEnd"/>
                  <w:r w:rsidRPr="0087722B">
                    <w:rPr>
                      <w:sz w:val="20"/>
                      <w:szCs w:val="20"/>
                    </w:rPr>
                    <w:t xml:space="preserve"> process to run as DT user. Spawn multiple (up to 5) processes</w:t>
                  </w:r>
                </w:p>
                <w:p w14:paraId="4C903850" w14:textId="77777777" w:rsidR="006965BF" w:rsidRPr="0087722B" w:rsidRDefault="009C3A1D" w:rsidP="00DE4A33">
                  <w:pPr>
                    <w:pStyle w:val="ListParagraph"/>
                    <w:numPr>
                      <w:ilvl w:val="0"/>
                      <w:numId w:val="7"/>
                    </w:numPr>
                    <w:rPr>
                      <w:sz w:val="20"/>
                      <w:szCs w:val="20"/>
                    </w:rPr>
                  </w:pPr>
                  <w:r w:rsidRPr="0087722B">
                    <w:rPr>
                      <w:sz w:val="20"/>
                      <w:szCs w:val="20"/>
                    </w:rPr>
                    <w:t xml:space="preserve">Pulls down updates &amp; </w:t>
                  </w:r>
                  <w:r w:rsidR="00445BEE" w:rsidRPr="0087722B">
                    <w:rPr>
                      <w:sz w:val="20"/>
                      <w:szCs w:val="20"/>
                    </w:rPr>
                    <w:t xml:space="preserve">Auto-updates agent </w:t>
                  </w:r>
                  <w:r w:rsidR="00413605" w:rsidRPr="0087722B">
                    <w:rPr>
                      <w:sz w:val="20"/>
                      <w:szCs w:val="20"/>
                    </w:rPr>
                    <w:t xml:space="preserve">binaries </w:t>
                  </w:r>
                  <w:r w:rsidRPr="0087722B">
                    <w:rPr>
                      <w:sz w:val="20"/>
                      <w:szCs w:val="20"/>
                    </w:rPr>
                    <w:t>(</w:t>
                  </w:r>
                  <w:r w:rsidR="00413605" w:rsidRPr="0087722B">
                    <w:rPr>
                      <w:sz w:val="20"/>
                      <w:szCs w:val="20"/>
                    </w:rPr>
                    <w:t xml:space="preserve">not desirable in </w:t>
                  </w:r>
                  <w:r w:rsidRPr="0087722B">
                    <w:rPr>
                      <w:sz w:val="20"/>
                      <w:szCs w:val="20"/>
                    </w:rPr>
                    <w:t xml:space="preserve">enterprise </w:t>
                  </w:r>
                  <w:r w:rsidR="00413605" w:rsidRPr="0087722B">
                    <w:rPr>
                      <w:sz w:val="20"/>
                      <w:szCs w:val="20"/>
                    </w:rPr>
                    <w:t>prod</w:t>
                  </w:r>
                  <w:r w:rsidRPr="0087722B">
                    <w:rPr>
                      <w:sz w:val="20"/>
                      <w:szCs w:val="20"/>
                    </w:rPr>
                    <w:t>)</w:t>
                  </w:r>
                </w:p>
                <w:p w14:paraId="53CD3425" w14:textId="77777777" w:rsidR="00AE4E06" w:rsidRPr="0087722B" w:rsidRDefault="00AE4E06" w:rsidP="00DE4A33">
                  <w:pPr>
                    <w:pStyle w:val="ListParagraph"/>
                    <w:numPr>
                      <w:ilvl w:val="0"/>
                      <w:numId w:val="7"/>
                    </w:numPr>
                    <w:rPr>
                      <w:sz w:val="20"/>
                      <w:szCs w:val="20"/>
                    </w:rPr>
                  </w:pPr>
                  <w:r w:rsidRPr="0087722B">
                    <w:rPr>
                      <w:sz w:val="20"/>
                      <w:szCs w:val="20"/>
                    </w:rPr>
                    <w:t>Breaks the DevOps paradigm of immutable containers</w:t>
                  </w:r>
                </w:p>
              </w:tc>
            </w:tr>
            <w:tr w:rsidR="006965BF" w:rsidRPr="0087722B" w14:paraId="788BC65E" w14:textId="77777777" w:rsidTr="006965BF">
              <w:tc>
                <w:tcPr>
                  <w:tcW w:w="1416" w:type="dxa"/>
                </w:tcPr>
                <w:p w14:paraId="4628DF97" w14:textId="77777777" w:rsidR="00AD0EF4" w:rsidRPr="0087722B" w:rsidRDefault="006965BF" w:rsidP="00877001">
                  <w:pPr>
                    <w:rPr>
                      <w:b/>
                      <w:sz w:val="20"/>
                      <w:szCs w:val="20"/>
                    </w:rPr>
                  </w:pPr>
                  <w:r w:rsidRPr="0087722B">
                    <w:rPr>
                      <w:b/>
                      <w:sz w:val="20"/>
                      <w:szCs w:val="20"/>
                    </w:rPr>
                    <w:t>Analytics</w:t>
                  </w:r>
                </w:p>
                <w:p w14:paraId="29168C4F" w14:textId="77777777" w:rsidR="006965BF" w:rsidRPr="0087722B" w:rsidRDefault="00AD0EF4" w:rsidP="00877001">
                  <w:pPr>
                    <w:rPr>
                      <w:b/>
                      <w:sz w:val="20"/>
                      <w:szCs w:val="20"/>
                    </w:rPr>
                  </w:pPr>
                  <w:r w:rsidRPr="0087722B">
                    <w:rPr>
                      <w:b/>
                      <w:sz w:val="20"/>
                      <w:szCs w:val="20"/>
                    </w:rPr>
                    <w:t>(Business Insights)</w:t>
                  </w:r>
                </w:p>
              </w:tc>
              <w:tc>
                <w:tcPr>
                  <w:tcW w:w="7708" w:type="dxa"/>
                </w:tcPr>
                <w:p w14:paraId="6111851E" w14:textId="77777777" w:rsidR="00A53295" w:rsidRPr="0087722B" w:rsidRDefault="00200A1D" w:rsidP="00DE4A33">
                  <w:pPr>
                    <w:pStyle w:val="ListParagraph"/>
                    <w:numPr>
                      <w:ilvl w:val="0"/>
                      <w:numId w:val="9"/>
                    </w:numPr>
                    <w:rPr>
                      <w:sz w:val="20"/>
                      <w:szCs w:val="20"/>
                    </w:rPr>
                  </w:pPr>
                  <w:r w:rsidRPr="0087722B">
                    <w:rPr>
                      <w:sz w:val="20"/>
                      <w:szCs w:val="20"/>
                    </w:rPr>
                    <w:t>Pre-configured widgets with fixed metrics</w:t>
                  </w:r>
                  <w:r w:rsidR="00475A05" w:rsidRPr="0087722B">
                    <w:rPr>
                      <w:sz w:val="20"/>
                      <w:szCs w:val="20"/>
                    </w:rPr>
                    <w:t xml:space="preserve"> (42)</w:t>
                  </w:r>
                </w:p>
                <w:p w14:paraId="782CC89B" w14:textId="77777777" w:rsidR="00A53295" w:rsidRPr="0087722B" w:rsidRDefault="00200A1D" w:rsidP="00DE4A33">
                  <w:pPr>
                    <w:pStyle w:val="ListParagraph"/>
                    <w:numPr>
                      <w:ilvl w:val="0"/>
                      <w:numId w:val="9"/>
                    </w:numPr>
                    <w:rPr>
                      <w:sz w:val="20"/>
                      <w:szCs w:val="20"/>
                    </w:rPr>
                  </w:pPr>
                  <w:r w:rsidRPr="0087722B">
                    <w:rPr>
                      <w:sz w:val="20"/>
                      <w:szCs w:val="20"/>
                    </w:rPr>
                    <w:t>No capability to add custom metrics</w:t>
                  </w:r>
                </w:p>
                <w:p w14:paraId="6918D40C" w14:textId="77777777" w:rsidR="006965BF" w:rsidRPr="0087722B" w:rsidRDefault="00475A05" w:rsidP="00DE4A33">
                  <w:pPr>
                    <w:pStyle w:val="ListParagraph"/>
                    <w:numPr>
                      <w:ilvl w:val="0"/>
                      <w:numId w:val="9"/>
                    </w:numPr>
                    <w:rPr>
                      <w:sz w:val="20"/>
                      <w:szCs w:val="20"/>
                    </w:rPr>
                  </w:pPr>
                  <w:r w:rsidRPr="0087722B">
                    <w:rPr>
                      <w:sz w:val="20"/>
                      <w:szCs w:val="20"/>
                    </w:rPr>
                    <w:t>No Query based UI</w:t>
                  </w:r>
                </w:p>
              </w:tc>
            </w:tr>
          </w:tbl>
          <w:p w14:paraId="25460793" w14:textId="77777777" w:rsidR="00E53A4A" w:rsidRPr="0087722B" w:rsidRDefault="00E53A4A" w:rsidP="00E53A4A">
            <w:pPr>
              <w:rPr>
                <w:sz w:val="20"/>
                <w:szCs w:val="20"/>
              </w:rPr>
            </w:pPr>
          </w:p>
        </w:tc>
      </w:tr>
      <w:tr w:rsidR="00877001" w:rsidRPr="00465035" w14:paraId="4019060B" w14:textId="77777777" w:rsidTr="00E65EB4">
        <w:tc>
          <w:tcPr>
            <w:tcW w:w="9350" w:type="dxa"/>
          </w:tcPr>
          <w:p w14:paraId="5203F294" w14:textId="77777777" w:rsidR="00877001" w:rsidRPr="0087722B" w:rsidRDefault="00877001" w:rsidP="00E65EB4">
            <w:pPr>
              <w:rPr>
                <w:b/>
                <w:sz w:val="20"/>
                <w:szCs w:val="20"/>
              </w:rPr>
            </w:pPr>
            <w:proofErr w:type="spellStart"/>
            <w:r w:rsidRPr="0087722B">
              <w:rPr>
                <w:b/>
                <w:sz w:val="20"/>
                <w:szCs w:val="20"/>
              </w:rPr>
              <w:t>NewRelic</w:t>
            </w:r>
            <w:proofErr w:type="spellEnd"/>
            <w:r w:rsidRPr="0087722B">
              <w:rPr>
                <w:b/>
                <w:sz w:val="20"/>
                <w:szCs w:val="20"/>
              </w:rPr>
              <w:t xml:space="preserve"> Differentiators</w:t>
            </w:r>
          </w:p>
          <w:p w14:paraId="7C7DEDDB" w14:textId="77777777" w:rsidR="00860E6B" w:rsidRPr="0087722B" w:rsidRDefault="00860E6B" w:rsidP="00E65EB4">
            <w:pPr>
              <w:rPr>
                <w:b/>
                <w:sz w:val="20"/>
                <w:szCs w:val="20"/>
              </w:rPr>
            </w:pPr>
          </w:p>
          <w:tbl>
            <w:tblPr>
              <w:tblStyle w:val="TableGrid"/>
              <w:tblW w:w="0" w:type="auto"/>
              <w:tblLook w:val="04A0" w:firstRow="1" w:lastRow="0" w:firstColumn="1" w:lastColumn="0" w:noHBand="0" w:noVBand="1"/>
            </w:tblPr>
            <w:tblGrid>
              <w:gridCol w:w="1416"/>
              <w:gridCol w:w="7708"/>
            </w:tblGrid>
            <w:tr w:rsidR="00860E6B" w:rsidRPr="0087722B" w14:paraId="5DAD3CF5" w14:textId="77777777" w:rsidTr="00673670">
              <w:tc>
                <w:tcPr>
                  <w:tcW w:w="1416" w:type="dxa"/>
                </w:tcPr>
                <w:p w14:paraId="061ADF73" w14:textId="77777777" w:rsidR="00860E6B" w:rsidRPr="0087722B" w:rsidRDefault="00C644B5" w:rsidP="00860E6B">
                  <w:pPr>
                    <w:rPr>
                      <w:b/>
                      <w:sz w:val="20"/>
                      <w:szCs w:val="20"/>
                    </w:rPr>
                  </w:pPr>
                  <w:r w:rsidRPr="0087722B">
                    <w:rPr>
                      <w:b/>
                      <w:sz w:val="20"/>
                      <w:szCs w:val="20"/>
                    </w:rPr>
                    <w:t>Core APM</w:t>
                  </w:r>
                </w:p>
              </w:tc>
              <w:tc>
                <w:tcPr>
                  <w:tcW w:w="7708" w:type="dxa"/>
                </w:tcPr>
                <w:p w14:paraId="4FFB000A" w14:textId="77777777" w:rsidR="00514F5C" w:rsidRPr="0087722B" w:rsidRDefault="00514F5C" w:rsidP="00417C74">
                  <w:pPr>
                    <w:pStyle w:val="ListParagraph"/>
                    <w:numPr>
                      <w:ilvl w:val="0"/>
                      <w:numId w:val="5"/>
                    </w:numPr>
                    <w:rPr>
                      <w:sz w:val="20"/>
                      <w:szCs w:val="20"/>
                    </w:rPr>
                  </w:pPr>
                  <w:r w:rsidRPr="0087722B">
                    <w:rPr>
                      <w:sz w:val="20"/>
                      <w:szCs w:val="20"/>
                    </w:rPr>
                    <w:t>Only SaaS</w:t>
                  </w:r>
                  <w:r w:rsidR="00EF34A9" w:rsidRPr="0087722B">
                    <w:rPr>
                      <w:sz w:val="20"/>
                      <w:szCs w:val="20"/>
                    </w:rPr>
                    <w:t xml:space="preserve"> </w:t>
                  </w:r>
                </w:p>
                <w:p w14:paraId="6B3D617D" w14:textId="77777777" w:rsidR="00514F5C" w:rsidRPr="0087722B" w:rsidRDefault="003D5B34" w:rsidP="00417C74">
                  <w:pPr>
                    <w:pStyle w:val="ListParagraph"/>
                    <w:numPr>
                      <w:ilvl w:val="0"/>
                      <w:numId w:val="5"/>
                    </w:numPr>
                    <w:rPr>
                      <w:sz w:val="20"/>
                      <w:szCs w:val="20"/>
                    </w:rPr>
                  </w:pPr>
                  <w:r w:rsidRPr="0087722B">
                    <w:rPr>
                      <w:sz w:val="20"/>
                      <w:szCs w:val="20"/>
                    </w:rPr>
                    <w:t xml:space="preserve">No baselines only </w:t>
                  </w:r>
                  <w:proofErr w:type="spellStart"/>
                  <w:r w:rsidRPr="0087722B">
                    <w:rPr>
                      <w:sz w:val="20"/>
                      <w:szCs w:val="20"/>
                    </w:rPr>
                    <w:t>Apdex</w:t>
                  </w:r>
                  <w:proofErr w:type="spellEnd"/>
                  <w:r w:rsidR="00860E6B" w:rsidRPr="0087722B">
                    <w:rPr>
                      <w:sz w:val="20"/>
                      <w:szCs w:val="20"/>
                    </w:rPr>
                    <w:t xml:space="preserve"> </w:t>
                  </w:r>
                </w:p>
                <w:p w14:paraId="2CD1DACB" w14:textId="77777777" w:rsidR="00514F5C" w:rsidRPr="0087722B" w:rsidRDefault="003D5B34" w:rsidP="00417C74">
                  <w:pPr>
                    <w:pStyle w:val="ListParagraph"/>
                    <w:numPr>
                      <w:ilvl w:val="0"/>
                      <w:numId w:val="5"/>
                    </w:numPr>
                    <w:rPr>
                      <w:sz w:val="20"/>
                      <w:szCs w:val="20"/>
                    </w:rPr>
                  </w:pPr>
                  <w:r w:rsidRPr="0087722B">
                    <w:rPr>
                      <w:sz w:val="20"/>
                      <w:szCs w:val="20"/>
                    </w:rPr>
                    <w:t>Only instrument standard framework code, Custom code nee</w:t>
                  </w:r>
                  <w:r w:rsidR="00514F5C" w:rsidRPr="0087722B">
                    <w:rPr>
                      <w:sz w:val="20"/>
                      <w:szCs w:val="20"/>
                    </w:rPr>
                    <w:t>ds to be identified explicitly</w:t>
                  </w:r>
                </w:p>
                <w:p w14:paraId="09C36442" w14:textId="77777777" w:rsidR="0063194C" w:rsidRPr="0087722B" w:rsidRDefault="0063194C" w:rsidP="00417C74">
                  <w:pPr>
                    <w:pStyle w:val="ListParagraph"/>
                    <w:numPr>
                      <w:ilvl w:val="0"/>
                      <w:numId w:val="5"/>
                    </w:numPr>
                    <w:rPr>
                      <w:sz w:val="20"/>
                      <w:szCs w:val="20"/>
                    </w:rPr>
                  </w:pPr>
                  <w:r w:rsidRPr="0087722B">
                    <w:rPr>
                      <w:sz w:val="20"/>
                      <w:szCs w:val="20"/>
                    </w:rPr>
                    <w:t>No Tag &amp; Trace</w:t>
                  </w:r>
                </w:p>
                <w:p w14:paraId="27E9E888" w14:textId="77777777" w:rsidR="00AF77B3" w:rsidRPr="0087722B" w:rsidRDefault="00AF77B3" w:rsidP="00417C74">
                  <w:pPr>
                    <w:pStyle w:val="ListParagraph"/>
                    <w:numPr>
                      <w:ilvl w:val="0"/>
                      <w:numId w:val="5"/>
                    </w:numPr>
                    <w:rPr>
                      <w:sz w:val="20"/>
                      <w:szCs w:val="20"/>
                    </w:rPr>
                  </w:pPr>
                  <w:r w:rsidRPr="0087722B">
                    <w:rPr>
                      <w:sz w:val="20"/>
                      <w:szCs w:val="20"/>
                    </w:rPr>
                    <w:t xml:space="preserve">Random sample every 100 </w:t>
                  </w:r>
                  <w:proofErr w:type="spellStart"/>
                  <w:r w:rsidRPr="0087722B">
                    <w:rPr>
                      <w:sz w:val="20"/>
                      <w:szCs w:val="20"/>
                    </w:rPr>
                    <w:t>ms</w:t>
                  </w:r>
                  <w:proofErr w:type="spellEnd"/>
                  <w:r w:rsidRPr="0087722B">
                    <w:rPr>
                      <w:sz w:val="20"/>
                      <w:szCs w:val="20"/>
                    </w:rPr>
                    <w:t xml:space="preserve"> -&gt; means you will miss problems</w:t>
                  </w:r>
                </w:p>
                <w:p w14:paraId="538A77DB" w14:textId="77777777" w:rsidR="00860E6B" w:rsidRPr="0087722B" w:rsidRDefault="003D5B34" w:rsidP="00417C74">
                  <w:pPr>
                    <w:pStyle w:val="ListParagraph"/>
                    <w:numPr>
                      <w:ilvl w:val="0"/>
                      <w:numId w:val="5"/>
                    </w:numPr>
                    <w:rPr>
                      <w:sz w:val="20"/>
                      <w:szCs w:val="20"/>
                    </w:rPr>
                  </w:pPr>
                  <w:r w:rsidRPr="0087722B">
                    <w:rPr>
                      <w:sz w:val="20"/>
                      <w:szCs w:val="20"/>
                    </w:rPr>
                    <w:t>BT’s require manual config</w:t>
                  </w:r>
                </w:p>
                <w:p w14:paraId="0224ED38" w14:textId="77777777" w:rsidR="00D9442B" w:rsidRPr="0087722B" w:rsidRDefault="00A21B6F" w:rsidP="00417C74">
                  <w:pPr>
                    <w:pStyle w:val="ListParagraph"/>
                    <w:numPr>
                      <w:ilvl w:val="0"/>
                      <w:numId w:val="5"/>
                    </w:numPr>
                    <w:rPr>
                      <w:sz w:val="20"/>
                      <w:szCs w:val="20"/>
                    </w:rPr>
                  </w:pPr>
                  <w:r w:rsidRPr="0087722B">
                    <w:rPr>
                      <w:sz w:val="20"/>
                      <w:szCs w:val="20"/>
                    </w:rPr>
                    <w:t>No</w:t>
                  </w:r>
                  <w:r w:rsidR="00D9442B" w:rsidRPr="0087722B">
                    <w:rPr>
                      <w:sz w:val="20"/>
                      <w:szCs w:val="20"/>
                    </w:rPr>
                    <w:t xml:space="preserve"> DB or server monitoring</w:t>
                  </w:r>
                </w:p>
              </w:tc>
            </w:tr>
            <w:tr w:rsidR="00860E6B" w:rsidRPr="0087722B" w14:paraId="28993F97" w14:textId="77777777" w:rsidTr="00673670">
              <w:tc>
                <w:tcPr>
                  <w:tcW w:w="1416" w:type="dxa"/>
                </w:tcPr>
                <w:p w14:paraId="5A086503" w14:textId="77777777" w:rsidR="00860E6B" w:rsidRPr="0087722B" w:rsidRDefault="00860E6B" w:rsidP="00860E6B">
                  <w:pPr>
                    <w:rPr>
                      <w:b/>
                      <w:sz w:val="20"/>
                      <w:szCs w:val="20"/>
                    </w:rPr>
                  </w:pPr>
                  <w:r w:rsidRPr="0087722B">
                    <w:rPr>
                      <w:b/>
                      <w:sz w:val="20"/>
                      <w:szCs w:val="20"/>
                    </w:rPr>
                    <w:t>Analytics</w:t>
                  </w:r>
                  <w:r w:rsidR="004D64E6" w:rsidRPr="0087722B">
                    <w:rPr>
                      <w:b/>
                      <w:sz w:val="20"/>
                      <w:szCs w:val="20"/>
                    </w:rPr>
                    <w:t xml:space="preserve"> (Insights)</w:t>
                  </w:r>
                </w:p>
              </w:tc>
              <w:tc>
                <w:tcPr>
                  <w:tcW w:w="7708" w:type="dxa"/>
                </w:tcPr>
                <w:p w14:paraId="0F18050D" w14:textId="77777777" w:rsidR="00860E6B" w:rsidRPr="0087722B" w:rsidRDefault="000B41A8" w:rsidP="002067A1">
                  <w:pPr>
                    <w:pStyle w:val="ListParagraph"/>
                    <w:numPr>
                      <w:ilvl w:val="0"/>
                      <w:numId w:val="10"/>
                    </w:numPr>
                    <w:rPr>
                      <w:sz w:val="20"/>
                      <w:szCs w:val="20"/>
                    </w:rPr>
                  </w:pPr>
                  <w:r w:rsidRPr="0087722B">
                    <w:rPr>
                      <w:sz w:val="20"/>
                      <w:szCs w:val="20"/>
                    </w:rPr>
                    <w:t>Does not include machine data</w:t>
                  </w:r>
                </w:p>
                <w:p w14:paraId="278678D9" w14:textId="77777777" w:rsidR="004D64E6" w:rsidRPr="0087722B" w:rsidRDefault="004D64E6" w:rsidP="002067A1">
                  <w:pPr>
                    <w:pStyle w:val="ListParagraph"/>
                    <w:numPr>
                      <w:ilvl w:val="0"/>
                      <w:numId w:val="10"/>
                    </w:numPr>
                    <w:rPr>
                      <w:sz w:val="20"/>
                      <w:szCs w:val="20"/>
                    </w:rPr>
                  </w:pPr>
                  <w:r w:rsidRPr="0087722B">
                    <w:rPr>
                      <w:sz w:val="20"/>
                      <w:szCs w:val="20"/>
                    </w:rPr>
                    <w:t>Extensive code changes are needed to include Custom metrics</w:t>
                  </w:r>
                </w:p>
                <w:p w14:paraId="6CD6EE5A" w14:textId="77777777" w:rsidR="0027679D" w:rsidRPr="0087722B" w:rsidRDefault="0027679D" w:rsidP="002067A1">
                  <w:pPr>
                    <w:pStyle w:val="ListParagraph"/>
                    <w:numPr>
                      <w:ilvl w:val="0"/>
                      <w:numId w:val="10"/>
                    </w:numPr>
                    <w:rPr>
                      <w:sz w:val="20"/>
                      <w:szCs w:val="20"/>
                    </w:rPr>
                  </w:pPr>
                  <w:r w:rsidRPr="0087722B">
                    <w:rPr>
                      <w:sz w:val="20"/>
                      <w:szCs w:val="20"/>
                    </w:rPr>
                    <w:t xml:space="preserve">Query Language based (Vs </w:t>
                  </w:r>
                  <w:proofErr w:type="spellStart"/>
                  <w:r w:rsidRPr="0087722B">
                    <w:rPr>
                      <w:sz w:val="20"/>
                      <w:szCs w:val="20"/>
                    </w:rPr>
                    <w:t>AppD</w:t>
                  </w:r>
                  <w:proofErr w:type="spellEnd"/>
                  <w:r w:rsidRPr="0087722B">
                    <w:rPr>
                      <w:sz w:val="20"/>
                      <w:szCs w:val="20"/>
                    </w:rPr>
                    <w:t xml:space="preserve"> Drag-drop). No explanation of data dictionary</w:t>
                  </w:r>
                </w:p>
                <w:p w14:paraId="0C82E484" w14:textId="77777777" w:rsidR="00EC3AE0" w:rsidRPr="0087722B" w:rsidRDefault="00EC3AE0" w:rsidP="00EC3AE0">
                  <w:pPr>
                    <w:rPr>
                      <w:b/>
                      <w:sz w:val="20"/>
                      <w:szCs w:val="20"/>
                    </w:rPr>
                  </w:pPr>
                  <w:r w:rsidRPr="0087722B">
                    <w:rPr>
                      <w:b/>
                      <w:sz w:val="20"/>
                      <w:szCs w:val="20"/>
                    </w:rPr>
                    <w:t xml:space="preserve"> AD Advantages</w:t>
                  </w:r>
                </w:p>
                <w:p w14:paraId="14854C23" w14:textId="77777777" w:rsidR="00EC3AE0" w:rsidRPr="0087722B" w:rsidRDefault="00EC3AE0" w:rsidP="00EC3AE0">
                  <w:pPr>
                    <w:pStyle w:val="ListParagraph"/>
                    <w:numPr>
                      <w:ilvl w:val="0"/>
                      <w:numId w:val="5"/>
                    </w:numPr>
                    <w:rPr>
                      <w:sz w:val="20"/>
                      <w:szCs w:val="20"/>
                    </w:rPr>
                  </w:pPr>
                  <w:r w:rsidRPr="0087722B">
                    <w:rPr>
                      <w:sz w:val="20"/>
                      <w:szCs w:val="20"/>
                    </w:rPr>
                    <w:t>Better context for complex use cases linkage between ana</w:t>
                  </w:r>
                  <w:r w:rsidR="00357FF4" w:rsidRPr="0087722B">
                    <w:rPr>
                      <w:sz w:val="20"/>
                      <w:szCs w:val="20"/>
                    </w:rPr>
                    <w:t>lytics results, Core APM and RUM</w:t>
                  </w:r>
                  <w:r w:rsidRPr="0087722B">
                    <w:rPr>
                      <w:sz w:val="20"/>
                      <w:szCs w:val="20"/>
                    </w:rPr>
                    <w:t xml:space="preserve"> snapshots</w:t>
                  </w:r>
                </w:p>
                <w:p w14:paraId="58C68652" w14:textId="77777777" w:rsidR="00EC3AE0" w:rsidRPr="0087722B" w:rsidRDefault="00EC3AE0" w:rsidP="00EC3AE0">
                  <w:pPr>
                    <w:pStyle w:val="ListParagraph"/>
                    <w:numPr>
                      <w:ilvl w:val="0"/>
                      <w:numId w:val="5"/>
                    </w:numPr>
                    <w:rPr>
                      <w:sz w:val="20"/>
                      <w:szCs w:val="20"/>
                    </w:rPr>
                  </w:pPr>
                  <w:r w:rsidRPr="0087722B">
                    <w:rPr>
                      <w:sz w:val="20"/>
                      <w:szCs w:val="20"/>
                    </w:rPr>
                    <w:t>Analytics metrics for business alerting</w:t>
                  </w:r>
                </w:p>
                <w:p w14:paraId="531BED0D" w14:textId="77777777" w:rsidR="00C6471D" w:rsidRPr="0087722B" w:rsidRDefault="006C21F4" w:rsidP="00C6471D">
                  <w:pPr>
                    <w:pStyle w:val="ListParagraph"/>
                    <w:numPr>
                      <w:ilvl w:val="0"/>
                      <w:numId w:val="5"/>
                    </w:numPr>
                    <w:rPr>
                      <w:sz w:val="20"/>
                      <w:szCs w:val="20"/>
                    </w:rPr>
                  </w:pPr>
                  <w:r w:rsidRPr="0087722B">
                    <w:rPr>
                      <w:sz w:val="20"/>
                      <w:szCs w:val="20"/>
                    </w:rPr>
                    <w:t>Deployment flexibility</w:t>
                  </w:r>
                  <w:r w:rsidR="00A200DB" w:rsidRPr="0087722B">
                    <w:rPr>
                      <w:sz w:val="20"/>
                      <w:szCs w:val="20"/>
                    </w:rPr>
                    <w:t xml:space="preserve"> (On-</w:t>
                  </w:r>
                  <w:proofErr w:type="spellStart"/>
                  <w:r w:rsidR="00A200DB" w:rsidRPr="0087722B">
                    <w:rPr>
                      <w:sz w:val="20"/>
                      <w:szCs w:val="20"/>
                    </w:rPr>
                    <w:t>prem</w:t>
                  </w:r>
                  <w:proofErr w:type="spellEnd"/>
                  <w:r w:rsidR="00A200DB" w:rsidRPr="0087722B">
                    <w:rPr>
                      <w:sz w:val="20"/>
                      <w:szCs w:val="20"/>
                    </w:rPr>
                    <w:t xml:space="preserve"> &amp; Cloud)</w:t>
                  </w:r>
                </w:p>
                <w:p w14:paraId="7161EFD3" w14:textId="77777777" w:rsidR="006C21F4" w:rsidRPr="0087722B" w:rsidRDefault="00A200DB" w:rsidP="006C21F4">
                  <w:pPr>
                    <w:pStyle w:val="ListParagraph"/>
                    <w:numPr>
                      <w:ilvl w:val="0"/>
                      <w:numId w:val="5"/>
                    </w:numPr>
                    <w:rPr>
                      <w:sz w:val="20"/>
                      <w:szCs w:val="20"/>
                    </w:rPr>
                  </w:pPr>
                  <w:r w:rsidRPr="0087722B">
                    <w:rPr>
                      <w:sz w:val="20"/>
                      <w:szCs w:val="20"/>
                    </w:rPr>
                    <w:t>Analytics includes Logs</w:t>
                  </w:r>
                </w:p>
                <w:p w14:paraId="553A6544" w14:textId="77777777" w:rsidR="00EA511B" w:rsidRPr="0087722B" w:rsidRDefault="006C21F4" w:rsidP="006C21F4">
                  <w:pPr>
                    <w:pStyle w:val="ListParagraph"/>
                    <w:numPr>
                      <w:ilvl w:val="0"/>
                      <w:numId w:val="5"/>
                    </w:numPr>
                    <w:rPr>
                      <w:sz w:val="20"/>
                      <w:szCs w:val="20"/>
                    </w:rPr>
                  </w:pPr>
                  <w:r w:rsidRPr="0087722B">
                    <w:rPr>
                      <w:sz w:val="20"/>
                      <w:szCs w:val="20"/>
                    </w:rPr>
                    <w:t>Better RBAC</w:t>
                  </w:r>
                </w:p>
                <w:p w14:paraId="3C4BC608" w14:textId="77777777" w:rsidR="00B30DAA" w:rsidRPr="0087722B" w:rsidRDefault="00B30DAA" w:rsidP="006C21F4">
                  <w:pPr>
                    <w:pStyle w:val="ListParagraph"/>
                    <w:numPr>
                      <w:ilvl w:val="0"/>
                      <w:numId w:val="5"/>
                    </w:numPr>
                    <w:rPr>
                      <w:sz w:val="20"/>
                      <w:szCs w:val="20"/>
                    </w:rPr>
                  </w:pPr>
                  <w:r w:rsidRPr="0087722B">
                    <w:rPr>
                      <w:sz w:val="20"/>
                      <w:szCs w:val="20"/>
                    </w:rPr>
                    <w:t>Flexibility to collect data with or without code changes</w:t>
                  </w:r>
                </w:p>
                <w:p w14:paraId="41F90310" w14:textId="77777777" w:rsidR="00EA511B" w:rsidRPr="0087722B" w:rsidRDefault="00EA511B" w:rsidP="00EA511B">
                  <w:pPr>
                    <w:rPr>
                      <w:b/>
                      <w:sz w:val="20"/>
                      <w:szCs w:val="20"/>
                    </w:rPr>
                  </w:pPr>
                  <w:r w:rsidRPr="0087722B">
                    <w:rPr>
                      <w:b/>
                      <w:sz w:val="20"/>
                      <w:szCs w:val="20"/>
                    </w:rPr>
                    <w:t>NR advantages:</w:t>
                  </w:r>
                </w:p>
                <w:p w14:paraId="08F754B5" w14:textId="77777777" w:rsidR="00EA511B" w:rsidRPr="0087722B" w:rsidRDefault="00EA511B" w:rsidP="00EA511B">
                  <w:pPr>
                    <w:pStyle w:val="ListParagraph"/>
                    <w:numPr>
                      <w:ilvl w:val="0"/>
                      <w:numId w:val="5"/>
                    </w:numPr>
                    <w:rPr>
                      <w:sz w:val="20"/>
                      <w:szCs w:val="20"/>
                    </w:rPr>
                  </w:pPr>
                  <w:r w:rsidRPr="0087722B">
                    <w:rPr>
                      <w:sz w:val="20"/>
                      <w:szCs w:val="20"/>
                    </w:rPr>
                    <w:t>Very easy to get going</w:t>
                  </w:r>
                </w:p>
                <w:p w14:paraId="137959B5" w14:textId="77777777" w:rsidR="00EA511B" w:rsidRPr="0087722B" w:rsidRDefault="00EA511B" w:rsidP="00EA511B">
                  <w:pPr>
                    <w:pStyle w:val="ListParagraph"/>
                    <w:numPr>
                      <w:ilvl w:val="0"/>
                      <w:numId w:val="5"/>
                    </w:numPr>
                    <w:rPr>
                      <w:sz w:val="20"/>
                      <w:szCs w:val="20"/>
                    </w:rPr>
                  </w:pPr>
                  <w:r w:rsidRPr="0087722B">
                    <w:rPr>
                      <w:sz w:val="20"/>
                      <w:szCs w:val="20"/>
                    </w:rPr>
                    <w:t xml:space="preserve">Developers sometimes don’t mind changing code </w:t>
                  </w:r>
                </w:p>
                <w:p w14:paraId="31731FD7" w14:textId="77777777" w:rsidR="004D64E6" w:rsidRPr="0087722B" w:rsidRDefault="00EA511B" w:rsidP="00860E6B">
                  <w:pPr>
                    <w:pStyle w:val="ListParagraph"/>
                    <w:numPr>
                      <w:ilvl w:val="0"/>
                      <w:numId w:val="5"/>
                    </w:numPr>
                    <w:rPr>
                      <w:sz w:val="20"/>
                      <w:szCs w:val="20"/>
                    </w:rPr>
                  </w:pPr>
                  <w:r w:rsidRPr="0087722B">
                    <w:rPr>
                      <w:sz w:val="20"/>
                      <w:szCs w:val="20"/>
                    </w:rPr>
                    <w:t>Interface is nice &amp; fast. Query language is slightly ahead of ADQL</w:t>
                  </w:r>
                </w:p>
              </w:tc>
            </w:tr>
          </w:tbl>
          <w:p w14:paraId="1A295E72" w14:textId="77777777" w:rsidR="00BB0C5C" w:rsidRPr="0087722B" w:rsidRDefault="00BB0C5C" w:rsidP="00E53A4A">
            <w:pPr>
              <w:rPr>
                <w:sz w:val="20"/>
                <w:szCs w:val="20"/>
              </w:rPr>
            </w:pPr>
          </w:p>
        </w:tc>
      </w:tr>
      <w:tr w:rsidR="00877001" w:rsidRPr="00465035" w14:paraId="2A47502D" w14:textId="77777777" w:rsidTr="00E65EB4">
        <w:tc>
          <w:tcPr>
            <w:tcW w:w="9350" w:type="dxa"/>
          </w:tcPr>
          <w:p w14:paraId="1B09AA8A" w14:textId="77777777" w:rsidR="00877001" w:rsidRPr="0087722B" w:rsidRDefault="00877001" w:rsidP="00E65EB4">
            <w:pPr>
              <w:rPr>
                <w:b/>
                <w:sz w:val="20"/>
                <w:szCs w:val="20"/>
              </w:rPr>
            </w:pPr>
            <w:r w:rsidRPr="0087722B">
              <w:rPr>
                <w:b/>
                <w:sz w:val="20"/>
                <w:szCs w:val="20"/>
              </w:rPr>
              <w:t>Why not DT Business Insights</w:t>
            </w:r>
          </w:p>
          <w:p w14:paraId="5CE0421A" w14:textId="77777777" w:rsidR="007A167C" w:rsidRPr="0087722B" w:rsidRDefault="007A167C" w:rsidP="007A167C">
            <w:pPr>
              <w:pStyle w:val="ListParagraph"/>
              <w:numPr>
                <w:ilvl w:val="0"/>
                <w:numId w:val="4"/>
              </w:numPr>
              <w:rPr>
                <w:sz w:val="20"/>
                <w:szCs w:val="20"/>
              </w:rPr>
            </w:pPr>
            <w:r w:rsidRPr="0087722B">
              <w:rPr>
                <w:sz w:val="20"/>
                <w:szCs w:val="20"/>
              </w:rPr>
              <w:t>Pre-configured widgets with fixed metrics (42)</w:t>
            </w:r>
          </w:p>
          <w:p w14:paraId="2254D4B6" w14:textId="77777777" w:rsidR="007A167C" w:rsidRPr="0087722B" w:rsidRDefault="007A167C" w:rsidP="007A167C">
            <w:pPr>
              <w:pStyle w:val="ListParagraph"/>
              <w:numPr>
                <w:ilvl w:val="0"/>
                <w:numId w:val="4"/>
              </w:numPr>
              <w:rPr>
                <w:sz w:val="20"/>
                <w:szCs w:val="20"/>
              </w:rPr>
            </w:pPr>
            <w:r w:rsidRPr="0087722B">
              <w:rPr>
                <w:sz w:val="20"/>
                <w:szCs w:val="20"/>
              </w:rPr>
              <w:t>No capability to add custom metrics</w:t>
            </w:r>
          </w:p>
          <w:p w14:paraId="2B7107DC" w14:textId="77777777" w:rsidR="007A167C" w:rsidRPr="0087722B" w:rsidRDefault="007A167C" w:rsidP="007A167C">
            <w:pPr>
              <w:pStyle w:val="ListParagraph"/>
              <w:numPr>
                <w:ilvl w:val="0"/>
                <w:numId w:val="4"/>
              </w:numPr>
              <w:rPr>
                <w:sz w:val="20"/>
                <w:szCs w:val="20"/>
              </w:rPr>
            </w:pPr>
            <w:r w:rsidRPr="0087722B">
              <w:rPr>
                <w:sz w:val="20"/>
                <w:szCs w:val="20"/>
              </w:rPr>
              <w:t>No Query based UI</w:t>
            </w:r>
          </w:p>
        </w:tc>
      </w:tr>
      <w:tr w:rsidR="00877001" w:rsidRPr="00465035" w14:paraId="75FA213F" w14:textId="77777777" w:rsidTr="00E65EB4">
        <w:tc>
          <w:tcPr>
            <w:tcW w:w="9350" w:type="dxa"/>
          </w:tcPr>
          <w:p w14:paraId="0CDB8C3E" w14:textId="77777777" w:rsidR="00877001" w:rsidRPr="0087722B" w:rsidRDefault="00877001" w:rsidP="00E65EB4">
            <w:pPr>
              <w:rPr>
                <w:b/>
                <w:sz w:val="20"/>
                <w:szCs w:val="20"/>
              </w:rPr>
            </w:pPr>
            <w:r w:rsidRPr="0087722B">
              <w:rPr>
                <w:b/>
                <w:sz w:val="20"/>
                <w:szCs w:val="20"/>
              </w:rPr>
              <w:t>Why not NR Insights</w:t>
            </w:r>
          </w:p>
          <w:p w14:paraId="5D9FDB59" w14:textId="77777777" w:rsidR="002067A1" w:rsidRPr="0087722B" w:rsidRDefault="002067A1" w:rsidP="002067A1">
            <w:pPr>
              <w:pStyle w:val="ListParagraph"/>
              <w:numPr>
                <w:ilvl w:val="0"/>
                <w:numId w:val="10"/>
              </w:numPr>
              <w:rPr>
                <w:sz w:val="20"/>
                <w:szCs w:val="20"/>
              </w:rPr>
            </w:pPr>
            <w:r w:rsidRPr="0087722B">
              <w:rPr>
                <w:sz w:val="20"/>
                <w:szCs w:val="20"/>
              </w:rPr>
              <w:t>Does not include machine data</w:t>
            </w:r>
          </w:p>
          <w:p w14:paraId="58AEC158" w14:textId="77777777" w:rsidR="002067A1" w:rsidRPr="0087722B" w:rsidRDefault="002067A1" w:rsidP="002067A1">
            <w:pPr>
              <w:pStyle w:val="ListParagraph"/>
              <w:numPr>
                <w:ilvl w:val="0"/>
                <w:numId w:val="10"/>
              </w:numPr>
              <w:rPr>
                <w:sz w:val="20"/>
                <w:szCs w:val="20"/>
              </w:rPr>
            </w:pPr>
            <w:r w:rsidRPr="0087722B">
              <w:rPr>
                <w:sz w:val="20"/>
                <w:szCs w:val="20"/>
              </w:rPr>
              <w:t>Extensive code changes are needed to include Custom metrics</w:t>
            </w:r>
          </w:p>
          <w:p w14:paraId="433C28E8" w14:textId="77777777" w:rsidR="000B41A8" w:rsidRPr="0087722B" w:rsidRDefault="002067A1" w:rsidP="00E65EB4">
            <w:pPr>
              <w:pStyle w:val="ListParagraph"/>
              <w:numPr>
                <w:ilvl w:val="0"/>
                <w:numId w:val="10"/>
              </w:numPr>
              <w:rPr>
                <w:sz w:val="20"/>
                <w:szCs w:val="20"/>
              </w:rPr>
            </w:pPr>
            <w:r w:rsidRPr="0087722B">
              <w:rPr>
                <w:sz w:val="20"/>
                <w:szCs w:val="20"/>
              </w:rPr>
              <w:t xml:space="preserve">Query Language based (Vs </w:t>
            </w:r>
            <w:proofErr w:type="spellStart"/>
            <w:r w:rsidRPr="0087722B">
              <w:rPr>
                <w:sz w:val="20"/>
                <w:szCs w:val="20"/>
              </w:rPr>
              <w:t>AppD</w:t>
            </w:r>
            <w:proofErr w:type="spellEnd"/>
            <w:r w:rsidRPr="0087722B">
              <w:rPr>
                <w:sz w:val="20"/>
                <w:szCs w:val="20"/>
              </w:rPr>
              <w:t xml:space="preserve"> Drag-drop). No explanation of data dictionary</w:t>
            </w:r>
          </w:p>
        </w:tc>
      </w:tr>
      <w:tr w:rsidR="00041600" w:rsidRPr="00465035" w14:paraId="222A86E6" w14:textId="77777777" w:rsidTr="00E65EB4">
        <w:tc>
          <w:tcPr>
            <w:tcW w:w="9350" w:type="dxa"/>
          </w:tcPr>
          <w:p w14:paraId="17DA6D58" w14:textId="77777777" w:rsidR="00041600" w:rsidRPr="0087722B" w:rsidRDefault="00041600" w:rsidP="00E65EB4">
            <w:pPr>
              <w:rPr>
                <w:b/>
                <w:sz w:val="20"/>
                <w:szCs w:val="20"/>
              </w:rPr>
            </w:pPr>
            <w:r w:rsidRPr="0087722B">
              <w:rPr>
                <w:b/>
                <w:sz w:val="20"/>
                <w:szCs w:val="20"/>
              </w:rPr>
              <w:t>Marketing Analytics</w:t>
            </w:r>
          </w:p>
          <w:p w14:paraId="31A17B66" w14:textId="77777777" w:rsidR="00041600" w:rsidRPr="0087722B" w:rsidRDefault="00D620A5" w:rsidP="00E65EB4">
            <w:pPr>
              <w:rPr>
                <w:sz w:val="20"/>
                <w:szCs w:val="20"/>
              </w:rPr>
            </w:pPr>
            <w:r w:rsidRPr="0087722B">
              <w:rPr>
                <w:sz w:val="20"/>
                <w:szCs w:val="20"/>
              </w:rPr>
              <w:t>Competitor Advantages</w:t>
            </w:r>
            <w:r w:rsidR="004A01BF" w:rsidRPr="0087722B">
              <w:rPr>
                <w:sz w:val="20"/>
                <w:szCs w:val="20"/>
              </w:rPr>
              <w:t xml:space="preserve"> (Adobe &amp; Google)</w:t>
            </w:r>
          </w:p>
          <w:p w14:paraId="1B07B4E6" w14:textId="77777777" w:rsidR="00D620A5" w:rsidRPr="0087722B" w:rsidRDefault="00D620A5" w:rsidP="00D620A5">
            <w:pPr>
              <w:pStyle w:val="ListParagraph"/>
              <w:numPr>
                <w:ilvl w:val="0"/>
                <w:numId w:val="4"/>
              </w:numPr>
              <w:rPr>
                <w:sz w:val="20"/>
                <w:szCs w:val="20"/>
              </w:rPr>
            </w:pPr>
            <w:r w:rsidRPr="0087722B">
              <w:rPr>
                <w:sz w:val="20"/>
                <w:szCs w:val="20"/>
              </w:rPr>
              <w:t>Social Analytics: What content drives Likes &amp; Tweets</w:t>
            </w:r>
          </w:p>
          <w:p w14:paraId="11B3A1EA" w14:textId="77777777" w:rsidR="00D620A5" w:rsidRPr="0087722B" w:rsidRDefault="00967D3A" w:rsidP="00D620A5">
            <w:pPr>
              <w:pStyle w:val="ListParagraph"/>
              <w:numPr>
                <w:ilvl w:val="0"/>
                <w:numId w:val="4"/>
              </w:numPr>
              <w:rPr>
                <w:sz w:val="20"/>
                <w:szCs w:val="20"/>
              </w:rPr>
            </w:pPr>
            <w:r w:rsidRPr="0087722B">
              <w:rPr>
                <w:sz w:val="20"/>
                <w:szCs w:val="20"/>
              </w:rPr>
              <w:lastRenderedPageBreak/>
              <w:t>Traffic Source</w:t>
            </w:r>
            <w:r w:rsidR="00D620A5" w:rsidRPr="0087722B">
              <w:rPr>
                <w:sz w:val="20"/>
                <w:szCs w:val="20"/>
              </w:rPr>
              <w:t xml:space="preserve"> Analytics:</w:t>
            </w:r>
            <w:r w:rsidR="00F82F2A" w:rsidRPr="0087722B">
              <w:rPr>
                <w:sz w:val="20"/>
                <w:szCs w:val="20"/>
              </w:rPr>
              <w:t xml:space="preserve"> Which campai</w:t>
            </w:r>
            <w:r w:rsidRPr="0087722B">
              <w:rPr>
                <w:sz w:val="20"/>
                <w:szCs w:val="20"/>
              </w:rPr>
              <w:t>g</w:t>
            </w:r>
            <w:r w:rsidR="00F82F2A" w:rsidRPr="0087722B">
              <w:rPr>
                <w:sz w:val="20"/>
                <w:szCs w:val="20"/>
              </w:rPr>
              <w:t>n</w:t>
            </w:r>
            <w:r w:rsidRPr="0087722B">
              <w:rPr>
                <w:sz w:val="20"/>
                <w:szCs w:val="20"/>
              </w:rPr>
              <w:t>s are effective</w:t>
            </w:r>
          </w:p>
          <w:p w14:paraId="335756FD" w14:textId="77777777" w:rsidR="00D620A5" w:rsidRPr="0087722B" w:rsidRDefault="00D620A5" w:rsidP="00D620A5">
            <w:pPr>
              <w:pStyle w:val="ListParagraph"/>
              <w:numPr>
                <w:ilvl w:val="0"/>
                <w:numId w:val="4"/>
              </w:numPr>
              <w:rPr>
                <w:sz w:val="20"/>
                <w:szCs w:val="20"/>
              </w:rPr>
            </w:pPr>
            <w:r w:rsidRPr="0087722B">
              <w:rPr>
                <w:sz w:val="20"/>
                <w:szCs w:val="20"/>
              </w:rPr>
              <w:t>Site Flow Analytics: Funnel with diff paths to see how customers are navigating the app</w:t>
            </w:r>
          </w:p>
          <w:p w14:paraId="38B0FE9A" w14:textId="77777777" w:rsidR="0005793B" w:rsidRPr="0087722B" w:rsidRDefault="0005793B" w:rsidP="00D620A5">
            <w:pPr>
              <w:pStyle w:val="ListParagraph"/>
              <w:numPr>
                <w:ilvl w:val="0"/>
                <w:numId w:val="4"/>
              </w:numPr>
              <w:rPr>
                <w:sz w:val="20"/>
                <w:szCs w:val="20"/>
              </w:rPr>
            </w:pPr>
            <w:r w:rsidRPr="0087722B">
              <w:rPr>
                <w:sz w:val="20"/>
                <w:szCs w:val="20"/>
              </w:rPr>
              <w:t xml:space="preserve">A/B Testing with both versions running simultaneously </w:t>
            </w:r>
          </w:p>
          <w:p w14:paraId="792439DA" w14:textId="77777777" w:rsidR="00FD679E" w:rsidRPr="0087722B" w:rsidRDefault="00FD679E" w:rsidP="00D620A5">
            <w:pPr>
              <w:pStyle w:val="ListParagraph"/>
              <w:numPr>
                <w:ilvl w:val="0"/>
                <w:numId w:val="4"/>
              </w:numPr>
              <w:rPr>
                <w:sz w:val="20"/>
                <w:szCs w:val="20"/>
              </w:rPr>
            </w:pPr>
            <w:r w:rsidRPr="0087722B">
              <w:rPr>
                <w:sz w:val="20"/>
                <w:szCs w:val="20"/>
              </w:rPr>
              <w:t>Campaign Building Tools</w:t>
            </w:r>
          </w:p>
          <w:p w14:paraId="7DCC4D36" w14:textId="77777777" w:rsidR="007108DF" w:rsidRPr="0087722B" w:rsidRDefault="007108DF" w:rsidP="00D620A5">
            <w:pPr>
              <w:pStyle w:val="ListParagraph"/>
              <w:numPr>
                <w:ilvl w:val="0"/>
                <w:numId w:val="4"/>
              </w:numPr>
              <w:rPr>
                <w:sz w:val="20"/>
                <w:szCs w:val="20"/>
              </w:rPr>
            </w:pPr>
            <w:r w:rsidRPr="0087722B">
              <w:rPr>
                <w:sz w:val="20"/>
                <w:szCs w:val="20"/>
              </w:rPr>
              <w:t>Content Management &amp; Media Optimization</w:t>
            </w:r>
          </w:p>
          <w:p w14:paraId="21BB1BE9" w14:textId="77777777" w:rsidR="00FD679E" w:rsidRPr="0087722B" w:rsidRDefault="00FD679E" w:rsidP="00FD679E">
            <w:pPr>
              <w:rPr>
                <w:sz w:val="20"/>
                <w:szCs w:val="20"/>
              </w:rPr>
            </w:pPr>
            <w:r w:rsidRPr="0087722B">
              <w:rPr>
                <w:sz w:val="20"/>
                <w:szCs w:val="20"/>
              </w:rPr>
              <w:t xml:space="preserve">Position </w:t>
            </w:r>
            <w:proofErr w:type="spellStart"/>
            <w:r w:rsidRPr="0087722B">
              <w:rPr>
                <w:sz w:val="20"/>
                <w:szCs w:val="20"/>
              </w:rPr>
              <w:t>AppD</w:t>
            </w:r>
            <w:proofErr w:type="spellEnd"/>
            <w:r w:rsidRPr="0087722B">
              <w:rPr>
                <w:sz w:val="20"/>
                <w:szCs w:val="20"/>
              </w:rPr>
              <w:t xml:space="preserve"> as complementary </w:t>
            </w:r>
            <w:r w:rsidR="00CA3DAF" w:rsidRPr="0087722B">
              <w:rPr>
                <w:sz w:val="20"/>
                <w:szCs w:val="20"/>
              </w:rPr>
              <w:t>to Marketing Analytics</w:t>
            </w:r>
            <w:r w:rsidR="00C02C48" w:rsidRPr="0087722B">
              <w:rPr>
                <w:sz w:val="20"/>
                <w:szCs w:val="20"/>
              </w:rPr>
              <w:t xml:space="preserve">. </w:t>
            </w:r>
          </w:p>
        </w:tc>
      </w:tr>
    </w:tbl>
    <w:p w14:paraId="5485E372" w14:textId="77777777" w:rsidR="00877001" w:rsidRPr="00465035" w:rsidRDefault="00877001"/>
    <w:p w14:paraId="2F73679A" w14:textId="77777777" w:rsidR="0095285F" w:rsidRPr="00465035" w:rsidRDefault="0095285F" w:rsidP="0095285F"/>
    <w:p w14:paraId="795A5AF4" w14:textId="77777777" w:rsidR="0095285F" w:rsidRPr="00465035" w:rsidRDefault="0095285F"/>
    <w:sectPr w:rsidR="0095285F" w:rsidRPr="00465035" w:rsidSect="006B5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A2D2C"/>
    <w:multiLevelType w:val="hybridMultilevel"/>
    <w:tmpl w:val="6A8E5550"/>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B3207"/>
    <w:multiLevelType w:val="hybridMultilevel"/>
    <w:tmpl w:val="DF62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601FF"/>
    <w:multiLevelType w:val="hybridMultilevel"/>
    <w:tmpl w:val="9B884AB0"/>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C3B83"/>
    <w:multiLevelType w:val="hybridMultilevel"/>
    <w:tmpl w:val="94CA7D64"/>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B661F"/>
    <w:multiLevelType w:val="hybridMultilevel"/>
    <w:tmpl w:val="EDD0D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E3EBE"/>
    <w:multiLevelType w:val="hybridMultilevel"/>
    <w:tmpl w:val="70F4D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34C52"/>
    <w:multiLevelType w:val="hybridMultilevel"/>
    <w:tmpl w:val="4C441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73D18"/>
    <w:multiLevelType w:val="hybridMultilevel"/>
    <w:tmpl w:val="FA0897E0"/>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87EEF"/>
    <w:multiLevelType w:val="hybridMultilevel"/>
    <w:tmpl w:val="F240353A"/>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E34CD"/>
    <w:multiLevelType w:val="hybridMultilevel"/>
    <w:tmpl w:val="778E2306"/>
    <w:lvl w:ilvl="0" w:tplc="FBC4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3"/>
  </w:num>
  <w:num w:numId="5">
    <w:abstractNumId w:val="2"/>
  </w:num>
  <w:num w:numId="6">
    <w:abstractNumId w:val="5"/>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53"/>
    <w:rsid w:val="00005219"/>
    <w:rsid w:val="000127CE"/>
    <w:rsid w:val="00041600"/>
    <w:rsid w:val="0005793B"/>
    <w:rsid w:val="00057E6B"/>
    <w:rsid w:val="000820C0"/>
    <w:rsid w:val="000B41A8"/>
    <w:rsid w:val="000C3BE6"/>
    <w:rsid w:val="000C47FE"/>
    <w:rsid w:val="000C7EA6"/>
    <w:rsid w:val="000F3015"/>
    <w:rsid w:val="001328CE"/>
    <w:rsid w:val="0015403F"/>
    <w:rsid w:val="001608F3"/>
    <w:rsid w:val="00161A97"/>
    <w:rsid w:val="001A5B3E"/>
    <w:rsid w:val="001F20E8"/>
    <w:rsid w:val="001F3423"/>
    <w:rsid w:val="00200A1D"/>
    <w:rsid w:val="002067A1"/>
    <w:rsid w:val="00231C24"/>
    <w:rsid w:val="00242DFF"/>
    <w:rsid w:val="0027679D"/>
    <w:rsid w:val="00294741"/>
    <w:rsid w:val="003218CC"/>
    <w:rsid w:val="00321F7C"/>
    <w:rsid w:val="0032773E"/>
    <w:rsid w:val="00336253"/>
    <w:rsid w:val="003374AC"/>
    <w:rsid w:val="00357FF4"/>
    <w:rsid w:val="00360A28"/>
    <w:rsid w:val="00382C76"/>
    <w:rsid w:val="003C65B6"/>
    <w:rsid w:val="003C66DB"/>
    <w:rsid w:val="003D2079"/>
    <w:rsid w:val="003D5B34"/>
    <w:rsid w:val="003E236C"/>
    <w:rsid w:val="003F3B65"/>
    <w:rsid w:val="003F7643"/>
    <w:rsid w:val="0041296E"/>
    <w:rsid w:val="00413605"/>
    <w:rsid w:val="00417C74"/>
    <w:rsid w:val="004279A2"/>
    <w:rsid w:val="00445BEE"/>
    <w:rsid w:val="00457820"/>
    <w:rsid w:val="00465035"/>
    <w:rsid w:val="00475A05"/>
    <w:rsid w:val="0048262F"/>
    <w:rsid w:val="004927A2"/>
    <w:rsid w:val="004A01BF"/>
    <w:rsid w:val="004A4156"/>
    <w:rsid w:val="004A5BE6"/>
    <w:rsid w:val="004B71EF"/>
    <w:rsid w:val="004D64E6"/>
    <w:rsid w:val="004F6B9A"/>
    <w:rsid w:val="00514F5C"/>
    <w:rsid w:val="0053317F"/>
    <w:rsid w:val="0053517E"/>
    <w:rsid w:val="00594478"/>
    <w:rsid w:val="005B0143"/>
    <w:rsid w:val="005D1FBA"/>
    <w:rsid w:val="005F518C"/>
    <w:rsid w:val="006059D6"/>
    <w:rsid w:val="0063194C"/>
    <w:rsid w:val="00641662"/>
    <w:rsid w:val="0067677E"/>
    <w:rsid w:val="0068685B"/>
    <w:rsid w:val="006965BF"/>
    <w:rsid w:val="006A1418"/>
    <w:rsid w:val="006B5F37"/>
    <w:rsid w:val="006C21F4"/>
    <w:rsid w:val="006E0986"/>
    <w:rsid w:val="007108DF"/>
    <w:rsid w:val="00724F12"/>
    <w:rsid w:val="00797E05"/>
    <w:rsid w:val="007A167C"/>
    <w:rsid w:val="007B642A"/>
    <w:rsid w:val="00860E6B"/>
    <w:rsid w:val="00877001"/>
    <w:rsid w:val="0087722B"/>
    <w:rsid w:val="008D17EC"/>
    <w:rsid w:val="009000AC"/>
    <w:rsid w:val="009130DE"/>
    <w:rsid w:val="00925672"/>
    <w:rsid w:val="0095285F"/>
    <w:rsid w:val="00963018"/>
    <w:rsid w:val="009670DA"/>
    <w:rsid w:val="00967D3A"/>
    <w:rsid w:val="00986787"/>
    <w:rsid w:val="00990177"/>
    <w:rsid w:val="009C388B"/>
    <w:rsid w:val="009C39BA"/>
    <w:rsid w:val="009C3A1D"/>
    <w:rsid w:val="00A12EAE"/>
    <w:rsid w:val="00A200DB"/>
    <w:rsid w:val="00A21B6F"/>
    <w:rsid w:val="00A26258"/>
    <w:rsid w:val="00A42E55"/>
    <w:rsid w:val="00A53295"/>
    <w:rsid w:val="00A602C4"/>
    <w:rsid w:val="00A62640"/>
    <w:rsid w:val="00A66B66"/>
    <w:rsid w:val="00A95F7E"/>
    <w:rsid w:val="00AB12A7"/>
    <w:rsid w:val="00AB1C14"/>
    <w:rsid w:val="00AB481B"/>
    <w:rsid w:val="00AD0EF4"/>
    <w:rsid w:val="00AD345F"/>
    <w:rsid w:val="00AD602B"/>
    <w:rsid w:val="00AE4E06"/>
    <w:rsid w:val="00AF77B3"/>
    <w:rsid w:val="00B26194"/>
    <w:rsid w:val="00B30DAA"/>
    <w:rsid w:val="00B51650"/>
    <w:rsid w:val="00B566DD"/>
    <w:rsid w:val="00B56B16"/>
    <w:rsid w:val="00B60A6A"/>
    <w:rsid w:val="00B748B9"/>
    <w:rsid w:val="00BB0C5C"/>
    <w:rsid w:val="00BC6CA6"/>
    <w:rsid w:val="00BD67A0"/>
    <w:rsid w:val="00C02C48"/>
    <w:rsid w:val="00C0331B"/>
    <w:rsid w:val="00C258D3"/>
    <w:rsid w:val="00C40194"/>
    <w:rsid w:val="00C46138"/>
    <w:rsid w:val="00C644B5"/>
    <w:rsid w:val="00C6471D"/>
    <w:rsid w:val="00CA3DAF"/>
    <w:rsid w:val="00CC05B5"/>
    <w:rsid w:val="00D251B4"/>
    <w:rsid w:val="00D40E60"/>
    <w:rsid w:val="00D620A5"/>
    <w:rsid w:val="00D77972"/>
    <w:rsid w:val="00D9082D"/>
    <w:rsid w:val="00D9442B"/>
    <w:rsid w:val="00DA238A"/>
    <w:rsid w:val="00DD564B"/>
    <w:rsid w:val="00DE05F7"/>
    <w:rsid w:val="00DE4A33"/>
    <w:rsid w:val="00E25012"/>
    <w:rsid w:val="00E279B3"/>
    <w:rsid w:val="00E42A12"/>
    <w:rsid w:val="00E42AFC"/>
    <w:rsid w:val="00E53A4A"/>
    <w:rsid w:val="00E86674"/>
    <w:rsid w:val="00E971AF"/>
    <w:rsid w:val="00EA511B"/>
    <w:rsid w:val="00EB3157"/>
    <w:rsid w:val="00EC3AE0"/>
    <w:rsid w:val="00EC7A26"/>
    <w:rsid w:val="00EF34A9"/>
    <w:rsid w:val="00F100E7"/>
    <w:rsid w:val="00F544EF"/>
    <w:rsid w:val="00F82F2A"/>
    <w:rsid w:val="00FD679E"/>
    <w:rsid w:val="00FE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1A697"/>
  <w14:defaultImageDpi w14:val="32767"/>
  <w15:chartTrackingRefBased/>
  <w15:docId w15:val="{149BD38B-F05C-B64F-B904-7C1CCE48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86"/>
    <w:pPr>
      <w:ind w:left="720"/>
      <w:contextualSpacing/>
    </w:pPr>
  </w:style>
  <w:style w:type="table" w:styleId="TableGrid">
    <w:name w:val="Table Grid"/>
    <w:basedOn w:val="TableNormal"/>
    <w:uiPriority w:val="39"/>
    <w:rsid w:val="00877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2568">
      <w:bodyDiv w:val="1"/>
      <w:marLeft w:val="0"/>
      <w:marRight w:val="0"/>
      <w:marTop w:val="0"/>
      <w:marBottom w:val="0"/>
      <w:divBdr>
        <w:top w:val="none" w:sz="0" w:space="0" w:color="auto"/>
        <w:left w:val="none" w:sz="0" w:space="0" w:color="auto"/>
        <w:bottom w:val="none" w:sz="0" w:space="0" w:color="auto"/>
        <w:right w:val="none" w:sz="0" w:space="0" w:color="auto"/>
      </w:divBdr>
    </w:div>
    <w:div w:id="10781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Desikan</dc:creator>
  <cp:keywords/>
  <dc:description/>
  <cp:lastModifiedBy>Krishna Desikan</cp:lastModifiedBy>
  <cp:revision>146</cp:revision>
  <cp:lastPrinted>2018-03-15T18:34:00Z</cp:lastPrinted>
  <dcterms:created xsi:type="dcterms:W3CDTF">2018-03-09T21:52:00Z</dcterms:created>
  <dcterms:modified xsi:type="dcterms:W3CDTF">2019-03-18T04:03:00Z</dcterms:modified>
</cp:coreProperties>
</file>