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tbl>
      <w:tblPr>
        <w:tblStyle w:val="Table1"/>
        <w:tblW w:w="11627.0" w:type="dxa"/>
        <w:jc w:val="center"/>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1627"/>
        <w:tblGridChange w:id="0">
          <w:tblGrid>
            <w:gridCol w:w="11627"/>
          </w:tblGrid>
        </w:tblGridChange>
      </w:tblGrid>
      <w:tr>
        <w:trPr>
          <w:cantSplit w:val="0"/>
          <w:trHeight w:val="15660" w:hRule="atLeast"/>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 3: Write a short note on tags, elements, and attributes along with relevant examples.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 </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Tags: </w:t>
            </w:r>
            <w:r w:rsidDel="00000000" w:rsidR="00000000" w:rsidRPr="00000000">
              <w:rPr>
                <w:rFonts w:ascii="Times New Roman" w:cs="Times New Roman" w:eastAsia="Times New Roman" w:hAnsi="Times New Roman"/>
                <w:sz w:val="24"/>
                <w:szCs w:val="24"/>
                <w:rtl w:val="0"/>
              </w:rPr>
              <w:t xml:space="preserve">Tags are the building blocks of HTML (Hypertext Markup Language). They are used to define the structure and content of a web page or document. Tags are enclosed in angle brackets(“&lt; &gt;”) and appear as pairs: an opening tag and a closing tag.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&lt;p&gt;This is a paragraph.&lt;/p&gt; where &lt;p&gt; tag is used to define a paragraph.&lt;p&gt; indicates the starting tag and &lt;/p&gt; indicates the closing tag.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Elements: </w:t>
            </w:r>
            <w:r w:rsidDel="00000000" w:rsidR="00000000" w:rsidRPr="00000000">
              <w:rPr>
                <w:rFonts w:ascii="Times New Roman" w:cs="Times New Roman" w:eastAsia="Times New Roman" w:hAnsi="Times New Roman"/>
                <w:sz w:val="24"/>
                <w:szCs w:val="24"/>
                <w:rtl w:val="0"/>
              </w:rPr>
              <w:t xml:space="preserve">Elements are made up of tags and the content between them. They represent different parts of a document, such as headings,paragraphs,lists,images,etc. Elements can be nested within each other to create a hierarchical structure.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&lt;h1&gt; Welcome to my Website! &lt;/h1&gt; where &lt;h1&gt; represents a heading.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Attributes: </w:t>
            </w:r>
            <w:r w:rsidDel="00000000" w:rsidR="00000000" w:rsidRPr="00000000">
              <w:rPr>
                <w:rFonts w:ascii="Times New Roman" w:cs="Times New Roman" w:eastAsia="Times New Roman" w:hAnsi="Times New Roman"/>
                <w:sz w:val="24"/>
                <w:szCs w:val="24"/>
                <w:rtl w:val="0"/>
              </w:rPr>
              <w:t xml:space="preserve">Attributes provide additional information about an element. They are added to the opening tag of an element and consist of a name and a value. Attributes are used to modify the behaviour appearance of an element.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&lt;a href=”</w:t>
            </w:r>
            <w:hyperlink r:id="rId6">
              <w:r w:rsidDel="00000000" w:rsidR="00000000" w:rsidRPr="00000000">
                <w:rPr>
                  <w:rFonts w:ascii="Times New Roman" w:cs="Times New Roman" w:eastAsia="Times New Roman" w:hAnsi="Times New Roman"/>
                  <w:color w:val="1155cc"/>
                  <w:sz w:val="24"/>
                  <w:szCs w:val="24"/>
                  <w:u w:val="single"/>
                  <w:rtl w:val="0"/>
                </w:rPr>
                <w:t xml:space="preserve">https://www.question.com</w:t>
              </w:r>
            </w:hyperlink>
            <w:r w:rsidDel="00000000" w:rsidR="00000000" w:rsidRPr="00000000">
              <w:rPr>
                <w:rFonts w:ascii="Times New Roman" w:cs="Times New Roman" w:eastAsia="Times New Roman" w:hAnsi="Times New Roman"/>
                <w:sz w:val="24"/>
                <w:szCs w:val="24"/>
                <w:rtl w:val="0"/>
              </w:rPr>
              <w:t xml:space="preserve">”&gt;Click me&lt;/a&gt; where &lt;a&gt; denotes the anchor tag.used for creating the hyperlinks.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 4: List out any 3 tags we learned in this module and give a brief explanation about the tags.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Table Tag: </w:t>
            </w:r>
            <w:r w:rsidDel="00000000" w:rsidR="00000000" w:rsidRPr="00000000">
              <w:rPr>
                <w:rFonts w:ascii="Times New Roman" w:cs="Times New Roman" w:eastAsia="Times New Roman" w:hAnsi="Times New Roman"/>
                <w:color w:val="1f1f1f"/>
                <w:sz w:val="24"/>
                <w:szCs w:val="24"/>
                <w:highlight w:val="white"/>
                <w:rtl w:val="0"/>
              </w:rPr>
              <w:t xml:space="preserve">The </w:t>
            </w:r>
            <w:r w:rsidDel="00000000" w:rsidR="00000000" w:rsidRPr="00000000">
              <w:rPr>
                <w:rFonts w:ascii="Times New Roman" w:cs="Times New Roman" w:eastAsia="Times New Roman" w:hAnsi="Times New Roman"/>
                <w:sz w:val="24"/>
                <w:szCs w:val="24"/>
                <w:rtl w:val="0"/>
              </w:rPr>
              <w:t xml:space="preserve">&lt;table&gt;</w:t>
            </w:r>
            <w:r w:rsidDel="00000000" w:rsidR="00000000" w:rsidRPr="00000000">
              <w:rPr>
                <w:rFonts w:ascii="Times New Roman" w:cs="Times New Roman" w:eastAsia="Times New Roman" w:hAnsi="Times New Roman"/>
                <w:color w:val="1f1f1f"/>
                <w:sz w:val="24"/>
                <w:szCs w:val="24"/>
                <w:highlight w:val="white"/>
                <w:rtl w:val="0"/>
              </w:rPr>
              <w:t xml:space="preserve"> tag is an HTML element that is used to display data in a tabular format. A table consists of rows and columns, and each cell in the table can contain text, images, or other HTML elements. Tables are commonly used to display data in a structured way, such as a list of products, a schedule, or a database.The </w:t>
            </w:r>
            <w:r w:rsidDel="00000000" w:rsidR="00000000" w:rsidRPr="00000000">
              <w:rPr>
                <w:rFonts w:ascii="Times New Roman" w:cs="Times New Roman" w:eastAsia="Times New Roman" w:hAnsi="Times New Roman"/>
                <w:sz w:val="24"/>
                <w:szCs w:val="24"/>
                <w:highlight w:val="white"/>
                <w:rtl w:val="0"/>
              </w:rPr>
              <w:t xml:space="preserve">&lt;table&gt;</w:t>
            </w:r>
            <w:r w:rsidDel="00000000" w:rsidR="00000000" w:rsidRPr="00000000">
              <w:rPr>
                <w:rFonts w:ascii="Times New Roman" w:cs="Times New Roman" w:eastAsia="Times New Roman" w:hAnsi="Times New Roman"/>
                <w:color w:val="1f1f1f"/>
                <w:sz w:val="24"/>
                <w:szCs w:val="24"/>
                <w:highlight w:val="white"/>
                <w:rtl w:val="0"/>
              </w:rPr>
              <w:t xml:space="preserve"> tag has the following attributes:</w:t>
            </w:r>
          </w:p>
          <w:p w:rsidR="00000000" w:rsidDel="00000000" w:rsidP="00000000" w:rsidRDefault="00000000" w:rsidRPr="00000000" w14:paraId="00000012">
            <w:pPr>
              <w:widowControl w:val="0"/>
              <w:numPr>
                <w:ilvl w:val="0"/>
                <w:numId w:val="4"/>
              </w:numPr>
              <w:shd w:fill="ffffff" w:val="clear"/>
              <w:spacing w:after="0" w:afterAutospacing="0" w:before="0" w:beforeAutospacing="0" w:line="240" w:lineRule="auto"/>
              <w:ind w:left="72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border</w:t>
            </w:r>
            <w:r w:rsidDel="00000000" w:rsidR="00000000" w:rsidRPr="00000000">
              <w:rPr>
                <w:rFonts w:ascii="Times New Roman" w:cs="Times New Roman" w:eastAsia="Times New Roman" w:hAnsi="Times New Roman"/>
                <w:color w:val="1f1f1f"/>
                <w:sz w:val="24"/>
                <w:szCs w:val="24"/>
                <w:highlight w:val="white"/>
                <w:rtl w:val="0"/>
              </w:rPr>
              <w:t xml:space="preserve">: This attribute specifies the width of the border around the table.</w:t>
            </w:r>
          </w:p>
          <w:p w:rsidR="00000000" w:rsidDel="00000000" w:rsidP="00000000" w:rsidRDefault="00000000" w:rsidRPr="00000000" w14:paraId="00000013">
            <w:pPr>
              <w:widowControl w:val="0"/>
              <w:numPr>
                <w:ilvl w:val="0"/>
                <w:numId w:val="4"/>
              </w:numPr>
              <w:shd w:fill="ffffff" w:val="clear"/>
              <w:spacing w:after="0" w:afterAutospacing="0" w:before="0" w:beforeAutospacing="0" w:line="240" w:lineRule="auto"/>
              <w:ind w:left="72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cellpadding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This attribute specifies the amount of padding inside each cell.</w:t>
            </w:r>
          </w:p>
          <w:p w:rsidR="00000000" w:rsidDel="00000000" w:rsidP="00000000" w:rsidRDefault="00000000" w:rsidRPr="00000000" w14:paraId="00000014">
            <w:pPr>
              <w:widowControl w:val="0"/>
              <w:numPr>
                <w:ilvl w:val="0"/>
                <w:numId w:val="4"/>
              </w:numPr>
              <w:shd w:fill="ffffff" w:val="clear"/>
              <w:spacing w:after="0" w:afterAutospacing="0" w:before="0" w:beforeAutospacing="0" w:line="240" w:lineRule="auto"/>
              <w:ind w:left="720" w:hanging="36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cellspacing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This attribute specifies the amount of space between cells.</w:t>
            </w:r>
          </w:p>
          <w:p w:rsidR="00000000" w:rsidDel="00000000" w:rsidP="00000000" w:rsidRDefault="00000000" w:rsidRPr="00000000" w14:paraId="00000015">
            <w:pPr>
              <w:widowControl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1"/>
                <w:color w:val="1f1f1f"/>
                <w:sz w:val="28"/>
                <w:szCs w:val="28"/>
                <w:highlight w:val="white"/>
                <w:u w:val="none"/>
              </w:rPr>
            </w:pPr>
            <w:r w:rsidDel="00000000" w:rsidR="00000000" w:rsidRPr="00000000">
              <w:rPr>
                <w:rFonts w:ascii="Times New Roman" w:cs="Times New Roman" w:eastAsia="Times New Roman" w:hAnsi="Times New Roman"/>
                <w:b w:val="1"/>
                <w:color w:val="1f1f1f"/>
                <w:sz w:val="28"/>
                <w:szCs w:val="28"/>
                <w:highlight w:val="white"/>
                <w:rtl w:val="0"/>
              </w:rPr>
              <w:t xml:space="preserve">Image Tag: </w:t>
            </w:r>
            <w:r w:rsidDel="00000000" w:rsidR="00000000" w:rsidRPr="00000000">
              <w:rPr>
                <w:rFonts w:ascii="Times New Roman" w:cs="Times New Roman" w:eastAsia="Times New Roman" w:hAnsi="Times New Roman"/>
                <w:color w:val="1f1f1f"/>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&lt;img&gt;</w:t>
            </w:r>
            <w:r w:rsidDel="00000000" w:rsidR="00000000" w:rsidRPr="00000000">
              <w:rPr>
                <w:rFonts w:ascii="Times New Roman" w:cs="Times New Roman" w:eastAsia="Times New Roman" w:hAnsi="Times New Roman"/>
                <w:color w:val="1f1f1f"/>
                <w:sz w:val="24"/>
                <w:szCs w:val="24"/>
                <w:highlight w:val="white"/>
                <w:rtl w:val="0"/>
              </w:rPr>
              <w:t xml:space="preserve"> tag is used to embed an image in an HTML page. Images are not technically inserted into a web page; images are linked to web pages. The </w:t>
            </w:r>
            <w:r w:rsidDel="00000000" w:rsidR="00000000" w:rsidRPr="00000000">
              <w:rPr>
                <w:rFonts w:ascii="Times New Roman" w:cs="Times New Roman" w:eastAsia="Times New Roman" w:hAnsi="Times New Roman"/>
                <w:sz w:val="24"/>
                <w:szCs w:val="24"/>
                <w:highlight w:val="white"/>
                <w:rtl w:val="0"/>
              </w:rPr>
              <w:t xml:space="preserve">&lt;img&gt;</w:t>
            </w:r>
            <w:r w:rsidDel="00000000" w:rsidR="00000000" w:rsidRPr="00000000">
              <w:rPr>
                <w:rFonts w:ascii="Times New Roman" w:cs="Times New Roman" w:eastAsia="Times New Roman" w:hAnsi="Times New Roman"/>
                <w:color w:val="1f1f1f"/>
                <w:sz w:val="24"/>
                <w:szCs w:val="24"/>
                <w:highlight w:val="white"/>
                <w:rtl w:val="0"/>
              </w:rPr>
              <w:t xml:space="preserve"> tag creates a holding space for the referenced image. The </w:t>
            </w:r>
            <w:r w:rsidDel="00000000" w:rsidR="00000000" w:rsidRPr="00000000">
              <w:rPr>
                <w:rFonts w:ascii="Times New Roman" w:cs="Times New Roman" w:eastAsia="Times New Roman" w:hAnsi="Times New Roman"/>
                <w:sz w:val="24"/>
                <w:szCs w:val="24"/>
                <w:highlight w:val="white"/>
                <w:rtl w:val="0"/>
              </w:rPr>
              <w:t xml:space="preserve">&lt;img&gt;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tag has two required attributes:</w:t>
            </w:r>
          </w:p>
          <w:p w:rsidR="00000000" w:rsidDel="00000000" w:rsidP="00000000" w:rsidRDefault="00000000" w:rsidRPr="00000000" w14:paraId="00000016">
            <w:pPr>
              <w:widowControl w:val="0"/>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src - Specifies the path to the image</w:t>
            </w:r>
          </w:p>
          <w:p w:rsidR="00000000" w:rsidDel="00000000" w:rsidP="00000000" w:rsidRDefault="00000000" w:rsidRPr="00000000" w14:paraId="00000017">
            <w:pPr>
              <w:widowControl w:val="0"/>
              <w:numPr>
                <w:ilvl w:val="0"/>
                <w:numId w:val="5"/>
              </w:numPr>
              <w:shd w:fill="ffffff" w:val="clear"/>
              <w:spacing w:after="0" w:afterAutospacing="0" w:before="0" w:beforeAutospacing="0" w:line="240" w:lineRule="auto"/>
              <w:ind w:left="72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alt - Specifies an alternate text for the image, if the image for some reason cannot be displayed</w:t>
            </w:r>
          </w:p>
          <w:p w:rsidR="00000000" w:rsidDel="00000000" w:rsidP="00000000" w:rsidRDefault="00000000" w:rsidRPr="00000000" w14:paraId="00000018">
            <w:pPr>
              <w:widowControl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1"/>
                <w:color w:val="1f1f1f"/>
                <w:sz w:val="28"/>
                <w:szCs w:val="28"/>
                <w:highlight w:val="white"/>
                <w:u w:val="none"/>
              </w:rPr>
            </w:pPr>
            <w:r w:rsidDel="00000000" w:rsidR="00000000" w:rsidRPr="00000000">
              <w:rPr>
                <w:rFonts w:ascii="Times New Roman" w:cs="Times New Roman" w:eastAsia="Times New Roman" w:hAnsi="Times New Roman"/>
                <w:b w:val="1"/>
                <w:color w:val="1f1f1f"/>
                <w:sz w:val="28"/>
                <w:szCs w:val="28"/>
                <w:highlight w:val="white"/>
                <w:rtl w:val="0"/>
              </w:rPr>
              <w:t xml:space="preserve">Anchor Tag: </w:t>
            </w:r>
            <w:r w:rsidDel="00000000" w:rsidR="00000000" w:rsidRPr="00000000">
              <w:rPr>
                <w:rFonts w:ascii="Times New Roman" w:cs="Times New Roman" w:eastAsia="Times New Roman" w:hAnsi="Times New Roman"/>
                <w:color w:val="1f1f1f"/>
                <w:sz w:val="24"/>
                <w:szCs w:val="24"/>
                <w:highlight w:val="white"/>
                <w:rtl w:val="0"/>
              </w:rPr>
              <w:t xml:space="preserve">The anchor tag, or &lt;a&gt; tag, is an HTML element that creates a hyperlink to another web page, file, or location on the same page. The href attribute is used to specify the link's destination. The most common use of the anchor tag is to create links to other web pages. However, it can also be used to create links to files, email addresses, or locations on the same page.The anchor tag has a number of attributes that can be used to customize the appearance and behaviour of the link. These attributes include:</w:t>
            </w:r>
          </w:p>
          <w:p w:rsidR="00000000" w:rsidDel="00000000" w:rsidP="00000000" w:rsidRDefault="00000000" w:rsidRPr="00000000" w14:paraId="00000019">
            <w:pPr>
              <w:widowControl w:val="0"/>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href: Specifies the link's destination.</w:t>
            </w:r>
          </w:p>
          <w:p w:rsidR="00000000" w:rsidDel="00000000" w:rsidP="00000000" w:rsidRDefault="00000000" w:rsidRPr="00000000" w14:paraId="0000001A">
            <w:pPr>
              <w:widowControl w:val="0"/>
              <w:numPr>
                <w:ilvl w:val="0"/>
                <w:numId w:val="7"/>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target: Specifies the target window or frame for the link.</w:t>
            </w:r>
          </w:p>
          <w:p w:rsidR="00000000" w:rsidDel="00000000" w:rsidP="00000000" w:rsidRDefault="00000000" w:rsidRPr="00000000" w14:paraId="0000001B">
            <w:pPr>
              <w:widowControl w:val="0"/>
              <w:numPr>
                <w:ilvl w:val="0"/>
                <w:numId w:val="7"/>
              </w:numPr>
              <w:shd w:fill="ffffff" w:val="clear"/>
              <w:spacing w:after="22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highlight w:val="white"/>
                <w:rtl w:val="0"/>
              </w:rPr>
              <w:t xml:space="preserve">title: Specifies a title for the link.</w:t>
            </w:r>
          </w:p>
          <w:p w:rsidR="00000000" w:rsidDel="00000000" w:rsidP="00000000" w:rsidRDefault="00000000" w:rsidRPr="00000000" w14:paraId="0000001C">
            <w:pPr>
              <w:widowControl w:val="0"/>
              <w:shd w:fill="ffffff" w:val="clear"/>
              <w:spacing w:after="220" w:before="60" w:line="240" w:lineRule="auto"/>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Ques 5: What is Emmet? List some of the advantages Emmet offers?</w:t>
            </w:r>
          </w:p>
          <w:p w:rsidR="00000000" w:rsidDel="00000000" w:rsidP="00000000" w:rsidRDefault="00000000" w:rsidRPr="00000000" w14:paraId="0000001D">
            <w:pPr>
              <w:widowControl w:val="0"/>
              <w:shd w:fill="ffffff" w:val="clear"/>
              <w:spacing w:after="220" w:before="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Answer: </w:t>
            </w:r>
            <w:r w:rsidDel="00000000" w:rsidR="00000000" w:rsidRPr="00000000">
              <w:rPr>
                <w:rFonts w:ascii="Times New Roman" w:cs="Times New Roman" w:eastAsia="Times New Roman" w:hAnsi="Times New Roman"/>
                <w:color w:val="1f1f1f"/>
                <w:sz w:val="24"/>
                <w:szCs w:val="24"/>
                <w:highlight w:val="white"/>
                <w:rtl w:val="0"/>
              </w:rPr>
              <w:t xml:space="preserve">Emmet is a text expansion plugin for web developers that allows you to write HTML, CSS, and JavaScript code more quickly and easily by using abbreviations that expand into full code. It is also known as Zen Coding.</w:t>
            </w:r>
          </w:p>
          <w:p w:rsidR="00000000" w:rsidDel="00000000" w:rsidP="00000000" w:rsidRDefault="00000000" w:rsidRPr="00000000" w14:paraId="0000001E">
            <w:pPr>
              <w:widowControl w:val="0"/>
              <w:shd w:fill="ffffff" w:val="clear"/>
              <w:spacing w:after="220" w:before="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Here are some of the advantages of using Emmet:</w:t>
            </w:r>
          </w:p>
          <w:p w:rsidR="00000000" w:rsidDel="00000000" w:rsidP="00000000" w:rsidRDefault="00000000" w:rsidRPr="00000000" w14:paraId="0000001F">
            <w:pPr>
              <w:widowControl w:val="0"/>
              <w:numPr>
                <w:ilvl w:val="0"/>
                <w:numId w:val="8"/>
              </w:numPr>
              <w:shd w:fill="ffffff" w:val="clear"/>
              <w:spacing w:after="0" w:afterAutospacing="0" w:before="60" w:line="240" w:lineRule="auto"/>
              <w:ind w:left="720" w:hanging="360"/>
              <w:jc w:val="both"/>
              <w:rPr>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Speed: Emmet can save you a lot of time when writing code. For example, instead of typing out the entire HTML code for a table, you can simply type a </w:t>
            </w:r>
            <w:r w:rsidDel="00000000" w:rsidR="00000000" w:rsidRPr="00000000">
              <w:rPr>
                <w:rFonts w:ascii="Times New Roman" w:cs="Times New Roman" w:eastAsia="Times New Roman" w:hAnsi="Times New Roman"/>
                <w:sz w:val="24"/>
                <w:szCs w:val="24"/>
                <w:highlight w:val="white"/>
                <w:rtl w:val="0"/>
              </w:rPr>
              <w:t xml:space="preserve">table</w:t>
            </w:r>
            <w:r w:rsidDel="00000000" w:rsidR="00000000" w:rsidRPr="00000000">
              <w:rPr>
                <w:rFonts w:ascii="Times New Roman" w:cs="Times New Roman" w:eastAsia="Times New Roman" w:hAnsi="Times New Roman"/>
                <w:color w:val="1f1f1f"/>
                <w:sz w:val="24"/>
                <w:szCs w:val="24"/>
                <w:highlight w:val="white"/>
                <w:rtl w:val="0"/>
              </w:rPr>
              <w:t xml:space="preserve"> and Emmet will expand it into the full code for a table.</w:t>
            </w:r>
          </w:p>
          <w:p w:rsidR="00000000" w:rsidDel="00000000" w:rsidP="00000000" w:rsidRDefault="00000000" w:rsidRPr="00000000" w14:paraId="00000020">
            <w:pPr>
              <w:widowControl w:val="0"/>
              <w:numPr>
                <w:ilvl w:val="0"/>
                <w:numId w:val="8"/>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Consistency: Emmet can help you to write consistent code. For example, if you always use the same naming convention for your HTML elements, Emmet can help you to maintain that convention.</w:t>
            </w:r>
          </w:p>
          <w:p w:rsidR="00000000" w:rsidDel="00000000" w:rsidP="00000000" w:rsidRDefault="00000000" w:rsidRPr="00000000" w14:paraId="00000021">
            <w:pPr>
              <w:widowControl w:val="0"/>
              <w:numPr>
                <w:ilvl w:val="0"/>
                <w:numId w:val="8"/>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Accuracy: Emmet can help you to write accurate code. For example, if you use Emmet to generate HTML code for a table, Emmet will ensure that the code is valid and properly formatted.</w:t>
            </w:r>
          </w:p>
          <w:p w:rsidR="00000000" w:rsidDel="00000000" w:rsidP="00000000" w:rsidRDefault="00000000" w:rsidRPr="00000000" w14:paraId="00000022">
            <w:pPr>
              <w:widowControl w:val="0"/>
              <w:numPr>
                <w:ilvl w:val="0"/>
                <w:numId w:val="8"/>
              </w:numPr>
              <w:shd w:fill="ffffff" w:val="clear"/>
              <w:spacing w:after="22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Flexibility: Emmet is a very flexible tool. It can be used for a wide variety of web development tasks, including creating HTML pages, CSS styles, and JavaScript code.</w:t>
            </w:r>
          </w:p>
          <w:p w:rsidR="00000000" w:rsidDel="00000000" w:rsidP="00000000" w:rsidRDefault="00000000" w:rsidRPr="00000000" w14:paraId="00000023">
            <w:pPr>
              <w:widowControl w:val="0"/>
              <w:shd w:fill="ffffff" w:val="clear"/>
              <w:spacing w:after="220" w:before="60" w:line="240" w:lineRule="auto"/>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Ques 7: Explain in brief about the nesting operators in emmet.</w:t>
            </w:r>
          </w:p>
          <w:p w:rsidR="00000000" w:rsidDel="00000000" w:rsidP="00000000" w:rsidRDefault="00000000" w:rsidRPr="00000000" w14:paraId="00000024">
            <w:pPr>
              <w:widowControl w:val="0"/>
              <w:shd w:fill="ffffff" w:val="clear"/>
              <w:spacing w:after="220" w:before="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Answer: </w:t>
            </w:r>
            <w:r w:rsidDel="00000000" w:rsidR="00000000" w:rsidRPr="00000000">
              <w:rPr>
                <w:rFonts w:ascii="Times New Roman" w:cs="Times New Roman" w:eastAsia="Times New Roman" w:hAnsi="Times New Roman"/>
                <w:color w:val="1f1f1f"/>
                <w:sz w:val="24"/>
                <w:szCs w:val="24"/>
                <w:highlight w:val="white"/>
                <w:rtl w:val="0"/>
              </w:rPr>
              <w:t xml:space="preserve">Emmet nesting operators are used to position abbreviation elements inside the generated tree: whether it should be placed inside or near the context element.</w:t>
            </w:r>
          </w:p>
          <w:p w:rsidR="00000000" w:rsidDel="00000000" w:rsidP="00000000" w:rsidRDefault="00000000" w:rsidRPr="00000000" w14:paraId="00000025">
            <w:pPr>
              <w:widowControl w:val="0"/>
              <w:shd w:fill="ffffff" w:val="clear"/>
              <w:spacing w:after="220" w:before="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Here are the four main nesting operators in Emmet:</w:t>
            </w:r>
          </w:p>
          <w:p w:rsidR="00000000" w:rsidDel="00000000" w:rsidP="00000000" w:rsidRDefault="00000000" w:rsidRPr="00000000" w14:paraId="00000026">
            <w:pPr>
              <w:widowControl w:val="0"/>
              <w:numPr>
                <w:ilvl w:val="0"/>
                <w:numId w:val="9"/>
              </w:numPr>
              <w:shd w:fill="ffffff" w:val="clear"/>
              <w:spacing w:after="0" w:afterAutospacing="0" w:before="60" w:line="240" w:lineRule="auto"/>
              <w:ind w:left="720" w:hanging="360"/>
              <w:jc w:val="both"/>
              <w:rPr>
                <w:b w:val="1"/>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Child: 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&gt;</w:t>
            </w:r>
            <w:r w:rsidDel="00000000" w:rsidR="00000000" w:rsidRPr="00000000">
              <w:rPr>
                <w:rFonts w:ascii="Times New Roman" w:cs="Times New Roman" w:eastAsia="Times New Roman" w:hAnsi="Times New Roman"/>
                <w:color w:val="1f1f1f"/>
                <w:sz w:val="24"/>
                <w:szCs w:val="24"/>
                <w:highlight w:val="white"/>
                <w:rtl w:val="0"/>
              </w:rPr>
              <w:t xml:space="preserve"> operator is used to nest elements inside each other. For example, the abbreviation </w:t>
            </w:r>
            <w:r w:rsidDel="00000000" w:rsidR="00000000" w:rsidRPr="00000000">
              <w:rPr>
                <w:rFonts w:ascii="Times New Roman" w:cs="Times New Roman" w:eastAsia="Times New Roman" w:hAnsi="Times New Roman"/>
                <w:sz w:val="24"/>
                <w:szCs w:val="24"/>
                <w:highlight w:val="white"/>
                <w:rtl w:val="0"/>
              </w:rPr>
              <w:t xml:space="preserve">div&gt;ul&gt;li</w:t>
            </w:r>
            <w:r w:rsidDel="00000000" w:rsidR="00000000" w:rsidRPr="00000000">
              <w:rPr>
                <w:rFonts w:ascii="Times New Roman" w:cs="Times New Roman" w:eastAsia="Times New Roman" w:hAnsi="Times New Roman"/>
                <w:color w:val="1f1f1f"/>
                <w:sz w:val="24"/>
                <w:szCs w:val="24"/>
                <w:highlight w:val="white"/>
                <w:rtl w:val="0"/>
              </w:rPr>
              <w:t xml:space="preserve"> will create a </w:t>
            </w:r>
            <w:r w:rsidDel="00000000" w:rsidR="00000000" w:rsidRPr="00000000">
              <w:rPr>
                <w:rFonts w:ascii="Times New Roman" w:cs="Times New Roman" w:eastAsia="Times New Roman" w:hAnsi="Times New Roman"/>
                <w:sz w:val="24"/>
                <w:szCs w:val="24"/>
                <w:highlight w:val="white"/>
                <w:rtl w:val="0"/>
              </w:rPr>
              <w:t xml:space="preserve">div</w:t>
            </w:r>
            <w:r w:rsidDel="00000000" w:rsidR="00000000" w:rsidRPr="00000000">
              <w:rPr>
                <w:rFonts w:ascii="Times New Roman" w:cs="Times New Roman" w:eastAsia="Times New Roman" w:hAnsi="Times New Roman"/>
                <w:color w:val="1f1f1f"/>
                <w:sz w:val="24"/>
                <w:szCs w:val="24"/>
                <w:highlight w:val="white"/>
                <w:rtl w:val="0"/>
              </w:rPr>
              <w:t xml:space="preserve"> element with a nested </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color w:val="188038"/>
                <w:sz w:val="24"/>
                <w:szCs w:val="24"/>
                <w:highlight w:val="white"/>
                <w:rtl w:val="0"/>
              </w:rPr>
              <w:t xml:space="preserve">l</w:t>
            </w:r>
            <w:r w:rsidDel="00000000" w:rsidR="00000000" w:rsidRPr="00000000">
              <w:rPr>
                <w:rFonts w:ascii="Times New Roman" w:cs="Times New Roman" w:eastAsia="Times New Roman" w:hAnsi="Times New Roman"/>
                <w:color w:val="1f1f1f"/>
                <w:sz w:val="24"/>
                <w:szCs w:val="24"/>
                <w:highlight w:val="white"/>
                <w:rtl w:val="0"/>
              </w:rPr>
              <w:t xml:space="preserve"> element with a nested </w:t>
            </w:r>
            <w:r w:rsidDel="00000000" w:rsidR="00000000" w:rsidRPr="00000000">
              <w:rPr>
                <w:rFonts w:ascii="Times New Roman" w:cs="Times New Roman" w:eastAsia="Times New Roman" w:hAnsi="Times New Roman"/>
                <w:sz w:val="24"/>
                <w:szCs w:val="24"/>
                <w:highlight w:val="white"/>
                <w:rtl w:val="0"/>
              </w:rPr>
              <w:t xml:space="preserve">li</w:t>
            </w:r>
            <w:r w:rsidDel="00000000" w:rsidR="00000000" w:rsidRPr="00000000">
              <w:rPr>
                <w:rFonts w:ascii="Times New Roman" w:cs="Times New Roman" w:eastAsia="Times New Roman" w:hAnsi="Times New Roman"/>
                <w:color w:val="1f1f1f"/>
                <w:sz w:val="24"/>
                <w:szCs w:val="24"/>
                <w:highlight w:val="white"/>
                <w:rtl w:val="0"/>
              </w:rPr>
              <w:t xml:space="preserve"> element.</w:t>
            </w:r>
          </w:p>
          <w:p w:rsidR="00000000" w:rsidDel="00000000" w:rsidP="00000000" w:rsidRDefault="00000000" w:rsidRPr="00000000" w14:paraId="00000027">
            <w:pPr>
              <w:widowControl w:val="0"/>
              <w:numPr>
                <w:ilvl w:val="0"/>
                <w:numId w:val="9"/>
              </w:numPr>
              <w:shd w:fill="ffffff" w:val="clear"/>
              <w:spacing w:after="0" w:afterAutospacing="0" w:before="0" w:beforeAutospacing="0" w:line="240" w:lineRule="auto"/>
              <w:ind w:left="720" w:hanging="360"/>
              <w:jc w:val="both"/>
              <w:rPr>
                <w:b w:val="1"/>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Sibling: The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f1f1f"/>
                <w:sz w:val="24"/>
                <w:szCs w:val="24"/>
                <w:highlight w:val="white"/>
                <w:rtl w:val="0"/>
              </w:rPr>
              <w:t xml:space="preserve"> operator is used to place elements on the same level near each other. For example, the abbreviation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div+p+bq</w:t>
            </w:r>
            <w:r w:rsidDel="00000000" w:rsidR="00000000" w:rsidRPr="00000000">
              <w:rPr>
                <w:rFonts w:ascii="Times New Roman" w:cs="Times New Roman" w:eastAsia="Times New Roman" w:hAnsi="Times New Roman"/>
                <w:color w:val="1f1f1f"/>
                <w:sz w:val="24"/>
                <w:szCs w:val="24"/>
                <w:highlight w:val="white"/>
                <w:rtl w:val="0"/>
              </w:rPr>
              <w:t xml:space="preserve"> will create a </w:t>
            </w:r>
            <w:r w:rsidDel="00000000" w:rsidR="00000000" w:rsidRPr="00000000">
              <w:rPr>
                <w:rFonts w:ascii="Times New Roman" w:cs="Times New Roman" w:eastAsia="Times New Roman" w:hAnsi="Times New Roman"/>
                <w:sz w:val="24"/>
                <w:szCs w:val="24"/>
                <w:highlight w:val="white"/>
                <w:rtl w:val="0"/>
              </w:rPr>
              <w:t xml:space="preserve">div</w:t>
            </w:r>
            <w:r w:rsidDel="00000000" w:rsidR="00000000" w:rsidRPr="00000000">
              <w:rPr>
                <w:rFonts w:ascii="Times New Roman" w:cs="Times New Roman" w:eastAsia="Times New Roman" w:hAnsi="Times New Roman"/>
                <w:color w:val="1f1f1f"/>
                <w:sz w:val="24"/>
                <w:szCs w:val="24"/>
                <w:highlight w:val="white"/>
                <w:rtl w:val="0"/>
              </w:rPr>
              <w:t xml:space="preserve"> element, followed by a </w:t>
            </w: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element, followed by a </w:t>
            </w:r>
            <w:r w:rsidDel="00000000" w:rsidR="00000000" w:rsidRPr="00000000">
              <w:rPr>
                <w:rFonts w:ascii="Times New Roman" w:cs="Times New Roman" w:eastAsia="Times New Roman" w:hAnsi="Times New Roman"/>
                <w:sz w:val="24"/>
                <w:szCs w:val="24"/>
                <w:highlight w:val="white"/>
                <w:rtl w:val="0"/>
              </w:rPr>
              <w:t xml:space="preserve">bq</w:t>
            </w:r>
            <w:r w:rsidDel="00000000" w:rsidR="00000000" w:rsidRPr="00000000">
              <w:rPr>
                <w:rFonts w:ascii="Times New Roman" w:cs="Times New Roman" w:eastAsia="Times New Roman" w:hAnsi="Times New Roman"/>
                <w:color w:val="1f1f1f"/>
                <w:sz w:val="24"/>
                <w:szCs w:val="24"/>
                <w:highlight w:val="white"/>
                <w:rtl w:val="0"/>
              </w:rPr>
              <w:t xml:space="preserve"> element.</w:t>
            </w:r>
          </w:p>
          <w:p w:rsidR="00000000" w:rsidDel="00000000" w:rsidP="00000000" w:rsidRDefault="00000000" w:rsidRPr="00000000" w14:paraId="00000028">
            <w:pPr>
              <w:widowControl w:val="0"/>
              <w:numPr>
                <w:ilvl w:val="0"/>
                <w:numId w:val="9"/>
              </w:numPr>
              <w:shd w:fill="ffffff" w:val="clear"/>
              <w:spacing w:after="0" w:afterAutospacing="0" w:before="0" w:beforeAutospacing="0" w:line="240" w:lineRule="auto"/>
              <w:ind w:left="720" w:hanging="360"/>
              <w:jc w:val="both"/>
              <w:rPr>
                <w:b w:val="1"/>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Climb-up: The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f1f1f"/>
                <w:sz w:val="24"/>
                <w:szCs w:val="24"/>
                <w:highlight w:val="white"/>
                <w:rtl w:val="0"/>
              </w:rPr>
              <w:t xml:space="preserve"> operator is used to climb one level up and place the element in that position. For example, the abbreviation </w:t>
            </w:r>
            <w:r w:rsidDel="00000000" w:rsidR="00000000" w:rsidRPr="00000000">
              <w:rPr>
                <w:rFonts w:ascii="Times New Roman" w:cs="Times New Roman" w:eastAsia="Times New Roman" w:hAnsi="Times New Roman"/>
                <w:sz w:val="24"/>
                <w:szCs w:val="24"/>
                <w:highlight w:val="white"/>
                <w:rtl w:val="0"/>
              </w:rPr>
              <w:t xml:space="preserve">div+div^p&gt;span+em</w:t>
            </w:r>
            <w:r w:rsidDel="00000000" w:rsidR="00000000" w:rsidRPr="00000000">
              <w:rPr>
                <w:rFonts w:ascii="Times New Roman" w:cs="Times New Roman" w:eastAsia="Times New Roman" w:hAnsi="Times New Roman"/>
                <w:color w:val="1f1f1f"/>
                <w:sz w:val="24"/>
                <w:szCs w:val="24"/>
                <w:highlight w:val="white"/>
                <w:rtl w:val="0"/>
              </w:rPr>
              <w:t xml:space="preserve"> will create a </w:t>
            </w:r>
            <w:r w:rsidDel="00000000" w:rsidR="00000000" w:rsidRPr="00000000">
              <w:rPr>
                <w:rFonts w:ascii="Times New Roman" w:cs="Times New Roman" w:eastAsia="Times New Roman" w:hAnsi="Times New Roman"/>
                <w:sz w:val="24"/>
                <w:szCs w:val="24"/>
                <w:highlight w:val="white"/>
                <w:rtl w:val="0"/>
              </w:rPr>
              <w:t xml:space="preserve">div</w:t>
            </w:r>
            <w:r w:rsidDel="00000000" w:rsidR="00000000" w:rsidRPr="00000000">
              <w:rPr>
                <w:rFonts w:ascii="Times New Roman" w:cs="Times New Roman" w:eastAsia="Times New Roman" w:hAnsi="Times New Roman"/>
                <w:color w:val="1f1f1f"/>
                <w:sz w:val="24"/>
                <w:szCs w:val="24"/>
                <w:highlight w:val="white"/>
                <w:rtl w:val="0"/>
              </w:rPr>
              <w:t xml:space="preserve"> element, followed by a nested </w:t>
            </w:r>
            <w:r w:rsidDel="00000000" w:rsidR="00000000" w:rsidRPr="00000000">
              <w:rPr>
                <w:rFonts w:ascii="Times New Roman" w:cs="Times New Roman" w:eastAsia="Times New Roman" w:hAnsi="Times New Roman"/>
                <w:sz w:val="24"/>
                <w:szCs w:val="24"/>
                <w:highlight w:val="white"/>
                <w:rtl w:val="0"/>
              </w:rPr>
              <w:t xml:space="preserve">div</w:t>
            </w:r>
            <w:r w:rsidDel="00000000" w:rsidR="00000000" w:rsidRPr="00000000">
              <w:rPr>
                <w:rFonts w:ascii="Times New Roman" w:cs="Times New Roman" w:eastAsia="Times New Roman" w:hAnsi="Times New Roman"/>
                <w:color w:val="1f1f1f"/>
                <w:sz w:val="24"/>
                <w:szCs w:val="24"/>
                <w:highlight w:val="white"/>
                <w:rtl w:val="0"/>
              </w:rPr>
              <w:t xml:space="preserve"> element, followed by a </w:t>
            </w: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element with a nested </w:t>
            </w:r>
            <w:r w:rsidDel="00000000" w:rsidR="00000000" w:rsidRPr="00000000">
              <w:rPr>
                <w:rFonts w:ascii="Times New Roman" w:cs="Times New Roman" w:eastAsia="Times New Roman" w:hAnsi="Times New Roman"/>
                <w:sz w:val="24"/>
                <w:szCs w:val="24"/>
                <w:highlight w:val="white"/>
                <w:rtl w:val="0"/>
              </w:rPr>
              <w:t xml:space="preserve">span</w:t>
            </w:r>
            <w:r w:rsidDel="00000000" w:rsidR="00000000" w:rsidRPr="00000000">
              <w:rPr>
                <w:rFonts w:ascii="Times New Roman" w:cs="Times New Roman" w:eastAsia="Times New Roman" w:hAnsi="Times New Roman"/>
                <w:color w:val="1f1f1f"/>
                <w:sz w:val="24"/>
                <w:szCs w:val="24"/>
                <w:highlight w:val="white"/>
                <w:rtl w:val="0"/>
              </w:rPr>
              <w:t xml:space="preserve"> element and </w:t>
            </w:r>
            <w:r w:rsidDel="00000000" w:rsidR="00000000" w:rsidRPr="00000000">
              <w:rPr>
                <w:rFonts w:ascii="Times New Roman" w:cs="Times New Roman" w:eastAsia="Times New Roman" w:hAnsi="Times New Roman"/>
                <w:sz w:val="24"/>
                <w:szCs w:val="24"/>
                <w:highlight w:val="white"/>
                <w:rtl w:val="0"/>
              </w:rPr>
              <w:t xml:space="preserve">em</w:t>
            </w:r>
            <w:r w:rsidDel="00000000" w:rsidR="00000000" w:rsidRPr="00000000">
              <w:rPr>
                <w:rFonts w:ascii="Times New Roman" w:cs="Times New Roman" w:eastAsia="Times New Roman" w:hAnsi="Times New Roman"/>
                <w:color w:val="1f1f1f"/>
                <w:sz w:val="24"/>
                <w:szCs w:val="24"/>
                <w:highlight w:val="white"/>
                <w:rtl w:val="0"/>
              </w:rPr>
              <w:t xml:space="preserve"> element.</w:t>
            </w:r>
          </w:p>
          <w:p w:rsidR="00000000" w:rsidDel="00000000" w:rsidP="00000000" w:rsidRDefault="00000000" w:rsidRPr="00000000" w14:paraId="00000029">
            <w:pPr>
              <w:widowControl w:val="0"/>
              <w:numPr>
                <w:ilvl w:val="0"/>
                <w:numId w:val="9"/>
              </w:numPr>
              <w:shd w:fill="ffffff" w:val="clear"/>
              <w:spacing w:after="220" w:before="0" w:beforeAutospacing="0" w:line="240" w:lineRule="auto"/>
              <w:ind w:left="720" w:hanging="360"/>
              <w:jc w:val="both"/>
              <w:rPr>
                <w:b w:val="1"/>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Multiplication: The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f1f1f"/>
                <w:sz w:val="24"/>
                <w:szCs w:val="24"/>
                <w:highlight w:val="white"/>
                <w:rtl w:val="0"/>
              </w:rPr>
              <w:t xml:space="preserve"> operator is used to define how many times an element should be outputted. For example, the abbreviation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ul&gt;li*5</w:t>
            </w:r>
            <w:r w:rsidDel="00000000" w:rsidR="00000000" w:rsidRPr="00000000">
              <w:rPr>
                <w:rFonts w:ascii="Times New Roman" w:cs="Times New Roman" w:eastAsia="Times New Roman" w:hAnsi="Times New Roman"/>
                <w:color w:val="1f1f1f"/>
                <w:sz w:val="24"/>
                <w:szCs w:val="24"/>
                <w:highlight w:val="white"/>
                <w:rtl w:val="0"/>
              </w:rPr>
              <w:t xml:space="preserve"> will create five </w:t>
            </w:r>
            <w:r w:rsidDel="00000000" w:rsidR="00000000" w:rsidRPr="00000000">
              <w:rPr>
                <w:rFonts w:ascii="Times New Roman" w:cs="Times New Roman" w:eastAsia="Times New Roman" w:hAnsi="Times New Roman"/>
                <w:sz w:val="24"/>
                <w:szCs w:val="24"/>
                <w:highlight w:val="white"/>
                <w:rtl w:val="0"/>
              </w:rPr>
              <w:t xml:space="preserve">li</w:t>
            </w:r>
            <w:r w:rsidDel="00000000" w:rsidR="00000000" w:rsidRPr="00000000">
              <w:rPr>
                <w:rFonts w:ascii="Times New Roman" w:cs="Times New Roman" w:eastAsia="Times New Roman" w:hAnsi="Times New Roman"/>
                <w:color w:val="1f1f1f"/>
                <w:sz w:val="24"/>
                <w:szCs w:val="24"/>
                <w:highlight w:val="white"/>
                <w:rtl w:val="0"/>
              </w:rPr>
              <w:t xml:space="preserve"> elements inside a </w:t>
            </w:r>
            <w:r w:rsidDel="00000000" w:rsidR="00000000" w:rsidRPr="00000000">
              <w:rPr>
                <w:rFonts w:ascii="Times New Roman" w:cs="Times New Roman" w:eastAsia="Times New Roman" w:hAnsi="Times New Roman"/>
                <w:sz w:val="24"/>
                <w:szCs w:val="24"/>
                <w:highlight w:val="white"/>
                <w:rtl w:val="0"/>
              </w:rPr>
              <w:t xml:space="preserve">ul</w:t>
            </w:r>
            <w:r w:rsidDel="00000000" w:rsidR="00000000" w:rsidRPr="00000000">
              <w:rPr>
                <w:rFonts w:ascii="Times New Roman" w:cs="Times New Roman" w:eastAsia="Times New Roman" w:hAnsi="Times New Roman"/>
                <w:color w:val="1f1f1f"/>
                <w:sz w:val="24"/>
                <w:szCs w:val="24"/>
                <w:highlight w:val="white"/>
                <w:rtl w:val="0"/>
              </w:rPr>
              <w:t xml:space="preserve"> element.</w:t>
            </w:r>
          </w:p>
          <w:p w:rsidR="00000000" w:rsidDel="00000000" w:rsidP="00000000" w:rsidRDefault="00000000" w:rsidRPr="00000000" w14:paraId="0000002A">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addition to these four main nesting operators, Emmet also supports a number of other nesting operators, such as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f1f1f"/>
                <w:sz w:val="24"/>
                <w:szCs w:val="24"/>
                <w:highlight w:val="white"/>
                <w:rtl w:val="0"/>
              </w:rPr>
              <w:t xml:space="preserve"> for grouping, </w:t>
            </w:r>
            <w:r w:rsidDel="00000000" w:rsidR="00000000" w:rsidRPr="00000000">
              <w:rPr>
                <w:rFonts w:ascii="Times New Roman" w:cs="Times New Roman" w:eastAsia="Times New Roman" w:hAnsi="Times New Roman"/>
                <w:sz w:val="24"/>
                <w:szCs w:val="24"/>
                <w:highlight w:val="white"/>
                <w:rtl w:val="0"/>
              </w:rPr>
              <w:t xml:space="preserve">id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class</w:t>
            </w:r>
            <w:r w:rsidDel="00000000" w:rsidR="00000000" w:rsidRPr="00000000">
              <w:rPr>
                <w:rFonts w:ascii="Times New Roman" w:cs="Times New Roman" w:eastAsia="Times New Roman" w:hAnsi="Times New Roman"/>
                <w:color w:val="1f1f1f"/>
                <w:sz w:val="24"/>
                <w:szCs w:val="24"/>
                <w:highlight w:val="white"/>
                <w:rtl w:val="0"/>
              </w:rPr>
              <w:t xml:space="preserve"> for defining IDs and classes, and </w:t>
            </w:r>
            <w:r w:rsidDel="00000000" w:rsidR="00000000" w:rsidRPr="00000000">
              <w:rPr>
                <w:rFonts w:ascii="Times New Roman" w:cs="Times New Roman" w:eastAsia="Times New Roman" w:hAnsi="Times New Roman"/>
                <w:sz w:val="24"/>
                <w:szCs w:val="24"/>
                <w:highlight w:val="white"/>
                <w:rtl w:val="0"/>
              </w:rPr>
              <w:t xml:space="preserve">text</w:t>
            </w:r>
            <w:r w:rsidDel="00000000" w:rsidR="00000000" w:rsidRPr="00000000">
              <w:rPr>
                <w:rFonts w:ascii="Times New Roman" w:cs="Times New Roman" w:eastAsia="Times New Roman" w:hAnsi="Times New Roman"/>
                <w:color w:val="1f1f1f"/>
                <w:sz w:val="24"/>
                <w:szCs w:val="24"/>
                <w:highlight w:val="white"/>
                <w:rtl w:val="0"/>
              </w:rPr>
              <w:t xml:space="preserve"> for inserting text.</w:t>
            </w:r>
          </w:p>
          <w:p w:rsidR="00000000" w:rsidDel="00000000" w:rsidP="00000000" w:rsidRDefault="00000000" w:rsidRPr="00000000" w14:paraId="0000002B">
            <w:pPr>
              <w:widowControl w:val="0"/>
              <w:shd w:fill="ffffff" w:val="clear"/>
              <w:spacing w:after="360" w:before="360" w:line="240" w:lineRule="auto"/>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Ques 9: What are self-closing tags? Write a brief note on meta tags.</w:t>
            </w:r>
          </w:p>
          <w:p w:rsidR="00000000" w:rsidDel="00000000" w:rsidP="00000000" w:rsidRDefault="00000000" w:rsidRPr="00000000" w14:paraId="0000002C">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Answer: </w:t>
            </w:r>
            <w:r w:rsidDel="00000000" w:rsidR="00000000" w:rsidRPr="00000000">
              <w:rPr>
                <w:rFonts w:ascii="Times New Roman" w:cs="Times New Roman" w:eastAsia="Times New Roman" w:hAnsi="Times New Roman"/>
                <w:color w:val="1f1f1f"/>
                <w:sz w:val="24"/>
                <w:szCs w:val="24"/>
                <w:highlight w:val="white"/>
                <w:rtl w:val="0"/>
              </w:rPr>
              <w:t xml:space="preserve">A self-closing tag is an HTML tag that does not need to be closed manually by its closing tag. This means that it does not have a separate closing tag as &lt;/tag&gt;. Self-closing tags are sometimes also known as empty tags, void tags, or singletons.</w:t>
            </w:r>
          </w:p>
          <w:p w:rsidR="00000000" w:rsidDel="00000000" w:rsidP="00000000" w:rsidRDefault="00000000" w:rsidRPr="00000000" w14:paraId="0000002D">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Self-closing tags are used for elements that do not have any content. For example, the </w:t>
            </w:r>
            <w:r w:rsidDel="00000000" w:rsidR="00000000" w:rsidRPr="00000000">
              <w:rPr>
                <w:rFonts w:ascii="Times New Roman" w:cs="Times New Roman" w:eastAsia="Times New Roman" w:hAnsi="Times New Roman"/>
                <w:sz w:val="24"/>
                <w:szCs w:val="24"/>
                <w:highlight w:val="white"/>
                <w:rtl w:val="0"/>
              </w:rPr>
              <w:t xml:space="preserve">&lt;br&gt;</w:t>
            </w:r>
            <w:r w:rsidDel="00000000" w:rsidR="00000000" w:rsidRPr="00000000">
              <w:rPr>
                <w:rFonts w:ascii="Times New Roman" w:cs="Times New Roman" w:eastAsia="Times New Roman" w:hAnsi="Times New Roman"/>
                <w:color w:val="1f1f1f"/>
                <w:sz w:val="24"/>
                <w:szCs w:val="24"/>
                <w:highlight w:val="white"/>
                <w:rtl w:val="0"/>
              </w:rPr>
              <w:t xml:space="preserve"> tag is used to create a line break, and it does not have any content. The </w:t>
            </w:r>
            <w:r w:rsidDel="00000000" w:rsidR="00000000" w:rsidRPr="00000000">
              <w:rPr>
                <w:rFonts w:ascii="Times New Roman" w:cs="Times New Roman" w:eastAsia="Times New Roman" w:hAnsi="Times New Roman"/>
                <w:sz w:val="24"/>
                <w:szCs w:val="24"/>
                <w:highlight w:val="white"/>
                <w:rtl w:val="0"/>
              </w:rPr>
              <w:t xml:space="preserve">&lt;img&gt;</w:t>
            </w:r>
            <w:r w:rsidDel="00000000" w:rsidR="00000000" w:rsidRPr="00000000">
              <w:rPr>
                <w:rFonts w:ascii="Times New Roman" w:cs="Times New Roman" w:eastAsia="Times New Roman" w:hAnsi="Times New Roman"/>
                <w:color w:val="1f1f1f"/>
                <w:sz w:val="24"/>
                <w:szCs w:val="24"/>
                <w:highlight w:val="white"/>
                <w:rtl w:val="0"/>
              </w:rPr>
              <w:t xml:space="preserve"> tag is used to insert an image, and it does not have any content.</w:t>
            </w:r>
          </w:p>
          <w:p w:rsidR="00000000" w:rsidDel="00000000" w:rsidP="00000000" w:rsidRDefault="00000000" w:rsidRPr="00000000" w14:paraId="0000002E">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To create a self-closing tag, you simply add a forward slash (/) to the end of the tag name. For example, the </w:t>
            </w:r>
            <w:r w:rsidDel="00000000" w:rsidR="00000000" w:rsidRPr="00000000">
              <w:rPr>
                <w:rFonts w:ascii="Times New Roman" w:cs="Times New Roman" w:eastAsia="Times New Roman" w:hAnsi="Times New Roman"/>
                <w:sz w:val="24"/>
                <w:szCs w:val="24"/>
                <w:highlight w:val="white"/>
                <w:rtl w:val="0"/>
              </w:rPr>
              <w:t xml:space="preserve">&lt;br&gt;</w:t>
            </w:r>
            <w:r w:rsidDel="00000000" w:rsidR="00000000" w:rsidRPr="00000000">
              <w:rPr>
                <w:rFonts w:ascii="Times New Roman" w:cs="Times New Roman" w:eastAsia="Times New Roman" w:hAnsi="Times New Roman"/>
                <w:color w:val="1f1f1f"/>
                <w:sz w:val="24"/>
                <w:szCs w:val="24"/>
                <w:highlight w:val="white"/>
                <w:rtl w:val="0"/>
              </w:rPr>
              <w:t xml:space="preserve"> tag would be written 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&lt;br/&gt;</w:t>
            </w: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02F">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Meta tags are HTML elements that provide information about a web page. They are not visible to users, but they can be read by search engines and other software. Meta tags are typically used to specify the title of the page, the keywords used to describe the page, and the author of the page.</w:t>
            </w:r>
          </w:p>
          <w:p w:rsidR="00000000" w:rsidDel="00000000" w:rsidP="00000000" w:rsidRDefault="00000000" w:rsidRPr="00000000" w14:paraId="00000030">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Meta tags are placed in the </w:t>
            </w:r>
            <w:r w:rsidDel="00000000" w:rsidR="00000000" w:rsidRPr="00000000">
              <w:rPr>
                <w:rFonts w:ascii="Times New Roman" w:cs="Times New Roman" w:eastAsia="Times New Roman" w:hAnsi="Times New Roman"/>
                <w:sz w:val="24"/>
                <w:szCs w:val="24"/>
                <w:highlight w:val="white"/>
                <w:rtl w:val="0"/>
              </w:rPr>
              <w:t xml:space="preserve">&lt;head&gt;</w:t>
            </w:r>
            <w:r w:rsidDel="00000000" w:rsidR="00000000" w:rsidRPr="00000000">
              <w:rPr>
                <w:rFonts w:ascii="Times New Roman" w:cs="Times New Roman" w:eastAsia="Times New Roman" w:hAnsi="Times New Roman"/>
                <w:color w:val="1f1f1f"/>
                <w:sz w:val="24"/>
                <w:szCs w:val="24"/>
                <w:highlight w:val="white"/>
                <w:rtl w:val="0"/>
              </w:rPr>
              <w:t xml:space="preserve"> section of an HTML document. They are enclosed in </w:t>
            </w:r>
            <w:r w:rsidDel="00000000" w:rsidR="00000000" w:rsidRPr="00000000">
              <w:rPr>
                <w:rFonts w:ascii="Times New Roman" w:cs="Times New Roman" w:eastAsia="Times New Roman" w:hAnsi="Times New Roman"/>
                <w:sz w:val="24"/>
                <w:szCs w:val="24"/>
                <w:highlight w:val="white"/>
                <w:rtl w:val="0"/>
              </w:rPr>
              <w:t xml:space="preserve">&lt;meta&gt;</w:t>
            </w:r>
            <w:r w:rsidDel="00000000" w:rsidR="00000000" w:rsidRPr="00000000">
              <w:rPr>
                <w:rFonts w:ascii="Times New Roman" w:cs="Times New Roman" w:eastAsia="Times New Roman" w:hAnsi="Times New Roman"/>
                <w:color w:val="1f1f1f"/>
                <w:sz w:val="24"/>
                <w:szCs w:val="24"/>
                <w:highlight w:val="white"/>
                <w:rtl w:val="0"/>
              </w:rPr>
              <w:t xml:space="preserve"> tags. The </w:t>
            </w:r>
            <w:r w:rsidDel="00000000" w:rsidR="00000000" w:rsidRPr="00000000">
              <w:rPr>
                <w:rFonts w:ascii="Times New Roman" w:cs="Times New Roman" w:eastAsia="Times New Roman" w:hAnsi="Times New Roman"/>
                <w:sz w:val="24"/>
                <w:szCs w:val="24"/>
                <w:highlight w:val="white"/>
                <w:rtl w:val="0"/>
              </w:rPr>
              <w:t xml:space="preserve">&lt;meta&gt;</w:t>
            </w:r>
            <w:r w:rsidDel="00000000" w:rsidR="00000000" w:rsidRPr="00000000">
              <w:rPr>
                <w:rFonts w:ascii="Times New Roman" w:cs="Times New Roman" w:eastAsia="Times New Roman" w:hAnsi="Times New Roman"/>
                <w:color w:val="1f1f1f"/>
                <w:sz w:val="24"/>
                <w:szCs w:val="24"/>
                <w:highlight w:val="white"/>
                <w:rtl w:val="0"/>
              </w:rPr>
              <w:t xml:space="preserve"> tag has two attributes: the </w:t>
            </w:r>
            <w:r w:rsidDel="00000000" w:rsidR="00000000" w:rsidRPr="00000000">
              <w:rPr>
                <w:rFonts w:ascii="Times New Roman" w:cs="Times New Roman" w:eastAsia="Times New Roman" w:hAnsi="Times New Roman"/>
                <w:sz w:val="24"/>
                <w:szCs w:val="24"/>
                <w:highlight w:val="white"/>
                <w:rtl w:val="0"/>
              </w:rPr>
              <w:t xml:space="preserve">name</w:t>
            </w:r>
            <w:r w:rsidDel="00000000" w:rsidR="00000000" w:rsidRPr="00000000">
              <w:rPr>
                <w:rFonts w:ascii="Times New Roman" w:cs="Times New Roman" w:eastAsia="Times New Roman" w:hAnsi="Times New Roman"/>
                <w:color w:val="1f1f1f"/>
                <w:sz w:val="24"/>
                <w:szCs w:val="24"/>
                <w:highlight w:val="white"/>
                <w:rtl w:val="0"/>
              </w:rPr>
              <w:t xml:space="preserve"> attribute and the </w:t>
            </w:r>
            <w:r w:rsidDel="00000000" w:rsidR="00000000" w:rsidRPr="00000000">
              <w:rPr>
                <w:rFonts w:ascii="Times New Roman" w:cs="Times New Roman" w:eastAsia="Times New Roman" w:hAnsi="Times New Roman"/>
                <w:sz w:val="24"/>
                <w:szCs w:val="24"/>
                <w:highlight w:val="white"/>
                <w:rtl w:val="0"/>
              </w:rPr>
              <w:t xml:space="preserve">content</w:t>
            </w:r>
            <w:r w:rsidDel="00000000" w:rsidR="00000000" w:rsidRPr="00000000">
              <w:rPr>
                <w:rFonts w:ascii="Times New Roman" w:cs="Times New Roman" w:eastAsia="Times New Roman" w:hAnsi="Times New Roman"/>
                <w:color w:val="1f1f1f"/>
                <w:sz w:val="24"/>
                <w:szCs w:val="24"/>
                <w:highlight w:val="white"/>
                <w:rtl w:val="0"/>
              </w:rPr>
              <w:t xml:space="preserve"> attribute.</w:t>
            </w:r>
          </w:p>
          <w:p w:rsidR="00000000" w:rsidDel="00000000" w:rsidP="00000000" w:rsidRDefault="00000000" w:rsidRPr="00000000" w14:paraId="00000031">
            <w:pPr>
              <w:widowControl w:val="0"/>
              <w:shd w:fill="ffffff" w:val="clear"/>
              <w:spacing w:after="360" w:before="360" w:line="240" w:lineRule="auto"/>
              <w:jc w:val="both"/>
              <w:rPr>
                <w:rFonts w:ascii="Times New Roman" w:cs="Times New Roman" w:eastAsia="Times New Roman" w:hAnsi="Times New Roman"/>
                <w:b w:val="1"/>
                <w:color w:val="1f1f1f"/>
                <w:sz w:val="28"/>
                <w:szCs w:val="28"/>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Ques 10: What are global attributes? List any 5 global attributes.</w:t>
            </w:r>
          </w:p>
          <w:p w:rsidR="00000000" w:rsidDel="00000000" w:rsidP="00000000" w:rsidRDefault="00000000" w:rsidRPr="00000000" w14:paraId="00000032">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8"/>
                <w:szCs w:val="28"/>
                <w:highlight w:val="white"/>
                <w:rtl w:val="0"/>
              </w:rPr>
              <w:t xml:space="preserve">Answer: </w:t>
            </w:r>
            <w:r w:rsidDel="00000000" w:rsidR="00000000" w:rsidRPr="00000000">
              <w:rPr>
                <w:rFonts w:ascii="Times New Roman" w:cs="Times New Roman" w:eastAsia="Times New Roman" w:hAnsi="Times New Roman"/>
                <w:color w:val="1f1f1f"/>
                <w:sz w:val="24"/>
                <w:szCs w:val="24"/>
                <w:highlight w:val="white"/>
                <w:rtl w:val="0"/>
              </w:rPr>
              <w:t xml:space="preserve">Global attributes are attributes that can be used with any HTML element. They are not specific to any particular element. Some common global attributes include:</w:t>
            </w:r>
          </w:p>
          <w:p w:rsidR="00000000" w:rsidDel="00000000" w:rsidP="00000000" w:rsidRDefault="00000000" w:rsidRPr="00000000" w14:paraId="00000033">
            <w:pPr>
              <w:widowControl w:val="0"/>
              <w:numPr>
                <w:ilvl w:val="0"/>
                <w:numId w:val="2"/>
              </w:numPr>
              <w:shd w:fill="ffffff" w:val="clear"/>
              <w:spacing w:after="0" w:afterAutospacing="0" w:before="6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id - This attribute specifies a unique identifier for the element.</w:t>
            </w:r>
          </w:p>
          <w:p w:rsidR="00000000" w:rsidDel="00000000" w:rsidP="00000000" w:rsidRDefault="00000000" w:rsidRPr="00000000" w14:paraId="00000034">
            <w:pPr>
              <w:widowControl w:val="0"/>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class - This attribute specifies one or more classes for the element. Classes can be used to style the element or to group it with other elements.</w:t>
            </w:r>
          </w:p>
          <w:p w:rsidR="00000000" w:rsidDel="00000000" w:rsidP="00000000" w:rsidRDefault="00000000" w:rsidRPr="00000000" w14:paraId="00000035">
            <w:pPr>
              <w:widowControl w:val="0"/>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style - This attribute specifies the style for the element. Styles can be used to control the appearance of the element, such as its colour, font, and size.</w:t>
            </w:r>
          </w:p>
          <w:p w:rsidR="00000000" w:rsidDel="00000000" w:rsidP="00000000" w:rsidRDefault="00000000" w:rsidRPr="00000000" w14:paraId="00000036">
            <w:pPr>
              <w:widowControl w:val="0"/>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data-* - This attribute is used to store custom data for the element. This data can be used by JavaScript or other scripts.</w:t>
            </w:r>
          </w:p>
          <w:p w:rsidR="00000000" w:rsidDel="00000000" w:rsidP="00000000" w:rsidRDefault="00000000" w:rsidRPr="00000000" w14:paraId="00000037">
            <w:pPr>
              <w:widowControl w:val="0"/>
              <w:numPr>
                <w:ilvl w:val="0"/>
                <w:numId w:val="2"/>
              </w:numPr>
              <w:shd w:fill="ffffff" w:val="clear"/>
              <w:spacing w:after="220" w:before="0" w:beforeAutospacing="0"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title - This attribute specifies a title for the element. The title is displayed as a tooltip when the element is hovered over.</w:t>
            </w:r>
          </w:p>
          <w:p w:rsidR="00000000" w:rsidDel="00000000" w:rsidP="00000000" w:rsidRDefault="00000000" w:rsidRPr="00000000" w14:paraId="00000038">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Here are 5 global attributes:</w:t>
            </w:r>
          </w:p>
          <w:p w:rsidR="00000000" w:rsidDel="00000000" w:rsidP="00000000" w:rsidRDefault="00000000" w:rsidRPr="00000000" w14:paraId="00000039">
            <w:pPr>
              <w:widowControl w:val="0"/>
              <w:numPr>
                <w:ilvl w:val="0"/>
                <w:numId w:val="1"/>
              </w:numPr>
              <w:shd w:fill="ffffff" w:val="clear"/>
              <w:spacing w:after="0" w:afterAutospacing="0" w:before="6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id</w:t>
            </w:r>
          </w:p>
          <w:p w:rsidR="00000000" w:rsidDel="00000000" w:rsidP="00000000" w:rsidRDefault="00000000" w:rsidRPr="00000000" w14:paraId="0000003A">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class</w:t>
            </w:r>
          </w:p>
          <w:p w:rsidR="00000000" w:rsidDel="00000000" w:rsidP="00000000" w:rsidRDefault="00000000" w:rsidRPr="00000000" w14:paraId="0000003B">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style</w:t>
            </w:r>
          </w:p>
          <w:p w:rsidR="00000000" w:rsidDel="00000000" w:rsidP="00000000" w:rsidRDefault="00000000" w:rsidRPr="00000000" w14:paraId="0000003C">
            <w:pPr>
              <w:widowControl w:val="0"/>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data-*</w:t>
            </w:r>
          </w:p>
          <w:p w:rsidR="00000000" w:rsidDel="00000000" w:rsidP="00000000" w:rsidRDefault="00000000" w:rsidRPr="00000000" w14:paraId="0000003D">
            <w:pPr>
              <w:widowControl w:val="0"/>
              <w:numPr>
                <w:ilvl w:val="0"/>
                <w:numId w:val="1"/>
              </w:numPr>
              <w:shd w:fill="ffffff" w:val="clear"/>
              <w:spacing w:after="220" w:before="0" w:beforeAutospacing="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title</w:t>
            </w:r>
          </w:p>
          <w:p w:rsidR="00000000" w:rsidDel="00000000" w:rsidP="00000000" w:rsidRDefault="00000000" w:rsidRPr="00000000" w14:paraId="0000003E">
            <w:pPr>
              <w:widowControl w:val="0"/>
              <w:shd w:fill="ffffff" w:val="clear"/>
              <w:spacing w:after="220" w:before="60" w:line="240" w:lineRule="auto"/>
              <w:ind w:left="720" w:firstLine="0"/>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3F">
            <w:pPr>
              <w:widowControl w:val="0"/>
              <w:shd w:fill="ffffff" w:val="clear"/>
              <w:spacing w:after="360" w:before="360" w:line="240" w:lineRule="auto"/>
              <w:jc w:val="both"/>
              <w:rPr>
                <w:rFonts w:ascii="Times New Roman" w:cs="Times New Roman" w:eastAsia="Times New Roman" w:hAnsi="Times New Roman"/>
                <w:b w:val="1"/>
                <w:color w:val="1f1f1f"/>
                <w:sz w:val="28"/>
                <w:szCs w:val="28"/>
                <w:highlight w:val="white"/>
              </w:rPr>
            </w:pPr>
            <w:r w:rsidDel="00000000" w:rsidR="00000000" w:rsidRPr="00000000">
              <w:rPr>
                <w:rtl w:val="0"/>
              </w:rPr>
            </w:r>
          </w:p>
          <w:p w:rsidR="00000000" w:rsidDel="00000000" w:rsidP="00000000" w:rsidRDefault="00000000" w:rsidRPr="00000000" w14:paraId="00000040">
            <w:pPr>
              <w:widowControl w:val="0"/>
              <w:shd w:fill="ffffff" w:val="clear"/>
              <w:spacing w:after="360" w:before="360" w:line="240" w:lineRule="auto"/>
              <w:jc w:val="both"/>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1">
            <w:pPr>
              <w:widowControl w:val="0"/>
              <w:shd w:fill="ffffff" w:val="clear"/>
              <w:spacing w:after="360" w:before="360" w:line="24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2">
            <w:pPr>
              <w:widowControl w:val="0"/>
              <w:shd w:fill="ffffff" w:val="clear"/>
              <w:spacing w:after="220" w:before="60" w:line="24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3">
            <w:pPr>
              <w:widowControl w:val="0"/>
              <w:shd w:fill="ffffff" w:val="clear"/>
              <w:spacing w:after="220" w:before="60" w:line="240" w:lineRule="auto"/>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1.73228346456693" w:top="141.73228346456693" w:left="141.73228346456693" w:right="141.73228346456693" w:header="634.96062992126" w:footer="634.960629921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