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7F0E" w14:textId="71B60719" w:rsidR="00B43A6A" w:rsidRDefault="00012597">
      <w:pPr>
        <w:rPr>
          <w:sz w:val="32"/>
          <w:szCs w:val="32"/>
        </w:rPr>
      </w:pPr>
      <w:r w:rsidRPr="00012597">
        <w:rPr>
          <w:sz w:val="32"/>
          <w:szCs w:val="32"/>
        </w:rPr>
        <w:t xml:space="preserve">2) Singly </w:t>
      </w:r>
      <w:r>
        <w:rPr>
          <w:sz w:val="32"/>
          <w:szCs w:val="32"/>
        </w:rPr>
        <w:t>link SQ</w:t>
      </w:r>
    </w:p>
    <w:p w14:paraId="4EF43768" w14:textId="440DFB81" w:rsidR="00012597" w:rsidRDefault="0001259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739D002" wp14:editId="15195112">
            <wp:extent cx="5731510" cy="3223895"/>
            <wp:effectExtent l="0" t="0" r="2540" b="0"/>
            <wp:docPr id="68248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E912D" w14:textId="2777D98F" w:rsidR="00012597" w:rsidRPr="00012597" w:rsidRDefault="0001259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BD5802" wp14:editId="05652A6D">
            <wp:extent cx="5731510" cy="3223895"/>
            <wp:effectExtent l="0" t="0" r="2540" b="0"/>
            <wp:docPr id="8377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3EC51" wp14:editId="1C01A009">
            <wp:extent cx="5731510" cy="3223895"/>
            <wp:effectExtent l="0" t="0" r="2540" b="0"/>
            <wp:docPr id="363977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1955A1" wp14:editId="043262B6">
            <wp:extent cx="5731510" cy="3223895"/>
            <wp:effectExtent l="0" t="0" r="2540" b="0"/>
            <wp:docPr id="943802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B8B66" wp14:editId="33CABFF1">
            <wp:extent cx="5731510" cy="3223895"/>
            <wp:effectExtent l="0" t="0" r="2540" b="0"/>
            <wp:docPr id="59624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2597" w:rsidRPr="00012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97"/>
    <w:rsid w:val="00012597"/>
    <w:rsid w:val="009D0F26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D623"/>
  <w15:chartTrackingRefBased/>
  <w15:docId w15:val="{9612C45B-ED0D-40F2-B53E-3A6C11E3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2025-12-19T13:42:00Z</dcterms:created>
  <dcterms:modified xsi:type="dcterms:W3CDTF">2025-12-19T13:45:00Z</dcterms:modified>
</cp:coreProperties>
</file>