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2E" w:rsidRDefault="0053032A" w:rsidP="00357631">
      <w:pPr>
        <w:spacing w:after="0" w:line="240" w:lineRule="auto"/>
        <w:rPr>
          <w:b/>
        </w:rPr>
      </w:pPr>
      <w:r w:rsidRPr="0053032A">
        <w:rPr>
          <w:b/>
        </w:rPr>
        <w:t>JavaScript Keywords</w:t>
      </w:r>
    </w:p>
    <w:p w:rsidR="00357631" w:rsidRDefault="00357631" w:rsidP="00357631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2476"/>
        <w:gridCol w:w="2932"/>
        <w:gridCol w:w="2238"/>
      </w:tblGrid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abstract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arguments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await*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boolean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break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byte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case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catch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char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class*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const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continue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debugger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default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delete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do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double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else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enum*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eval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export*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extends*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false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final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finally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float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for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function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goto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if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implements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import*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in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instanceof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int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interface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let*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long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native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new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null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package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private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protected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public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return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short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static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super*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switch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synchronized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this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throw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throws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transient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true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try</w:t>
            </w:r>
          </w:p>
        </w:tc>
        <w:tc>
          <w:tcPr>
            <w:tcW w:w="12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typeof</w:t>
            </w:r>
          </w:p>
        </w:tc>
        <w:tc>
          <w:tcPr>
            <w:tcW w:w="145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var</w:t>
            </w:r>
          </w:p>
        </w:tc>
        <w:tc>
          <w:tcPr>
            <w:tcW w:w="111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void</w:t>
            </w:r>
          </w:p>
        </w:tc>
      </w:tr>
      <w:tr w:rsidR="00357631" w:rsidRPr="00357631" w:rsidTr="00357631">
        <w:tc>
          <w:tcPr>
            <w:tcW w:w="12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volatile</w:t>
            </w:r>
          </w:p>
        </w:tc>
        <w:tc>
          <w:tcPr>
            <w:tcW w:w="122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while</w:t>
            </w:r>
          </w:p>
        </w:tc>
        <w:tc>
          <w:tcPr>
            <w:tcW w:w="145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with</w:t>
            </w:r>
          </w:p>
        </w:tc>
        <w:tc>
          <w:tcPr>
            <w:tcW w:w="111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7631" w:rsidRPr="00357631" w:rsidRDefault="00357631" w:rsidP="003576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357631">
              <w:rPr>
                <w:rFonts w:ascii="Verdana" w:eastAsia="Times New Roman" w:hAnsi="Verdana" w:cs="Times New Roman"/>
                <w:color w:val="000000"/>
                <w:szCs w:val="23"/>
              </w:rPr>
              <w:t>yield</w:t>
            </w:r>
          </w:p>
        </w:tc>
      </w:tr>
    </w:tbl>
    <w:p w:rsidR="00357631" w:rsidRDefault="00357631" w:rsidP="00357631">
      <w:pPr>
        <w:spacing w:after="0" w:line="240" w:lineRule="auto"/>
      </w:pPr>
    </w:p>
    <w:p w:rsidR="00357631" w:rsidRDefault="00357631" w:rsidP="00357631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 are new in ECMAScript 5 and 6.</w:t>
      </w:r>
    </w:p>
    <w:p w:rsidR="00357631" w:rsidRDefault="00357631" w:rsidP="00357631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57631" w:rsidRDefault="00357631" w:rsidP="00357631">
      <w:pPr>
        <w:spacing w:after="0" w:line="240" w:lineRule="auto"/>
        <w:rPr>
          <w:b/>
        </w:rPr>
      </w:pPr>
      <w:r w:rsidRPr="00357631">
        <w:rPr>
          <w:b/>
        </w:rPr>
        <w:t>Removed Reserved Words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2153"/>
        <w:gridCol w:w="2381"/>
        <w:gridCol w:w="2011"/>
      </w:tblGrid>
      <w:tr w:rsidR="00796DAB" w:rsidRPr="00796DAB" w:rsidTr="00796DAB">
        <w:tc>
          <w:tcPr>
            <w:tcW w:w="174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abstract</w:t>
            </w:r>
          </w:p>
        </w:tc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boolean</w:t>
            </w:r>
          </w:p>
        </w:tc>
        <w:tc>
          <w:tcPr>
            <w:tcW w:w="11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byte</w:t>
            </w:r>
          </w:p>
        </w:tc>
        <w:tc>
          <w:tcPr>
            <w:tcW w:w="9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char</w:t>
            </w:r>
          </w:p>
        </w:tc>
      </w:tr>
      <w:tr w:rsidR="00796DAB" w:rsidRPr="00796DAB" w:rsidTr="00796DAB">
        <w:tc>
          <w:tcPr>
            <w:tcW w:w="174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double</w:t>
            </w:r>
          </w:p>
        </w:tc>
        <w:tc>
          <w:tcPr>
            <w:tcW w:w="106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final</w:t>
            </w:r>
          </w:p>
        </w:tc>
        <w:tc>
          <w:tcPr>
            <w:tcW w:w="118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float</w:t>
            </w:r>
          </w:p>
        </w:tc>
        <w:tc>
          <w:tcPr>
            <w:tcW w:w="9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goto</w:t>
            </w:r>
          </w:p>
        </w:tc>
      </w:tr>
      <w:tr w:rsidR="00796DAB" w:rsidRPr="00796DAB" w:rsidTr="00796DAB">
        <w:tc>
          <w:tcPr>
            <w:tcW w:w="174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int</w:t>
            </w:r>
          </w:p>
        </w:tc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long</w:t>
            </w:r>
          </w:p>
        </w:tc>
        <w:tc>
          <w:tcPr>
            <w:tcW w:w="11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native</w:t>
            </w:r>
          </w:p>
        </w:tc>
        <w:tc>
          <w:tcPr>
            <w:tcW w:w="9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short</w:t>
            </w:r>
          </w:p>
        </w:tc>
      </w:tr>
      <w:tr w:rsidR="00796DAB" w:rsidRPr="00796DAB" w:rsidTr="00796DAB">
        <w:tc>
          <w:tcPr>
            <w:tcW w:w="174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synchronized</w:t>
            </w:r>
          </w:p>
        </w:tc>
        <w:tc>
          <w:tcPr>
            <w:tcW w:w="106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throws</w:t>
            </w:r>
          </w:p>
        </w:tc>
        <w:tc>
          <w:tcPr>
            <w:tcW w:w="118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transient</w:t>
            </w:r>
          </w:p>
        </w:tc>
        <w:tc>
          <w:tcPr>
            <w:tcW w:w="9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6DAB" w:rsidRPr="00796DAB" w:rsidRDefault="00796DAB" w:rsidP="00796D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796DAB">
              <w:rPr>
                <w:rFonts w:ascii="Verdana" w:eastAsia="Times New Roman" w:hAnsi="Verdana" w:cs="Times New Roman"/>
                <w:color w:val="000000"/>
                <w:szCs w:val="23"/>
              </w:rPr>
              <w:t>volatile</w:t>
            </w:r>
          </w:p>
        </w:tc>
      </w:tr>
    </w:tbl>
    <w:p w:rsidR="00C924AC" w:rsidRDefault="00C924AC" w:rsidP="00357631">
      <w:pPr>
        <w:spacing w:after="0" w:line="240" w:lineRule="auto"/>
        <w:rPr>
          <w:b/>
        </w:rPr>
      </w:pPr>
    </w:p>
    <w:p w:rsidR="00796DAB" w:rsidRDefault="006C119B" w:rsidP="00357631">
      <w:pPr>
        <w:spacing w:after="0" w:line="240" w:lineRule="auto"/>
        <w:rPr>
          <w:b/>
        </w:rPr>
      </w:pPr>
      <w:r w:rsidRPr="006C119B">
        <w:rPr>
          <w:b/>
        </w:rPr>
        <w:t>JavaScript Objects, Properties, and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1908"/>
        <w:gridCol w:w="2256"/>
        <w:gridCol w:w="2217"/>
      </w:tblGrid>
      <w:tr w:rsidR="00427E9E" w:rsidRPr="00427E9E" w:rsidTr="00427E9E">
        <w:tc>
          <w:tcPr>
            <w:tcW w:w="183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Array</w:t>
            </w:r>
          </w:p>
        </w:tc>
        <w:tc>
          <w:tcPr>
            <w:tcW w:w="9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1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eval</w:t>
            </w:r>
          </w:p>
        </w:tc>
        <w:tc>
          <w:tcPr>
            <w:tcW w:w="11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</w:tr>
      <w:tr w:rsidR="00427E9E" w:rsidRPr="00427E9E" w:rsidTr="00427E9E">
        <w:tc>
          <w:tcPr>
            <w:tcW w:w="183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hasOwnProperty</w:t>
            </w:r>
          </w:p>
        </w:tc>
        <w:tc>
          <w:tcPr>
            <w:tcW w:w="9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Infinity</w:t>
            </w:r>
          </w:p>
        </w:tc>
        <w:tc>
          <w:tcPr>
            <w:tcW w:w="112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isFinite</w:t>
            </w:r>
          </w:p>
        </w:tc>
        <w:tc>
          <w:tcPr>
            <w:tcW w:w="11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isNaN</w:t>
            </w:r>
          </w:p>
        </w:tc>
      </w:tr>
      <w:tr w:rsidR="00427E9E" w:rsidRPr="00427E9E" w:rsidTr="00427E9E">
        <w:tc>
          <w:tcPr>
            <w:tcW w:w="183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isPrototypeOf</w:t>
            </w:r>
          </w:p>
        </w:tc>
        <w:tc>
          <w:tcPr>
            <w:tcW w:w="9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length</w:t>
            </w:r>
          </w:p>
        </w:tc>
        <w:tc>
          <w:tcPr>
            <w:tcW w:w="1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Math</w:t>
            </w:r>
          </w:p>
        </w:tc>
        <w:tc>
          <w:tcPr>
            <w:tcW w:w="11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NaN</w:t>
            </w:r>
          </w:p>
        </w:tc>
      </w:tr>
      <w:tr w:rsidR="00427E9E" w:rsidRPr="00427E9E" w:rsidTr="00427E9E">
        <w:tc>
          <w:tcPr>
            <w:tcW w:w="183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9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112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1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prototype</w:t>
            </w:r>
          </w:p>
        </w:tc>
      </w:tr>
      <w:tr w:rsidR="00427E9E" w:rsidRPr="00427E9E" w:rsidTr="00427E9E">
        <w:tc>
          <w:tcPr>
            <w:tcW w:w="183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9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toString</w:t>
            </w:r>
          </w:p>
        </w:tc>
        <w:tc>
          <w:tcPr>
            <w:tcW w:w="112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undefined</w:t>
            </w:r>
          </w:p>
        </w:tc>
        <w:tc>
          <w:tcPr>
            <w:tcW w:w="11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7E9E" w:rsidRPr="00427E9E" w:rsidRDefault="00427E9E" w:rsidP="00427E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27E9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valueOf</w:t>
            </w:r>
          </w:p>
        </w:tc>
      </w:tr>
    </w:tbl>
    <w:p w:rsidR="006C119B" w:rsidRDefault="006C119B" w:rsidP="00357631">
      <w:pPr>
        <w:spacing w:after="0" w:line="240" w:lineRule="auto"/>
      </w:pPr>
    </w:p>
    <w:p w:rsidR="00427E9E" w:rsidRDefault="009235E1" w:rsidP="00357631">
      <w:pPr>
        <w:spacing w:after="0" w:line="240" w:lineRule="auto"/>
        <w:rPr>
          <w:b/>
        </w:rPr>
      </w:pPr>
      <w:r w:rsidRPr="009235E1">
        <w:rPr>
          <w:b/>
        </w:rPr>
        <w:t>Other Reserved Words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586"/>
        <w:gridCol w:w="3094"/>
        <w:gridCol w:w="2443"/>
      </w:tblGrid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alert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anchor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anchors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area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blur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button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checkbox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clearInterval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clearTimeout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clientInformation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close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closed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confirm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constructor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crypto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decodeURI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decodeURIComponent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defaultStatus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document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element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elements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embed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embeds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encodeURI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encodeURIComponent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escape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fileUpload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focus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forms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frame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innerHeight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innerWidth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layer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layers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link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location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mimeTypes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navigate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navigator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frames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frameRate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hidden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history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image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images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offscreenBuffering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opener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outerHeight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outerWidth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packages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pageXOffset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pageYOffset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parent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parseFloat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parseInt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password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pkcs11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plugin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prompt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propertyIsEnum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radio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reset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screenX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screenY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scroll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secure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select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self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setInterval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setTimeout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submit</w:t>
            </w: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taint</w:t>
            </w:r>
          </w:p>
        </w:tc>
        <w:tc>
          <w:tcPr>
            <w:tcW w:w="121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textarea</w:t>
            </w:r>
          </w:p>
        </w:tc>
        <w:tc>
          <w:tcPr>
            <w:tcW w:w="12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top</w:t>
            </w:r>
          </w:p>
        </w:tc>
        <w:tc>
          <w:tcPr>
            <w:tcW w:w="15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unescape</w:t>
            </w:r>
          </w:p>
        </w:tc>
        <w:tc>
          <w:tcPr>
            <w:tcW w:w="12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untaint</w:t>
            </w:r>
          </w:p>
        </w:tc>
      </w:tr>
      <w:tr w:rsidR="006B68D1" w:rsidRPr="006B68D1" w:rsidTr="006B68D1">
        <w:tc>
          <w:tcPr>
            <w:tcW w:w="96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B68D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window</w:t>
            </w:r>
          </w:p>
        </w:tc>
        <w:tc>
          <w:tcPr>
            <w:tcW w:w="12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153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  <w:shd w:val="clear" w:color="auto" w:fill="E7E9EB"/>
            <w:vAlign w:val="center"/>
            <w:hideMark/>
          </w:tcPr>
          <w:p w:rsidR="006B68D1" w:rsidRPr="006B68D1" w:rsidRDefault="006B68D1" w:rsidP="006B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35E1" w:rsidRDefault="009235E1" w:rsidP="00357631">
      <w:pPr>
        <w:spacing w:after="0" w:line="240" w:lineRule="auto"/>
      </w:pPr>
    </w:p>
    <w:p w:rsidR="006B68D1" w:rsidRPr="006B68D1" w:rsidRDefault="006B68D1" w:rsidP="00357631">
      <w:pPr>
        <w:spacing w:after="0" w:line="240" w:lineRule="auto"/>
        <w:rPr>
          <w:b/>
        </w:rPr>
      </w:pPr>
      <w:r w:rsidRPr="006B68D1">
        <w:rPr>
          <w:b/>
        </w:rPr>
        <w:t>HTML Event Handlers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286"/>
        <w:gridCol w:w="2759"/>
        <w:gridCol w:w="2606"/>
      </w:tblGrid>
      <w:tr w:rsidR="0085447C" w:rsidRPr="0085447C" w:rsidTr="0085447C">
        <w:tc>
          <w:tcPr>
            <w:tcW w:w="120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onblur</w:t>
            </w:r>
          </w:p>
        </w:tc>
        <w:tc>
          <w:tcPr>
            <w:tcW w:w="11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137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onerror</w:t>
            </w:r>
          </w:p>
        </w:tc>
        <w:tc>
          <w:tcPr>
            <w:tcW w:w="12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onfocus</w:t>
            </w:r>
          </w:p>
        </w:tc>
      </w:tr>
      <w:tr w:rsidR="0085447C" w:rsidRPr="0085447C" w:rsidTr="0085447C">
        <w:tc>
          <w:tcPr>
            <w:tcW w:w="120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1135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onkeypress</w:t>
            </w:r>
          </w:p>
        </w:tc>
        <w:tc>
          <w:tcPr>
            <w:tcW w:w="137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onkeyup</w:t>
            </w:r>
          </w:p>
        </w:tc>
        <w:tc>
          <w:tcPr>
            <w:tcW w:w="12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</w:p>
        </w:tc>
      </w:tr>
      <w:tr w:rsidR="0085447C" w:rsidRPr="0085447C" w:rsidTr="0085447C">
        <w:tc>
          <w:tcPr>
            <w:tcW w:w="120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11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onmouseup</w:t>
            </w:r>
          </w:p>
        </w:tc>
        <w:tc>
          <w:tcPr>
            <w:tcW w:w="137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onmousedown</w:t>
            </w:r>
          </w:p>
        </w:tc>
        <w:tc>
          <w:tcPr>
            <w:tcW w:w="12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47C" w:rsidRPr="0085447C" w:rsidRDefault="0085447C" w:rsidP="008544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544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onsubmit</w:t>
            </w:r>
          </w:p>
        </w:tc>
      </w:tr>
    </w:tbl>
    <w:p w:rsidR="006B68D1" w:rsidRDefault="006B68D1" w:rsidP="00357631">
      <w:pPr>
        <w:spacing w:after="0" w:line="240" w:lineRule="auto"/>
      </w:pPr>
    </w:p>
    <w:p w:rsidR="008901A7" w:rsidRPr="006C119B" w:rsidRDefault="008901A7" w:rsidP="00357631">
      <w:pPr>
        <w:spacing w:after="0" w:line="240" w:lineRule="auto"/>
      </w:pPr>
      <w:bookmarkStart w:id="0" w:name="_GoBack"/>
      <w:bookmarkEnd w:id="0"/>
    </w:p>
    <w:sectPr w:rsidR="008901A7" w:rsidRPr="006C119B" w:rsidSect="00BC1865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B0"/>
    <w:rsid w:val="00357631"/>
    <w:rsid w:val="004162B0"/>
    <w:rsid w:val="00427E9E"/>
    <w:rsid w:val="0053032A"/>
    <w:rsid w:val="006B277B"/>
    <w:rsid w:val="006B68D1"/>
    <w:rsid w:val="006C119B"/>
    <w:rsid w:val="006C390C"/>
    <w:rsid w:val="0072244C"/>
    <w:rsid w:val="00796DAB"/>
    <w:rsid w:val="0085447C"/>
    <w:rsid w:val="008901A7"/>
    <w:rsid w:val="009235E1"/>
    <w:rsid w:val="00BC1865"/>
    <w:rsid w:val="00C7622E"/>
    <w:rsid w:val="00C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BD45-3EA1-4758-A3AD-87BFDCDF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0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2022-05-04T01:20:00Z</dcterms:created>
  <dcterms:modified xsi:type="dcterms:W3CDTF">2022-05-04T14:03:00Z</dcterms:modified>
</cp:coreProperties>
</file>