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59963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tblPr>
          <w:tblGrid>
            <w:gridCol w:w="9576"/>
          </w:tblGrid>
          <w:tr w:rsidR="00EA02B2">
            <w:trPr>
              <w:trHeight w:val="2880"/>
              <w:jc w:val="center"/>
            </w:trPr>
            <w:tc>
              <w:tcPr>
                <w:tcW w:w="5000" w:type="pct"/>
              </w:tcPr>
              <w:p w:rsidR="00EA02B2" w:rsidRDefault="00EA02B2" w:rsidP="00EA02B2">
                <w:pPr>
                  <w:pStyle w:val="NoSpacing"/>
                  <w:jc w:val="center"/>
                  <w:rPr>
                    <w:rFonts w:asciiTheme="majorHAnsi" w:eastAsiaTheme="majorEastAsia" w:hAnsiTheme="majorHAnsi" w:cstheme="majorBidi"/>
                    <w:caps/>
                  </w:rPr>
                </w:pPr>
              </w:p>
            </w:tc>
          </w:tr>
          <w:tr w:rsidR="00EA02B2">
            <w:trPr>
              <w:trHeight w:val="1440"/>
              <w:jc w:val="center"/>
            </w:trPr>
            <w:sdt>
              <w:sdtPr>
                <w:rPr>
                  <w:rFonts w:asciiTheme="majorHAnsi" w:eastAsiaTheme="majorEastAsia" w:hAnsiTheme="majorHAnsi" w:cstheme="majorBidi"/>
                  <w:sz w:val="80"/>
                  <w:szCs w:val="80"/>
                </w:rPr>
                <w:alias w:val="Title"/>
                <w:id w:val="15524250"/>
                <w:placeholder>
                  <w:docPart w:val="A384A07EBAB0449A9F59642781B81F8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02B2" w:rsidRDefault="00EA02B2" w:rsidP="00EA02B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 Service Integration - CRM</w:t>
                    </w:r>
                  </w:p>
                </w:tc>
              </w:sdtContent>
            </w:sdt>
          </w:tr>
          <w:tr w:rsidR="00EA02B2">
            <w:trPr>
              <w:trHeight w:val="720"/>
              <w:jc w:val="center"/>
            </w:trPr>
            <w:tc>
              <w:tcPr>
                <w:tcW w:w="5000" w:type="pct"/>
                <w:tcBorders>
                  <w:top w:val="single" w:sz="4" w:space="0" w:color="4F81BD" w:themeColor="accent1"/>
                </w:tcBorders>
                <w:vAlign w:val="center"/>
              </w:tcPr>
              <w:p w:rsidR="00EA02B2" w:rsidRDefault="00EA02B2" w:rsidP="00EA02B2">
                <w:pPr>
                  <w:pStyle w:val="NoSpacing"/>
                  <w:jc w:val="center"/>
                  <w:rPr>
                    <w:rFonts w:asciiTheme="majorHAnsi" w:eastAsiaTheme="majorEastAsia" w:hAnsiTheme="majorHAnsi" w:cstheme="majorBidi"/>
                    <w:sz w:val="44"/>
                    <w:szCs w:val="44"/>
                  </w:rPr>
                </w:pPr>
              </w:p>
            </w:tc>
          </w:tr>
          <w:tr w:rsidR="00EA02B2">
            <w:trPr>
              <w:trHeight w:val="360"/>
              <w:jc w:val="center"/>
            </w:trPr>
            <w:tc>
              <w:tcPr>
                <w:tcW w:w="5000" w:type="pct"/>
                <w:vAlign w:val="center"/>
              </w:tcPr>
              <w:p w:rsidR="00EA02B2" w:rsidRDefault="00EA02B2">
                <w:pPr>
                  <w:pStyle w:val="NoSpacing"/>
                  <w:jc w:val="center"/>
                </w:pPr>
              </w:p>
            </w:tc>
          </w:tr>
          <w:tr w:rsidR="00EA02B2">
            <w:trPr>
              <w:trHeight w:val="360"/>
              <w:jc w:val="center"/>
            </w:trPr>
            <w:tc>
              <w:tcPr>
                <w:tcW w:w="5000" w:type="pct"/>
                <w:vAlign w:val="center"/>
              </w:tcPr>
              <w:p w:rsidR="00EA02B2" w:rsidRDefault="00EA02B2">
                <w:pPr>
                  <w:pStyle w:val="NoSpacing"/>
                  <w:jc w:val="center"/>
                  <w:rPr>
                    <w:b/>
                    <w:bCs/>
                  </w:rPr>
                </w:pPr>
              </w:p>
            </w:tc>
          </w:tr>
          <w:tr w:rsidR="00EA02B2">
            <w:trPr>
              <w:trHeight w:val="360"/>
              <w:jc w:val="center"/>
            </w:trPr>
            <w:tc>
              <w:tcPr>
                <w:tcW w:w="5000" w:type="pct"/>
                <w:vAlign w:val="center"/>
              </w:tcPr>
              <w:p w:rsidR="00EA02B2" w:rsidRDefault="00EA02B2">
                <w:pPr>
                  <w:pStyle w:val="NoSpacing"/>
                  <w:jc w:val="center"/>
                  <w:rPr>
                    <w:b/>
                    <w:bCs/>
                  </w:rPr>
                </w:pPr>
              </w:p>
            </w:tc>
          </w:tr>
        </w:tbl>
        <w:p w:rsidR="00EA02B2" w:rsidRDefault="00EA02B2"/>
        <w:p w:rsidR="00EA02B2" w:rsidRDefault="00EA02B2"/>
        <w:tbl>
          <w:tblPr>
            <w:tblpPr w:leftFromText="187" w:rightFromText="187" w:horzAnchor="margin" w:tblpXSpec="center" w:tblpYSpec="bottom"/>
            <w:tblW w:w="5000" w:type="pct"/>
            <w:tblLook w:val="04A0"/>
          </w:tblPr>
          <w:tblGrid>
            <w:gridCol w:w="9576"/>
          </w:tblGrid>
          <w:tr w:rsidR="00EA02B2">
            <w:sdt>
              <w:sdtPr>
                <w:alias w:val="Abstract"/>
                <w:id w:val="8276291"/>
                <w:placeholder>
                  <w:docPart w:val="7C6DAD78412C4E8A871F3694BC724A93"/>
                </w:placeholder>
                <w:dataBinding w:prefixMappings="xmlns:ns0='http://schemas.microsoft.com/office/2006/coverPageProps'" w:xpath="/ns0:CoverPageProperties[1]/ns0:Abstract[1]" w:storeItemID="{55AF091B-3C7A-41E3-B477-F2FDAA23CFDA}"/>
                <w:text/>
              </w:sdtPr>
              <w:sdtContent>
                <w:tc>
                  <w:tcPr>
                    <w:tcW w:w="5000" w:type="pct"/>
                  </w:tcPr>
                  <w:p w:rsidR="00EA02B2" w:rsidRDefault="00EA02B2" w:rsidP="00F1773B">
                    <w:pPr>
                      <w:pStyle w:val="NoSpacing"/>
                      <w:jc w:val="center"/>
                    </w:pPr>
                    <w:r>
                      <w:t xml:space="preserve">The Document represents and explains the </w:t>
                    </w:r>
                    <w:r w:rsidR="00F1773B">
                      <w:t xml:space="preserve">process for </w:t>
                    </w:r>
                    <w:r>
                      <w:t xml:space="preserve">Integration between any </w:t>
                    </w:r>
                    <w:r w:rsidR="00F1773B">
                      <w:t xml:space="preserve">                                   </w:t>
                    </w:r>
                    <w:r>
                      <w:t>Client System with Dynamics CRM</w:t>
                    </w:r>
                  </w:p>
                </w:tc>
              </w:sdtContent>
            </w:sdt>
          </w:tr>
        </w:tbl>
        <w:p w:rsidR="00EA02B2" w:rsidRDefault="00EA02B2" w:rsidP="00F1773B">
          <w:pPr>
            <w:jc w:val="center"/>
          </w:pPr>
        </w:p>
        <w:p w:rsidR="00EA02B2" w:rsidRDefault="00EA02B2">
          <w:pPr>
            <w:rPr>
              <w:rFonts w:asciiTheme="majorHAnsi" w:eastAsiaTheme="majorEastAsia" w:hAnsiTheme="majorHAnsi" w:cstheme="majorBidi"/>
              <w:bCs/>
              <w:color w:val="365F91" w:themeColor="accent1" w:themeShade="BF"/>
              <w:sz w:val="28"/>
              <w:szCs w:val="28"/>
            </w:rPr>
          </w:pPr>
          <w:r>
            <w:rPr>
              <w:b/>
            </w:rPr>
            <w:br w:type="page"/>
          </w:r>
        </w:p>
      </w:sdtContent>
    </w:sdt>
    <w:sdt>
      <w:sdtPr>
        <w:rPr>
          <w:rFonts w:asciiTheme="minorHAnsi" w:eastAsiaTheme="minorHAnsi" w:hAnsiTheme="minorHAnsi" w:cstheme="minorBidi"/>
          <w:b w:val="0"/>
          <w:bCs w:val="0"/>
          <w:color w:val="auto"/>
          <w:sz w:val="22"/>
          <w:szCs w:val="22"/>
        </w:rPr>
        <w:id w:val="2976141"/>
        <w:docPartObj>
          <w:docPartGallery w:val="Table of Contents"/>
          <w:docPartUnique/>
        </w:docPartObj>
      </w:sdtPr>
      <w:sdtContent>
        <w:p w:rsidR="00B05CCB" w:rsidRPr="00EA02B2" w:rsidRDefault="00B05CCB">
          <w:pPr>
            <w:pStyle w:val="TOCHeading"/>
            <w:rPr>
              <w:b w:val="0"/>
            </w:rPr>
          </w:pPr>
          <w:r w:rsidRPr="00EA02B2">
            <w:rPr>
              <w:b w:val="0"/>
            </w:rPr>
            <w:t>Contents</w:t>
          </w:r>
        </w:p>
        <w:p w:rsidR="00EA02B2" w:rsidRDefault="00AC1526">
          <w:pPr>
            <w:pStyle w:val="TOC2"/>
            <w:tabs>
              <w:tab w:val="right" w:leader="dot" w:pos="9350"/>
            </w:tabs>
            <w:rPr>
              <w:rFonts w:eastAsiaTheme="minorEastAsia"/>
              <w:noProof/>
            </w:rPr>
          </w:pPr>
          <w:r w:rsidRPr="00EA02B2">
            <w:fldChar w:fldCharType="begin"/>
          </w:r>
          <w:r w:rsidR="00B05CCB" w:rsidRPr="00EA02B2">
            <w:instrText xml:space="preserve"> TOC \o "1-3" \h \z \u </w:instrText>
          </w:r>
          <w:r w:rsidRPr="00EA02B2">
            <w:fldChar w:fldCharType="separate"/>
          </w:r>
          <w:hyperlink w:anchor="_Toc487016989" w:history="1">
            <w:r w:rsidR="00EA02B2" w:rsidRPr="0047415B">
              <w:rPr>
                <w:rStyle w:val="Hyperlink"/>
                <w:noProof/>
              </w:rPr>
              <w:t>Introduction</w:t>
            </w:r>
            <w:r w:rsidR="00EA02B2">
              <w:rPr>
                <w:noProof/>
                <w:webHidden/>
              </w:rPr>
              <w:tab/>
            </w:r>
            <w:r w:rsidR="00EA02B2">
              <w:rPr>
                <w:noProof/>
                <w:webHidden/>
              </w:rPr>
              <w:fldChar w:fldCharType="begin"/>
            </w:r>
            <w:r w:rsidR="00EA02B2">
              <w:rPr>
                <w:noProof/>
                <w:webHidden/>
              </w:rPr>
              <w:instrText xml:space="preserve"> PAGEREF _Toc487016989 \h </w:instrText>
            </w:r>
            <w:r w:rsidR="00EA02B2">
              <w:rPr>
                <w:noProof/>
                <w:webHidden/>
              </w:rPr>
            </w:r>
            <w:r w:rsidR="00EA02B2">
              <w:rPr>
                <w:noProof/>
                <w:webHidden/>
              </w:rPr>
              <w:fldChar w:fldCharType="separate"/>
            </w:r>
            <w:r w:rsidR="00EA02B2">
              <w:rPr>
                <w:noProof/>
                <w:webHidden/>
              </w:rPr>
              <w:t>2</w:t>
            </w:r>
            <w:r w:rsidR="00EA02B2">
              <w:rPr>
                <w:noProof/>
                <w:webHidden/>
              </w:rPr>
              <w:fldChar w:fldCharType="end"/>
            </w:r>
          </w:hyperlink>
        </w:p>
        <w:p w:rsidR="00EA02B2" w:rsidRDefault="00EA02B2">
          <w:pPr>
            <w:pStyle w:val="TOC1"/>
            <w:tabs>
              <w:tab w:val="right" w:leader="dot" w:pos="9350"/>
            </w:tabs>
            <w:rPr>
              <w:rFonts w:eastAsiaTheme="minorEastAsia"/>
              <w:noProof/>
            </w:rPr>
          </w:pPr>
          <w:hyperlink w:anchor="_Toc487016990" w:history="1">
            <w:r w:rsidRPr="0047415B">
              <w:rPr>
                <w:rStyle w:val="Hyperlink"/>
                <w:noProof/>
              </w:rPr>
              <w:t>Components utilized</w:t>
            </w:r>
            <w:r>
              <w:rPr>
                <w:noProof/>
                <w:webHidden/>
              </w:rPr>
              <w:tab/>
            </w:r>
            <w:r>
              <w:rPr>
                <w:noProof/>
                <w:webHidden/>
              </w:rPr>
              <w:fldChar w:fldCharType="begin"/>
            </w:r>
            <w:r>
              <w:rPr>
                <w:noProof/>
                <w:webHidden/>
              </w:rPr>
              <w:instrText xml:space="preserve"> PAGEREF _Toc487016990 \h </w:instrText>
            </w:r>
            <w:r>
              <w:rPr>
                <w:noProof/>
                <w:webHidden/>
              </w:rPr>
            </w:r>
            <w:r>
              <w:rPr>
                <w:noProof/>
                <w:webHidden/>
              </w:rPr>
              <w:fldChar w:fldCharType="separate"/>
            </w:r>
            <w:r>
              <w:rPr>
                <w:noProof/>
                <w:webHidden/>
              </w:rPr>
              <w:t>2</w:t>
            </w:r>
            <w:r>
              <w:rPr>
                <w:noProof/>
                <w:webHidden/>
              </w:rPr>
              <w:fldChar w:fldCharType="end"/>
            </w:r>
          </w:hyperlink>
        </w:p>
        <w:p w:rsidR="00EA02B2" w:rsidRDefault="00EA02B2">
          <w:pPr>
            <w:pStyle w:val="TOC1"/>
            <w:tabs>
              <w:tab w:val="right" w:leader="dot" w:pos="9350"/>
            </w:tabs>
            <w:rPr>
              <w:rFonts w:eastAsiaTheme="minorEastAsia"/>
              <w:noProof/>
            </w:rPr>
          </w:pPr>
          <w:hyperlink w:anchor="_Toc487016991" w:history="1">
            <w:r w:rsidRPr="0047415B">
              <w:rPr>
                <w:rStyle w:val="Hyperlink"/>
                <w:noProof/>
              </w:rPr>
              <w:t>Process followed:-</w:t>
            </w:r>
            <w:r>
              <w:rPr>
                <w:noProof/>
                <w:webHidden/>
              </w:rPr>
              <w:tab/>
            </w:r>
            <w:r>
              <w:rPr>
                <w:noProof/>
                <w:webHidden/>
              </w:rPr>
              <w:fldChar w:fldCharType="begin"/>
            </w:r>
            <w:r>
              <w:rPr>
                <w:noProof/>
                <w:webHidden/>
              </w:rPr>
              <w:instrText xml:space="preserve"> PAGEREF _Toc487016991 \h </w:instrText>
            </w:r>
            <w:r>
              <w:rPr>
                <w:noProof/>
                <w:webHidden/>
              </w:rPr>
            </w:r>
            <w:r>
              <w:rPr>
                <w:noProof/>
                <w:webHidden/>
              </w:rPr>
              <w:fldChar w:fldCharType="separate"/>
            </w:r>
            <w:r>
              <w:rPr>
                <w:noProof/>
                <w:webHidden/>
              </w:rPr>
              <w:t>2</w:t>
            </w:r>
            <w:r>
              <w:rPr>
                <w:noProof/>
                <w:webHidden/>
              </w:rPr>
              <w:fldChar w:fldCharType="end"/>
            </w:r>
          </w:hyperlink>
        </w:p>
        <w:p w:rsidR="00EA02B2" w:rsidRDefault="00EA02B2">
          <w:pPr>
            <w:pStyle w:val="TOC1"/>
            <w:tabs>
              <w:tab w:val="right" w:leader="dot" w:pos="9350"/>
            </w:tabs>
            <w:rPr>
              <w:rFonts w:eastAsiaTheme="minorEastAsia"/>
              <w:noProof/>
            </w:rPr>
          </w:pPr>
          <w:hyperlink w:anchor="_Toc487016992" w:history="1">
            <w:r w:rsidRPr="0047415B">
              <w:rPr>
                <w:rStyle w:val="Hyperlink"/>
                <w:noProof/>
              </w:rPr>
              <w:t>Functionalities in the Integration:-</w:t>
            </w:r>
            <w:r>
              <w:rPr>
                <w:noProof/>
                <w:webHidden/>
              </w:rPr>
              <w:tab/>
            </w:r>
            <w:r>
              <w:rPr>
                <w:noProof/>
                <w:webHidden/>
              </w:rPr>
              <w:fldChar w:fldCharType="begin"/>
            </w:r>
            <w:r>
              <w:rPr>
                <w:noProof/>
                <w:webHidden/>
              </w:rPr>
              <w:instrText xml:space="preserve"> PAGEREF _Toc487016992 \h </w:instrText>
            </w:r>
            <w:r>
              <w:rPr>
                <w:noProof/>
                <w:webHidden/>
              </w:rPr>
            </w:r>
            <w:r>
              <w:rPr>
                <w:noProof/>
                <w:webHidden/>
              </w:rPr>
              <w:fldChar w:fldCharType="separate"/>
            </w:r>
            <w:r>
              <w:rPr>
                <w:noProof/>
                <w:webHidden/>
              </w:rPr>
              <w:t>3</w:t>
            </w:r>
            <w:r>
              <w:rPr>
                <w:noProof/>
                <w:webHidden/>
              </w:rPr>
              <w:fldChar w:fldCharType="end"/>
            </w:r>
          </w:hyperlink>
        </w:p>
        <w:p w:rsidR="00EA02B2" w:rsidRDefault="00EA02B2">
          <w:pPr>
            <w:pStyle w:val="TOC2"/>
            <w:tabs>
              <w:tab w:val="left" w:pos="660"/>
              <w:tab w:val="right" w:leader="dot" w:pos="9350"/>
            </w:tabs>
            <w:rPr>
              <w:rFonts w:eastAsiaTheme="minorEastAsia"/>
              <w:noProof/>
            </w:rPr>
          </w:pPr>
          <w:hyperlink w:anchor="_Toc487016993" w:history="1">
            <w:r w:rsidRPr="0047415B">
              <w:rPr>
                <w:rStyle w:val="Hyperlink"/>
                <w:noProof/>
              </w:rPr>
              <w:t>1.</w:t>
            </w:r>
            <w:r>
              <w:rPr>
                <w:rFonts w:eastAsiaTheme="minorEastAsia"/>
                <w:noProof/>
              </w:rPr>
              <w:tab/>
            </w:r>
            <w:r w:rsidRPr="0047415B">
              <w:rPr>
                <w:rStyle w:val="Hyperlink"/>
                <w:noProof/>
              </w:rPr>
              <w:t>GetRecord</w:t>
            </w:r>
            <w:r>
              <w:rPr>
                <w:noProof/>
                <w:webHidden/>
              </w:rPr>
              <w:tab/>
            </w:r>
            <w:r>
              <w:rPr>
                <w:noProof/>
                <w:webHidden/>
              </w:rPr>
              <w:fldChar w:fldCharType="begin"/>
            </w:r>
            <w:r>
              <w:rPr>
                <w:noProof/>
                <w:webHidden/>
              </w:rPr>
              <w:instrText xml:space="preserve"> PAGEREF _Toc487016993 \h </w:instrText>
            </w:r>
            <w:r>
              <w:rPr>
                <w:noProof/>
                <w:webHidden/>
              </w:rPr>
            </w:r>
            <w:r>
              <w:rPr>
                <w:noProof/>
                <w:webHidden/>
              </w:rPr>
              <w:fldChar w:fldCharType="separate"/>
            </w:r>
            <w:r>
              <w:rPr>
                <w:noProof/>
                <w:webHidden/>
              </w:rPr>
              <w:t>3</w:t>
            </w:r>
            <w:r>
              <w:rPr>
                <w:noProof/>
                <w:webHidden/>
              </w:rPr>
              <w:fldChar w:fldCharType="end"/>
            </w:r>
          </w:hyperlink>
        </w:p>
        <w:p w:rsidR="00EA02B2" w:rsidRDefault="00EA02B2">
          <w:pPr>
            <w:pStyle w:val="TOC2"/>
            <w:tabs>
              <w:tab w:val="left" w:pos="660"/>
              <w:tab w:val="right" w:leader="dot" w:pos="9350"/>
            </w:tabs>
            <w:rPr>
              <w:rFonts w:eastAsiaTheme="minorEastAsia"/>
              <w:noProof/>
            </w:rPr>
          </w:pPr>
          <w:hyperlink w:anchor="_Toc487016994" w:history="1">
            <w:r w:rsidRPr="0047415B">
              <w:rPr>
                <w:rStyle w:val="Hyperlink"/>
                <w:noProof/>
              </w:rPr>
              <w:t>2.</w:t>
            </w:r>
            <w:r>
              <w:rPr>
                <w:rFonts w:eastAsiaTheme="minorEastAsia"/>
                <w:noProof/>
              </w:rPr>
              <w:tab/>
            </w:r>
            <w:r w:rsidRPr="0047415B">
              <w:rPr>
                <w:rStyle w:val="Hyperlink"/>
                <w:noProof/>
              </w:rPr>
              <w:t>CreateUpdateRecord</w:t>
            </w:r>
            <w:r>
              <w:rPr>
                <w:noProof/>
                <w:webHidden/>
              </w:rPr>
              <w:tab/>
            </w:r>
            <w:r>
              <w:rPr>
                <w:noProof/>
                <w:webHidden/>
              </w:rPr>
              <w:fldChar w:fldCharType="begin"/>
            </w:r>
            <w:r>
              <w:rPr>
                <w:noProof/>
                <w:webHidden/>
              </w:rPr>
              <w:instrText xml:space="preserve"> PAGEREF _Toc487016994 \h </w:instrText>
            </w:r>
            <w:r>
              <w:rPr>
                <w:noProof/>
                <w:webHidden/>
              </w:rPr>
            </w:r>
            <w:r>
              <w:rPr>
                <w:noProof/>
                <w:webHidden/>
              </w:rPr>
              <w:fldChar w:fldCharType="separate"/>
            </w:r>
            <w:r>
              <w:rPr>
                <w:noProof/>
                <w:webHidden/>
              </w:rPr>
              <w:t>3</w:t>
            </w:r>
            <w:r>
              <w:rPr>
                <w:noProof/>
                <w:webHidden/>
              </w:rPr>
              <w:fldChar w:fldCharType="end"/>
            </w:r>
          </w:hyperlink>
        </w:p>
        <w:p w:rsidR="00EA02B2" w:rsidRDefault="00EA02B2">
          <w:pPr>
            <w:pStyle w:val="TOC2"/>
            <w:tabs>
              <w:tab w:val="left" w:pos="660"/>
              <w:tab w:val="right" w:leader="dot" w:pos="9350"/>
            </w:tabs>
            <w:rPr>
              <w:rFonts w:eastAsiaTheme="minorEastAsia"/>
              <w:noProof/>
            </w:rPr>
          </w:pPr>
          <w:hyperlink w:anchor="_Toc487016995" w:history="1">
            <w:r w:rsidRPr="0047415B">
              <w:rPr>
                <w:rStyle w:val="Hyperlink"/>
                <w:noProof/>
              </w:rPr>
              <w:t>3.</w:t>
            </w:r>
            <w:r>
              <w:rPr>
                <w:rFonts w:eastAsiaTheme="minorEastAsia"/>
                <w:noProof/>
              </w:rPr>
              <w:tab/>
            </w:r>
            <w:r w:rsidRPr="0047415B">
              <w:rPr>
                <w:rStyle w:val="Hyperlink"/>
                <w:noProof/>
              </w:rPr>
              <w:t>CreateandUpdateRecord</w:t>
            </w:r>
            <w:r>
              <w:rPr>
                <w:noProof/>
                <w:webHidden/>
              </w:rPr>
              <w:tab/>
            </w:r>
            <w:r>
              <w:rPr>
                <w:noProof/>
                <w:webHidden/>
              </w:rPr>
              <w:fldChar w:fldCharType="begin"/>
            </w:r>
            <w:r>
              <w:rPr>
                <w:noProof/>
                <w:webHidden/>
              </w:rPr>
              <w:instrText xml:space="preserve"> PAGEREF _Toc487016995 \h </w:instrText>
            </w:r>
            <w:r>
              <w:rPr>
                <w:noProof/>
                <w:webHidden/>
              </w:rPr>
            </w:r>
            <w:r>
              <w:rPr>
                <w:noProof/>
                <w:webHidden/>
              </w:rPr>
              <w:fldChar w:fldCharType="separate"/>
            </w:r>
            <w:r>
              <w:rPr>
                <w:noProof/>
                <w:webHidden/>
              </w:rPr>
              <w:t>3</w:t>
            </w:r>
            <w:r>
              <w:rPr>
                <w:noProof/>
                <w:webHidden/>
              </w:rPr>
              <w:fldChar w:fldCharType="end"/>
            </w:r>
          </w:hyperlink>
        </w:p>
        <w:p w:rsidR="00EA02B2" w:rsidRDefault="00EA02B2">
          <w:pPr>
            <w:pStyle w:val="TOC1"/>
            <w:tabs>
              <w:tab w:val="right" w:leader="dot" w:pos="9350"/>
            </w:tabs>
            <w:rPr>
              <w:rFonts w:eastAsiaTheme="minorEastAsia"/>
              <w:noProof/>
            </w:rPr>
          </w:pPr>
          <w:hyperlink w:anchor="_Toc487016996" w:history="1">
            <w:r w:rsidRPr="0047415B">
              <w:rPr>
                <w:rStyle w:val="Hyperlink"/>
                <w:noProof/>
              </w:rPr>
              <w:t>Why this approach has been undertaken!!</w:t>
            </w:r>
            <w:r>
              <w:rPr>
                <w:noProof/>
                <w:webHidden/>
              </w:rPr>
              <w:tab/>
            </w:r>
            <w:r>
              <w:rPr>
                <w:noProof/>
                <w:webHidden/>
              </w:rPr>
              <w:fldChar w:fldCharType="begin"/>
            </w:r>
            <w:r>
              <w:rPr>
                <w:noProof/>
                <w:webHidden/>
              </w:rPr>
              <w:instrText xml:space="preserve"> PAGEREF _Toc487016996 \h </w:instrText>
            </w:r>
            <w:r>
              <w:rPr>
                <w:noProof/>
                <w:webHidden/>
              </w:rPr>
            </w:r>
            <w:r>
              <w:rPr>
                <w:noProof/>
                <w:webHidden/>
              </w:rPr>
              <w:fldChar w:fldCharType="separate"/>
            </w:r>
            <w:r>
              <w:rPr>
                <w:noProof/>
                <w:webHidden/>
              </w:rPr>
              <w:t>4</w:t>
            </w:r>
            <w:r>
              <w:rPr>
                <w:noProof/>
                <w:webHidden/>
              </w:rPr>
              <w:fldChar w:fldCharType="end"/>
            </w:r>
          </w:hyperlink>
        </w:p>
        <w:p w:rsidR="00B05CCB" w:rsidRPr="00EA02B2" w:rsidRDefault="00AC1526">
          <w:r w:rsidRPr="00EA02B2">
            <w:fldChar w:fldCharType="end"/>
          </w:r>
        </w:p>
      </w:sdtContent>
    </w:sdt>
    <w:p w:rsidR="00B05CCB" w:rsidRPr="00EA02B2" w:rsidRDefault="00B05CCB">
      <w:pPr>
        <w:rPr>
          <w:rFonts w:asciiTheme="majorHAnsi" w:eastAsiaTheme="majorEastAsia" w:hAnsiTheme="majorHAnsi" w:cstheme="majorBidi"/>
          <w:bCs/>
          <w:color w:val="4F81BD" w:themeColor="accent1"/>
          <w:sz w:val="26"/>
          <w:szCs w:val="26"/>
        </w:rPr>
      </w:pPr>
      <w:r w:rsidRPr="00EA02B2">
        <w:br w:type="page"/>
      </w:r>
    </w:p>
    <w:p w:rsidR="001B0BAF" w:rsidRPr="00EA02B2" w:rsidRDefault="00A77E84" w:rsidP="00A77E84">
      <w:pPr>
        <w:pStyle w:val="Heading2"/>
        <w:rPr>
          <w:b w:val="0"/>
        </w:rPr>
      </w:pPr>
      <w:bookmarkStart w:id="0" w:name="_Toc487016989"/>
      <w:r w:rsidRPr="00EA02B2">
        <w:rPr>
          <w:b w:val="0"/>
        </w:rPr>
        <w:lastRenderedPageBreak/>
        <w:t>Introduction</w:t>
      </w:r>
      <w:bookmarkEnd w:id="0"/>
    </w:p>
    <w:p w:rsidR="00A77E84" w:rsidRPr="00EA02B2" w:rsidRDefault="00A77E84" w:rsidP="00A77E84">
      <w:r w:rsidRPr="00EA02B2">
        <w:t xml:space="preserve">The document is all about the integration which has been followed to integrate a “Legacy System” to “CRM” </w:t>
      </w:r>
      <w:proofErr w:type="gramStart"/>
      <w:r w:rsidRPr="00EA02B2">
        <w:t>system ,</w:t>
      </w:r>
      <w:proofErr w:type="gramEnd"/>
      <w:r w:rsidRPr="00EA02B2">
        <w:t xml:space="preserve"> to automate the process of data flow between both the systems.</w:t>
      </w:r>
    </w:p>
    <w:p w:rsidR="00A77E84" w:rsidRPr="00EA02B2" w:rsidRDefault="00A77E84" w:rsidP="00A77E84">
      <w:r w:rsidRPr="00EA02B2">
        <w:t>The client has a legacy system which has been used for the years, and the data for “Business Opportunities” along with “Opportunity Products</w:t>
      </w:r>
      <w:proofErr w:type="gramStart"/>
      <w:r w:rsidRPr="00EA02B2">
        <w:t>”  is</w:t>
      </w:r>
      <w:proofErr w:type="gramEnd"/>
      <w:r w:rsidRPr="00EA02B2">
        <w:t xml:space="preserve"> been stored in the system. The data in the system needs to be synced with CRM on real time scenario.</w:t>
      </w:r>
    </w:p>
    <w:p w:rsidR="00A77E84" w:rsidRPr="00EA02B2" w:rsidRDefault="00A77E84" w:rsidP="00A77E84">
      <w:pPr>
        <w:pStyle w:val="Heading1"/>
        <w:rPr>
          <w:b w:val="0"/>
        </w:rPr>
      </w:pPr>
      <w:bookmarkStart w:id="1" w:name="_Toc487016990"/>
      <w:r w:rsidRPr="00EA02B2">
        <w:rPr>
          <w:b w:val="0"/>
        </w:rPr>
        <w:t>Components utilized</w:t>
      </w:r>
      <w:bookmarkEnd w:id="1"/>
    </w:p>
    <w:p w:rsidR="00A77E84" w:rsidRPr="00EA02B2" w:rsidRDefault="00A77E84" w:rsidP="00A77E84">
      <w:pPr>
        <w:pStyle w:val="ListParagraph"/>
        <w:numPr>
          <w:ilvl w:val="0"/>
          <w:numId w:val="1"/>
        </w:numPr>
      </w:pPr>
      <w:r w:rsidRPr="00EA02B2">
        <w:t xml:space="preserve">Schedulers ( C# executables) </w:t>
      </w:r>
    </w:p>
    <w:p w:rsidR="00A77E84" w:rsidRPr="00EA02B2" w:rsidRDefault="00A77E84" w:rsidP="00A77E84">
      <w:pPr>
        <w:pStyle w:val="ListParagraph"/>
        <w:numPr>
          <w:ilvl w:val="0"/>
          <w:numId w:val="1"/>
        </w:numPr>
      </w:pPr>
      <w:r w:rsidRPr="00EA02B2">
        <w:t>Web Services</w:t>
      </w:r>
    </w:p>
    <w:p w:rsidR="00A77E84" w:rsidRPr="00EA02B2" w:rsidRDefault="00A77E84" w:rsidP="00A77E84">
      <w:pPr>
        <w:pStyle w:val="ListParagraph"/>
        <w:numPr>
          <w:ilvl w:val="0"/>
          <w:numId w:val="1"/>
        </w:numPr>
      </w:pPr>
      <w:r w:rsidRPr="00EA02B2">
        <w:t>Databases</w:t>
      </w:r>
    </w:p>
    <w:p w:rsidR="00A77E84" w:rsidRPr="00EA02B2" w:rsidRDefault="00A77E84" w:rsidP="00A77E84">
      <w:pPr>
        <w:pStyle w:val="ListParagraph"/>
      </w:pPr>
    </w:p>
    <w:p w:rsidR="00A77E84" w:rsidRPr="00EA02B2" w:rsidRDefault="00A77E84" w:rsidP="00A77E84">
      <w:pPr>
        <w:pStyle w:val="Heading1"/>
        <w:rPr>
          <w:b w:val="0"/>
        </w:rPr>
      </w:pPr>
      <w:bookmarkStart w:id="2" w:name="_Toc487016991"/>
      <w:r w:rsidRPr="00EA02B2">
        <w:rPr>
          <w:b w:val="0"/>
        </w:rPr>
        <w:t xml:space="preserve">Process </w:t>
      </w:r>
      <w:r w:rsidR="008A62B0" w:rsidRPr="00EA02B2">
        <w:rPr>
          <w:b w:val="0"/>
        </w:rPr>
        <w:t>followed:</w:t>
      </w:r>
      <w:r w:rsidRPr="00EA02B2">
        <w:rPr>
          <w:b w:val="0"/>
        </w:rPr>
        <w:t>-</w:t>
      </w:r>
      <w:bookmarkEnd w:id="2"/>
    </w:p>
    <w:p w:rsidR="00A77E84" w:rsidRPr="00EA02B2" w:rsidRDefault="00AC1526" w:rsidP="00A77E84">
      <w:r w:rsidRPr="00EA02B2">
        <w:rPr>
          <w:noProof/>
        </w:rPr>
        <w:pict>
          <v:shapetype id="_x0000_t202" coordsize="21600,21600" o:spt="202" path="m,l,21600r21600,l21600,xe">
            <v:stroke joinstyle="miter"/>
            <v:path gradientshapeok="t" o:connecttype="rect"/>
          </v:shapetype>
          <v:shape id="_x0000_s1030" type="#_x0000_t202" style="position:absolute;margin-left:398.25pt;margin-top:22.5pt;width:73.5pt;height:35.25pt;z-index:251662336">
            <v:textbox>
              <w:txbxContent>
                <w:p w:rsidR="00A77E84" w:rsidRDefault="00A77E84" w:rsidP="00A77E84">
                  <w:pPr>
                    <w:jc w:val="center"/>
                  </w:pPr>
                  <w:r>
                    <w:t>CRM</w:t>
                  </w:r>
                </w:p>
              </w:txbxContent>
            </v:textbox>
          </v:shape>
        </w:pict>
      </w:r>
      <w:r w:rsidRPr="00EA02B2">
        <w:rPr>
          <w:noProof/>
        </w:rPr>
        <w:pict>
          <v:shape id="_x0000_s1028" type="#_x0000_t202" style="position:absolute;margin-left:179.25pt;margin-top:22.5pt;width:138pt;height:39.75pt;z-index:251660288">
            <v:textbox>
              <w:txbxContent>
                <w:p w:rsidR="00A77E84" w:rsidRDefault="00A77E84" w:rsidP="00A77E84">
                  <w:pPr>
                    <w:jc w:val="center"/>
                  </w:pPr>
                  <w:r>
                    <w:t>Web Service communicating with CRM</w:t>
                  </w:r>
                </w:p>
              </w:txbxContent>
            </v:textbox>
          </v:shape>
        </w:pict>
      </w:r>
    </w:p>
    <w:p w:rsidR="00A77E84" w:rsidRPr="00EA02B2" w:rsidRDefault="00AC1526" w:rsidP="00A77E84">
      <w:r w:rsidRPr="00EA02B2">
        <w:rPr>
          <w:noProof/>
        </w:rPr>
        <w:pict>
          <v:shapetype id="_x0000_t32" coordsize="21600,21600" o:spt="32" o:oned="t" path="m,l21600,21600e" filled="f">
            <v:path arrowok="t" fillok="f" o:connecttype="none"/>
            <o:lock v:ext="edit" shapetype="t"/>
          </v:shapetype>
          <v:shape id="_x0000_s1034" type="#_x0000_t32" style="position:absolute;margin-left:168pt;margin-top:44.2pt;width:19.5pt;height:41.35pt;flip:y;z-index:251666432" o:connectortype="straight">
            <v:stroke endarrow="block"/>
          </v:shape>
        </w:pict>
      </w:r>
      <w:r w:rsidRPr="00EA02B2">
        <w:rPr>
          <w:noProof/>
        </w:rPr>
        <w:pict>
          <v:shape id="_x0000_s1033" type="#_x0000_t32" style="position:absolute;margin-left:377.25pt;margin-top:15.05pt;width:15.75pt;height:35.25pt;flip:y;z-index:251665408" o:connectortype="straight">
            <v:stroke endarrow="block"/>
          </v:shape>
        </w:pict>
      </w:r>
      <w:r w:rsidRPr="00EA02B2">
        <w:rPr>
          <w:noProof/>
        </w:rPr>
        <w:pict>
          <v:shape id="_x0000_s1032" type="#_x0000_t32" style="position:absolute;margin-left:319.5pt;margin-top:23.95pt;width:32.25pt;height:26.35pt;z-index:251664384" o:connectortype="straight">
            <v:stroke endarrow="block"/>
          </v:shape>
        </w:pict>
      </w:r>
      <w:r w:rsidRPr="00EA02B2">
        <w:rPr>
          <w:noProof/>
        </w:rPr>
        <w:pict>
          <v:shape id="_x0000_s1031" type="#_x0000_t32" style="position:absolute;margin-left:10.5pt;margin-top:44.2pt;width:88.5pt;height:67.6pt;z-index:251663360" o:connectortype="straight">
            <v:stroke endarrow="block"/>
          </v:shape>
        </w:pict>
      </w:r>
      <w:r w:rsidRPr="00EA02B2">
        <w:rPr>
          <w:noProof/>
        </w:rPr>
        <w:pict>
          <v:shape id="_x0000_s1026" type="#_x0000_t202" style="position:absolute;margin-left:48.75pt;margin-top:44.2pt;width:73.5pt;height:35.25pt;z-index:251658240">
            <v:textbox>
              <w:txbxContent>
                <w:p w:rsidR="00A77E84" w:rsidRDefault="00A77E84" w:rsidP="00A77E84">
                  <w:pPr>
                    <w:jc w:val="center"/>
                  </w:pPr>
                  <w:r>
                    <w:t>Database at Client Side</w:t>
                  </w:r>
                </w:p>
              </w:txbxContent>
            </v:textbox>
          </v:shape>
        </w:pict>
      </w:r>
      <w:r w:rsidR="00A77E84" w:rsidRPr="00EA02B2">
        <w:rPr>
          <w:noProof/>
        </w:rPr>
        <w:drawing>
          <wp:inline distT="0" distB="0" distL="0" distR="0">
            <wp:extent cx="1026795" cy="445740"/>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26795" cy="445740"/>
                    </a:xfrm>
                    <a:prstGeom prst="rect">
                      <a:avLst/>
                    </a:prstGeom>
                    <a:noFill/>
                    <a:ln w="9525">
                      <a:noFill/>
                      <a:miter lim="800000"/>
                      <a:headEnd/>
                      <a:tailEnd/>
                    </a:ln>
                  </pic:spPr>
                </pic:pic>
              </a:graphicData>
            </a:graphic>
          </wp:inline>
        </w:drawing>
      </w:r>
    </w:p>
    <w:p w:rsidR="00A77E84" w:rsidRPr="00EA02B2" w:rsidRDefault="00AC1526" w:rsidP="00A77E84">
      <w:r w:rsidRPr="00EA02B2">
        <w:rPr>
          <w:noProof/>
        </w:rPr>
        <w:pict>
          <v:shape id="_x0000_s1029" type="#_x0000_t202" style="position:absolute;margin-left:334.5pt;margin-top:3.2pt;width:73.5pt;height:35.25pt;z-index:251661312">
            <v:textbox>
              <w:txbxContent>
                <w:p w:rsidR="00A77E84" w:rsidRDefault="00A77E84" w:rsidP="00A77E84">
                  <w:pPr>
                    <w:jc w:val="center"/>
                  </w:pPr>
                  <w:r>
                    <w:t>Database at CRM Side</w:t>
                  </w:r>
                </w:p>
              </w:txbxContent>
            </v:textbox>
          </v:shape>
        </w:pict>
      </w:r>
      <w:r w:rsidRPr="00EA02B2">
        <w:rPr>
          <w:noProof/>
        </w:rPr>
        <w:pict>
          <v:shape id="_x0000_s1027" type="#_x0000_t202" style="position:absolute;margin-left:110.25pt;margin-top:48.2pt;width:73.5pt;height:35.25pt;z-index:251659264">
            <v:textbox>
              <w:txbxContent>
                <w:p w:rsidR="00A77E84" w:rsidRDefault="00A77E84" w:rsidP="00A77E84">
                  <w:pPr>
                    <w:jc w:val="center"/>
                  </w:pPr>
                  <w:r>
                    <w:t>Schedulers at Client Side</w:t>
                  </w:r>
                </w:p>
              </w:txbxContent>
            </v:textbox>
          </v:shape>
        </w:pict>
      </w:r>
      <w:r w:rsidR="008A62B0" w:rsidRPr="00EA02B2">
        <w:br/>
      </w:r>
      <w:r w:rsidR="008A62B0" w:rsidRPr="00EA02B2">
        <w:br/>
      </w:r>
      <w:r w:rsidR="008A62B0" w:rsidRPr="00EA02B2">
        <w:br/>
      </w:r>
      <w:r w:rsidR="008A62B0" w:rsidRPr="00EA02B2">
        <w:br/>
      </w:r>
      <w:r w:rsidR="008A62B0" w:rsidRPr="00EA02B2">
        <w:br/>
      </w:r>
      <w:r w:rsidR="008A62B0" w:rsidRPr="00EA02B2">
        <w:br/>
      </w:r>
      <w:r w:rsidR="008A62B0" w:rsidRPr="00EA02B2">
        <w:br/>
        <w:t xml:space="preserve">The process which has been followed is as </w:t>
      </w:r>
      <w:proofErr w:type="gramStart"/>
      <w:r w:rsidR="008A62B0" w:rsidRPr="00EA02B2">
        <w:t>follows :</w:t>
      </w:r>
      <w:proofErr w:type="gramEnd"/>
      <w:r w:rsidR="008A62B0" w:rsidRPr="00EA02B2">
        <w:t>-</w:t>
      </w:r>
    </w:p>
    <w:p w:rsidR="008A62B0" w:rsidRPr="00EA02B2" w:rsidRDefault="008A62B0" w:rsidP="008A62B0">
      <w:pPr>
        <w:pStyle w:val="ListParagraph"/>
        <w:numPr>
          <w:ilvl w:val="0"/>
          <w:numId w:val="2"/>
        </w:numPr>
      </w:pPr>
      <w:r w:rsidRPr="00EA02B2">
        <w:t xml:space="preserve">The Data from the Client’s Legacy system is pushed into a separate Database at Client’s end, on regular basis. The Data is specifically the one which needs to </w:t>
      </w:r>
      <w:proofErr w:type="gramStart"/>
      <w:r w:rsidRPr="00EA02B2">
        <w:t>synced</w:t>
      </w:r>
      <w:proofErr w:type="gramEnd"/>
      <w:r w:rsidRPr="00EA02B2">
        <w:t xml:space="preserve"> with Dynamics CRM, the data has information about the “Business Opportunities” along with the associated “Opportunity Products”.</w:t>
      </w:r>
    </w:p>
    <w:p w:rsidR="008A62B0" w:rsidRPr="00EA02B2" w:rsidRDefault="008A62B0" w:rsidP="008A62B0">
      <w:pPr>
        <w:pStyle w:val="ListParagraph"/>
        <w:numPr>
          <w:ilvl w:val="0"/>
          <w:numId w:val="2"/>
        </w:numPr>
      </w:pPr>
      <w:r w:rsidRPr="00EA02B2">
        <w:t xml:space="preserve">The Schedulers at the Client’s side, are executed using the “Windows Scheduler” at every 3 Minutes, which pulls the data from the this database based on the value of the “Sync Flag”, and generates an </w:t>
      </w:r>
      <w:proofErr w:type="gramStart"/>
      <w:r w:rsidRPr="00EA02B2">
        <w:t>XML ,</w:t>
      </w:r>
      <w:proofErr w:type="gramEnd"/>
      <w:r w:rsidRPr="00EA02B2">
        <w:t xml:space="preserve"> which has a standard pattern and is sent to the web service.</w:t>
      </w:r>
    </w:p>
    <w:p w:rsidR="008A62B0" w:rsidRPr="00EA02B2" w:rsidRDefault="008A62B0" w:rsidP="008A62B0">
      <w:pPr>
        <w:pStyle w:val="ListParagraph"/>
        <w:numPr>
          <w:ilvl w:val="0"/>
          <w:numId w:val="2"/>
        </w:numPr>
      </w:pPr>
      <w:r w:rsidRPr="00EA02B2">
        <w:t>Once the request is received by the web service, the web service has been designed to undertake all the required validation checks like in , whether the Input XML is a valid one or not, whether the data which is needed for processing is in place or not.</w:t>
      </w:r>
      <w:r w:rsidRPr="00EA02B2">
        <w:br/>
        <w:t>All the required necessary checks has been undertaken in the web service, to ensure that the data which is been pushed to CRM meets up our requirement.</w:t>
      </w:r>
    </w:p>
    <w:p w:rsidR="008A62B0" w:rsidRPr="00EA02B2" w:rsidRDefault="008A62B0" w:rsidP="008A62B0">
      <w:pPr>
        <w:pStyle w:val="ListParagraph"/>
        <w:numPr>
          <w:ilvl w:val="0"/>
          <w:numId w:val="2"/>
        </w:numPr>
      </w:pPr>
      <w:r w:rsidRPr="00EA02B2">
        <w:lastRenderedPageBreak/>
        <w:t>Once the request has been validated in the web service, and meets up our data validation the same is processed further to CRM for creation/updating/retrieval of the information from CRM.</w:t>
      </w:r>
    </w:p>
    <w:p w:rsidR="008A62B0" w:rsidRPr="00EA02B2" w:rsidRDefault="008A62B0" w:rsidP="008A62B0"/>
    <w:p w:rsidR="008A62B0" w:rsidRPr="00EA02B2" w:rsidRDefault="008A62B0" w:rsidP="008A62B0">
      <w:pPr>
        <w:pStyle w:val="Heading1"/>
        <w:rPr>
          <w:b w:val="0"/>
        </w:rPr>
      </w:pPr>
      <w:bookmarkStart w:id="3" w:name="_Toc487016992"/>
      <w:r w:rsidRPr="00EA02B2">
        <w:rPr>
          <w:b w:val="0"/>
        </w:rPr>
        <w:t>Functionalities in the Integration:-</w:t>
      </w:r>
      <w:bookmarkEnd w:id="3"/>
    </w:p>
    <w:p w:rsidR="008A62B0" w:rsidRPr="00EA02B2" w:rsidRDefault="00AB60E6" w:rsidP="00A77E84">
      <w:pPr>
        <w:pStyle w:val="ListParagraph"/>
        <w:numPr>
          <w:ilvl w:val="0"/>
          <w:numId w:val="6"/>
        </w:numPr>
      </w:pPr>
      <w:bookmarkStart w:id="4" w:name="_Toc487016993"/>
      <w:proofErr w:type="spellStart"/>
      <w:r w:rsidRPr="00EA02B2">
        <w:rPr>
          <w:rStyle w:val="Heading2Char"/>
          <w:b w:val="0"/>
        </w:rPr>
        <w:t>GetRecord</w:t>
      </w:r>
      <w:bookmarkEnd w:id="4"/>
      <w:proofErr w:type="spellEnd"/>
      <w:r w:rsidRPr="00EA02B2">
        <w:t>: -</w:t>
      </w:r>
      <w:r w:rsidRPr="00EA02B2">
        <w:br/>
        <w:t xml:space="preserve"> The functionality of the “GETRECORD” </w:t>
      </w:r>
      <w:proofErr w:type="spellStart"/>
      <w:r w:rsidRPr="00EA02B2">
        <w:t>InputXML</w:t>
      </w:r>
      <w:proofErr w:type="spellEnd"/>
      <w:r w:rsidRPr="00EA02B2">
        <w:t xml:space="preserve"> is to extract the records from CRM and push the records to the common database at the client’s end. The </w:t>
      </w:r>
      <w:proofErr w:type="gramStart"/>
      <w:r w:rsidRPr="00EA02B2">
        <w:t>records which needs</w:t>
      </w:r>
      <w:proofErr w:type="gramEnd"/>
      <w:r w:rsidRPr="00EA02B2">
        <w:t xml:space="preserve"> to be extracted from CRM are decided based upon the flag, which needs to be marked by the user over the record in CRM. Once the record is marked to get synced, whenever the scheduler at client’s end makes a request to web service, the records are extracted from CRM and are sent in the </w:t>
      </w:r>
      <w:proofErr w:type="spellStart"/>
      <w:r w:rsidRPr="00EA02B2">
        <w:t>OutputXML</w:t>
      </w:r>
      <w:proofErr w:type="spellEnd"/>
      <w:r w:rsidRPr="00EA02B2">
        <w:t>, and the flag is marked back to “Sent” so as to ensure that the same record is not sent twice, though in future if the user wants to sync the changes again they can mark the flag again for “syncing” again</w:t>
      </w:r>
      <w:r w:rsidRPr="00EA02B2">
        <w:br/>
      </w:r>
    </w:p>
    <w:p w:rsidR="00EF6D6C" w:rsidRPr="00EA02B2" w:rsidRDefault="00AB60E6" w:rsidP="00A77E84">
      <w:pPr>
        <w:pStyle w:val="ListParagraph"/>
        <w:numPr>
          <w:ilvl w:val="0"/>
          <w:numId w:val="6"/>
        </w:numPr>
      </w:pPr>
      <w:bookmarkStart w:id="5" w:name="_Toc487016994"/>
      <w:proofErr w:type="spellStart"/>
      <w:r w:rsidRPr="00EA02B2">
        <w:rPr>
          <w:rStyle w:val="Heading2Char"/>
          <w:b w:val="0"/>
        </w:rPr>
        <w:t>CreateUpdateRecord</w:t>
      </w:r>
      <w:bookmarkEnd w:id="5"/>
      <w:proofErr w:type="spellEnd"/>
      <w:r w:rsidR="00EF6D6C" w:rsidRPr="00EA02B2">
        <w:t xml:space="preserve"> :-</w:t>
      </w:r>
      <w:r w:rsidR="00EF6D6C" w:rsidRPr="00EA02B2">
        <w:br/>
        <w:t>The records which has been extracted from CRM , during the request of the “</w:t>
      </w:r>
      <w:proofErr w:type="spellStart"/>
      <w:r w:rsidR="00EF6D6C" w:rsidRPr="00EA02B2">
        <w:t>GETOpportunty</w:t>
      </w:r>
      <w:proofErr w:type="spellEnd"/>
      <w:r w:rsidR="00EF6D6C" w:rsidRPr="00EA02B2">
        <w:t>” now, needs to be created in the client system, and once the record has been created, a Record Number is generated at the client end, this number needs to be updated in the CRM, with the respective record.</w:t>
      </w:r>
      <w:r w:rsidR="00EF6D6C" w:rsidRPr="00EA02B2">
        <w:br/>
        <w:t xml:space="preserve">The new request is generated by another scheduler, which has the Record Number </w:t>
      </w:r>
      <w:proofErr w:type="gramStart"/>
      <w:r w:rsidR="00EF6D6C" w:rsidRPr="00EA02B2">
        <w:t>( CRM</w:t>
      </w:r>
      <w:proofErr w:type="gramEnd"/>
      <w:r w:rsidR="00EF6D6C" w:rsidRPr="00EA02B2">
        <w:t>) along with the number which has been generated in the Client System, and the request is sent. Based upon the unique number which has been sent by the Scheduler, corresponding record is extracted from CRM and a subsequent request to update the “Client Records Number” is undertaken.</w:t>
      </w:r>
    </w:p>
    <w:p w:rsidR="00EA02B2" w:rsidRPr="00EA02B2" w:rsidRDefault="006425CD" w:rsidP="00EA02B2">
      <w:pPr>
        <w:pStyle w:val="ListParagraph"/>
        <w:numPr>
          <w:ilvl w:val="0"/>
          <w:numId w:val="6"/>
        </w:numPr>
      </w:pPr>
      <w:bookmarkStart w:id="6" w:name="_Toc487016995"/>
      <w:proofErr w:type="spellStart"/>
      <w:proofErr w:type="gramStart"/>
      <w:r w:rsidRPr="00EA02B2">
        <w:rPr>
          <w:rStyle w:val="Heading2Char"/>
          <w:b w:val="0"/>
        </w:rPr>
        <w:t>CreateandUpdateRecord</w:t>
      </w:r>
      <w:bookmarkEnd w:id="6"/>
      <w:proofErr w:type="spellEnd"/>
      <w:r w:rsidRPr="00EA02B2">
        <w:t xml:space="preserve"> :</w:t>
      </w:r>
      <w:proofErr w:type="gramEnd"/>
      <w:r w:rsidRPr="00EA02B2">
        <w:t>-</w:t>
      </w:r>
      <w:r w:rsidRPr="00EA02B2">
        <w:br/>
        <w:t>We have covered the scenario, where in the record has been created in CRM and has been synced and updated in the Client System. There is another scenario where in the record would be created in the client system, and now the record needs to be pushed in the CRM, by the scheduler.</w:t>
      </w:r>
      <w:r w:rsidRPr="00EA02B2">
        <w:br/>
        <w:t xml:space="preserve">Once the record has been created by the user in </w:t>
      </w:r>
      <w:proofErr w:type="gramStart"/>
      <w:r w:rsidRPr="00EA02B2">
        <w:t>their own</w:t>
      </w:r>
      <w:proofErr w:type="gramEnd"/>
      <w:r w:rsidRPr="00EA02B2">
        <w:t xml:space="preserve"> system, the relevant information is pushed by a job into the database connected with the scheduler. The scheduler executes to fetch this data and generate an </w:t>
      </w:r>
      <w:proofErr w:type="gramStart"/>
      <w:r w:rsidRPr="00EA02B2">
        <w:t>INputxml ,</w:t>
      </w:r>
      <w:proofErr w:type="gramEnd"/>
      <w:r w:rsidRPr="00EA02B2">
        <w:t xml:space="preserve"> which is sent to the webservice for further processing.</w:t>
      </w:r>
      <w:r w:rsidRPr="00EA02B2">
        <w:br/>
        <w:t>The webservice has been coded in a way, so as to receive the request and check whether the inform</w:t>
      </w:r>
      <w:r w:rsidR="00EA02B2" w:rsidRPr="00EA02B2">
        <w:t xml:space="preserve">ation which is being received is in the specific manner or not, if not and exception is sent to the client, else the subsequent action of update is undertaken and then a response is shared with the client, which updates a flag in the client database stating that the opportunity has been synced and need not to be sent </w:t>
      </w:r>
      <w:proofErr w:type="gramStart"/>
      <w:r w:rsidR="00EA02B2" w:rsidRPr="00EA02B2">
        <w:t>again !!</w:t>
      </w:r>
      <w:proofErr w:type="gramEnd"/>
    </w:p>
    <w:p w:rsidR="00EA02B2" w:rsidRPr="00EA02B2" w:rsidRDefault="00EA02B2" w:rsidP="00EA02B2">
      <w:pPr>
        <w:pStyle w:val="Heading1"/>
        <w:rPr>
          <w:rStyle w:val="Heading2Char"/>
          <w:bCs/>
          <w:color w:val="365F91" w:themeColor="accent1" w:themeShade="BF"/>
          <w:sz w:val="28"/>
        </w:rPr>
      </w:pPr>
      <w:r w:rsidRPr="00EA02B2">
        <w:rPr>
          <w:b w:val="0"/>
        </w:rPr>
        <w:lastRenderedPageBreak/>
        <w:br/>
      </w:r>
      <w:bookmarkStart w:id="7" w:name="_Toc487016996"/>
      <w:r w:rsidRPr="00EA02B2">
        <w:rPr>
          <w:rStyle w:val="Heading2Char"/>
          <w:bCs/>
          <w:color w:val="365F91" w:themeColor="accent1" w:themeShade="BF"/>
          <w:sz w:val="28"/>
        </w:rPr>
        <w:t>Why this approach has been undertaken!!</w:t>
      </w:r>
      <w:bookmarkEnd w:id="7"/>
    </w:p>
    <w:p w:rsidR="00EA02B2" w:rsidRPr="00EA02B2" w:rsidRDefault="00EA02B2" w:rsidP="00EA02B2">
      <w:pPr>
        <w:ind w:left="360"/>
        <w:rPr>
          <w:bCs/>
        </w:rPr>
      </w:pPr>
      <w:r w:rsidRPr="00EA02B2">
        <w:rPr>
          <w:bCs/>
        </w:rPr>
        <w:t>The approach of sync records in bulk, through database has been undertaken instead of sync each and every record in CRM, on creation in the Client System so as to save the load and performance issues in CRM. If we would have taken an approach of undertaking the update for single record</w:t>
      </w:r>
      <w:proofErr w:type="gramStart"/>
      <w:r w:rsidRPr="00EA02B2">
        <w:rPr>
          <w:bCs/>
        </w:rPr>
        <w:t>..</w:t>
      </w:r>
      <w:proofErr w:type="gramEnd"/>
      <w:r w:rsidRPr="00EA02B2">
        <w:rPr>
          <w:bCs/>
        </w:rPr>
        <w:t xml:space="preserve"> </w:t>
      </w:r>
      <w:proofErr w:type="gramStart"/>
      <w:r w:rsidRPr="00EA02B2">
        <w:rPr>
          <w:bCs/>
        </w:rPr>
        <w:t>then</w:t>
      </w:r>
      <w:proofErr w:type="gramEnd"/>
      <w:r w:rsidRPr="00EA02B2">
        <w:rPr>
          <w:bCs/>
        </w:rPr>
        <w:t xml:space="preserve"> it would have caused performance degradation. Along with the same, the client team need to understand and get themselves over CRM, the approach of exchange of data over XML has been undertaken to ensure</w:t>
      </w:r>
      <w:proofErr w:type="gramStart"/>
      <w:r w:rsidRPr="00EA02B2">
        <w:rPr>
          <w:bCs/>
        </w:rPr>
        <w:t>..</w:t>
      </w:r>
      <w:proofErr w:type="gramEnd"/>
      <w:r w:rsidRPr="00EA02B2">
        <w:rPr>
          <w:bCs/>
        </w:rPr>
        <w:t xml:space="preserve"> </w:t>
      </w:r>
      <w:proofErr w:type="gramStart"/>
      <w:r w:rsidRPr="00EA02B2">
        <w:rPr>
          <w:bCs/>
        </w:rPr>
        <w:t>that</w:t>
      </w:r>
      <w:proofErr w:type="gramEnd"/>
      <w:r w:rsidRPr="00EA02B2">
        <w:rPr>
          <w:bCs/>
        </w:rPr>
        <w:t xml:space="preserve"> none of the team need to be exposed to the system, even the basic coding skills along with the basic understanding of XML have sufficed the integration process.</w:t>
      </w:r>
      <w:r w:rsidRPr="00EA02B2">
        <w:rPr>
          <w:bCs/>
        </w:rPr>
        <w:br/>
      </w:r>
      <w:r w:rsidRPr="00EA02B2">
        <w:rPr>
          <w:bCs/>
        </w:rPr>
        <w:br/>
        <w:t xml:space="preserve">Along with the same, the </w:t>
      </w:r>
      <w:proofErr w:type="spellStart"/>
      <w:r w:rsidRPr="00EA02B2">
        <w:rPr>
          <w:bCs/>
        </w:rPr>
        <w:t>InputXML</w:t>
      </w:r>
      <w:proofErr w:type="spellEnd"/>
      <w:r w:rsidRPr="00EA02B2">
        <w:rPr>
          <w:bCs/>
        </w:rPr>
        <w:t xml:space="preserve"> has a “OFFICE ID” tag which assists us, to decide using which credentials we need to invoke the organization service in CRM, as we have multiple countries and we have service accounts specific to each and every country, which have specific roles and permissions to ensure that the data to their specific country is only exposed, so is been pulled from CRM, to ensure the privacy of business is maintained.</w:t>
      </w:r>
      <w:r w:rsidRPr="00EA02B2">
        <w:rPr>
          <w:bCs/>
        </w:rPr>
        <w:br/>
        <w:t>lets say we have a requirement to separate the data, for a specific branch we simply has to create a new user, that user has to be given specific role and permission to ensure that the access is just for the specific branch and have to assign a “Office ID” which would be used in the inputxml.</w:t>
      </w:r>
    </w:p>
    <w:p w:rsidR="00EA02B2" w:rsidRPr="00EA02B2" w:rsidRDefault="00EA02B2" w:rsidP="00EA02B2">
      <w:pPr>
        <w:ind w:left="360"/>
        <w:rPr>
          <w:bCs/>
        </w:rPr>
      </w:pPr>
    </w:p>
    <w:p w:rsidR="00AB60E6" w:rsidRPr="00EA02B2" w:rsidRDefault="00EA02B2" w:rsidP="00EA02B2">
      <w:pPr>
        <w:ind w:left="360"/>
      </w:pPr>
      <w:r w:rsidRPr="00EA02B2">
        <w:rPr>
          <w:rStyle w:val="Heading2Char"/>
          <w:b w:val="0"/>
        </w:rPr>
        <w:br/>
      </w:r>
      <w:r w:rsidR="00AB60E6" w:rsidRPr="00EA02B2">
        <w:br/>
      </w:r>
    </w:p>
    <w:sectPr w:rsidR="00AB60E6" w:rsidRPr="00EA02B2" w:rsidSect="00EA02B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02944"/>
    <w:multiLevelType w:val="hybridMultilevel"/>
    <w:tmpl w:val="8716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C3A51"/>
    <w:multiLevelType w:val="hybridMultilevel"/>
    <w:tmpl w:val="D2907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D55A6"/>
    <w:multiLevelType w:val="hybridMultilevel"/>
    <w:tmpl w:val="333E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9685C"/>
    <w:multiLevelType w:val="hybridMultilevel"/>
    <w:tmpl w:val="BE30E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9D1455"/>
    <w:multiLevelType w:val="hybridMultilevel"/>
    <w:tmpl w:val="7FF0AAB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760B60FC"/>
    <w:multiLevelType w:val="hybridMultilevel"/>
    <w:tmpl w:val="C8C6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77E84"/>
    <w:rsid w:val="00136701"/>
    <w:rsid w:val="001B0BAF"/>
    <w:rsid w:val="002067A0"/>
    <w:rsid w:val="006425CD"/>
    <w:rsid w:val="008A62B0"/>
    <w:rsid w:val="00A77E84"/>
    <w:rsid w:val="00AB60E6"/>
    <w:rsid w:val="00AC1526"/>
    <w:rsid w:val="00B05CCB"/>
    <w:rsid w:val="00EA02B2"/>
    <w:rsid w:val="00EF6D6C"/>
    <w:rsid w:val="00F17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32"/>
        <o:r id="V:Rule6" type="connector" idref="#_x0000_s1031"/>
        <o:r id="V:Rule7" type="connector" idref="#_x0000_s1033"/>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BAF"/>
  </w:style>
  <w:style w:type="paragraph" w:styleId="Heading1">
    <w:name w:val="heading 1"/>
    <w:basedOn w:val="Normal"/>
    <w:next w:val="Normal"/>
    <w:link w:val="Heading1Char"/>
    <w:uiPriority w:val="9"/>
    <w:qFormat/>
    <w:rsid w:val="00A77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E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E8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7E8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7E84"/>
    <w:pPr>
      <w:ind w:left="720"/>
      <w:contextualSpacing/>
    </w:pPr>
  </w:style>
  <w:style w:type="paragraph" w:styleId="BalloonText">
    <w:name w:val="Balloon Text"/>
    <w:basedOn w:val="Normal"/>
    <w:link w:val="BalloonTextChar"/>
    <w:uiPriority w:val="99"/>
    <w:semiHidden/>
    <w:unhideWhenUsed/>
    <w:rsid w:val="00A77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E84"/>
    <w:rPr>
      <w:rFonts w:ascii="Tahoma" w:hAnsi="Tahoma" w:cs="Tahoma"/>
      <w:sz w:val="16"/>
      <w:szCs w:val="16"/>
    </w:rPr>
  </w:style>
  <w:style w:type="paragraph" w:styleId="TOCHeading">
    <w:name w:val="TOC Heading"/>
    <w:basedOn w:val="Heading1"/>
    <w:next w:val="Normal"/>
    <w:uiPriority w:val="39"/>
    <w:semiHidden/>
    <w:unhideWhenUsed/>
    <w:qFormat/>
    <w:rsid w:val="00B05CCB"/>
    <w:pPr>
      <w:outlineLvl w:val="9"/>
    </w:pPr>
  </w:style>
  <w:style w:type="paragraph" w:styleId="TOC2">
    <w:name w:val="toc 2"/>
    <w:basedOn w:val="Normal"/>
    <w:next w:val="Normal"/>
    <w:autoRedefine/>
    <w:uiPriority w:val="39"/>
    <w:unhideWhenUsed/>
    <w:rsid w:val="00B05CCB"/>
    <w:pPr>
      <w:spacing w:after="100"/>
      <w:ind w:left="220"/>
    </w:pPr>
  </w:style>
  <w:style w:type="paragraph" w:styleId="TOC1">
    <w:name w:val="toc 1"/>
    <w:basedOn w:val="Normal"/>
    <w:next w:val="Normal"/>
    <w:autoRedefine/>
    <w:uiPriority w:val="39"/>
    <w:unhideWhenUsed/>
    <w:rsid w:val="00B05CCB"/>
    <w:pPr>
      <w:spacing w:after="100"/>
    </w:pPr>
  </w:style>
  <w:style w:type="character" w:styleId="Hyperlink">
    <w:name w:val="Hyperlink"/>
    <w:basedOn w:val="DefaultParagraphFont"/>
    <w:uiPriority w:val="99"/>
    <w:unhideWhenUsed/>
    <w:rsid w:val="00B05CCB"/>
    <w:rPr>
      <w:color w:val="0000FF" w:themeColor="hyperlink"/>
      <w:u w:val="single"/>
    </w:rPr>
  </w:style>
  <w:style w:type="paragraph" w:styleId="NoSpacing">
    <w:name w:val="No Spacing"/>
    <w:link w:val="NoSpacingChar"/>
    <w:uiPriority w:val="1"/>
    <w:qFormat/>
    <w:rsid w:val="00EA02B2"/>
    <w:pPr>
      <w:spacing w:after="0" w:line="240" w:lineRule="auto"/>
    </w:pPr>
    <w:rPr>
      <w:rFonts w:eastAsiaTheme="minorEastAsia"/>
    </w:rPr>
  </w:style>
  <w:style w:type="character" w:customStyle="1" w:styleId="NoSpacingChar">
    <w:name w:val="No Spacing Char"/>
    <w:basedOn w:val="DefaultParagraphFont"/>
    <w:link w:val="NoSpacing"/>
    <w:uiPriority w:val="1"/>
    <w:rsid w:val="00EA02B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84A07EBAB0449A9F59642781B81F8C"/>
        <w:category>
          <w:name w:val="General"/>
          <w:gallery w:val="placeholder"/>
        </w:category>
        <w:types>
          <w:type w:val="bbPlcHdr"/>
        </w:types>
        <w:behaviors>
          <w:behavior w:val="content"/>
        </w:behaviors>
        <w:guid w:val="{BF4A726E-2648-4E83-A893-0063000F487D}"/>
      </w:docPartPr>
      <w:docPartBody>
        <w:p w:rsidR="00000000" w:rsidRDefault="00DF40B1" w:rsidP="00DF40B1">
          <w:pPr>
            <w:pStyle w:val="A384A07EBAB0449A9F59642781B81F8C"/>
          </w:pPr>
          <w:r>
            <w:rPr>
              <w:rFonts w:asciiTheme="majorHAnsi" w:eastAsiaTheme="majorEastAsia" w:hAnsiTheme="majorHAnsi" w:cstheme="majorBidi"/>
              <w:sz w:val="80"/>
              <w:szCs w:val="80"/>
            </w:rPr>
            <w:t>[Type the document title]</w:t>
          </w:r>
        </w:p>
      </w:docPartBody>
    </w:docPart>
    <w:docPart>
      <w:docPartPr>
        <w:name w:val="7C6DAD78412C4E8A871F3694BC724A93"/>
        <w:category>
          <w:name w:val="General"/>
          <w:gallery w:val="placeholder"/>
        </w:category>
        <w:types>
          <w:type w:val="bbPlcHdr"/>
        </w:types>
        <w:behaviors>
          <w:behavior w:val="content"/>
        </w:behaviors>
        <w:guid w:val="{0C82CCDE-0E04-446D-8C3D-A6C0E7BC242B}"/>
      </w:docPartPr>
      <w:docPartBody>
        <w:p w:rsidR="00000000" w:rsidRDefault="00DF40B1" w:rsidP="00DF40B1">
          <w:pPr>
            <w:pStyle w:val="7C6DAD78412C4E8A871F3694BC724A9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40B1"/>
    <w:rsid w:val="00D9553A"/>
    <w:rsid w:val="00DF4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2BFB89D977426FAA27B0A54B3F672A">
    <w:name w:val="622BFB89D977426FAA27B0A54B3F672A"/>
    <w:rsid w:val="00DF40B1"/>
  </w:style>
  <w:style w:type="paragraph" w:customStyle="1" w:styleId="A384A07EBAB0449A9F59642781B81F8C">
    <w:name w:val="A384A07EBAB0449A9F59642781B81F8C"/>
    <w:rsid w:val="00DF40B1"/>
  </w:style>
  <w:style w:type="paragraph" w:customStyle="1" w:styleId="82FA71711F78452CB81DE36A6A7E880D">
    <w:name w:val="82FA71711F78452CB81DE36A6A7E880D"/>
    <w:rsid w:val="00DF40B1"/>
  </w:style>
  <w:style w:type="paragraph" w:customStyle="1" w:styleId="BE7B211E3643413BA498A5415396A5A4">
    <w:name w:val="BE7B211E3643413BA498A5415396A5A4"/>
    <w:rsid w:val="00DF40B1"/>
  </w:style>
  <w:style w:type="paragraph" w:customStyle="1" w:styleId="59565F2184A24DB7BE73EA02C53B2D82">
    <w:name w:val="59565F2184A24DB7BE73EA02C53B2D82"/>
    <w:rsid w:val="00DF40B1"/>
  </w:style>
  <w:style w:type="paragraph" w:customStyle="1" w:styleId="7C6DAD78412C4E8A871F3694BC724A93">
    <w:name w:val="7C6DAD78412C4E8A871F3694BC724A93"/>
    <w:rsid w:val="00DF40B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Document represents and explains the process for Integration between any                                    Client System with Dynamics CRM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B2ED7E-62EB-4099-B019-2C95969F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 Integration - CRM</dc:title>
  <dc:creator>Admin</dc:creator>
  <cp:lastModifiedBy>Admin</cp:lastModifiedBy>
  <cp:revision>5</cp:revision>
  <dcterms:created xsi:type="dcterms:W3CDTF">2017-07-02T02:26:00Z</dcterms:created>
  <dcterms:modified xsi:type="dcterms:W3CDTF">2017-07-05T05:55:00Z</dcterms:modified>
</cp:coreProperties>
</file>