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A07B4" w14:textId="4BD892A6" w:rsidR="00D84FE4" w:rsidRDefault="00D84FE4">
      <w:pPr>
        <w:rPr>
          <w:sz w:val="28"/>
          <w:szCs w:val="28"/>
          <w:lang w:val="en-US"/>
        </w:rPr>
      </w:pPr>
      <w:r w:rsidRPr="00D84FE4">
        <w:rPr>
          <w:sz w:val="28"/>
          <w:szCs w:val="28"/>
          <w:lang w:val="en-US"/>
        </w:rPr>
        <w:t>Assignment 29.</w:t>
      </w:r>
    </w:p>
    <w:p w14:paraId="6DE2290D" w14:textId="435DBBAE" w:rsidR="00DA5E86" w:rsidRPr="00584CAA" w:rsidRDefault="00DA5E86" w:rsidP="00DA5E8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584CAA">
        <w:rPr>
          <w:b/>
          <w:bCs/>
          <w:sz w:val="28"/>
          <w:szCs w:val="28"/>
          <w:lang w:val="en-US"/>
        </w:rPr>
        <w:t>Selection Screen</w:t>
      </w:r>
      <w:r w:rsidR="00584CAA">
        <w:rPr>
          <w:b/>
          <w:bCs/>
          <w:sz w:val="28"/>
          <w:szCs w:val="28"/>
          <w:lang w:val="en-US"/>
        </w:rPr>
        <w:t>.</w:t>
      </w:r>
    </w:p>
    <w:p w14:paraId="0D84556B" w14:textId="622B021A" w:rsidR="00372546" w:rsidRPr="00372546" w:rsidRDefault="00DA5E86" w:rsidP="0037254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DA5E86">
        <w:rPr>
          <w:sz w:val="28"/>
          <w:szCs w:val="28"/>
        </w:rPr>
        <w:t>Selection screen in ABAP is used to accept input from user at runtime. PARAMETERS accepts single value, SELECT-OPTIONS accepts a range with sign, option, low and high values. Blocks are used to group related fields visually. The AT SELECTION-SCREEN event is used to validate inputs before processing.</w:t>
      </w:r>
      <w:r w:rsidR="00372546">
        <w:rPr>
          <w:sz w:val="28"/>
          <w:szCs w:val="28"/>
        </w:rPr>
        <w:br/>
      </w:r>
    </w:p>
    <w:p w14:paraId="385A7879" w14:textId="0782179D" w:rsidR="00372546" w:rsidRPr="00584CAA" w:rsidRDefault="007C5AF0" w:rsidP="0037254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584CAA">
        <w:rPr>
          <w:b/>
          <w:bCs/>
          <w:sz w:val="28"/>
          <w:szCs w:val="28"/>
          <w:lang w:val="en-US"/>
        </w:rPr>
        <w:t>Create the DDIC 7 Object Page</w:t>
      </w:r>
      <w:r w:rsidR="00584CAA" w:rsidRPr="00584CAA">
        <w:rPr>
          <w:b/>
          <w:bCs/>
          <w:sz w:val="28"/>
          <w:szCs w:val="28"/>
          <w:lang w:val="en-US"/>
        </w:rPr>
        <w:t>.</w:t>
      </w:r>
    </w:p>
    <w:p w14:paraId="701BBEBC" w14:textId="5297BFC3" w:rsidR="00584CAA" w:rsidRPr="00584CAA" w:rsidRDefault="00584CAA" w:rsidP="00584CA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</w:p>
    <w:sectPr w:rsidR="00584CAA" w:rsidRPr="00584C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8794F"/>
    <w:multiLevelType w:val="hybridMultilevel"/>
    <w:tmpl w:val="CC7C3164"/>
    <w:lvl w:ilvl="0" w:tplc="F5F2F19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C25725"/>
    <w:multiLevelType w:val="hybridMultilevel"/>
    <w:tmpl w:val="D92E459C"/>
    <w:lvl w:ilvl="0" w:tplc="EAD22D9A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A23496"/>
    <w:multiLevelType w:val="hybridMultilevel"/>
    <w:tmpl w:val="E86E8C48"/>
    <w:lvl w:ilvl="0" w:tplc="514AEA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847143">
    <w:abstractNumId w:val="2"/>
  </w:num>
  <w:num w:numId="2" w16cid:durableId="897932180">
    <w:abstractNumId w:val="0"/>
  </w:num>
  <w:num w:numId="3" w16cid:durableId="5709637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FE4"/>
    <w:rsid w:val="00154AD6"/>
    <w:rsid w:val="00372546"/>
    <w:rsid w:val="003A77E0"/>
    <w:rsid w:val="00584CAA"/>
    <w:rsid w:val="007C5AF0"/>
    <w:rsid w:val="00D84FE4"/>
    <w:rsid w:val="00DA5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2E5D4"/>
  <w15:chartTrackingRefBased/>
  <w15:docId w15:val="{4B00A98F-FCEB-4475-976C-8DFF4A090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F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F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F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F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F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F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F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F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F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F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F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5</cp:revision>
  <dcterms:created xsi:type="dcterms:W3CDTF">2026-05-06T07:24:00Z</dcterms:created>
  <dcterms:modified xsi:type="dcterms:W3CDTF">2026-05-11T06:40:00Z</dcterms:modified>
</cp:coreProperties>
</file>