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19BE51" w14:textId="6EDBCA64" w:rsidR="00980515" w:rsidRDefault="00980515">
      <w:pPr>
        <w:rPr>
          <w:lang w:val="en-US"/>
        </w:rPr>
      </w:pPr>
      <w:r>
        <w:rPr>
          <w:lang w:val="en-US"/>
        </w:rPr>
        <w:t>Assignment 40.</w:t>
      </w:r>
    </w:p>
    <w:p w14:paraId="2B7A1E44" w14:textId="1E5BA3A5" w:rsidR="00980515" w:rsidRDefault="00171FF2" w:rsidP="00171FF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What is </w:t>
      </w:r>
      <w:r w:rsidR="00557216">
        <w:rPr>
          <w:lang w:val="en-US"/>
        </w:rPr>
        <w:t>BDC in SAP ABAP?</w:t>
      </w:r>
    </w:p>
    <w:p w14:paraId="1D496B9E" w14:textId="7A02742B" w:rsidR="00550246" w:rsidRDefault="004D2128" w:rsidP="00557216">
      <w:pPr>
        <w:pStyle w:val="ListParagraph"/>
        <w:numPr>
          <w:ilvl w:val="0"/>
          <w:numId w:val="2"/>
        </w:numPr>
        <w:rPr>
          <w:lang w:val="en-US"/>
        </w:rPr>
      </w:pPr>
      <w:r w:rsidRPr="004D2128">
        <w:rPr>
          <w:lang w:val="en-US"/>
        </w:rPr>
        <w:t>BDC (Batch Data Communication) is a technique used to transfer large amounts of data from external systems or legacy systems into SAP by simulating manual data entry through SAP transaction screens.</w:t>
      </w:r>
    </w:p>
    <w:p w14:paraId="0D9C4716" w14:textId="2DDEADB6" w:rsidR="002D6A6F" w:rsidRDefault="002D6A6F" w:rsidP="002D6A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It automates data entry into SAP transactions.</w:t>
      </w:r>
    </w:p>
    <w:p w14:paraId="735F012E" w14:textId="77777777" w:rsidR="004B6FEC" w:rsidRPr="004B6FEC" w:rsidRDefault="004B6FEC" w:rsidP="004B6FEC">
      <w:pPr>
        <w:pStyle w:val="ListParagraph"/>
        <w:numPr>
          <w:ilvl w:val="0"/>
          <w:numId w:val="2"/>
        </w:numPr>
        <w:rPr>
          <w:lang w:val="en-US"/>
        </w:rPr>
      </w:pPr>
      <w:r w:rsidRPr="004B6FEC">
        <w:rPr>
          <w:lang w:val="en-US"/>
        </w:rPr>
        <w:t>Why do we use BDC?</w:t>
      </w:r>
    </w:p>
    <w:p w14:paraId="1EBD3E52" w14:textId="77777777" w:rsidR="004B6FEC" w:rsidRPr="004B6FEC" w:rsidRDefault="004B6FEC" w:rsidP="004B6FEC">
      <w:pPr>
        <w:pStyle w:val="ListParagraph"/>
        <w:numPr>
          <w:ilvl w:val="0"/>
          <w:numId w:val="4"/>
        </w:numPr>
        <w:rPr>
          <w:lang w:val="en-US"/>
        </w:rPr>
      </w:pPr>
      <w:r w:rsidRPr="004B6FEC">
        <w:rPr>
          <w:lang w:val="en-US"/>
        </w:rPr>
        <w:t>Upload bulk data into SAP</w:t>
      </w:r>
    </w:p>
    <w:p w14:paraId="5D0C85F6" w14:textId="77777777" w:rsidR="004B6FEC" w:rsidRPr="004B6FEC" w:rsidRDefault="004B6FEC" w:rsidP="004B6FEC">
      <w:pPr>
        <w:pStyle w:val="ListParagraph"/>
        <w:numPr>
          <w:ilvl w:val="0"/>
          <w:numId w:val="4"/>
        </w:numPr>
        <w:rPr>
          <w:lang w:val="en-US"/>
        </w:rPr>
      </w:pPr>
      <w:r w:rsidRPr="004B6FEC">
        <w:rPr>
          <w:lang w:val="en-US"/>
        </w:rPr>
        <w:t>Migrate legacy system data to SAP</w:t>
      </w:r>
    </w:p>
    <w:p w14:paraId="447C14B8" w14:textId="77777777" w:rsidR="004B6FEC" w:rsidRPr="004B6FEC" w:rsidRDefault="004B6FEC" w:rsidP="004B6FEC">
      <w:pPr>
        <w:pStyle w:val="ListParagraph"/>
        <w:numPr>
          <w:ilvl w:val="0"/>
          <w:numId w:val="4"/>
        </w:numPr>
        <w:rPr>
          <w:lang w:val="en-US"/>
        </w:rPr>
      </w:pPr>
      <w:r w:rsidRPr="004B6FEC">
        <w:rPr>
          <w:lang w:val="en-US"/>
        </w:rPr>
        <w:t>Reduce manual data entry</w:t>
      </w:r>
    </w:p>
    <w:p w14:paraId="6733B554" w14:textId="77777777" w:rsidR="004B6FEC" w:rsidRPr="004B6FEC" w:rsidRDefault="004B6FEC" w:rsidP="004B6FEC">
      <w:pPr>
        <w:pStyle w:val="ListParagraph"/>
        <w:numPr>
          <w:ilvl w:val="0"/>
          <w:numId w:val="4"/>
        </w:numPr>
        <w:rPr>
          <w:lang w:val="en-US"/>
        </w:rPr>
      </w:pPr>
      <w:r w:rsidRPr="004B6FEC">
        <w:rPr>
          <w:lang w:val="en-US"/>
        </w:rPr>
        <w:t>Save time</w:t>
      </w:r>
    </w:p>
    <w:p w14:paraId="1012B9FA" w14:textId="25E88911" w:rsidR="00A62E8C" w:rsidRDefault="004B6FEC" w:rsidP="00A62E8C">
      <w:pPr>
        <w:pStyle w:val="ListParagraph"/>
        <w:numPr>
          <w:ilvl w:val="0"/>
          <w:numId w:val="4"/>
        </w:numPr>
        <w:rPr>
          <w:lang w:val="en-US"/>
        </w:rPr>
      </w:pPr>
      <w:r w:rsidRPr="004B6FEC">
        <w:rPr>
          <w:lang w:val="en-US"/>
        </w:rPr>
        <w:t>Minimize human errors</w:t>
      </w:r>
    </w:p>
    <w:p w14:paraId="14BF9FFB" w14:textId="77777777" w:rsidR="00182478" w:rsidRDefault="00182478" w:rsidP="00182478">
      <w:pPr>
        <w:pStyle w:val="ListParagraph"/>
        <w:ind w:left="360"/>
        <w:rPr>
          <w:lang w:val="en-US"/>
        </w:rPr>
      </w:pPr>
    </w:p>
    <w:p w14:paraId="3E2D2C45" w14:textId="7B0CC435" w:rsidR="007705F6" w:rsidRPr="00182478" w:rsidRDefault="007705F6" w:rsidP="007705F6">
      <w:pPr>
        <w:pStyle w:val="ListParagraph"/>
        <w:numPr>
          <w:ilvl w:val="0"/>
          <w:numId w:val="1"/>
        </w:numPr>
        <w:rPr>
          <w:lang w:val="en-US"/>
        </w:rPr>
      </w:pPr>
      <w:r w:rsidRPr="00182478">
        <w:rPr>
          <w:rFonts w:ascii="Calibri" w:eastAsia="Times New Roman" w:hAnsi="Calibri" w:cs="Calibri"/>
          <w:color w:val="000000"/>
          <w:kern w:val="0"/>
          <w:lang w:eastAsia="en-IN"/>
          <w14:ligatures w14:val="none"/>
        </w:rPr>
        <w:t>What are the different methods of BDC?</w:t>
      </w:r>
    </w:p>
    <w:p w14:paraId="1D72AD32" w14:textId="77777777" w:rsidR="008A4762" w:rsidRPr="008A4762" w:rsidRDefault="008A4762" w:rsidP="008A4762">
      <w:pPr>
        <w:pStyle w:val="ListParagraph"/>
        <w:numPr>
          <w:ilvl w:val="0"/>
          <w:numId w:val="2"/>
        </w:numPr>
        <w:rPr>
          <w:lang w:val="en-US"/>
        </w:rPr>
      </w:pPr>
      <w:r w:rsidRPr="008A4762">
        <w:rPr>
          <w:lang w:val="en-US"/>
        </w:rPr>
        <w:t>1.Session method</w:t>
      </w:r>
    </w:p>
    <w:p w14:paraId="76118B30" w14:textId="0E73C7CE" w:rsidR="006B49E3" w:rsidRDefault="008A4762" w:rsidP="00F539A4">
      <w:pPr>
        <w:pStyle w:val="ListParagraph"/>
        <w:numPr>
          <w:ilvl w:val="0"/>
          <w:numId w:val="2"/>
        </w:numPr>
        <w:rPr>
          <w:lang w:val="en-US"/>
        </w:rPr>
      </w:pPr>
      <w:r w:rsidRPr="008A4762">
        <w:rPr>
          <w:lang w:val="en-US"/>
        </w:rPr>
        <w:t>2.Call transaction method</w:t>
      </w:r>
      <w:r w:rsidR="00F539A4">
        <w:rPr>
          <w:lang w:val="en-US"/>
        </w:rPr>
        <w:br/>
      </w:r>
    </w:p>
    <w:p w14:paraId="3D14DB9D" w14:textId="33B92CDB" w:rsidR="00F539A4" w:rsidRDefault="00F539A4" w:rsidP="00F539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1.Session method: </w:t>
      </w:r>
      <w:r w:rsidRPr="00F539A4">
        <w:rPr>
          <w:lang w:val="en-US"/>
        </w:rPr>
        <w:t>In the Session Method, the BDC data is stored in a batch input session, which is processed later using transaction SM35.</w:t>
      </w:r>
    </w:p>
    <w:p w14:paraId="737BCCC7" w14:textId="24DBD018" w:rsidR="00FF1B77" w:rsidRPr="00FF1B77" w:rsidRDefault="00FF1B77" w:rsidP="00FF1B77">
      <w:pPr>
        <w:pStyle w:val="ListParagraph"/>
        <w:numPr>
          <w:ilvl w:val="0"/>
          <w:numId w:val="2"/>
        </w:numPr>
        <w:rPr>
          <w:lang w:val="en-US"/>
        </w:rPr>
      </w:pPr>
      <w:r w:rsidRPr="00FF1B77">
        <w:rPr>
          <w:lang w:val="en-US"/>
        </w:rPr>
        <w:t>Advantages</w:t>
      </w:r>
      <w:r w:rsidR="00546BF4">
        <w:rPr>
          <w:lang w:val="en-US"/>
        </w:rPr>
        <w:t>:</w:t>
      </w:r>
    </w:p>
    <w:p w14:paraId="6F6BD265" w14:textId="77777777" w:rsidR="00FF1B77" w:rsidRPr="00FF1B77" w:rsidRDefault="00FF1B77" w:rsidP="00FF1B77">
      <w:pPr>
        <w:pStyle w:val="ListParagraph"/>
        <w:numPr>
          <w:ilvl w:val="0"/>
          <w:numId w:val="2"/>
        </w:numPr>
        <w:rPr>
          <w:lang w:val="en-US"/>
        </w:rPr>
      </w:pPr>
      <w:r w:rsidRPr="00FF1B77">
        <w:rPr>
          <w:lang w:val="en-US"/>
        </w:rPr>
        <w:t>Better error handling</w:t>
      </w:r>
    </w:p>
    <w:p w14:paraId="1673604F" w14:textId="77777777" w:rsidR="00FF1B77" w:rsidRPr="00FF1B77" w:rsidRDefault="00FF1B77" w:rsidP="00FF1B77">
      <w:pPr>
        <w:pStyle w:val="ListParagraph"/>
        <w:numPr>
          <w:ilvl w:val="0"/>
          <w:numId w:val="2"/>
        </w:numPr>
        <w:rPr>
          <w:lang w:val="en-US"/>
        </w:rPr>
      </w:pPr>
      <w:r w:rsidRPr="00FF1B77">
        <w:rPr>
          <w:lang w:val="en-US"/>
        </w:rPr>
        <w:t>Errors can be corrected and reprocessed</w:t>
      </w:r>
    </w:p>
    <w:p w14:paraId="634274AA" w14:textId="77777777" w:rsidR="00FF1B77" w:rsidRPr="00FF1B77" w:rsidRDefault="00FF1B77" w:rsidP="00FF1B77">
      <w:pPr>
        <w:pStyle w:val="ListParagraph"/>
        <w:numPr>
          <w:ilvl w:val="0"/>
          <w:numId w:val="2"/>
        </w:numPr>
        <w:rPr>
          <w:lang w:val="en-US"/>
        </w:rPr>
      </w:pPr>
      <w:r w:rsidRPr="00FF1B77">
        <w:rPr>
          <w:lang w:val="en-US"/>
        </w:rPr>
        <w:t>Suitable for large data migration</w:t>
      </w:r>
    </w:p>
    <w:p w14:paraId="63B6369C" w14:textId="07827FEB" w:rsidR="00F539A4" w:rsidRDefault="00FF1B77" w:rsidP="00FF1B77">
      <w:pPr>
        <w:pStyle w:val="ListParagraph"/>
        <w:numPr>
          <w:ilvl w:val="0"/>
          <w:numId w:val="2"/>
        </w:numPr>
        <w:rPr>
          <w:lang w:val="en-US"/>
        </w:rPr>
      </w:pPr>
      <w:r w:rsidRPr="00FF1B77">
        <w:rPr>
          <w:lang w:val="en-US"/>
        </w:rPr>
        <w:t>More reliable</w:t>
      </w:r>
    </w:p>
    <w:p w14:paraId="6139EBBD" w14:textId="46D6432C" w:rsidR="00546BF4" w:rsidRPr="00546BF4" w:rsidRDefault="00546BF4" w:rsidP="00546BF4">
      <w:pPr>
        <w:pStyle w:val="ListParagraph"/>
        <w:numPr>
          <w:ilvl w:val="0"/>
          <w:numId w:val="2"/>
        </w:numPr>
        <w:rPr>
          <w:b/>
          <w:bCs/>
        </w:rPr>
      </w:pPr>
      <w:r>
        <w:rPr>
          <w:lang w:val="en-US"/>
        </w:rPr>
        <w:t>D</w:t>
      </w:r>
      <w:r w:rsidRPr="00546BF4">
        <w:t>Advantages</w:t>
      </w:r>
      <w:r>
        <w:t>:</w:t>
      </w:r>
    </w:p>
    <w:p w14:paraId="0615AE1F" w14:textId="77777777" w:rsidR="00546BF4" w:rsidRPr="00546BF4" w:rsidRDefault="00546BF4" w:rsidP="00546BF4">
      <w:pPr>
        <w:pStyle w:val="ListParagraph"/>
        <w:numPr>
          <w:ilvl w:val="0"/>
          <w:numId w:val="2"/>
        </w:numPr>
      </w:pPr>
      <w:r w:rsidRPr="00546BF4">
        <w:t xml:space="preserve">Better error handling </w:t>
      </w:r>
    </w:p>
    <w:p w14:paraId="08C5836D" w14:textId="77777777" w:rsidR="00546BF4" w:rsidRPr="00546BF4" w:rsidRDefault="00546BF4" w:rsidP="00546BF4">
      <w:pPr>
        <w:pStyle w:val="ListParagraph"/>
        <w:numPr>
          <w:ilvl w:val="0"/>
          <w:numId w:val="2"/>
        </w:numPr>
      </w:pPr>
      <w:r w:rsidRPr="00546BF4">
        <w:t xml:space="preserve">Errors can be corrected and reprocessed </w:t>
      </w:r>
    </w:p>
    <w:p w14:paraId="1C4FADDD" w14:textId="77777777" w:rsidR="00546BF4" w:rsidRPr="00546BF4" w:rsidRDefault="00546BF4" w:rsidP="00546BF4">
      <w:pPr>
        <w:pStyle w:val="ListParagraph"/>
        <w:numPr>
          <w:ilvl w:val="0"/>
          <w:numId w:val="2"/>
        </w:numPr>
      </w:pPr>
      <w:r w:rsidRPr="00546BF4">
        <w:t xml:space="preserve">Suitable for large data migration </w:t>
      </w:r>
    </w:p>
    <w:p w14:paraId="29C82B46" w14:textId="33051BAB" w:rsidR="00FF1B77" w:rsidRDefault="00546BF4" w:rsidP="00BA4969">
      <w:pPr>
        <w:pStyle w:val="ListParagraph"/>
        <w:numPr>
          <w:ilvl w:val="0"/>
          <w:numId w:val="2"/>
        </w:numPr>
      </w:pPr>
      <w:r w:rsidRPr="00546BF4">
        <w:t>More reliable</w:t>
      </w:r>
      <w:r w:rsidR="00BA4969">
        <w:br/>
      </w:r>
    </w:p>
    <w:p w14:paraId="2685FD61" w14:textId="4F8204CD" w:rsidR="00BA4969" w:rsidRDefault="00BA4969" w:rsidP="00BA4969">
      <w:pPr>
        <w:pStyle w:val="ListParagraph"/>
        <w:numPr>
          <w:ilvl w:val="0"/>
          <w:numId w:val="2"/>
        </w:numPr>
      </w:pPr>
      <w:r>
        <w:t xml:space="preserve">2.Call transaction method: </w:t>
      </w:r>
      <w:r w:rsidRPr="00BA4969">
        <w:t>In the Call Transaction Method, the transaction is executed immediately without creating a batch session.</w:t>
      </w:r>
    </w:p>
    <w:p w14:paraId="598D869E" w14:textId="257C4F38" w:rsidR="00BA4969" w:rsidRDefault="00A93B32" w:rsidP="00BA4969">
      <w:pPr>
        <w:pStyle w:val="ListParagraph"/>
        <w:numPr>
          <w:ilvl w:val="0"/>
          <w:numId w:val="2"/>
        </w:numPr>
      </w:pPr>
      <w:r>
        <w:t xml:space="preserve">Syntax: </w:t>
      </w:r>
    </w:p>
    <w:p w14:paraId="7F186B8F" w14:textId="77777777" w:rsidR="00A93B32" w:rsidRDefault="00A93B32" w:rsidP="00A93B32">
      <w:pPr>
        <w:pStyle w:val="ListParagraph"/>
        <w:ind w:left="360"/>
      </w:pPr>
      <w:r>
        <w:t>CALL TRANSACTION 'MM01'</w:t>
      </w:r>
    </w:p>
    <w:p w14:paraId="66E33985" w14:textId="77777777" w:rsidR="00A93B32" w:rsidRDefault="00A93B32" w:rsidP="00A93B32">
      <w:pPr>
        <w:pStyle w:val="ListParagraph"/>
        <w:ind w:left="360"/>
      </w:pPr>
      <w:r>
        <w:t xml:space="preserve">USING </w:t>
      </w:r>
      <w:proofErr w:type="spellStart"/>
      <w:r>
        <w:t>lt_bdcdata</w:t>
      </w:r>
      <w:proofErr w:type="spellEnd"/>
    </w:p>
    <w:p w14:paraId="362284CD" w14:textId="77777777" w:rsidR="00A93B32" w:rsidRDefault="00A93B32" w:rsidP="00A93B32">
      <w:pPr>
        <w:pStyle w:val="ListParagraph"/>
        <w:ind w:left="360"/>
      </w:pPr>
      <w:r>
        <w:t>MODE 'A'</w:t>
      </w:r>
    </w:p>
    <w:p w14:paraId="3EE0EA44" w14:textId="654D6C03" w:rsidR="00A93B32" w:rsidRDefault="00A93B32" w:rsidP="00A93B32">
      <w:pPr>
        <w:pStyle w:val="ListParagraph"/>
        <w:ind w:left="360"/>
      </w:pPr>
      <w:r>
        <w:t>UPDATE 'S'.</w:t>
      </w:r>
    </w:p>
    <w:p w14:paraId="510D3BD2" w14:textId="77777777" w:rsidR="00A93B32" w:rsidRDefault="00A93B32" w:rsidP="00A93B32">
      <w:pPr>
        <w:pStyle w:val="ListParagraph"/>
        <w:ind w:left="360"/>
      </w:pPr>
    </w:p>
    <w:p w14:paraId="78AFBB35" w14:textId="1440479D" w:rsidR="00541857" w:rsidRDefault="00541857" w:rsidP="001711BD">
      <w:pPr>
        <w:pStyle w:val="ListParagraph"/>
        <w:numPr>
          <w:ilvl w:val="0"/>
          <w:numId w:val="2"/>
        </w:numPr>
      </w:pPr>
      <w:r>
        <w:t>Processing modes: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4202"/>
      </w:tblGrid>
      <w:tr w:rsidR="001711BD" w:rsidRPr="001711BD" w14:paraId="6457B546" w14:textId="77777777" w:rsidTr="001711BD">
        <w:tc>
          <w:tcPr>
            <w:tcW w:w="0" w:type="auto"/>
            <w:hideMark/>
          </w:tcPr>
          <w:p w14:paraId="1FA581EB" w14:textId="77777777" w:rsidR="001711BD" w:rsidRPr="001711BD" w:rsidRDefault="001711BD" w:rsidP="001711BD">
            <w:pPr>
              <w:spacing w:after="160" w:line="278" w:lineRule="auto"/>
              <w:rPr>
                <w:b/>
                <w:bCs/>
              </w:rPr>
            </w:pPr>
            <w:r w:rsidRPr="001711BD">
              <w:rPr>
                <w:b/>
                <w:bCs/>
              </w:rPr>
              <w:lastRenderedPageBreak/>
              <w:t>Mode</w:t>
            </w:r>
          </w:p>
        </w:tc>
        <w:tc>
          <w:tcPr>
            <w:tcW w:w="0" w:type="auto"/>
            <w:hideMark/>
          </w:tcPr>
          <w:p w14:paraId="2B75E179" w14:textId="77777777" w:rsidR="001711BD" w:rsidRPr="001711BD" w:rsidRDefault="001711BD" w:rsidP="001711BD">
            <w:pPr>
              <w:spacing w:after="160" w:line="278" w:lineRule="auto"/>
              <w:rPr>
                <w:b/>
                <w:bCs/>
              </w:rPr>
            </w:pPr>
            <w:r w:rsidRPr="001711BD">
              <w:rPr>
                <w:b/>
                <w:bCs/>
              </w:rPr>
              <w:t>Meaning</w:t>
            </w:r>
          </w:p>
        </w:tc>
      </w:tr>
      <w:tr w:rsidR="001711BD" w:rsidRPr="001711BD" w14:paraId="19647E0F" w14:textId="77777777" w:rsidTr="001711BD">
        <w:tc>
          <w:tcPr>
            <w:tcW w:w="0" w:type="auto"/>
            <w:hideMark/>
          </w:tcPr>
          <w:p w14:paraId="13D221DD" w14:textId="77777777" w:rsidR="001711BD" w:rsidRPr="001711BD" w:rsidRDefault="001711BD" w:rsidP="001711BD">
            <w:pPr>
              <w:spacing w:after="160" w:line="278" w:lineRule="auto"/>
            </w:pPr>
            <w:r w:rsidRPr="001711BD">
              <w:t>A</w:t>
            </w:r>
          </w:p>
        </w:tc>
        <w:tc>
          <w:tcPr>
            <w:tcW w:w="0" w:type="auto"/>
            <w:hideMark/>
          </w:tcPr>
          <w:p w14:paraId="7F69D02E" w14:textId="77777777" w:rsidR="001711BD" w:rsidRPr="001711BD" w:rsidRDefault="001711BD" w:rsidP="001711BD">
            <w:pPr>
              <w:spacing w:after="160" w:line="278" w:lineRule="auto"/>
            </w:pPr>
            <w:r w:rsidRPr="001711BD">
              <w:t>Display all screens</w:t>
            </w:r>
          </w:p>
        </w:tc>
      </w:tr>
      <w:tr w:rsidR="001711BD" w:rsidRPr="001711BD" w14:paraId="25FCF6CD" w14:textId="77777777" w:rsidTr="001711BD">
        <w:tc>
          <w:tcPr>
            <w:tcW w:w="0" w:type="auto"/>
            <w:hideMark/>
          </w:tcPr>
          <w:p w14:paraId="3F44B6FA" w14:textId="77777777" w:rsidR="001711BD" w:rsidRPr="001711BD" w:rsidRDefault="001711BD" w:rsidP="001711BD">
            <w:pPr>
              <w:spacing w:after="160" w:line="278" w:lineRule="auto"/>
            </w:pPr>
            <w:r w:rsidRPr="001711BD">
              <w:t>E</w:t>
            </w:r>
          </w:p>
        </w:tc>
        <w:tc>
          <w:tcPr>
            <w:tcW w:w="0" w:type="auto"/>
            <w:hideMark/>
          </w:tcPr>
          <w:p w14:paraId="4A2C7122" w14:textId="77777777" w:rsidR="001711BD" w:rsidRPr="001711BD" w:rsidRDefault="001711BD" w:rsidP="001711BD">
            <w:pPr>
              <w:spacing w:after="160" w:line="278" w:lineRule="auto"/>
            </w:pPr>
            <w:r w:rsidRPr="001711BD">
              <w:t>Display only error screens</w:t>
            </w:r>
          </w:p>
        </w:tc>
      </w:tr>
      <w:tr w:rsidR="001711BD" w:rsidRPr="001711BD" w14:paraId="6B7C68EC" w14:textId="77777777" w:rsidTr="001711BD">
        <w:tc>
          <w:tcPr>
            <w:tcW w:w="0" w:type="auto"/>
            <w:hideMark/>
          </w:tcPr>
          <w:p w14:paraId="7494DAF4" w14:textId="77777777" w:rsidR="001711BD" w:rsidRPr="001711BD" w:rsidRDefault="001711BD" w:rsidP="001711BD">
            <w:pPr>
              <w:spacing w:after="160" w:line="278" w:lineRule="auto"/>
            </w:pPr>
            <w:r w:rsidRPr="001711BD">
              <w:t>N</w:t>
            </w:r>
          </w:p>
        </w:tc>
        <w:tc>
          <w:tcPr>
            <w:tcW w:w="0" w:type="auto"/>
            <w:hideMark/>
          </w:tcPr>
          <w:p w14:paraId="0DA0C398" w14:textId="77777777" w:rsidR="001711BD" w:rsidRPr="001711BD" w:rsidRDefault="001711BD" w:rsidP="001711BD">
            <w:pPr>
              <w:spacing w:after="160" w:line="278" w:lineRule="auto"/>
            </w:pPr>
            <w:r w:rsidRPr="001711BD">
              <w:t>Background mode (no screens displayed)</w:t>
            </w:r>
          </w:p>
        </w:tc>
      </w:tr>
    </w:tbl>
    <w:p w14:paraId="66200701" w14:textId="77777777" w:rsidR="001711BD" w:rsidRDefault="001711BD" w:rsidP="001711BD"/>
    <w:p w14:paraId="2565364C" w14:textId="766C2C1C" w:rsidR="00A92C9B" w:rsidRDefault="00A92C9B" w:rsidP="00A92C9B">
      <w:pPr>
        <w:pStyle w:val="ListParagraph"/>
        <w:numPr>
          <w:ilvl w:val="0"/>
          <w:numId w:val="2"/>
        </w:numPr>
      </w:pPr>
      <w:r>
        <w:t>Advantages</w:t>
      </w:r>
      <w:r>
        <w:t>:</w:t>
      </w:r>
    </w:p>
    <w:p w14:paraId="36E0CB57" w14:textId="77777777" w:rsidR="00A92C9B" w:rsidRDefault="00A92C9B" w:rsidP="00A92C9B">
      <w:pPr>
        <w:pStyle w:val="ListParagraph"/>
        <w:numPr>
          <w:ilvl w:val="0"/>
          <w:numId w:val="2"/>
        </w:numPr>
      </w:pPr>
      <w:r>
        <w:t>Faster execution</w:t>
      </w:r>
    </w:p>
    <w:p w14:paraId="68E59841" w14:textId="77777777" w:rsidR="00A92C9B" w:rsidRDefault="00A92C9B" w:rsidP="00A92C9B">
      <w:pPr>
        <w:pStyle w:val="ListParagraph"/>
        <w:numPr>
          <w:ilvl w:val="0"/>
          <w:numId w:val="2"/>
        </w:numPr>
      </w:pPr>
      <w:r>
        <w:t>Immediate processing</w:t>
      </w:r>
    </w:p>
    <w:p w14:paraId="4B0ED2AD" w14:textId="77777777" w:rsidR="00A92C9B" w:rsidRDefault="00A92C9B" w:rsidP="00A92C9B">
      <w:pPr>
        <w:pStyle w:val="ListParagraph"/>
        <w:numPr>
          <w:ilvl w:val="0"/>
          <w:numId w:val="2"/>
        </w:numPr>
      </w:pPr>
      <w:r>
        <w:t>No batch session created</w:t>
      </w:r>
    </w:p>
    <w:p w14:paraId="12B50141" w14:textId="2EE516FF" w:rsidR="00A92C9B" w:rsidRDefault="00A92C9B" w:rsidP="00A92C9B">
      <w:pPr>
        <w:pStyle w:val="ListParagraph"/>
        <w:numPr>
          <w:ilvl w:val="0"/>
          <w:numId w:val="2"/>
        </w:numPr>
      </w:pPr>
      <w:r>
        <w:t>Disadvantages</w:t>
      </w:r>
      <w:r>
        <w:t>:</w:t>
      </w:r>
    </w:p>
    <w:p w14:paraId="44FDDC40" w14:textId="77777777" w:rsidR="00A92C9B" w:rsidRDefault="00A92C9B" w:rsidP="00A92C9B">
      <w:pPr>
        <w:pStyle w:val="ListParagraph"/>
        <w:numPr>
          <w:ilvl w:val="0"/>
          <w:numId w:val="2"/>
        </w:numPr>
      </w:pPr>
      <w:r>
        <w:t>Error handling must be coded in the program</w:t>
      </w:r>
    </w:p>
    <w:p w14:paraId="451A1CC7" w14:textId="59F76195" w:rsidR="00A92C9B" w:rsidRDefault="00A92C9B" w:rsidP="00A92C9B">
      <w:pPr>
        <w:pStyle w:val="ListParagraph"/>
        <w:numPr>
          <w:ilvl w:val="0"/>
          <w:numId w:val="2"/>
        </w:numPr>
      </w:pPr>
      <w:r>
        <w:t>Failed records cannot be reprocessed through SM35</w:t>
      </w:r>
    </w:p>
    <w:p w14:paraId="50C29CDE" w14:textId="77777777" w:rsidR="00036EBC" w:rsidRDefault="00036EBC" w:rsidP="00036EBC"/>
    <w:p w14:paraId="5724B71E" w14:textId="639F9294" w:rsidR="00036EBC" w:rsidRDefault="00036EBC" w:rsidP="00036EBC">
      <w:pPr>
        <w:pStyle w:val="ListParagraph"/>
        <w:numPr>
          <w:ilvl w:val="0"/>
          <w:numId w:val="1"/>
        </w:numPr>
      </w:pPr>
      <w:r w:rsidRPr="00036EBC">
        <w:t>What is the difference between Session Method and Call Transaction Method?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6"/>
        <w:gridCol w:w="4427"/>
      </w:tblGrid>
      <w:tr w:rsidR="00036EBC" w:rsidRPr="00036EBC" w14:paraId="0B786456" w14:textId="77777777" w:rsidTr="00036EBC">
        <w:tc>
          <w:tcPr>
            <w:tcW w:w="0" w:type="auto"/>
            <w:hideMark/>
          </w:tcPr>
          <w:p w14:paraId="4D723DF7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  <w:rPr>
                <w:b/>
                <w:bCs/>
              </w:rPr>
            </w:pPr>
            <w:r w:rsidRPr="00036EBC">
              <w:rPr>
                <w:b/>
                <w:bCs/>
              </w:rPr>
              <w:t>Session Method</w:t>
            </w:r>
          </w:p>
        </w:tc>
        <w:tc>
          <w:tcPr>
            <w:tcW w:w="0" w:type="auto"/>
            <w:hideMark/>
          </w:tcPr>
          <w:p w14:paraId="32C00479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  <w:rPr>
                <w:b/>
                <w:bCs/>
              </w:rPr>
            </w:pPr>
            <w:r w:rsidRPr="00036EBC">
              <w:rPr>
                <w:b/>
                <w:bCs/>
              </w:rPr>
              <w:t>Call Transaction</w:t>
            </w:r>
          </w:p>
        </w:tc>
      </w:tr>
      <w:tr w:rsidR="00036EBC" w:rsidRPr="00036EBC" w14:paraId="6366DB8F" w14:textId="77777777" w:rsidTr="00036EBC">
        <w:tc>
          <w:tcPr>
            <w:tcW w:w="0" w:type="auto"/>
            <w:hideMark/>
          </w:tcPr>
          <w:p w14:paraId="24ADEA92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Creates a batch session</w:t>
            </w:r>
          </w:p>
        </w:tc>
        <w:tc>
          <w:tcPr>
            <w:tcW w:w="0" w:type="auto"/>
            <w:hideMark/>
          </w:tcPr>
          <w:p w14:paraId="3F0CA6C6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No session is created</w:t>
            </w:r>
          </w:p>
        </w:tc>
      </w:tr>
      <w:tr w:rsidR="00036EBC" w:rsidRPr="00036EBC" w14:paraId="3B00DB9C" w14:textId="77777777" w:rsidTr="00036EBC">
        <w:tc>
          <w:tcPr>
            <w:tcW w:w="0" w:type="auto"/>
            <w:hideMark/>
          </w:tcPr>
          <w:p w14:paraId="7C01F0C9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Executed using SM35</w:t>
            </w:r>
          </w:p>
        </w:tc>
        <w:tc>
          <w:tcPr>
            <w:tcW w:w="0" w:type="auto"/>
            <w:hideMark/>
          </w:tcPr>
          <w:p w14:paraId="717F482D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Executes immediately</w:t>
            </w:r>
          </w:p>
        </w:tc>
      </w:tr>
      <w:tr w:rsidR="00036EBC" w:rsidRPr="00036EBC" w14:paraId="604790A4" w14:textId="77777777" w:rsidTr="00036EBC">
        <w:tc>
          <w:tcPr>
            <w:tcW w:w="0" w:type="auto"/>
            <w:hideMark/>
          </w:tcPr>
          <w:p w14:paraId="2AF5D3DA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Slower</w:t>
            </w:r>
          </w:p>
        </w:tc>
        <w:tc>
          <w:tcPr>
            <w:tcW w:w="0" w:type="auto"/>
            <w:hideMark/>
          </w:tcPr>
          <w:p w14:paraId="33CD266A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Faster</w:t>
            </w:r>
          </w:p>
        </w:tc>
      </w:tr>
      <w:tr w:rsidR="00036EBC" w:rsidRPr="00036EBC" w14:paraId="640DC85E" w14:textId="77777777" w:rsidTr="00036EBC">
        <w:tc>
          <w:tcPr>
            <w:tcW w:w="0" w:type="auto"/>
            <w:hideMark/>
          </w:tcPr>
          <w:p w14:paraId="3484BF24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Better error handling</w:t>
            </w:r>
          </w:p>
        </w:tc>
        <w:tc>
          <w:tcPr>
            <w:tcW w:w="0" w:type="auto"/>
            <w:hideMark/>
          </w:tcPr>
          <w:p w14:paraId="63A5A091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Program handles errors</w:t>
            </w:r>
          </w:p>
        </w:tc>
      </w:tr>
      <w:tr w:rsidR="00036EBC" w:rsidRPr="00036EBC" w14:paraId="6243E80F" w14:textId="77777777" w:rsidTr="00036EBC">
        <w:tc>
          <w:tcPr>
            <w:tcW w:w="0" w:type="auto"/>
            <w:hideMark/>
          </w:tcPr>
          <w:p w14:paraId="7FCCBB5A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Suitable for large data migration</w:t>
            </w:r>
          </w:p>
        </w:tc>
        <w:tc>
          <w:tcPr>
            <w:tcW w:w="0" w:type="auto"/>
            <w:hideMark/>
          </w:tcPr>
          <w:p w14:paraId="6C3C598A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Suitable for online/real-time processing</w:t>
            </w:r>
          </w:p>
        </w:tc>
      </w:tr>
      <w:tr w:rsidR="00036EBC" w:rsidRPr="00036EBC" w14:paraId="69C2DC5C" w14:textId="77777777" w:rsidTr="00036EBC">
        <w:tc>
          <w:tcPr>
            <w:tcW w:w="0" w:type="auto"/>
            <w:hideMark/>
          </w:tcPr>
          <w:p w14:paraId="622A7B10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Can reprocess failed records</w:t>
            </w:r>
          </w:p>
        </w:tc>
        <w:tc>
          <w:tcPr>
            <w:tcW w:w="0" w:type="auto"/>
            <w:hideMark/>
          </w:tcPr>
          <w:p w14:paraId="12BFF912" w14:textId="77777777" w:rsidR="00036EBC" w:rsidRPr="00036EBC" w:rsidRDefault="00036EBC" w:rsidP="00036EBC">
            <w:pPr>
              <w:pStyle w:val="ListParagraph"/>
              <w:spacing w:after="160" w:line="278" w:lineRule="auto"/>
              <w:ind w:left="360"/>
            </w:pPr>
            <w:r w:rsidRPr="00036EBC">
              <w:t>No SM35 reprocessing</w:t>
            </w:r>
          </w:p>
        </w:tc>
      </w:tr>
    </w:tbl>
    <w:p w14:paraId="72228BC6" w14:textId="7758AF9C" w:rsidR="00036EBC" w:rsidRDefault="00036EBC" w:rsidP="00036EBC"/>
    <w:p w14:paraId="64687AE5" w14:textId="41E01B34" w:rsidR="00D5070F" w:rsidRDefault="00D5070F" w:rsidP="00D5070F">
      <w:pPr>
        <w:pStyle w:val="ListParagraph"/>
        <w:numPr>
          <w:ilvl w:val="0"/>
          <w:numId w:val="1"/>
        </w:numPr>
      </w:pPr>
      <w:r>
        <w:t>What are the advantages of BDC?</w:t>
      </w:r>
    </w:p>
    <w:p w14:paraId="26D47629" w14:textId="5BE2156B" w:rsidR="00902A51" w:rsidRDefault="00902A51" w:rsidP="00902A51">
      <w:pPr>
        <w:pStyle w:val="ListParagraph"/>
        <w:numPr>
          <w:ilvl w:val="0"/>
          <w:numId w:val="2"/>
        </w:numPr>
      </w:pPr>
    </w:p>
    <w:p w14:paraId="7BD40240" w14:textId="77777777" w:rsidR="00902A51" w:rsidRDefault="00902A51" w:rsidP="00902A51"/>
    <w:p w14:paraId="71C021AD" w14:textId="5520D061" w:rsidR="00D5070F" w:rsidRDefault="00D5070F" w:rsidP="00D5070F">
      <w:pPr>
        <w:pStyle w:val="ListParagraph"/>
        <w:numPr>
          <w:ilvl w:val="0"/>
          <w:numId w:val="1"/>
        </w:numPr>
      </w:pPr>
      <w:r>
        <w:t>What are the limitations of BDC?</w:t>
      </w:r>
    </w:p>
    <w:p w14:paraId="1D30E501" w14:textId="77777777" w:rsidR="00036EBC" w:rsidRPr="00BA4969" w:rsidRDefault="00036EBC" w:rsidP="00036EBC"/>
    <w:sectPr w:rsidR="00036EBC" w:rsidRPr="00BA49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6444D4"/>
    <w:multiLevelType w:val="hybridMultilevel"/>
    <w:tmpl w:val="536CBDD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5C79591C"/>
    <w:multiLevelType w:val="hybridMultilevel"/>
    <w:tmpl w:val="CAB2C41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4E26DF6"/>
    <w:multiLevelType w:val="hybridMultilevel"/>
    <w:tmpl w:val="CB9A895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69121C0E"/>
    <w:multiLevelType w:val="hybridMultilevel"/>
    <w:tmpl w:val="0A3C0364"/>
    <w:lvl w:ilvl="0" w:tplc="5D560C8E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429110E"/>
    <w:multiLevelType w:val="multilevel"/>
    <w:tmpl w:val="E584A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6361031">
    <w:abstractNumId w:val="2"/>
  </w:num>
  <w:num w:numId="2" w16cid:durableId="1684743668">
    <w:abstractNumId w:val="3"/>
  </w:num>
  <w:num w:numId="3" w16cid:durableId="1648627454">
    <w:abstractNumId w:val="1"/>
  </w:num>
  <w:num w:numId="4" w16cid:durableId="1320621938">
    <w:abstractNumId w:val="0"/>
  </w:num>
  <w:num w:numId="5" w16cid:durableId="16918343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515"/>
    <w:rsid w:val="00036EBC"/>
    <w:rsid w:val="001711BD"/>
    <w:rsid w:val="00171FF2"/>
    <w:rsid w:val="00182478"/>
    <w:rsid w:val="002B72CE"/>
    <w:rsid w:val="002D6A6F"/>
    <w:rsid w:val="004B6FEC"/>
    <w:rsid w:val="004D2128"/>
    <w:rsid w:val="00541857"/>
    <w:rsid w:val="00546BF4"/>
    <w:rsid w:val="00550246"/>
    <w:rsid w:val="00557216"/>
    <w:rsid w:val="005656C2"/>
    <w:rsid w:val="00682B7E"/>
    <w:rsid w:val="006B49E3"/>
    <w:rsid w:val="007705F6"/>
    <w:rsid w:val="008A4762"/>
    <w:rsid w:val="00902A51"/>
    <w:rsid w:val="00980515"/>
    <w:rsid w:val="00A62E8C"/>
    <w:rsid w:val="00A92C9B"/>
    <w:rsid w:val="00A93B32"/>
    <w:rsid w:val="00AC77E7"/>
    <w:rsid w:val="00BA4969"/>
    <w:rsid w:val="00D5070F"/>
    <w:rsid w:val="00D83433"/>
    <w:rsid w:val="00F539A4"/>
    <w:rsid w:val="00FA324E"/>
    <w:rsid w:val="00FF1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04F323"/>
  <w15:chartTrackingRefBased/>
  <w15:docId w15:val="{3E8D5DE0-1F94-46E5-A318-04E22AF7BB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0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0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5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5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5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05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5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5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5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5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5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5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5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5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5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5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5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5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51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711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278</Words>
  <Characters>1588</Characters>
  <Application>Microsoft Office Word</Application>
  <DocSecurity>0</DocSecurity>
  <Lines>13</Lines>
  <Paragraphs>3</Paragraphs>
  <ScaleCrop>false</ScaleCrop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29</cp:revision>
  <dcterms:created xsi:type="dcterms:W3CDTF">2026-07-28T07:02:00Z</dcterms:created>
  <dcterms:modified xsi:type="dcterms:W3CDTF">2026-07-28T07:41:00Z</dcterms:modified>
</cp:coreProperties>
</file>