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48AB" w14:textId="77777777" w:rsidR="00244C03" w:rsidRDefault="00BC0C42" w:rsidP="00244C03">
      <w:pPr>
        <w:rPr>
          <w:lang w:val="en-US"/>
        </w:rPr>
      </w:pPr>
      <w:r>
        <w:rPr>
          <w:lang w:val="en-US"/>
        </w:rPr>
        <w:t>Assignment 8:</w:t>
      </w:r>
    </w:p>
    <w:p w14:paraId="5573D95B" w14:textId="535AE8DD" w:rsidR="00244C03" w:rsidRPr="00244C03" w:rsidRDefault="00244C03" w:rsidP="00244C03">
      <w:pPr>
        <w:pStyle w:val="ListParagraph"/>
        <w:numPr>
          <w:ilvl w:val="0"/>
          <w:numId w:val="1"/>
        </w:numPr>
        <w:rPr>
          <w:lang w:val="en-US"/>
        </w:rPr>
      </w:pPr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student/</w:t>
      </w:r>
      <w:proofErr w:type="spellStart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Employe</w:t>
      </w:r>
      <w:proofErr w:type="spellEnd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Databade</w:t>
      </w:r>
      <w:proofErr w:type="spellEnd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Table for 7 fields with data type as       </w:t>
      </w:r>
      <w:proofErr w:type="spellStart"/>
      <w:proofErr w:type="gramStart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int,char</w:t>
      </w:r>
      <w:proofErr w:type="gramEnd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,</w:t>
      </w:r>
      <w:proofErr w:type="gramStart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string,numc</w:t>
      </w:r>
      <w:proofErr w:type="spellEnd"/>
      <w:proofErr w:type="gramEnd"/>
      <w:r w:rsidRPr="00244C0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167C46C" w14:textId="184088AF" w:rsidR="00AA5873" w:rsidRPr="00C76B45" w:rsidRDefault="009A32D6" w:rsidP="00C76B45">
      <w:pPr>
        <w:pStyle w:val="ListParagraph"/>
        <w:numPr>
          <w:ilvl w:val="0"/>
          <w:numId w:val="9"/>
        </w:numPr>
        <w:rPr>
          <w:lang w:val="en-US"/>
        </w:rPr>
      </w:pPr>
      <w:r w:rsidRPr="00C76B45">
        <w:rPr>
          <w:lang w:val="en-US"/>
        </w:rPr>
        <w:t xml:space="preserve">Created </w:t>
      </w:r>
      <w:r w:rsidR="00AA5873" w:rsidRPr="00C76B45">
        <w:rPr>
          <w:lang w:val="en-US"/>
        </w:rPr>
        <w:t>database table with name ZKR_STUDENT</w:t>
      </w:r>
    </w:p>
    <w:p w14:paraId="2E81B3BF" w14:textId="30054975" w:rsidR="00A76B40" w:rsidRDefault="00A76B40" w:rsidP="003E670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5DFD390" wp14:editId="0E32F793">
            <wp:extent cx="5731510" cy="1990725"/>
            <wp:effectExtent l="0" t="0" r="2540" b="9525"/>
            <wp:docPr id="19931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BBC5" w14:textId="77777777" w:rsidR="00C76B45" w:rsidRDefault="00C76B45" w:rsidP="003E6705">
      <w:pPr>
        <w:pStyle w:val="ListParagraph"/>
        <w:rPr>
          <w:lang w:val="en-US"/>
        </w:rPr>
      </w:pPr>
    </w:p>
    <w:p w14:paraId="0DA90B9D" w14:textId="12329620" w:rsidR="003E6705" w:rsidRPr="00C76B45" w:rsidRDefault="003E6705" w:rsidP="00C76B45">
      <w:pPr>
        <w:pStyle w:val="ListParagraph"/>
        <w:numPr>
          <w:ilvl w:val="0"/>
          <w:numId w:val="9"/>
        </w:numPr>
        <w:rPr>
          <w:lang w:val="en-US"/>
        </w:rPr>
      </w:pPr>
      <w:r w:rsidRPr="00C76B45">
        <w:rPr>
          <w:lang w:val="en-US"/>
        </w:rPr>
        <w:t>Table Entries:-&gt;</w:t>
      </w:r>
    </w:p>
    <w:p w14:paraId="3EAD61B4" w14:textId="371D6492" w:rsidR="003E6705" w:rsidRDefault="00BD1E63" w:rsidP="003E6705">
      <w:pPr>
        <w:pStyle w:val="ListParagraph"/>
        <w:rPr>
          <w:lang w:val="en-US"/>
        </w:rPr>
      </w:pPr>
      <w:r w:rsidRPr="00BD1E63">
        <w:rPr>
          <w:noProof/>
          <w:lang w:val="en-US"/>
        </w:rPr>
        <w:drawing>
          <wp:inline distT="0" distB="0" distL="0" distR="0" wp14:anchorId="7DA80C2D" wp14:editId="2951D8C3">
            <wp:extent cx="5276850" cy="1914525"/>
            <wp:effectExtent l="0" t="0" r="0" b="9525"/>
            <wp:docPr id="129636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6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310" cy="19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6F53" w14:textId="77777777" w:rsidR="00CF208D" w:rsidRDefault="00CF208D" w:rsidP="003E6705">
      <w:pPr>
        <w:pStyle w:val="ListParagraph"/>
        <w:rPr>
          <w:lang w:val="en-US"/>
        </w:rPr>
      </w:pPr>
    </w:p>
    <w:p w14:paraId="32F189C3" w14:textId="1663DF9A" w:rsidR="00CF208D" w:rsidRDefault="00CF208D" w:rsidP="00CF208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20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Can we create Database Table without Domain? &amp; How?</w:t>
      </w:r>
    </w:p>
    <w:p w14:paraId="17D712DD" w14:textId="77777777" w:rsidR="002F2401" w:rsidRDefault="001339F9" w:rsidP="002F2401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</w:t>
      </w:r>
      <w:r w:rsidR="00B37937">
        <w:rPr>
          <w:lang w:val="en-US"/>
        </w:rPr>
        <w:t>we can create Database table without Domain.</w:t>
      </w:r>
    </w:p>
    <w:p w14:paraId="368BD30C" w14:textId="77777777" w:rsidR="002F2401" w:rsidRDefault="002F2401" w:rsidP="002F2401">
      <w:pPr>
        <w:pStyle w:val="ListParagraph"/>
        <w:ind w:left="360"/>
        <w:rPr>
          <w:lang w:val="en-US"/>
        </w:rPr>
      </w:pPr>
    </w:p>
    <w:p w14:paraId="78AC68D0" w14:textId="0011B242" w:rsidR="00CA4D58" w:rsidRPr="00CA4D58" w:rsidRDefault="002F2401" w:rsidP="00CA4D58">
      <w:pPr>
        <w:pStyle w:val="ListParagraph"/>
        <w:numPr>
          <w:ilvl w:val="0"/>
          <w:numId w:val="8"/>
        </w:numPr>
        <w:rPr>
          <w:lang w:val="en-US"/>
        </w:rPr>
      </w:pPr>
      <w:r w:rsidRPr="002F2401">
        <w:rPr>
          <w:lang w:eastAsia="en-IN"/>
        </w:rPr>
        <w:t>Select the </w:t>
      </w:r>
      <w:r w:rsidRPr="002F2401">
        <w:rPr>
          <w:b/>
          <w:bCs/>
          <w:lang w:eastAsia="en-IN"/>
        </w:rPr>
        <w:t xml:space="preserve">Data </w:t>
      </w:r>
      <w:r w:rsidR="00CA4D58">
        <w:rPr>
          <w:b/>
          <w:bCs/>
          <w:lang w:eastAsia="en-IN"/>
        </w:rPr>
        <w:t>type</w:t>
      </w:r>
      <w:r w:rsidRPr="002F2401">
        <w:rPr>
          <w:lang w:eastAsia="en-IN"/>
        </w:rPr>
        <w:t> radio button on the pop-up</w:t>
      </w:r>
      <w:r>
        <w:rPr>
          <w:lang w:eastAsia="en-IN"/>
        </w:rPr>
        <w:t>.</w:t>
      </w:r>
      <w:r w:rsidR="00CA4D58" w:rsidRPr="00CA4D58">
        <w:rPr>
          <w:rFonts w:ascii="Arial" w:hAnsi="Arial" w:cs="Arial"/>
          <w:color w:val="E6E8F0"/>
          <w:shd w:val="clear" w:color="auto" w:fill="1F1F1F"/>
        </w:rPr>
        <w:t xml:space="preserve"> </w:t>
      </w:r>
    </w:p>
    <w:p w14:paraId="40273CE6" w14:textId="77777777" w:rsidR="003435C8" w:rsidRPr="003435C8" w:rsidRDefault="00CA4D58" w:rsidP="00AF3A86">
      <w:pPr>
        <w:pStyle w:val="ListParagraph"/>
        <w:numPr>
          <w:ilvl w:val="0"/>
          <w:numId w:val="8"/>
        </w:numPr>
        <w:rPr>
          <w:lang w:val="en-US"/>
        </w:rPr>
      </w:pPr>
      <w:r w:rsidRPr="00CA4D58">
        <w:rPr>
          <w:lang w:eastAsia="en-IN"/>
        </w:rPr>
        <w:t>Enter a short description</w:t>
      </w:r>
    </w:p>
    <w:p w14:paraId="56B833A2" w14:textId="77777777" w:rsidR="00F428EE" w:rsidRPr="00F428EE" w:rsidRDefault="00AF3A86" w:rsidP="00F428EE">
      <w:pPr>
        <w:pStyle w:val="ListParagraph"/>
        <w:numPr>
          <w:ilvl w:val="0"/>
          <w:numId w:val="8"/>
        </w:numPr>
        <w:rPr>
          <w:lang w:val="en-US"/>
        </w:rPr>
      </w:pPr>
      <w:r w:rsidRPr="00AF3A86">
        <w:rPr>
          <w:lang w:eastAsia="en-IN"/>
        </w:rPr>
        <w:t>On the </w:t>
      </w:r>
      <w:r w:rsidRPr="003435C8">
        <w:rPr>
          <w:b/>
          <w:bCs/>
          <w:lang w:eastAsia="en-IN"/>
        </w:rPr>
        <w:t>Data Type</w:t>
      </w:r>
      <w:r w:rsidRPr="00AF3A86">
        <w:rPr>
          <w:lang w:eastAsia="en-IN"/>
        </w:rPr>
        <w:t> tab, select the </w:t>
      </w:r>
      <w:r w:rsidRPr="003435C8">
        <w:rPr>
          <w:b/>
          <w:bCs/>
          <w:lang w:eastAsia="en-IN"/>
        </w:rPr>
        <w:t>Built-in type</w:t>
      </w:r>
      <w:r w:rsidRPr="00AF3A86">
        <w:rPr>
          <w:lang w:eastAsia="en-IN"/>
        </w:rPr>
        <w:t> radio button.</w:t>
      </w:r>
    </w:p>
    <w:p w14:paraId="0F8E7D54" w14:textId="77777777" w:rsidR="00F60EEF" w:rsidRPr="00F60EEF" w:rsidRDefault="00F428EE" w:rsidP="00F60EEF">
      <w:pPr>
        <w:pStyle w:val="ListParagraph"/>
        <w:numPr>
          <w:ilvl w:val="0"/>
          <w:numId w:val="8"/>
        </w:numPr>
        <w:rPr>
          <w:lang w:val="en-US"/>
        </w:rPr>
      </w:pPr>
      <w:r w:rsidRPr="00F428EE">
        <w:rPr>
          <w:lang w:eastAsia="en-IN"/>
        </w:rPr>
        <w:t>Enter the built-in ABAP Dictionary data type, length, and decimal places directl</w:t>
      </w:r>
      <w:r>
        <w:rPr>
          <w:lang w:eastAsia="en-IN"/>
        </w:rPr>
        <w:t>y</w:t>
      </w:r>
    </w:p>
    <w:p w14:paraId="2204F05C" w14:textId="77777777" w:rsidR="00F60EEF" w:rsidRPr="00F60EEF" w:rsidRDefault="00F60EEF" w:rsidP="00F60EEF">
      <w:pPr>
        <w:pStyle w:val="ListParagraph"/>
        <w:numPr>
          <w:ilvl w:val="0"/>
          <w:numId w:val="8"/>
        </w:numPr>
        <w:rPr>
          <w:lang w:val="en-US"/>
        </w:rPr>
      </w:pPr>
      <w:r w:rsidRPr="00F60EEF">
        <w:rPr>
          <w:lang w:eastAsia="en-IN"/>
        </w:rPr>
        <w:t>Go to the </w:t>
      </w:r>
      <w:r w:rsidRPr="00F60EEF">
        <w:rPr>
          <w:b/>
          <w:bCs/>
          <w:lang w:eastAsia="en-IN"/>
        </w:rPr>
        <w:t>Field Label</w:t>
      </w:r>
      <w:r w:rsidRPr="00F60EEF">
        <w:rPr>
          <w:lang w:eastAsia="en-IN"/>
        </w:rPr>
        <w:t> tab and maintain the field labels (short, medium, long, heading).</w:t>
      </w:r>
    </w:p>
    <w:p w14:paraId="04F577D3" w14:textId="77777777" w:rsidR="00766D7F" w:rsidRPr="00766D7F" w:rsidRDefault="00F60EEF" w:rsidP="00766D7F">
      <w:pPr>
        <w:pStyle w:val="ListParagraph"/>
        <w:numPr>
          <w:ilvl w:val="0"/>
          <w:numId w:val="8"/>
        </w:numPr>
        <w:rPr>
          <w:lang w:eastAsia="en-IN"/>
        </w:rPr>
      </w:pPr>
      <w:r w:rsidRPr="00F60EEF">
        <w:rPr>
          <w:lang w:eastAsia="en-IN"/>
        </w:rPr>
        <w:t>Save and activate the data element.</w:t>
      </w:r>
      <w:r w:rsidR="00766D7F" w:rsidRPr="00766D7F">
        <w:rPr>
          <w:rFonts w:ascii="Arial" w:eastAsia="Times New Roman" w:hAnsi="Arial" w:cs="Arial"/>
          <w:color w:val="E6E8F0"/>
          <w:kern w:val="0"/>
          <w:shd w:val="clear" w:color="auto" w:fill="2C303D"/>
          <w:lang w:eastAsia="en-IN"/>
          <w14:ligatures w14:val="none"/>
        </w:rPr>
        <w:t xml:space="preserve"> </w:t>
      </w:r>
    </w:p>
    <w:p w14:paraId="2BBA9407" w14:textId="2F69805C" w:rsidR="00EB722E" w:rsidRDefault="00766D7F" w:rsidP="00AF3A86">
      <w:pPr>
        <w:pStyle w:val="ListParagraph"/>
        <w:numPr>
          <w:ilvl w:val="0"/>
          <w:numId w:val="8"/>
        </w:numPr>
        <w:rPr>
          <w:lang w:eastAsia="en-IN"/>
        </w:rPr>
      </w:pPr>
      <w:r w:rsidRPr="00766D7F">
        <w:rPr>
          <w:lang w:eastAsia="en-IN"/>
        </w:rPr>
        <w:t>Now, create database table</w:t>
      </w:r>
      <w:r w:rsidR="00CE78CE">
        <w:rPr>
          <w:lang w:eastAsia="en-IN"/>
        </w:rPr>
        <w:t xml:space="preserve"> </w:t>
      </w:r>
      <w:r w:rsidR="00524ACD">
        <w:rPr>
          <w:lang w:eastAsia="en-IN"/>
        </w:rPr>
        <w:t>(</w:t>
      </w:r>
      <w:r w:rsidR="00524ACD" w:rsidRPr="00524ACD">
        <w:rPr>
          <w:lang w:eastAsia="en-IN"/>
        </w:rPr>
        <w:t>ZDOMAIN_DEMO</w:t>
      </w:r>
      <w:r w:rsidR="00524ACD">
        <w:rPr>
          <w:lang w:eastAsia="en-IN"/>
        </w:rPr>
        <w:t>)</w:t>
      </w:r>
      <w:r>
        <w:rPr>
          <w:lang w:eastAsia="en-IN"/>
        </w:rPr>
        <w:t>,</w:t>
      </w:r>
      <w:r w:rsidR="00CE78CE">
        <w:rPr>
          <w:lang w:eastAsia="en-IN"/>
        </w:rPr>
        <w:t xml:space="preserve"> </w:t>
      </w:r>
      <w:r w:rsidRPr="00766D7F">
        <w:rPr>
          <w:lang w:eastAsia="en-IN"/>
        </w:rPr>
        <w:t>but for the fields, enter the name of the </w:t>
      </w:r>
      <w:r w:rsidRPr="00766D7F">
        <w:rPr>
          <w:b/>
          <w:bCs/>
          <w:lang w:eastAsia="en-IN"/>
        </w:rPr>
        <w:t>Data Element</w:t>
      </w:r>
      <w:r w:rsidRPr="00766D7F">
        <w:rPr>
          <w:lang w:eastAsia="en-IN"/>
        </w:rPr>
        <w:t> </w:t>
      </w:r>
      <w:r w:rsidR="00524ACD">
        <w:rPr>
          <w:lang w:eastAsia="en-IN"/>
        </w:rPr>
        <w:t>(ZDE_DEMO)</w:t>
      </w:r>
      <w:r w:rsidR="00CE78CE">
        <w:rPr>
          <w:lang w:eastAsia="en-IN"/>
        </w:rPr>
        <w:t xml:space="preserve"> </w:t>
      </w:r>
      <w:r w:rsidR="000728CC">
        <w:rPr>
          <w:lang w:eastAsia="en-IN"/>
        </w:rPr>
        <w:t xml:space="preserve">we </w:t>
      </w:r>
      <w:r w:rsidRPr="00766D7F">
        <w:rPr>
          <w:lang w:eastAsia="en-IN"/>
        </w:rPr>
        <w:t>just created. </w:t>
      </w:r>
    </w:p>
    <w:p w14:paraId="745C0601" w14:textId="2149EA9F" w:rsidR="00AF3A86" w:rsidRPr="00AF3A86" w:rsidRDefault="00AA4AA0" w:rsidP="00AF3A86">
      <w:pPr>
        <w:pStyle w:val="ListParagraph"/>
        <w:numPr>
          <w:ilvl w:val="0"/>
          <w:numId w:val="8"/>
        </w:numPr>
        <w:rPr>
          <w:lang w:eastAsia="en-IN"/>
        </w:rPr>
      </w:pPr>
      <w:r w:rsidRPr="00FD4A33">
        <w:rPr>
          <w:noProof/>
          <w:lang w:val="en-US"/>
        </w:rPr>
        <w:lastRenderedPageBreak/>
        <w:drawing>
          <wp:inline distT="0" distB="0" distL="0" distR="0" wp14:anchorId="38B149B4" wp14:editId="1E78213E">
            <wp:extent cx="3914775" cy="2681061"/>
            <wp:effectExtent l="0" t="0" r="0" b="5080"/>
            <wp:docPr id="4329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443" cy="268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BD51" w14:textId="116758A1" w:rsidR="002B0AAA" w:rsidRDefault="002B0AAA" w:rsidP="00AF3A86">
      <w:pPr>
        <w:rPr>
          <w:lang w:val="en-US"/>
        </w:rPr>
      </w:pPr>
    </w:p>
    <w:p w14:paraId="72B8F894" w14:textId="342AD973" w:rsidR="00193AB1" w:rsidRDefault="00193AB1" w:rsidP="00193AB1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93AB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Can we create Database Table without Data Element? &amp; How?</w:t>
      </w:r>
    </w:p>
    <w:p w14:paraId="7B6019DA" w14:textId="314026CA" w:rsidR="00193AB1" w:rsidRPr="00AB68EB" w:rsidRDefault="00CC428C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sz w:val="28"/>
          <w:szCs w:val="28"/>
        </w:rPr>
        <w:t>Yes,</w:t>
      </w:r>
      <w:r w:rsidR="00AB68EB" w:rsidRPr="00AB68EB">
        <w:rPr>
          <w:sz w:val="28"/>
          <w:szCs w:val="28"/>
        </w:rPr>
        <w:t xml:space="preserve"> </w:t>
      </w:r>
      <w:r w:rsidR="0006373A" w:rsidRPr="00AB68EB">
        <w:rPr>
          <w:sz w:val="28"/>
          <w:szCs w:val="28"/>
        </w:rPr>
        <w:t>we can create a database table without creating a Data Element</w:t>
      </w:r>
    </w:p>
    <w:p w14:paraId="37DA343A" w14:textId="55D0C38E" w:rsidR="004F42A7" w:rsidRPr="00AB68EB" w:rsidRDefault="004F42A7" w:rsidP="004F42A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B68EB">
        <w:rPr>
          <w:rFonts w:asciiTheme="minorHAnsi" w:hAnsiTheme="minorHAnsi" w:cstheme="minorHAnsi"/>
          <w:sz w:val="28"/>
          <w:szCs w:val="28"/>
        </w:rPr>
        <w:t>Enter the required table name (</w:t>
      </w:r>
      <w:r w:rsidR="002D3EB8" w:rsidRPr="00AB68EB">
        <w:rPr>
          <w:rFonts w:asciiTheme="minorHAnsi" w:hAnsiTheme="minorHAnsi" w:cstheme="minorHAnsi"/>
          <w:sz w:val="28"/>
          <w:szCs w:val="28"/>
        </w:rPr>
        <w:t>ZDATAELEMENT_DEM</w:t>
      </w:r>
      <w:r w:rsidRPr="00AB68EB">
        <w:rPr>
          <w:rFonts w:asciiTheme="minorHAnsi" w:hAnsiTheme="minorHAnsi" w:cstheme="minorHAnsi"/>
          <w:sz w:val="28"/>
          <w:szCs w:val="28"/>
        </w:rPr>
        <w:t xml:space="preserve">) and click on </w:t>
      </w:r>
      <w:r w:rsidRPr="00AB68EB">
        <w:rPr>
          <w:rStyle w:val="Strong"/>
          <w:rFonts w:asciiTheme="minorHAnsi" w:eastAsiaTheme="majorEastAsia" w:hAnsiTheme="minorHAnsi" w:cstheme="minorHAnsi"/>
          <w:sz w:val="28"/>
          <w:szCs w:val="28"/>
        </w:rPr>
        <w:t>Create</w:t>
      </w:r>
      <w:r w:rsidRPr="00AB68EB">
        <w:rPr>
          <w:rFonts w:asciiTheme="minorHAnsi" w:hAnsiTheme="minorHAnsi" w:cstheme="minorHAnsi"/>
          <w:sz w:val="28"/>
          <w:szCs w:val="28"/>
        </w:rPr>
        <w:t>.</w:t>
      </w:r>
    </w:p>
    <w:p w14:paraId="6697547D" w14:textId="618FCF00" w:rsidR="00231A66" w:rsidRPr="00AB68EB" w:rsidRDefault="002D3EB8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provide a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short description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, select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delivery class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, and choose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Display/Maintenance Allowed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, then continue.</w:t>
      </w:r>
    </w:p>
    <w:p w14:paraId="24037ECF" w14:textId="2781E895" w:rsidR="00947260" w:rsidRPr="00AB68EB" w:rsidRDefault="00947260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Now open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Fields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tab.</w:t>
      </w:r>
    </w:p>
    <w:p w14:paraId="30090E7F" w14:textId="6785DE78" w:rsidR="00947260" w:rsidRPr="00AB68EB" w:rsidRDefault="00947260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Enter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field name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and mark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Key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checkbox if the field is a primary key.</w:t>
      </w:r>
    </w:p>
    <w:p w14:paraId="257B3DA8" w14:textId="31C32F28" w:rsidR="00947260" w:rsidRPr="00AB68EB" w:rsidRDefault="00B1571A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Leave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Data Element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column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empty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96B8A9D" w14:textId="1035A2F1" w:rsidR="00B1571A" w:rsidRPr="00AB68EB" w:rsidRDefault="00B1571A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Click on the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Built-In Type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button available at the top of the Fields tab.</w:t>
      </w:r>
    </w:p>
    <w:p w14:paraId="6A44D8F2" w14:textId="3A4F3A01" w:rsidR="00B1571A" w:rsidRPr="00AB68EB" w:rsidRDefault="00B1571A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popup window will appear showing different ABAP data types.</w:t>
      </w:r>
    </w:p>
    <w:p w14:paraId="78B80AFE" w14:textId="06919BB6" w:rsidR="00B14418" w:rsidRPr="00AB68EB" w:rsidRDefault="00B14418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Select the required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built-in data type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such as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CHAR, NUMC, INT4</w:t>
      </w:r>
      <w:r w:rsidR="00714E9B"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31AEDFEE" w14:textId="47F8EE86" w:rsidR="00714E9B" w:rsidRPr="00AB68EB" w:rsidRDefault="00714E9B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enter the required length.</w:t>
      </w:r>
    </w:p>
    <w:p w14:paraId="6FE2547C" w14:textId="70926E6A" w:rsidR="00714E9B" w:rsidRPr="00AB68EB" w:rsidRDefault="00F10448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After defining all fields,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save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the table and click </w:t>
      </w:r>
      <w:r w:rsidRPr="00AB68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Activate</w:t>
      </w: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2519CBC" w14:textId="1AB3EF15" w:rsidR="00F10448" w:rsidRPr="00AB68EB" w:rsidRDefault="00F10448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B68E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And The database table will be created successfully without using a data element.</w:t>
      </w:r>
    </w:p>
    <w:p w14:paraId="407CD2E7" w14:textId="2463F574" w:rsidR="00CC428C" w:rsidRDefault="00231A66" w:rsidP="0006373A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1A66">
        <w:rPr>
          <w:rFonts w:ascii="Calibri" w:eastAsia="Times New Roman" w:hAnsi="Calibri" w:cs="Calibr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9CC1E09" wp14:editId="08BFF3AF">
            <wp:extent cx="5650997" cy="766445"/>
            <wp:effectExtent l="0" t="0" r="6985" b="0"/>
            <wp:docPr id="6067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35836" name=""/>
                    <pic:cNvPicPr/>
                  </pic:nvPicPr>
                  <pic:blipFill rotWithShape="1">
                    <a:blip r:embed="rId10"/>
                    <a:srcRect t="25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961" cy="77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85459" w14:textId="77777777" w:rsidR="00C54EFF" w:rsidRDefault="00C54EFF" w:rsidP="00C54EF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DE70D40" w14:textId="77777777" w:rsidR="00570B35" w:rsidRDefault="00570B35" w:rsidP="00C54EF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0EEB1D7" w14:textId="0858B532" w:rsidR="00C54EFF" w:rsidRDefault="00570B35" w:rsidP="00570B3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70B3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will happen to earlier data &amp; updated data when we change Data length from 10 to 5?</w:t>
      </w:r>
    </w:p>
    <w:p w14:paraId="54B3274A" w14:textId="77777777" w:rsidR="00EF7BF9" w:rsidRPr="009A4F92" w:rsidRDefault="001523F2" w:rsidP="00F66FC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EF66FC"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we change the</w:t>
      </w:r>
      <w:r w:rsidR="00502028"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Data length from 10 to 5 </w:t>
      </w:r>
    </w:p>
    <w:p w14:paraId="24FDACF4" w14:textId="77777777" w:rsidR="00EF7BF9" w:rsidRPr="009A4F92" w:rsidRDefault="00F66FCD" w:rsidP="00F66FC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Activation will be partial or failed</w:t>
      </w:r>
    </w:p>
    <w:p w14:paraId="5B1E3AEB" w14:textId="118E8E81" w:rsidR="00F66FCD" w:rsidRPr="009A4F92" w:rsidRDefault="00F66FCD" w:rsidP="00F66FC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Error message is displayed</w:t>
      </w:r>
    </w:p>
    <w:p w14:paraId="7ADB3991" w14:textId="77777777" w:rsidR="00563119" w:rsidRDefault="00EF7BF9" w:rsidP="00563119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A4F9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SAP protects data and does not automatically delete or cut existing values.</w:t>
      </w:r>
    </w:p>
    <w:p w14:paraId="3E7B25E2" w14:textId="6A4F4079" w:rsidR="00EF7BF9" w:rsidRPr="00563119" w:rsidRDefault="009A4F92" w:rsidP="00563119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Reducing the data length from 10 to 5 </w:t>
      </w:r>
      <w:r w:rsidR="00800878"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table</w:t>
      </w:r>
      <w:r w:rsidR="001A4F4E"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wi</w:t>
      </w:r>
      <w:r w:rsidR="00563119"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</w:t>
      </w:r>
      <w:r w:rsidR="001A4F4E"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</w:t>
      </w:r>
      <w:r w:rsidR="000A24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truncate</w:t>
      </w:r>
      <w:r w:rsidR="001A4F4E"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(cut)</w:t>
      </w:r>
      <w:r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existing data exceeding the</w:t>
      </w:r>
      <w:r w:rsidR="000A244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6311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new length and limit any future entries accordingly. </w:t>
      </w:r>
    </w:p>
    <w:p w14:paraId="62C4C383" w14:textId="0F1B8297" w:rsidR="009A4F92" w:rsidRPr="00567718" w:rsidRDefault="00430169" w:rsidP="00F66FC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3016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Data Loss</w:t>
      </w:r>
      <w:r w:rsidRPr="0043016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 The truncation leads to potential permanent loss of original 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</w:t>
      </w:r>
    </w:p>
    <w:p w14:paraId="53F544D6" w14:textId="77777777" w:rsidR="000A2443" w:rsidRDefault="00F04517" w:rsidP="00E91193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711551F" wp14:editId="0EFB50BE">
            <wp:extent cx="3761905" cy="2019048"/>
            <wp:effectExtent l="0" t="0" r="0" b="635"/>
            <wp:docPr id="9611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7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</w:p>
    <w:p w14:paraId="3D2DA419" w14:textId="5E35E093" w:rsidR="00E91193" w:rsidRDefault="00F04517" w:rsidP="00E91193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(Here HARISH H is deleted).</w:t>
      </w:r>
    </w:p>
    <w:p w14:paraId="16DA8F1A" w14:textId="77777777" w:rsidR="0082453A" w:rsidRDefault="0082453A" w:rsidP="0082453A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18B1DD1F" w14:textId="77777777" w:rsidR="00BF7090" w:rsidRDefault="00BF7090" w:rsidP="0082453A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7BD3E0EB" w14:textId="272BAE95" w:rsidR="00C15E88" w:rsidRPr="00C05D3B" w:rsidRDefault="00065E64" w:rsidP="00C05D3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65E6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What are the properties of Data Element? </w:t>
      </w:r>
    </w:p>
    <w:p w14:paraId="44FE7675" w14:textId="38C306DB" w:rsidR="00C05D3B" w:rsidRPr="00C05D3B" w:rsidRDefault="00451C06" w:rsidP="000856F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51C0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data element defines the semantic meaning (business meaning) of a field and links it to a domain.</w:t>
      </w:r>
    </w:p>
    <w:p w14:paraId="76157E3B" w14:textId="7EBA1D2E" w:rsidR="000856FB" w:rsidRDefault="003A1E45" w:rsidP="000856F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918D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Data Type</w:t>
      </w:r>
      <w:r w:rsidRPr="00347E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 The type of data (e.g., CHAR, NUMC, DATS, INT4).</w:t>
      </w:r>
    </w:p>
    <w:p w14:paraId="50052A60" w14:textId="6CF9DB55" w:rsidR="00347EF3" w:rsidRDefault="00A414FA" w:rsidP="000856F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918D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Length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A414F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The length or number of positions the field can hold.</w:t>
      </w:r>
    </w:p>
    <w:p w14:paraId="6EBB47AB" w14:textId="41B63F97" w:rsidR="007001FB" w:rsidRDefault="004918D8" w:rsidP="00CF4D5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918D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Decimal Places:</w:t>
      </w:r>
      <w:r w:rsidRPr="004918D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Specifically for numeric types like QUAN or CURR.</w:t>
      </w:r>
    </w:p>
    <w:p w14:paraId="2C992F9B" w14:textId="0BC4073B" w:rsidR="009A3C98" w:rsidRDefault="009A3C98" w:rsidP="009A3C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562591" wp14:editId="55EC2249">
            <wp:extent cx="5192486" cy="3558688"/>
            <wp:effectExtent l="0" t="0" r="8255" b="3810"/>
            <wp:docPr id="1556693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12" cy="357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8BB8" w14:textId="77777777" w:rsidR="009A3C98" w:rsidRDefault="009A3C98" w:rsidP="009A3C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01F9C33" w14:textId="77777777" w:rsidR="0015123F" w:rsidRPr="0015123F" w:rsidRDefault="00CF4D5D" w:rsidP="0015123F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Field Label</w:t>
      </w:r>
      <w:r w:rsidR="0015123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69271CBB" w14:textId="77777777" w:rsidR="0015123F" w:rsidRDefault="00CF4D5D" w:rsidP="0015123F">
      <w:pPr>
        <w:pStyle w:val="ListParagraph"/>
        <w:spacing w:after="0" w:line="240" w:lineRule="auto"/>
        <w:ind w:left="360"/>
        <w:rPr>
          <w:rFonts w:cstheme="minorHAnsi"/>
        </w:rPr>
      </w:pPr>
      <w:r w:rsidRPr="0015123F">
        <w:rPr>
          <w:rFonts w:cstheme="minorHAnsi"/>
          <w:b/>
          <w:bCs/>
        </w:rPr>
        <w:lastRenderedPageBreak/>
        <w:t>Short Label (10 chars):</w:t>
      </w:r>
      <w:r w:rsidRPr="0015123F">
        <w:rPr>
          <w:rFonts w:cstheme="minorHAnsi"/>
        </w:rPr>
        <w:t xml:space="preserve"> Used for narrow columns or small UI elements.</w:t>
      </w:r>
    </w:p>
    <w:p w14:paraId="177E7A7F" w14:textId="77777777" w:rsidR="0015123F" w:rsidRDefault="00CF4D5D" w:rsidP="0015123F">
      <w:pPr>
        <w:spacing w:after="0" w:line="240" w:lineRule="auto"/>
        <w:ind w:firstLine="360"/>
        <w:rPr>
          <w:rFonts w:cstheme="minorHAnsi"/>
        </w:rPr>
      </w:pPr>
      <w:r w:rsidRPr="0015123F">
        <w:rPr>
          <w:rFonts w:cstheme="minorHAnsi"/>
          <w:b/>
          <w:bCs/>
        </w:rPr>
        <w:t>Medium Label (20 chars):</w:t>
      </w:r>
      <w:r w:rsidRPr="0015123F">
        <w:rPr>
          <w:rFonts w:cstheme="minorHAnsi"/>
        </w:rPr>
        <w:t xml:space="preserve"> A standard length for most labels.</w:t>
      </w:r>
    </w:p>
    <w:p w14:paraId="3E8E432E" w14:textId="77777777" w:rsidR="0015123F" w:rsidRDefault="00CF4D5D" w:rsidP="0015123F">
      <w:pPr>
        <w:spacing w:after="0" w:line="240" w:lineRule="auto"/>
        <w:ind w:firstLine="360"/>
        <w:rPr>
          <w:rFonts w:cstheme="minorHAnsi"/>
        </w:rPr>
      </w:pPr>
      <w:r w:rsidRPr="00CF4D5D">
        <w:rPr>
          <w:rFonts w:cstheme="minorHAnsi"/>
          <w:b/>
          <w:bCs/>
        </w:rPr>
        <w:t>Long Label (40 chars):</w:t>
      </w:r>
      <w:r w:rsidRPr="00CF4D5D">
        <w:rPr>
          <w:rFonts w:cstheme="minorHAnsi"/>
        </w:rPr>
        <w:t xml:space="preserve"> Used when the full description is necessary.</w:t>
      </w:r>
    </w:p>
    <w:p w14:paraId="709FA821" w14:textId="085B70A7" w:rsidR="00572AC6" w:rsidRDefault="00CF4D5D" w:rsidP="00572AC6">
      <w:pPr>
        <w:spacing w:after="0" w:line="240" w:lineRule="auto"/>
        <w:ind w:firstLine="360"/>
        <w:rPr>
          <w:rFonts w:cstheme="minorHAnsi"/>
        </w:rPr>
      </w:pPr>
      <w:r w:rsidRPr="00CF4D5D">
        <w:rPr>
          <w:rFonts w:cstheme="minorHAnsi"/>
          <w:b/>
          <w:bCs/>
        </w:rPr>
        <w:t>Heading (55 chars):</w:t>
      </w:r>
      <w:r w:rsidRPr="00CF4D5D">
        <w:rPr>
          <w:rFonts w:cstheme="minorHAnsi"/>
        </w:rPr>
        <w:t xml:space="preserve"> Often used as the column header in ALV reports or tables.</w:t>
      </w:r>
    </w:p>
    <w:p w14:paraId="64BA1248" w14:textId="2933A632" w:rsidR="00D66485" w:rsidRDefault="00D66485" w:rsidP="00572AC6">
      <w:pPr>
        <w:spacing w:after="0" w:line="240" w:lineRule="auto"/>
        <w:ind w:firstLine="360"/>
        <w:rPr>
          <w:rFonts w:cstheme="minorHAnsi"/>
        </w:rPr>
      </w:pPr>
      <w:r w:rsidRPr="00D66485">
        <w:rPr>
          <w:rFonts w:cstheme="minorHAnsi"/>
          <w:noProof/>
        </w:rPr>
        <w:drawing>
          <wp:inline distT="0" distB="0" distL="0" distR="0" wp14:anchorId="3D7BA3C2" wp14:editId="4B46156B">
            <wp:extent cx="5387807" cy="1386960"/>
            <wp:effectExtent l="0" t="0" r="3810" b="3810"/>
            <wp:docPr id="133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9563" w14:textId="77777777" w:rsidR="009B2820" w:rsidRPr="00572AC6" w:rsidRDefault="009B2820" w:rsidP="00572AC6">
      <w:pPr>
        <w:spacing w:after="0" w:line="240" w:lineRule="auto"/>
        <w:ind w:firstLine="360"/>
        <w:rPr>
          <w:rFonts w:cstheme="minorHAnsi"/>
        </w:rPr>
      </w:pPr>
    </w:p>
    <w:p w14:paraId="6100847D" w14:textId="653D647E" w:rsidR="00CF4D5D" w:rsidRDefault="00A43532" w:rsidP="00CF4D5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4353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Search Help:</w:t>
      </w:r>
      <w:r w:rsidRPr="00A4353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You can attach a search help (F4 help) directly to a data element so that every field using it automatically gets a dropdown/selection list.</w:t>
      </w:r>
    </w:p>
    <w:p w14:paraId="21213420" w14:textId="77777777" w:rsidR="00A43532" w:rsidRPr="00C577FD" w:rsidRDefault="00A43532" w:rsidP="00A435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C577FD">
        <w:rPr>
          <w:rFonts w:asciiTheme="minorHAnsi" w:hAnsiTheme="minorHAnsi" w:cstheme="minorHAnsi"/>
          <w:b/>
          <w:bCs/>
          <w:sz w:val="28"/>
          <w:szCs w:val="28"/>
        </w:rPr>
        <w:t>Documentation:</w:t>
      </w:r>
      <w:r w:rsidRPr="00C577FD">
        <w:rPr>
          <w:rFonts w:asciiTheme="minorHAnsi" w:hAnsiTheme="minorHAnsi" w:cstheme="minorHAnsi"/>
          <w:sz w:val="28"/>
          <w:szCs w:val="28"/>
        </w:rPr>
        <w:t xml:space="preserve"> You can write "F1 Help" text for the data element, which explains to the user what they should enter in that field.</w:t>
      </w:r>
    </w:p>
    <w:p w14:paraId="096D27E5" w14:textId="4C7BAFB7" w:rsidR="00C953D7" w:rsidRPr="00A43532" w:rsidRDefault="00C953D7" w:rsidP="00C953D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</w:t>
      </w:r>
      <w:r w:rsidRPr="00C953D7">
        <w:rPr>
          <w:rFonts w:asciiTheme="minorHAnsi" w:hAnsiTheme="minorHAnsi" w:cstheme="minorHAnsi"/>
          <w:noProof/>
        </w:rPr>
        <w:drawing>
          <wp:inline distT="0" distB="0" distL="0" distR="0" wp14:anchorId="1BC07970" wp14:editId="02FC3A59">
            <wp:extent cx="5323114" cy="2054701"/>
            <wp:effectExtent l="0" t="0" r="0" b="3175"/>
            <wp:docPr id="5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750" cy="20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2A18" w14:textId="0EA24703" w:rsidR="00A43532" w:rsidRDefault="00A518F7" w:rsidP="00CF4D5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518F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Parameter ID (SPA/GPA):</w:t>
      </w:r>
      <w:r w:rsidRPr="00A518F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Allows the system to "remember" a value (like a</w:t>
      </w:r>
      <w:r w:rsidR="00C577F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A518F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User ID or Company Code) across different screens and sessions.</w:t>
      </w:r>
    </w:p>
    <w:p w14:paraId="51C6FE0C" w14:textId="77777777" w:rsidR="008E0DD4" w:rsidRDefault="008E0DD4" w:rsidP="00671863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281F016" w14:textId="17A1A793" w:rsidR="000856FB" w:rsidRPr="00714CD9" w:rsidRDefault="00434FDF" w:rsidP="00714CD9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t xml:space="preserve">  </w:t>
      </w:r>
      <w:r w:rsidR="00A518F7">
        <w:rPr>
          <w:noProof/>
        </w:rPr>
        <w:drawing>
          <wp:inline distT="0" distB="0" distL="0" distR="0" wp14:anchorId="1430EB15" wp14:editId="633D53ED">
            <wp:extent cx="4136216" cy="3168015"/>
            <wp:effectExtent l="0" t="0" r="0" b="0"/>
            <wp:docPr id="1013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156" cy="32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BC0" w14:textId="281C7CCE" w:rsidR="00E234A7" w:rsidRPr="0074743D" w:rsidRDefault="00E234A7" w:rsidP="0074743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4743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Sign &amp; case-sensitive when we use &amp; what it does when we select or deselect.</w:t>
      </w:r>
    </w:p>
    <w:p w14:paraId="3FB4DCA7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1. The "Sign" Checkbox</w:t>
      </w:r>
    </w:p>
    <w:p w14:paraId="1881C7A4" w14:textId="77777777" w:rsidR="00C6133D" w:rsidRPr="00C6133D" w:rsidRDefault="00C6133D" w:rsidP="00C6133D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This property is used for numeric data types (like DEC, QUAN, CURR, or FLTP). It determines whether the field can store negative numbers.</w:t>
      </w:r>
    </w:p>
    <w:p w14:paraId="45D4914E" w14:textId="77777777" w:rsid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to use: Use this when a value can logically be less than zero—for example, temperature, account balances, or profit/loss figures.</w:t>
      </w:r>
    </w:p>
    <w:p w14:paraId="318A129C" w14:textId="77777777" w:rsidR="00BF7090" w:rsidRPr="00C6133D" w:rsidRDefault="00BF7090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6D7360E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Selected:</w:t>
      </w:r>
    </w:p>
    <w:p w14:paraId="09416CF7" w14:textId="77777777" w:rsidR="00C6133D" w:rsidRP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field can store both positive and negative values.</w:t>
      </w:r>
    </w:p>
    <w:p w14:paraId="2DFDE3D9" w14:textId="77777777" w:rsid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output length of the field is increased by one character to accommodate the minus sign (usually displayed at the end of the number in SAP, e.g., 100.00-).</w:t>
      </w:r>
    </w:p>
    <w:p w14:paraId="1B2777E5" w14:textId="77777777" w:rsidR="00BF7090" w:rsidRPr="00C6133D" w:rsidRDefault="00BF7090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01AC471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Deselected:</w:t>
      </w:r>
    </w:p>
    <w:p w14:paraId="1DEED6E7" w14:textId="77777777" w:rsidR="00C6133D" w:rsidRP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field can only store positive values (absolute values).</w:t>
      </w:r>
    </w:p>
    <w:p w14:paraId="6EB72A11" w14:textId="77777777" w:rsid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If a program tries to pass a negative value to this field, the system may truncate the sign or cause a short dump depending on the context.</w:t>
      </w:r>
    </w:p>
    <w:p w14:paraId="3484CAF7" w14:textId="77777777" w:rsidR="00BF7090" w:rsidRPr="00C6133D" w:rsidRDefault="00BF7090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3D5C7B7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2. The "Lower Case" Checkbox</w:t>
      </w:r>
    </w:p>
    <w:p w14:paraId="3B5B5C92" w14:textId="77777777" w:rsidR="00C6133D" w:rsidRP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This property is used for character-based data types (like CHAR or STRG). By default, SAP converts all text input to uppercase.</w:t>
      </w:r>
    </w:p>
    <w:p w14:paraId="3AFB2382" w14:textId="77777777" w:rsid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to use: Use this for fields where the exact casing matters, such as email addresses, passwords, URLs, or long descriptive text.</w:t>
      </w:r>
    </w:p>
    <w:p w14:paraId="5D6FE159" w14:textId="77777777" w:rsidR="00BF7090" w:rsidRPr="00C6133D" w:rsidRDefault="00BF7090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F8DFD3B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When Selected:</w:t>
      </w:r>
    </w:p>
    <w:p w14:paraId="0AA5E5D6" w14:textId="77777777" w:rsidR="00AB49C5" w:rsidRDefault="00C6133D" w:rsidP="00AB49C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system preserves the casing exactly as the user enters it (e.g., "Apple" stays "Apple").</w:t>
      </w:r>
    </w:p>
    <w:p w14:paraId="367DACDF" w14:textId="5C2ECE1C" w:rsidR="00C6133D" w:rsidRPr="00AB49C5" w:rsidRDefault="00C6133D" w:rsidP="00AB49C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B49C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This makes the field case-sensitive during database searches. A search for "APPLE" will not find "Apple."</w:t>
      </w:r>
    </w:p>
    <w:p w14:paraId="2F715734" w14:textId="77777777" w:rsidR="00BF7090" w:rsidRPr="00C6133D" w:rsidRDefault="00BF7090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E5DB7CA" w14:textId="77777777" w:rsidR="00C6133D" w:rsidRPr="00C6133D" w:rsidRDefault="00C6133D" w:rsidP="00C6133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When Deselected:</w:t>
      </w:r>
    </w:p>
    <w:p w14:paraId="3C606C84" w14:textId="77777777" w:rsidR="00C6133D" w:rsidRPr="00C6133D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system automatically converts all input to UPPERCASE (e.g., "apple" becomes "APPLE") before saving it to the database.</w:t>
      </w:r>
    </w:p>
    <w:p w14:paraId="6E7FB7AA" w14:textId="5A2FDD44" w:rsidR="00F555A8" w:rsidRDefault="00C6133D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6133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This is the standard for most SAP codes (like Material Numbers or Plant Codes) to ensure consistency and easier searching.</w:t>
      </w:r>
    </w:p>
    <w:p w14:paraId="0EFF5951" w14:textId="77777777" w:rsidR="009A2358" w:rsidRDefault="009A2358" w:rsidP="007700D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3FCC7C9" w14:textId="2F8A7178" w:rsidR="00C10490" w:rsidRPr="00C10490" w:rsidRDefault="002C718D" w:rsidP="00C1049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C71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value Range &amp; it's use?</w:t>
      </w:r>
    </w:p>
    <w:p w14:paraId="13891C4D" w14:textId="77777777" w:rsidR="00C10490" w:rsidRPr="00C10490" w:rsidRDefault="00C10490" w:rsidP="00C1049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 Value Range is a predefined set of allowed values that can be entered into a field in SAP.</w:t>
      </w:r>
    </w:p>
    <w:p w14:paraId="0E0F64E2" w14:textId="77777777" w:rsidR="00C10490" w:rsidRDefault="00C10490" w:rsidP="00C1049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It restricts the user from entering invalid data by allowing only specific values for that field.</w:t>
      </w:r>
    </w:p>
    <w:p w14:paraId="1676CEB5" w14:textId="0147CF7D" w:rsidR="00E02AAE" w:rsidRPr="00C10490" w:rsidRDefault="00E02AAE" w:rsidP="00A244F9">
      <w:pPr>
        <w:pStyle w:val="ListParagraph"/>
        <w:tabs>
          <w:tab w:val="left" w:pos="3660"/>
        </w:tabs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5CE03D6" w14:textId="77777777" w:rsidR="00C10490" w:rsidRPr="00C10490" w:rsidRDefault="00C10490" w:rsidP="00C1049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Value Range is used to:</w:t>
      </w:r>
    </w:p>
    <w:p w14:paraId="2B76067B" w14:textId="77777777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Ensure data accuracy</w:t>
      </w:r>
    </w:p>
    <w:p w14:paraId="69E35913" w14:textId="58D77353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Prevent invalid inputs</w:t>
      </w:r>
    </w:p>
    <w:p w14:paraId="51DD172D" w14:textId="77777777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Maintain data consistency across tables</w:t>
      </w:r>
    </w:p>
    <w:p w14:paraId="29CEFB0E" w14:textId="77777777" w:rsid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Provide F4 (Input Help) for users</w:t>
      </w:r>
    </w:p>
    <w:p w14:paraId="55EF8695" w14:textId="40783FF9" w:rsidR="00FF56F4" w:rsidRPr="00C10490" w:rsidRDefault="00FF56F4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4821C89" w14:textId="77777777" w:rsidR="00C10490" w:rsidRPr="00C10490" w:rsidRDefault="00C10490" w:rsidP="00C1049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Example</w:t>
      </w:r>
    </w:p>
    <w:p w14:paraId="14627B01" w14:textId="4D9290E9" w:rsidR="00FF56F4" w:rsidRPr="00AF3155" w:rsidRDefault="00C10490" w:rsidP="00AF315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For a Gender field, instead of allowing any text, we define a value range</w:t>
      </w:r>
    </w:p>
    <w:p w14:paraId="601260D4" w14:textId="77777777" w:rsidR="00C10490" w:rsidRPr="00C10490" w:rsidRDefault="00C10490" w:rsidP="00C1049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Advantages of Value Range</w:t>
      </w:r>
    </w:p>
    <w:p w14:paraId="3C197EA1" w14:textId="0E0443FA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Improves data quality</w:t>
      </w:r>
    </w:p>
    <w:p w14:paraId="391BC99F" w14:textId="77777777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Avoids manual validation</w:t>
      </w:r>
    </w:p>
    <w:p w14:paraId="7A129826" w14:textId="77777777" w:rsidR="00C10490" w:rsidRPr="00C10490" w:rsidRDefault="00C10490" w:rsidP="00FF56F4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Standardizes data across the system</w:t>
      </w:r>
    </w:p>
    <w:p w14:paraId="274433E3" w14:textId="001D3664" w:rsidR="002D0A0E" w:rsidRDefault="00C10490" w:rsidP="002D0A0E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104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Enables dropdown (F4 help)</w:t>
      </w:r>
    </w:p>
    <w:p w14:paraId="20F75A98" w14:textId="77777777" w:rsidR="002D0A0E" w:rsidRPr="002D0A0E" w:rsidRDefault="002D0A0E" w:rsidP="002D0A0E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A323F6D" w14:textId="37CF9A5E" w:rsidR="002D0A0E" w:rsidRPr="002D0A0E" w:rsidRDefault="002D0A0E" w:rsidP="002D0A0E">
      <w:pPr>
        <w:pStyle w:val="ListParagraph"/>
        <w:spacing w:after="0" w:line="240" w:lineRule="auto"/>
        <w:ind w:left="360"/>
        <w:rPr>
          <w:lang w:eastAsia="en-IN"/>
        </w:rPr>
      </w:pPr>
      <w:r w:rsidRPr="002D0A0E">
        <w:rPr>
          <w:noProof/>
          <w:lang w:eastAsia="en-IN"/>
        </w:rPr>
        <w:drawing>
          <wp:inline distT="0" distB="0" distL="0" distR="0" wp14:anchorId="3261E908" wp14:editId="1B2D88D9">
            <wp:extent cx="3368040" cy="3257550"/>
            <wp:effectExtent l="0" t="0" r="3810" b="0"/>
            <wp:docPr id="212804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1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5" cy="32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D93" w14:textId="77777777" w:rsidR="004E74C1" w:rsidRDefault="004E74C1" w:rsidP="000F484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0963CFF" w14:textId="7B528987" w:rsidR="000F484E" w:rsidRPr="000F484E" w:rsidRDefault="000F484E" w:rsidP="000F484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F484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Data class?</w:t>
      </w:r>
      <w:r w:rsidR="00B611A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(APPL</w:t>
      </w:r>
      <w:proofErr w:type="gramStart"/>
      <w:r w:rsidR="00B611A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0,APPL1,APPL</w:t>
      </w:r>
      <w:proofErr w:type="gramEnd"/>
      <w:r w:rsidR="00B611A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2)</w:t>
      </w:r>
    </w:p>
    <w:p w14:paraId="3728B11F" w14:textId="77777777" w:rsidR="00237C80" w:rsidRPr="00237C80" w:rsidRDefault="00237C80" w:rsidP="00237C8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 Data Class defines how and where table data is physically stored in the database.</w:t>
      </w:r>
    </w:p>
    <w:p w14:paraId="2F1FCD4D" w14:textId="77777777" w:rsidR="00237C80" w:rsidRPr="00237C80" w:rsidRDefault="00237C80" w:rsidP="00237C8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It tells SAP whether the table contains master data, transaction data, or organizational/customizing data.</w:t>
      </w:r>
    </w:p>
    <w:p w14:paraId="7D479D89" w14:textId="48629E9A" w:rsidR="00237C80" w:rsidRPr="00281B70" w:rsidRDefault="00237C80" w:rsidP="00281B7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 class helps the database optimize performance by storing different types of data in suitable areas.</w:t>
      </w:r>
    </w:p>
    <w:p w14:paraId="3F738B6D" w14:textId="77777777" w:rsidR="00237C80" w:rsidRPr="00237C80" w:rsidRDefault="00237C80" w:rsidP="00237C8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Why is Data Class important?</w:t>
      </w:r>
    </w:p>
    <w:p w14:paraId="20087957" w14:textId="22543610" w:rsidR="00237C80" w:rsidRDefault="00237C80" w:rsidP="00740E4A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It improves database performance, ensures efficient data storage, and helps the system manage data growth properly.</w:t>
      </w:r>
    </w:p>
    <w:p w14:paraId="2AEA6E37" w14:textId="77777777" w:rsidR="00740E4A" w:rsidRPr="00281B70" w:rsidRDefault="00740E4A" w:rsidP="00740E4A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3D139C7" w14:textId="7F1A3ED6" w:rsidR="00683E01" w:rsidRPr="00683E01" w:rsidRDefault="00237C80" w:rsidP="00683E01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37C8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(A Data Class in SAP specifies the type of data stored in a table and controls how the data is physically stored in the database.)</w:t>
      </w:r>
    </w:p>
    <w:p w14:paraId="42BB34E7" w14:textId="77130C49" w:rsidR="00E739F5" w:rsidRDefault="00E739F5" w:rsidP="00E739F5">
      <w:pPr>
        <w:pStyle w:val="NormalWe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56457C37" wp14:editId="3BBDBB54">
            <wp:extent cx="5476875" cy="2321574"/>
            <wp:effectExtent l="0" t="0" r="0" b="2540"/>
            <wp:docPr id="18171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95" cy="23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6936" w14:textId="77777777" w:rsidR="00E739F5" w:rsidRDefault="00E739F5" w:rsidP="00E739F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9CD76D4" w14:textId="77777777" w:rsidR="00254D45" w:rsidRDefault="00254D45" w:rsidP="00254D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B0DA17B" w14:textId="58A8E781" w:rsidR="007773B4" w:rsidRPr="007773B4" w:rsidRDefault="007773B4" w:rsidP="007773B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773B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size category?</w:t>
      </w:r>
    </w:p>
    <w:p w14:paraId="58B29666" w14:textId="77777777" w:rsidR="00020B98" w:rsidRPr="00020B98" w:rsidRDefault="00020B98" w:rsidP="00020B98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Size Category defines the expected number of records that a database table will store.</w:t>
      </w:r>
    </w:p>
    <w:p w14:paraId="5640BCC4" w14:textId="77777777" w:rsidR="00020B98" w:rsidRDefault="00020B98" w:rsidP="00020B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It helps SAP decide how much database space to allocate for the table.</w:t>
      </w:r>
    </w:p>
    <w:p w14:paraId="5365AC77" w14:textId="77777777" w:rsidR="000203B7" w:rsidRPr="00020B98" w:rsidRDefault="000203B7" w:rsidP="00020B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6C6D381" w14:textId="1986006A" w:rsidR="00020B98" w:rsidRPr="00020B98" w:rsidRDefault="00020B98" w:rsidP="00020B98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Size Category is used to:</w:t>
      </w:r>
    </w:p>
    <w:p w14:paraId="34ACC1EC" w14:textId="77777777" w:rsidR="00020B98" w:rsidRPr="00020B98" w:rsidRDefault="00020B98" w:rsidP="00020B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Optimize database performance</w:t>
      </w:r>
    </w:p>
    <w:p w14:paraId="62984E34" w14:textId="77777777" w:rsidR="00020B98" w:rsidRPr="00020B98" w:rsidRDefault="00020B98" w:rsidP="00020B98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Allocate proper storage space</w:t>
      </w:r>
    </w:p>
    <w:p w14:paraId="66D78C8F" w14:textId="24E26D53" w:rsidR="00E739F5" w:rsidRDefault="00020B98" w:rsidP="00E739F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20B9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Avoid frequent table reorganization</w:t>
      </w:r>
    </w:p>
    <w:p w14:paraId="09C4FEF0" w14:textId="44E0753C" w:rsidR="00E82C42" w:rsidRPr="00E82C42" w:rsidRDefault="00E82C42" w:rsidP="00E82C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3BD89AA" w14:textId="3213480E" w:rsidR="00560B3E" w:rsidRPr="00C02CEF" w:rsidRDefault="00560B3E" w:rsidP="00C02CEF">
      <w:pPr>
        <w:spacing w:after="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60B3E">
        <w:rPr>
          <w:noProof/>
          <w:lang w:eastAsia="en-IN"/>
        </w:rPr>
        <w:drawing>
          <wp:inline distT="0" distB="0" distL="0" distR="0" wp14:anchorId="614AF59E" wp14:editId="33ECFF0F">
            <wp:extent cx="5124450" cy="1831540"/>
            <wp:effectExtent l="0" t="0" r="0" b="0"/>
            <wp:docPr id="626924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921" cy="184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B620" w14:textId="4AF8A8A6" w:rsidR="00560B3E" w:rsidRPr="00560B3E" w:rsidRDefault="00560B3E" w:rsidP="00683E01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sectPr w:rsidR="00560B3E" w:rsidRPr="0056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0269" w14:textId="77777777" w:rsidR="00876DE6" w:rsidRDefault="00876DE6" w:rsidP="002D0A0E">
      <w:pPr>
        <w:spacing w:after="0" w:line="240" w:lineRule="auto"/>
      </w:pPr>
      <w:r>
        <w:separator/>
      </w:r>
    </w:p>
  </w:endnote>
  <w:endnote w:type="continuationSeparator" w:id="0">
    <w:p w14:paraId="68BF684A" w14:textId="77777777" w:rsidR="00876DE6" w:rsidRDefault="00876DE6" w:rsidP="002D0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1007" w14:textId="77777777" w:rsidR="00876DE6" w:rsidRDefault="00876DE6" w:rsidP="002D0A0E">
      <w:pPr>
        <w:spacing w:after="0" w:line="240" w:lineRule="auto"/>
      </w:pPr>
      <w:r>
        <w:separator/>
      </w:r>
    </w:p>
  </w:footnote>
  <w:footnote w:type="continuationSeparator" w:id="0">
    <w:p w14:paraId="55175AE0" w14:textId="77777777" w:rsidR="00876DE6" w:rsidRDefault="00876DE6" w:rsidP="002D0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99E"/>
    <w:multiLevelType w:val="multilevel"/>
    <w:tmpl w:val="0CD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BE7"/>
    <w:multiLevelType w:val="hybridMultilevel"/>
    <w:tmpl w:val="BE1A9246"/>
    <w:lvl w:ilvl="0" w:tplc="FCA0275E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4D36C2"/>
    <w:multiLevelType w:val="hybridMultilevel"/>
    <w:tmpl w:val="CE540920"/>
    <w:lvl w:ilvl="0" w:tplc="E672496A">
      <w:start w:val="2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0B01F9"/>
    <w:multiLevelType w:val="multilevel"/>
    <w:tmpl w:val="979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A2CBA"/>
    <w:multiLevelType w:val="hybridMultilevel"/>
    <w:tmpl w:val="1A8CB194"/>
    <w:lvl w:ilvl="0" w:tplc="D7264EF8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60ED1"/>
    <w:multiLevelType w:val="hybridMultilevel"/>
    <w:tmpl w:val="E376C31C"/>
    <w:lvl w:ilvl="0" w:tplc="6806089E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090212"/>
    <w:multiLevelType w:val="hybridMultilevel"/>
    <w:tmpl w:val="E0CC900C"/>
    <w:lvl w:ilvl="0" w:tplc="3306C988">
      <w:start w:val="1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B1A99"/>
    <w:multiLevelType w:val="multilevel"/>
    <w:tmpl w:val="08AE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A4156"/>
    <w:multiLevelType w:val="hybridMultilevel"/>
    <w:tmpl w:val="F5F6A8A6"/>
    <w:lvl w:ilvl="0" w:tplc="EB9C44C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F4DCE"/>
    <w:multiLevelType w:val="multilevel"/>
    <w:tmpl w:val="2ACA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76B50"/>
    <w:multiLevelType w:val="multilevel"/>
    <w:tmpl w:val="6D70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D5B72"/>
    <w:multiLevelType w:val="multilevel"/>
    <w:tmpl w:val="CDE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116E7"/>
    <w:multiLevelType w:val="hybridMultilevel"/>
    <w:tmpl w:val="42F2B832"/>
    <w:lvl w:ilvl="0" w:tplc="C9C657A6">
      <w:start w:val="2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CC377F"/>
    <w:multiLevelType w:val="hybridMultilevel"/>
    <w:tmpl w:val="C3D099FE"/>
    <w:lvl w:ilvl="0" w:tplc="3356B48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04913"/>
    <w:multiLevelType w:val="hybridMultilevel"/>
    <w:tmpl w:val="7780C5BE"/>
    <w:lvl w:ilvl="0" w:tplc="4E404CDE">
      <w:start w:val="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B5526"/>
    <w:multiLevelType w:val="hybridMultilevel"/>
    <w:tmpl w:val="EAB4B534"/>
    <w:lvl w:ilvl="0" w:tplc="8D742376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37694"/>
    <w:multiLevelType w:val="hybridMultilevel"/>
    <w:tmpl w:val="AAE0E7CE"/>
    <w:lvl w:ilvl="0" w:tplc="39CCC77E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61235"/>
    <w:multiLevelType w:val="multilevel"/>
    <w:tmpl w:val="5B2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2543"/>
    <w:multiLevelType w:val="multilevel"/>
    <w:tmpl w:val="4FEA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343418">
    <w:abstractNumId w:val="16"/>
  </w:num>
  <w:num w:numId="2" w16cid:durableId="377323278">
    <w:abstractNumId w:val="6"/>
  </w:num>
  <w:num w:numId="3" w16cid:durableId="1483890250">
    <w:abstractNumId w:val="1"/>
  </w:num>
  <w:num w:numId="4" w16cid:durableId="520052497">
    <w:abstractNumId w:val="15"/>
  </w:num>
  <w:num w:numId="5" w16cid:durableId="750540017">
    <w:abstractNumId w:val="4"/>
  </w:num>
  <w:num w:numId="6" w16cid:durableId="291792243">
    <w:abstractNumId w:val="5"/>
  </w:num>
  <w:num w:numId="7" w16cid:durableId="1397631761">
    <w:abstractNumId w:val="8"/>
  </w:num>
  <w:num w:numId="8" w16cid:durableId="406651178">
    <w:abstractNumId w:val="12"/>
  </w:num>
  <w:num w:numId="9" w16cid:durableId="1006706912">
    <w:abstractNumId w:val="2"/>
  </w:num>
  <w:num w:numId="10" w16cid:durableId="1949239761">
    <w:abstractNumId w:val="10"/>
  </w:num>
  <w:num w:numId="11" w16cid:durableId="1544751632">
    <w:abstractNumId w:val="3"/>
  </w:num>
  <w:num w:numId="12" w16cid:durableId="1346521212">
    <w:abstractNumId w:val="7"/>
  </w:num>
  <w:num w:numId="13" w16cid:durableId="218445300">
    <w:abstractNumId w:val="9"/>
  </w:num>
  <w:num w:numId="14" w16cid:durableId="1189561861">
    <w:abstractNumId w:val="18"/>
  </w:num>
  <w:num w:numId="15" w16cid:durableId="1329869762">
    <w:abstractNumId w:val="17"/>
  </w:num>
  <w:num w:numId="16" w16cid:durableId="1765372062">
    <w:abstractNumId w:val="14"/>
  </w:num>
  <w:num w:numId="17" w16cid:durableId="356542229">
    <w:abstractNumId w:val="11"/>
  </w:num>
  <w:num w:numId="18" w16cid:durableId="2021816032">
    <w:abstractNumId w:val="0"/>
  </w:num>
  <w:num w:numId="19" w16cid:durableId="1125855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42"/>
    <w:rsid w:val="000203B7"/>
    <w:rsid w:val="00020B98"/>
    <w:rsid w:val="0006373A"/>
    <w:rsid w:val="00065E64"/>
    <w:rsid w:val="000728CC"/>
    <w:rsid w:val="000856FB"/>
    <w:rsid w:val="000A2443"/>
    <w:rsid w:val="000D7218"/>
    <w:rsid w:val="000F484E"/>
    <w:rsid w:val="001339F9"/>
    <w:rsid w:val="0015123F"/>
    <w:rsid w:val="001523F2"/>
    <w:rsid w:val="001651DB"/>
    <w:rsid w:val="00193AB1"/>
    <w:rsid w:val="001A4F4E"/>
    <w:rsid w:val="00231A66"/>
    <w:rsid w:val="00237C80"/>
    <w:rsid w:val="00244C03"/>
    <w:rsid w:val="00254D45"/>
    <w:rsid w:val="00280C07"/>
    <w:rsid w:val="00281B70"/>
    <w:rsid w:val="00294672"/>
    <w:rsid w:val="002A2430"/>
    <w:rsid w:val="002B0AAA"/>
    <w:rsid w:val="002C718D"/>
    <w:rsid w:val="002D0A0E"/>
    <w:rsid w:val="002D3EB8"/>
    <w:rsid w:val="002F2401"/>
    <w:rsid w:val="0033746B"/>
    <w:rsid w:val="003435C8"/>
    <w:rsid w:val="00347EF3"/>
    <w:rsid w:val="0038560E"/>
    <w:rsid w:val="00386C3B"/>
    <w:rsid w:val="003954F1"/>
    <w:rsid w:val="003A1E45"/>
    <w:rsid w:val="003A351C"/>
    <w:rsid w:val="003A5641"/>
    <w:rsid w:val="003C0D39"/>
    <w:rsid w:val="003E6705"/>
    <w:rsid w:val="00401FEB"/>
    <w:rsid w:val="00430169"/>
    <w:rsid w:val="00434FDF"/>
    <w:rsid w:val="00440E22"/>
    <w:rsid w:val="00451C06"/>
    <w:rsid w:val="004918D8"/>
    <w:rsid w:val="004D3A7B"/>
    <w:rsid w:val="004E12AA"/>
    <w:rsid w:val="004E74C1"/>
    <w:rsid w:val="004F42A7"/>
    <w:rsid w:val="00502028"/>
    <w:rsid w:val="00524ACD"/>
    <w:rsid w:val="00560B3E"/>
    <w:rsid w:val="00563119"/>
    <w:rsid w:val="00567718"/>
    <w:rsid w:val="00570B35"/>
    <w:rsid w:val="00572AC6"/>
    <w:rsid w:val="00590CAB"/>
    <w:rsid w:val="005A4D15"/>
    <w:rsid w:val="00671863"/>
    <w:rsid w:val="00683E01"/>
    <w:rsid w:val="00691ABF"/>
    <w:rsid w:val="006B08CD"/>
    <w:rsid w:val="006E38A1"/>
    <w:rsid w:val="007001FB"/>
    <w:rsid w:val="00714CD9"/>
    <w:rsid w:val="00714E9B"/>
    <w:rsid w:val="00740E4A"/>
    <w:rsid w:val="0074743D"/>
    <w:rsid w:val="00766D7F"/>
    <w:rsid w:val="007700D4"/>
    <w:rsid w:val="007773B4"/>
    <w:rsid w:val="00790E7C"/>
    <w:rsid w:val="00800878"/>
    <w:rsid w:val="0082453A"/>
    <w:rsid w:val="00876DE6"/>
    <w:rsid w:val="008E0DD4"/>
    <w:rsid w:val="00947260"/>
    <w:rsid w:val="009A2358"/>
    <w:rsid w:val="009A32D6"/>
    <w:rsid w:val="009A3C98"/>
    <w:rsid w:val="009A4F92"/>
    <w:rsid w:val="009B2820"/>
    <w:rsid w:val="00A244F9"/>
    <w:rsid w:val="00A414FA"/>
    <w:rsid w:val="00A43532"/>
    <w:rsid w:val="00A518F7"/>
    <w:rsid w:val="00A76B40"/>
    <w:rsid w:val="00AA4AA0"/>
    <w:rsid w:val="00AA5873"/>
    <w:rsid w:val="00AB49C5"/>
    <w:rsid w:val="00AB68EB"/>
    <w:rsid w:val="00AE6F33"/>
    <w:rsid w:val="00AF3155"/>
    <w:rsid w:val="00AF3A86"/>
    <w:rsid w:val="00B05865"/>
    <w:rsid w:val="00B14418"/>
    <w:rsid w:val="00B1571A"/>
    <w:rsid w:val="00B37937"/>
    <w:rsid w:val="00B611AE"/>
    <w:rsid w:val="00BA04DD"/>
    <w:rsid w:val="00BB76F6"/>
    <w:rsid w:val="00BC0C42"/>
    <w:rsid w:val="00BD1E63"/>
    <w:rsid w:val="00BD53BC"/>
    <w:rsid w:val="00BF5F4D"/>
    <w:rsid w:val="00BF7090"/>
    <w:rsid w:val="00C02CEF"/>
    <w:rsid w:val="00C05D3B"/>
    <w:rsid w:val="00C10490"/>
    <w:rsid w:val="00C13552"/>
    <w:rsid w:val="00C15E88"/>
    <w:rsid w:val="00C21F0D"/>
    <w:rsid w:val="00C54EFF"/>
    <w:rsid w:val="00C577FD"/>
    <w:rsid w:val="00C6133D"/>
    <w:rsid w:val="00C76B45"/>
    <w:rsid w:val="00C9035E"/>
    <w:rsid w:val="00C953D7"/>
    <w:rsid w:val="00CA4D58"/>
    <w:rsid w:val="00CB310F"/>
    <w:rsid w:val="00CC16B2"/>
    <w:rsid w:val="00CC428C"/>
    <w:rsid w:val="00CE78CE"/>
    <w:rsid w:val="00CF208D"/>
    <w:rsid w:val="00CF4D5D"/>
    <w:rsid w:val="00D66485"/>
    <w:rsid w:val="00E02AAE"/>
    <w:rsid w:val="00E234A7"/>
    <w:rsid w:val="00E739F5"/>
    <w:rsid w:val="00E82C42"/>
    <w:rsid w:val="00E91193"/>
    <w:rsid w:val="00EB722E"/>
    <w:rsid w:val="00EC4FE3"/>
    <w:rsid w:val="00EF66FC"/>
    <w:rsid w:val="00EF7BF9"/>
    <w:rsid w:val="00F04517"/>
    <w:rsid w:val="00F10448"/>
    <w:rsid w:val="00F428EE"/>
    <w:rsid w:val="00F555A8"/>
    <w:rsid w:val="00F60EEF"/>
    <w:rsid w:val="00F66FCD"/>
    <w:rsid w:val="00FC3A42"/>
    <w:rsid w:val="00FD4A33"/>
    <w:rsid w:val="00FF56F4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6B55"/>
  <w15:chartTrackingRefBased/>
  <w15:docId w15:val="{CDFAB6C0-2AF5-4D5F-B344-5F02D2FE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42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2F2401"/>
  </w:style>
  <w:style w:type="character" w:styleId="Strong">
    <w:name w:val="Strong"/>
    <w:basedOn w:val="DefaultParagraphFont"/>
    <w:uiPriority w:val="22"/>
    <w:qFormat/>
    <w:rsid w:val="002F2401"/>
    <w:rPr>
      <w:b/>
      <w:bCs/>
    </w:rPr>
  </w:style>
  <w:style w:type="paragraph" w:styleId="NormalWeb">
    <w:name w:val="Normal (Web)"/>
    <w:basedOn w:val="Normal"/>
    <w:uiPriority w:val="99"/>
    <w:unhideWhenUsed/>
    <w:rsid w:val="004F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42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0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A0E"/>
  </w:style>
  <w:style w:type="paragraph" w:styleId="Footer">
    <w:name w:val="footer"/>
    <w:basedOn w:val="Normal"/>
    <w:link w:val="FooterChar"/>
    <w:uiPriority w:val="99"/>
    <w:unhideWhenUsed/>
    <w:rsid w:val="002D0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7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142</cp:revision>
  <dcterms:created xsi:type="dcterms:W3CDTF">2026-02-03T05:05:00Z</dcterms:created>
  <dcterms:modified xsi:type="dcterms:W3CDTF">2026-03-09T07:44:00Z</dcterms:modified>
</cp:coreProperties>
</file>