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Multiplayer Tambola Event Platform</w:t>
      </w:r>
    </w:p>
    <w:p>
      <w:pPr>
        <w:jc w:val="center"/>
      </w:pPr>
      <w:r>
        <w:rPr>
          <w:b/>
          <w:sz w:val="28"/>
        </w:rPr>
        <w:t>Revised Product Design Document</w:t>
      </w:r>
    </w:p>
    <w:p>
      <w:pPr>
        <w:jc w:val="center"/>
      </w:pPr>
      <w:r>
        <w:rPr>
          <w:i/>
        </w:rPr>
        <w:t>Version 1.2 – Registration, Credits and Waiting List Update</w:t>
      </w:r>
    </w:p>
    <w:p>
      <w:pPr>
        <w:pStyle w:val="Heading1"/>
      </w:pPr>
      <w:r>
        <w:t>Product Vision</w:t>
      </w:r>
    </w:p>
    <w:p>
      <w:r>
        <w:t>A real-time multiplayer Tambola/Housie platform for events, parties, celebrations and group entertainment. It is not positioned as a spiritual or religious product.</w:t>
      </w:r>
    </w:p>
    <w:p>
      <w:r>
        <w:t>The platform has three synchronized views: Admin/Host, Player Ticket and an optional Live Game Display that can be opened on any browser-capable device or projected from a laptop or other device.</w:t>
      </w:r>
    </w:p>
    <w:p>
      <w:pPr>
        <w:pStyle w:val="Heading1"/>
      </w:pPr>
      <w:r>
        <w:t>One App, Flexible Roles</w:t>
      </w:r>
    </w:p>
    <w:p>
      <w:r>
        <w:t>Any downloaded user can be a Player in one game and an Admin in another. Admin is a role within a game, not a permanent account type.</w:t>
      </w:r>
    </w:p>
    <w:p>
      <w:pPr>
        <w:pStyle w:val="Heading1"/>
      </w:pPr>
      <w:r>
        <w:t>Registration and Capacity</w:t>
      </w:r>
    </w:p>
    <w:p>
      <w:pPr>
        <w:pStyle w:val="ListBullet"/>
      </w:pPr>
      <w:r>
        <w:t>Players register for free.</w:t>
      </w:r>
    </w:p>
    <w:p>
      <w:pPr>
        <w:pStyle w:val="ListBullet"/>
      </w:pPr>
      <w:r>
        <w:t>Players within the Admin's currently funded capacity are Confirmed.</w:t>
      </w:r>
    </w:p>
    <w:p>
      <w:pPr>
        <w:pStyle w:val="ListBullet"/>
      </w:pPr>
      <w:r>
        <w:t>Overflow players are not rejected. They are placed in a Waiting for Admin Confirmation state.</w:t>
      </w:r>
    </w:p>
    <w:p>
      <w:pPr>
        <w:pStyle w:val="ListBullet"/>
      </w:pPr>
      <w:r>
        <w:t>Waiting players retain registration order.</w:t>
      </w:r>
    </w:p>
    <w:p>
      <w:pPr>
        <w:pStyle w:val="ListBullet"/>
      </w:pPr>
      <w:r>
        <w:t>The Admin sees total registrations, confirmed seats, waiting count, current funded capacity and credits needed to include more players.</w:t>
      </w:r>
    </w:p>
    <w:p>
      <w:pPr>
        <w:pStyle w:val="Heading1"/>
      </w:pPr>
      <w:r>
        <w:t>Waiting Player Communication</w:t>
      </w:r>
    </w:p>
    <w:p>
      <w:r>
        <w:t>An overflow player must be told clearly that registration succeeded but the seat is pending Admin confirmation.</w:t>
      </w:r>
    </w:p>
    <w:p>
      <w:r>
        <w:rPr>
          <w:rFonts w:ascii="Courier New" w:hAnsi="Courier New"/>
          <w:sz w:val="18"/>
        </w:rPr>
        <w:t>You are registered for this game.</w:t>
        <w:br/>
        <w:t>Status: Waiting for Admin Confirmation.</w:t>
        <w:br/>
        <w:t>Your seat is not yet confirmed. The Game Admin may add capacity before the game starts.</w:t>
      </w:r>
    </w:p>
    <w:p>
      <w:r>
        <w:t>When the Admin adds sufficient credits, waiting users are automatically promoted in registration order and immediately receive a seat-confirmation message.</w:t>
      </w:r>
    </w:p>
    <w:p>
      <w:r>
        <w:rPr>
          <w:rFonts w:ascii="Courier New" w:hAnsi="Courier New"/>
          <w:sz w:val="18"/>
        </w:rPr>
        <w:t>Seat Confirmed!</w:t>
        <w:br/>
        <w:t>The Game Admin has confirmed additional capacity. You are now confirmed for the game.</w:t>
      </w:r>
    </w:p>
    <w:p>
      <w:pPr>
        <w:pStyle w:val="Heading1"/>
      </w:pPr>
      <w:r>
        <w:t>Admin Credits and Payment</w:t>
      </w:r>
    </w:p>
    <w:p>
      <w:r>
        <w:t>Admins buy prepaid credits in advance. This avoids last-minute payment problems while players are waiting. At game start, the applicable capacity tier is finalized and the corresponding credits are deducted. Unused credits remain available for future games.</w:t>
      </w:r>
    </w:p>
    <w:p>
      <w:pPr>
        <w:pStyle w:val="Heading1"/>
      </w:pPr>
      <w:r>
        <w:t>Example</w:t>
      </w:r>
    </w:p>
    <w:p>
      <w:r>
        <w:rPr>
          <w:rFonts w:ascii="Courier New" w:hAnsi="Courier New"/>
          <w:sz w:val="18"/>
        </w:rPr>
        <w:t>Admin funded capacity: 50</w:t>
        <w:br/>
        <w:t>Registered players: 73</w:t>
        <w:br/>
        <w:t>Confirmed: 50</w:t>
        <w:br/>
        <w:t>Waiting for Admin Confirmation: 23</w:t>
        <w:br/>
        <w:br/>
        <w:t>Admin adds sufficient credits before game start</w:t>
        <w:br/>
        <w:t>New funded capacity: 100</w:t>
        <w:br/>
        <w:t>All 73 players become Confirmed automatically</w:t>
      </w:r>
    </w:p>
    <w:p>
      <w:pPr>
        <w:pStyle w:val="Heading1"/>
      </w:pPr>
      <w:r>
        <w:t>Game Start Rule</w:t>
      </w:r>
    </w:p>
    <w:p>
      <w:r>
        <w:t>Before game start, the Admin may add credits and increase capacity. Once the game starts, no payment or capacity upgrade is processed for that game. The final paid capacity is fixed. If users remain unconfirmed at game start, only the confirmed group is eligible to play.</w:t>
      </w:r>
    </w:p>
    <w:p>
      <w:pPr>
        <w:pStyle w:val="Heading1"/>
      </w:pPr>
      <w:r>
        <w:t>Credit Validity and Refund Policy – Product Rules</w:t>
      </w:r>
    </w:p>
    <w:p>
      <w:pPr>
        <w:pStyle w:val="ListBullet"/>
      </w:pPr>
      <w:r>
        <w:t>Purchased credits are non-refundable.</w:t>
      </w:r>
    </w:p>
    <w:p>
      <w:pPr>
        <w:pStyle w:val="ListBullet"/>
      </w:pPr>
      <w:r>
        <w:t>Unused credits remain available for future eligible games.</w:t>
      </w:r>
    </w:p>
    <w:p>
      <w:pPr>
        <w:pStyle w:val="ListBullet"/>
      </w:pPr>
      <w:r>
        <w:t>Credits remain valid for one year after the Admin's most recent paid game.</w:t>
      </w:r>
    </w:p>
    <w:p>
      <w:pPr>
        <w:pStyle w:val="ListBullet"/>
      </w:pPr>
      <w:r>
        <w:t>Each new paid game resets the one-year validity period from that paid game's date.</w:t>
      </w:r>
    </w:p>
    <w:p>
      <w:pPr>
        <w:pStyle w:val="ListBullet"/>
      </w:pPr>
      <w:r>
        <w:t>If no paid game occurs within one year of the most recent paid game, remaining credits expire under the published policy.</w:t>
      </w:r>
    </w:p>
    <w:p>
      <w:r>
        <w:t>Final consumer-facing policy wording should be legally reviewed before launch.</w:t>
      </w:r>
    </w:p>
    <w:p>
      <w:pPr>
        <w:pStyle w:val="Heading1"/>
      </w:pPr>
      <w:r>
        <w:t>Final Flow</w:t>
      </w:r>
    </w:p>
    <w:p>
      <w:r>
        <w:rPr>
          <w:rFonts w:ascii="Courier New" w:hAnsi="Courier New"/>
          <w:sz w:val="18"/>
        </w:rPr>
        <w:t>CREATE GAME → BUY/HAVE CREDITS → PLAYERS REGISTER</w:t>
        <w:br/>
        <w:t xml:space="preserve">                  ↓</w:t>
        <w:br/>
        <w:t xml:space="preserve">        CONFIRMED + WAITING USERS</w:t>
        <w:br/>
        <w:t xml:space="preserve">                  ↓</w:t>
        <w:br/>
        <w:t xml:space="preserve">        ADMIN SEES ADDITIONAL DEMAND</w:t>
        <w:br/>
        <w:t xml:space="preserve">                  ↓</w:t>
        <w:br/>
        <w:t xml:space="preserve">      ADD CREDITS BEFORE GAME START</w:t>
        <w:br/>
        <w:t xml:space="preserve">                  ↓</w:t>
        <w:br/>
        <w:t xml:space="preserve"> WAITING USERS AUTOMATICALLY RECEIVE CONFIRMATION</w:t>
        <w:br/>
        <w:t xml:space="preserve">                  ↓</w:t>
        <w:br/>
        <w:t xml:space="preserve">     FINAL CAPACITY + CREDIT CHARGE + GAME START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