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A2B02">
      <w:pPr>
        <w:pStyle w:val="2"/>
        <w:keepNext w:val="0"/>
        <w:keepLines w:val="0"/>
        <w:widowControl/>
        <w:suppressLineNumbers w:val="0"/>
      </w:pPr>
      <w:bookmarkStart w:id="0" w:name="studybuddy-landing-page-design-rationale"/>
      <w:r>
        <w:t>Stud</w:t>
      </w:r>
      <w:bookmarkStart w:id="1" w:name="_GoBack"/>
      <w:bookmarkEnd w:id="1"/>
      <w:r>
        <w:t>yBuddy Landing Page – Design Rationale</w:t>
      </w:r>
    </w:p>
    <w:p w14:paraId="397EBE88">
      <w:pPr>
        <w:pStyle w:val="21"/>
        <w:keepNext w:val="0"/>
        <w:keepLines w:val="0"/>
        <w:widowControl/>
        <w:suppressLineNumbers w:val="0"/>
      </w:pPr>
      <w:r>
        <w:rPr>
          <w:rStyle w:val="22"/>
        </w:rPr>
        <w:t>Objective:</w:t>
      </w:r>
      <w:r>
        <w:br w:type="textWrapping"/>
      </w:r>
      <w:r>
        <w:t>Design a conversion-focused landing page that encourages students to sign up for and use StudyBuddy.</w:t>
      </w:r>
    </w:p>
    <w:p w14:paraId="4C989360">
      <w:pPr>
        <w:pStyle w:val="21"/>
        <w:keepNext w:val="0"/>
        <w:keepLines w:val="0"/>
        <w:widowControl/>
        <w:suppressLineNumbers w:val="0"/>
      </w:pPr>
      <w:r>
        <w:rPr>
          <w:rStyle w:val="22"/>
        </w:rPr>
        <w:t>Design Approach:</w:t>
      </w:r>
      <w:r>
        <w:br w:type="textWrapping"/>
      </w:r>
      <w:r>
        <w:t>The layout follows a clear user journey: Hero Section → Features → How It Works → Testimonials → CTA. This structure helps users quickly understand the product and its benefits.</w:t>
      </w:r>
    </w:p>
    <w:p w14:paraId="645C674B">
      <w:pPr>
        <w:pStyle w:val="21"/>
        <w:keepNext w:val="0"/>
        <w:keepLines w:val="0"/>
        <w:widowControl/>
        <w:suppressLineNumbers w:val="0"/>
      </w:pPr>
      <w:r>
        <w:rPr>
          <w:rStyle w:val="22"/>
        </w:rPr>
        <w:t>Visual Design:</w:t>
      </w:r>
      <w:r>
        <w:br w:type="textWrapping"/>
      </w:r>
      <w:r>
        <w:t>A purple color palette was chosen to create a modern, trustworthy, and student-friendly appearance. Poppins typography was used for readability and consistency across desktop and mobile screens.</w:t>
      </w:r>
    </w:p>
    <w:p w14:paraId="21FB3165">
      <w:pPr>
        <w:pStyle w:val="21"/>
        <w:keepNext w:val="0"/>
        <w:keepLines w:val="0"/>
        <w:widowControl/>
        <w:suppressLineNumbers w:val="0"/>
      </w:pPr>
      <w:r>
        <w:rPr>
          <w:rStyle w:val="22"/>
        </w:rPr>
        <w:t>Conversion Strategy:</w:t>
      </w:r>
      <w:r>
        <w:br w:type="textWrapping"/>
      </w:r>
      <w:r>
        <w:t>Prominent call-to-action buttons, social proof (10,000+ students), testimonials, and feature highlights were included to improve engagement and encourage sign-ups.</w:t>
      </w:r>
    </w:p>
    <w:p w14:paraId="33188549">
      <w:pPr>
        <w:pStyle w:val="21"/>
        <w:keepNext w:val="0"/>
        <w:keepLines w:val="0"/>
        <w:widowControl/>
        <w:suppressLineNumbers w:val="0"/>
      </w:pPr>
      <w:r>
        <w:rPr>
          <w:rStyle w:val="22"/>
        </w:rPr>
        <w:t>Responsiveness:</w:t>
      </w:r>
      <w:r>
        <w:br w:type="textWrapping"/>
      </w:r>
      <w:r>
        <w:t>Separate desktop and mobile versions were created to ensure a seamless experience across different screen sizes.</w:t>
      </w:r>
    </w:p>
    <w:bookmarkEnd w:id="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4A28C9"/>
    <w:rsid w:val="4D951C17"/>
    <w:rsid w:val="72A14F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22">
    <w:name w:val="Strong"/>
    <w:basedOn w:val="12"/>
    <w:uiPriority w:val="0"/>
    <w:rPr>
      <w:b/>
      <w:bCs/>
    </w:rPr>
  </w:style>
  <w:style w:type="paragraph" w:styleId="23">
    <w:name w:val="Subtitle"/>
    <w:basedOn w:val="24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4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12"/>
    <w:link w:val="2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2"/>
    <w:link w:val="23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6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qFormat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qFormat/>
    <w:uiPriority w:val="0"/>
  </w:style>
  <w:style w:type="paragraph" w:customStyle="1" w:styleId="46">
    <w:name w:val="Table Caption"/>
    <w:basedOn w:val="15"/>
    <w:qFormat/>
    <w:uiPriority w:val="0"/>
    <w:pPr>
      <w:keepNext/>
    </w:pPr>
  </w:style>
  <w:style w:type="paragraph" w:customStyle="1" w:styleId="47">
    <w:name w:val="Image Caption"/>
    <w:basedOn w:val="15"/>
    <w:qFormat/>
    <w:uiPriority w:val="0"/>
  </w:style>
  <w:style w:type="paragraph" w:customStyle="1" w:styleId="48">
    <w:name w:val="Figure"/>
    <w:basedOn w:val="1"/>
    <w:qFormat/>
    <w:uiPriority w:val="0"/>
  </w:style>
  <w:style w:type="paragraph" w:customStyle="1" w:styleId="49">
    <w:name w:val="Captioned Figure"/>
    <w:basedOn w:val="48"/>
    <w:qFormat/>
    <w:uiPriority w:val="0"/>
    <w:pPr>
      <w:keepNext/>
    </w:pPr>
  </w:style>
  <w:style w:type="character" w:customStyle="1" w:styleId="50">
    <w:name w:val="Verbatim Char"/>
    <w:basedOn w:val="18"/>
    <w:link w:val="51"/>
    <w:qFormat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qFormat/>
    <w:uiPriority w:val="0"/>
    <w:pPr>
      <w:wordWrap w:val="0"/>
    </w:pPr>
  </w:style>
  <w:style w:type="character" w:customStyle="1" w:styleId="52">
    <w:name w:val="Section Number"/>
    <w:basedOn w:val="18"/>
    <w:qFormat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4">
    <w:name w:val="KeywordTok"/>
    <w:basedOn w:val="50"/>
    <w:qFormat/>
    <w:uiPriority w:val="0"/>
    <w:rPr>
      <w:b/>
      <w:color w:val="007020"/>
    </w:rPr>
  </w:style>
  <w:style w:type="character" w:customStyle="1" w:styleId="55">
    <w:name w:val="DataTypeTok"/>
    <w:basedOn w:val="50"/>
    <w:qFormat/>
    <w:uiPriority w:val="0"/>
    <w:rPr>
      <w:color w:val="902000"/>
    </w:rPr>
  </w:style>
  <w:style w:type="character" w:customStyle="1" w:styleId="56">
    <w:name w:val="DecValTok"/>
    <w:basedOn w:val="50"/>
    <w:qFormat/>
    <w:uiPriority w:val="0"/>
    <w:rPr>
      <w:color w:val="40A070"/>
    </w:rPr>
  </w:style>
  <w:style w:type="character" w:customStyle="1" w:styleId="57">
    <w:name w:val="BaseNTok"/>
    <w:basedOn w:val="50"/>
    <w:qFormat/>
    <w:uiPriority w:val="0"/>
    <w:rPr>
      <w:color w:val="40A070"/>
    </w:rPr>
  </w:style>
  <w:style w:type="character" w:customStyle="1" w:styleId="58">
    <w:name w:val="FloatTok"/>
    <w:basedOn w:val="50"/>
    <w:qFormat/>
    <w:uiPriority w:val="0"/>
    <w:rPr>
      <w:color w:val="40A070"/>
    </w:rPr>
  </w:style>
  <w:style w:type="character" w:customStyle="1" w:styleId="59">
    <w:name w:val="ConstantTok"/>
    <w:basedOn w:val="50"/>
    <w:qFormat/>
    <w:uiPriority w:val="0"/>
    <w:rPr>
      <w:color w:val="880000"/>
    </w:rPr>
  </w:style>
  <w:style w:type="character" w:customStyle="1" w:styleId="60">
    <w:name w:val="CharTok"/>
    <w:basedOn w:val="50"/>
    <w:qFormat/>
    <w:uiPriority w:val="0"/>
    <w:rPr>
      <w:color w:val="4070A0"/>
    </w:rPr>
  </w:style>
  <w:style w:type="character" w:customStyle="1" w:styleId="61">
    <w:name w:val="SpecialCharTok"/>
    <w:basedOn w:val="50"/>
    <w:qFormat/>
    <w:uiPriority w:val="0"/>
    <w:rPr>
      <w:color w:val="4070A0"/>
    </w:rPr>
  </w:style>
  <w:style w:type="character" w:customStyle="1" w:styleId="62">
    <w:name w:val="StringTok"/>
    <w:basedOn w:val="50"/>
    <w:qFormat/>
    <w:uiPriority w:val="0"/>
    <w:rPr>
      <w:color w:val="4070A0"/>
    </w:rPr>
  </w:style>
  <w:style w:type="character" w:customStyle="1" w:styleId="63">
    <w:name w:val="VerbatimStringTok"/>
    <w:basedOn w:val="50"/>
    <w:qFormat/>
    <w:uiPriority w:val="0"/>
    <w:rPr>
      <w:color w:val="4070A0"/>
    </w:rPr>
  </w:style>
  <w:style w:type="character" w:customStyle="1" w:styleId="64">
    <w:name w:val="SpecialStringTok"/>
    <w:basedOn w:val="50"/>
    <w:qFormat/>
    <w:uiPriority w:val="0"/>
    <w:rPr>
      <w:color w:val="BB6688"/>
    </w:rPr>
  </w:style>
  <w:style w:type="character" w:customStyle="1" w:styleId="65">
    <w:name w:val="ImportTok"/>
    <w:basedOn w:val="50"/>
    <w:qFormat/>
    <w:uiPriority w:val="0"/>
    <w:rPr>
      <w:b/>
      <w:color w:val="008000"/>
    </w:rPr>
  </w:style>
  <w:style w:type="character" w:customStyle="1" w:styleId="66">
    <w:name w:val="CommentTok"/>
    <w:basedOn w:val="50"/>
    <w:qFormat/>
    <w:uiPriority w:val="0"/>
    <w:rPr>
      <w:i/>
      <w:color w:val="60A0B0"/>
    </w:rPr>
  </w:style>
  <w:style w:type="character" w:customStyle="1" w:styleId="67">
    <w:name w:val="DocumentationTok"/>
    <w:basedOn w:val="50"/>
    <w:qFormat/>
    <w:uiPriority w:val="0"/>
    <w:rPr>
      <w:i/>
      <w:color w:val="BA2121"/>
    </w:rPr>
  </w:style>
  <w:style w:type="character" w:customStyle="1" w:styleId="68">
    <w:name w:val="AnnotationTok"/>
    <w:basedOn w:val="50"/>
    <w:qFormat/>
    <w:uiPriority w:val="0"/>
    <w:rPr>
      <w:b/>
      <w:i/>
      <w:color w:val="60A0B0"/>
    </w:rPr>
  </w:style>
  <w:style w:type="character" w:customStyle="1" w:styleId="69">
    <w:name w:val="CommentVarTok"/>
    <w:basedOn w:val="50"/>
    <w:qFormat/>
    <w:uiPriority w:val="0"/>
    <w:rPr>
      <w:b/>
      <w:i/>
      <w:color w:val="60A0B0"/>
    </w:rPr>
  </w:style>
  <w:style w:type="character" w:customStyle="1" w:styleId="70">
    <w:name w:val="OtherTok"/>
    <w:basedOn w:val="50"/>
    <w:qFormat/>
    <w:uiPriority w:val="0"/>
    <w:rPr>
      <w:color w:val="007020"/>
    </w:rPr>
  </w:style>
  <w:style w:type="character" w:customStyle="1" w:styleId="71">
    <w:name w:val="FunctionTok"/>
    <w:basedOn w:val="50"/>
    <w:qFormat/>
    <w:uiPriority w:val="0"/>
    <w:rPr>
      <w:color w:val="06287E"/>
    </w:rPr>
  </w:style>
  <w:style w:type="character" w:customStyle="1" w:styleId="72">
    <w:name w:val="VariableTok"/>
    <w:basedOn w:val="50"/>
    <w:qFormat/>
    <w:uiPriority w:val="0"/>
    <w:rPr>
      <w:color w:val="19177C"/>
    </w:rPr>
  </w:style>
  <w:style w:type="character" w:customStyle="1" w:styleId="73">
    <w:name w:val="ControlFlowTok"/>
    <w:basedOn w:val="50"/>
    <w:qFormat/>
    <w:uiPriority w:val="0"/>
    <w:rPr>
      <w:b/>
      <w:color w:val="007020"/>
    </w:rPr>
  </w:style>
  <w:style w:type="character" w:customStyle="1" w:styleId="74">
    <w:name w:val="OperatorTok"/>
    <w:basedOn w:val="50"/>
    <w:qFormat/>
    <w:uiPriority w:val="0"/>
    <w:rPr>
      <w:color w:val="666666"/>
    </w:rPr>
  </w:style>
  <w:style w:type="character" w:customStyle="1" w:styleId="75">
    <w:name w:val="BuiltInTok"/>
    <w:basedOn w:val="50"/>
    <w:qFormat/>
    <w:uiPriority w:val="0"/>
    <w:rPr>
      <w:color w:val="008000"/>
    </w:rPr>
  </w:style>
  <w:style w:type="character" w:customStyle="1" w:styleId="76">
    <w:name w:val="ExtensionTok"/>
    <w:basedOn w:val="50"/>
    <w:qFormat/>
    <w:uiPriority w:val="0"/>
  </w:style>
  <w:style w:type="character" w:customStyle="1" w:styleId="77">
    <w:name w:val="PreprocessorTok"/>
    <w:basedOn w:val="50"/>
    <w:qFormat/>
    <w:uiPriority w:val="0"/>
    <w:rPr>
      <w:color w:val="BC7A00"/>
    </w:rPr>
  </w:style>
  <w:style w:type="character" w:customStyle="1" w:styleId="78">
    <w:name w:val="AttributeTok"/>
    <w:basedOn w:val="50"/>
    <w:qFormat/>
    <w:uiPriority w:val="0"/>
    <w:rPr>
      <w:color w:val="7D9029"/>
    </w:rPr>
  </w:style>
  <w:style w:type="character" w:customStyle="1" w:styleId="79">
    <w:name w:val="RegionMarkerTok"/>
    <w:basedOn w:val="50"/>
    <w:qFormat/>
    <w:uiPriority w:val="0"/>
  </w:style>
  <w:style w:type="character" w:customStyle="1" w:styleId="80">
    <w:name w:val="InformationTok"/>
    <w:basedOn w:val="50"/>
    <w:qFormat/>
    <w:uiPriority w:val="0"/>
    <w:rPr>
      <w:b/>
      <w:i/>
      <w:color w:val="60A0B0"/>
    </w:rPr>
  </w:style>
  <w:style w:type="character" w:customStyle="1" w:styleId="81">
    <w:name w:val="WarningTok"/>
    <w:basedOn w:val="50"/>
    <w:qFormat/>
    <w:uiPriority w:val="0"/>
    <w:rPr>
      <w:b/>
      <w:i/>
      <w:color w:val="60A0B0"/>
    </w:rPr>
  </w:style>
  <w:style w:type="character" w:customStyle="1" w:styleId="82">
    <w:name w:val="AlertTok"/>
    <w:basedOn w:val="50"/>
    <w:qFormat/>
    <w:uiPriority w:val="0"/>
    <w:rPr>
      <w:b/>
      <w:color w:val="FF0000"/>
    </w:rPr>
  </w:style>
  <w:style w:type="character" w:customStyle="1" w:styleId="83">
    <w:name w:val="ErrorTok"/>
    <w:basedOn w:val="50"/>
    <w:qFormat/>
    <w:uiPriority w:val="0"/>
    <w:rPr>
      <w:b/>
      <w:color w:val="FF0000"/>
    </w:rPr>
  </w:style>
  <w:style w:type="character" w:customStyle="1" w:styleId="84">
    <w:name w:val="NormalTok"/>
    <w:basedOn w:val="5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123</Words>
  <Characters>744</Characters>
  <Lines>12</Lines>
  <Paragraphs>8</Paragraphs>
  <TotalTime>6</TotalTime>
  <ScaleCrop>false</ScaleCrop>
  <LinksUpToDate>false</LinksUpToDate>
  <CharactersWithSpaces>863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2026-06-12T15:55:00Z</dcterms:created>
  <dc:creator>krish</dc:creator>
  <cp:lastModifiedBy>krish</cp:lastModifiedBy>
  <dcterms:modified xsi:type="dcterms:W3CDTF">2026-06-12T15:56:47Z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eyJoZGlkIjoiZDc5YzUwZTNjYzA3MWEzYTdhZGUwZTI1MjY3ZmFiNzIiLCJ1c2VySWQiOiI1Njc2NDE0NjcyMDIifQ==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BDB4E321EA7347F68131CFAF71EBA6D9_13</vt:lpwstr>
  </property>
</Properties>
</file>