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6E265" w14:textId="77777777" w:rsidR="00B307B4" w:rsidRDefault="00B307B4" w:rsidP="00B307B4">
      <w:pPr>
        <w:jc w:val="center"/>
        <w:rPr>
          <w:sz w:val="36"/>
          <w:szCs w:val="36"/>
        </w:rPr>
      </w:pPr>
    </w:p>
    <w:p w14:paraId="60A478A2" w14:textId="77777777" w:rsidR="00B307B4" w:rsidRDefault="00B307B4" w:rsidP="00B307B4">
      <w:pPr>
        <w:jc w:val="center"/>
        <w:rPr>
          <w:sz w:val="36"/>
          <w:szCs w:val="36"/>
        </w:rPr>
      </w:pPr>
    </w:p>
    <w:p w14:paraId="540F2294" w14:textId="77777777" w:rsidR="00B307B4" w:rsidRDefault="00B307B4" w:rsidP="00B307B4">
      <w:pPr>
        <w:jc w:val="center"/>
        <w:rPr>
          <w:sz w:val="36"/>
          <w:szCs w:val="36"/>
        </w:rPr>
      </w:pPr>
    </w:p>
    <w:p w14:paraId="3584163B" w14:textId="77777777" w:rsidR="00B307B4" w:rsidRDefault="00B307B4" w:rsidP="00B307B4">
      <w:pPr>
        <w:jc w:val="center"/>
        <w:rPr>
          <w:sz w:val="36"/>
          <w:szCs w:val="36"/>
        </w:rPr>
      </w:pPr>
    </w:p>
    <w:p w14:paraId="19D0A908" w14:textId="77777777" w:rsidR="00B307B4" w:rsidRDefault="00B307B4" w:rsidP="00B307B4">
      <w:pPr>
        <w:jc w:val="center"/>
        <w:rPr>
          <w:sz w:val="36"/>
          <w:szCs w:val="36"/>
        </w:rPr>
      </w:pPr>
    </w:p>
    <w:p w14:paraId="0F14E8CA" w14:textId="07FB65C4" w:rsidR="002726D4" w:rsidRPr="00B307B4" w:rsidRDefault="00CC7771" w:rsidP="00B307B4">
      <w:pPr>
        <w:pStyle w:val="Heading1"/>
        <w:rPr>
          <w:sz w:val="36"/>
          <w:szCs w:val="36"/>
        </w:rPr>
      </w:pPr>
      <w:bookmarkStart w:id="0" w:name="_Toc239879323"/>
      <w:r w:rsidRPr="00B307B4">
        <w:rPr>
          <w:sz w:val="36"/>
          <w:szCs w:val="36"/>
        </w:rPr>
        <w:t>ENTERPRISE CYBERSECURITY GOVERNANCE FRAMEWORK</w:t>
      </w:r>
      <w:bookmarkEnd w:id="0"/>
    </w:p>
    <w:p w14:paraId="3591A06D" w14:textId="56CE5D0B" w:rsidR="00CC7771" w:rsidRPr="00986C5D" w:rsidRDefault="00CC7771" w:rsidP="00986C5D">
      <w:pPr>
        <w:jc w:val="center"/>
        <w:rPr>
          <w:sz w:val="32"/>
          <w:szCs w:val="32"/>
        </w:rPr>
      </w:pPr>
      <w:r w:rsidRPr="00986C5D">
        <w:rPr>
          <w:sz w:val="32"/>
          <w:szCs w:val="32"/>
        </w:rPr>
        <w:t>Atlas Industrial Machinery Group (AIMG)</w:t>
      </w:r>
    </w:p>
    <w:p w14:paraId="3FC4A36F" w14:textId="44F172D2" w:rsidR="00CC7771" w:rsidRPr="00986C5D" w:rsidRDefault="00CC7771" w:rsidP="00986C5D">
      <w:pPr>
        <w:jc w:val="center"/>
        <w:rPr>
          <w:sz w:val="32"/>
          <w:szCs w:val="32"/>
        </w:rPr>
      </w:pPr>
      <w:r w:rsidRPr="00986C5D">
        <w:rPr>
          <w:sz w:val="32"/>
          <w:szCs w:val="32"/>
        </w:rPr>
        <w:t>Information Security &amp; Cybersecurity Governance</w:t>
      </w:r>
    </w:p>
    <w:p w14:paraId="564533F0" w14:textId="1602C14F" w:rsidR="00CC7771" w:rsidRDefault="00CC7771" w:rsidP="00B307B4">
      <w:pPr>
        <w:pStyle w:val="IntenseQuote"/>
      </w:pPr>
      <w:r w:rsidRPr="00CC7771">
        <w:t>Version 1.0</w:t>
      </w:r>
      <w:r w:rsidRPr="00CC7771">
        <w:br/>
        <w:t>Document Owner: Information Security Manager</w:t>
      </w:r>
      <w:r w:rsidRPr="00CC7771">
        <w:br/>
        <w:t>Classification: Internal</w:t>
      </w:r>
      <w:r w:rsidRPr="00CC7771">
        <w:br/>
        <w:t>Project Type: Professional Portfolio Case Study</w:t>
      </w:r>
    </w:p>
    <w:p w14:paraId="75FC8634" w14:textId="77777777" w:rsidR="00CC7771" w:rsidRDefault="00CC7771"/>
    <w:p w14:paraId="10220B71" w14:textId="77777777" w:rsidR="00CC7771" w:rsidRDefault="00CC7771"/>
    <w:p w14:paraId="2EEF6D41" w14:textId="77777777" w:rsidR="00B307B4" w:rsidRDefault="00B307B4"/>
    <w:p w14:paraId="39F10951" w14:textId="77777777" w:rsidR="00B307B4" w:rsidRDefault="00B307B4"/>
    <w:p w14:paraId="526CF310" w14:textId="77777777" w:rsidR="00B307B4" w:rsidRDefault="00B307B4"/>
    <w:p w14:paraId="2876F545" w14:textId="77777777" w:rsidR="00B307B4" w:rsidRDefault="00B307B4"/>
    <w:p w14:paraId="45E9AFA1" w14:textId="77777777" w:rsidR="00B307B4" w:rsidRDefault="00B307B4"/>
    <w:p w14:paraId="6D88C142" w14:textId="77777777" w:rsidR="00B307B4" w:rsidRDefault="00B307B4"/>
    <w:p w14:paraId="4BF6EC07" w14:textId="77777777" w:rsidR="00B307B4" w:rsidRDefault="00B307B4"/>
    <w:p w14:paraId="07BD14DE" w14:textId="77777777" w:rsidR="00B307B4" w:rsidRDefault="00B307B4"/>
    <w:p w14:paraId="654903BC" w14:textId="77777777" w:rsidR="00B307B4" w:rsidRDefault="00B307B4"/>
    <w:p w14:paraId="3C89C0D1" w14:textId="77777777" w:rsidR="00B307B4" w:rsidRDefault="00B307B4"/>
    <w:p w14:paraId="0112ABD0" w14:textId="77777777" w:rsidR="00B307B4" w:rsidRDefault="00B307B4"/>
    <w:p w14:paraId="352291AE" w14:textId="77777777" w:rsidR="00B307B4" w:rsidRDefault="00B307B4"/>
    <w:p w14:paraId="2C34F753" w14:textId="77777777" w:rsidR="00986C5D" w:rsidRDefault="00986C5D" w:rsidP="00B307B4">
      <w:pPr>
        <w:pStyle w:val="Heading2"/>
      </w:pPr>
    </w:p>
    <w:sdt>
      <w:sdtPr>
        <w:id w:val="-1812706454"/>
        <w:docPartObj>
          <w:docPartGallery w:val="Table of Contents"/>
          <w:docPartUnique/>
        </w:docPartObj>
      </w:sdtPr>
      <w:sdtEndPr>
        <w:rPr>
          <w:rFonts w:asciiTheme="minorHAnsi" w:eastAsiaTheme="minorHAnsi" w:hAnsiTheme="minorHAnsi" w:cstheme="minorBidi"/>
          <w:b/>
          <w:bCs/>
          <w:noProof/>
          <w:color w:val="auto"/>
          <w:sz w:val="22"/>
          <w:szCs w:val="22"/>
          <w:lang w:val="en-IN"/>
        </w:rPr>
      </w:sdtEndPr>
      <w:sdtContent>
        <w:p w14:paraId="266E6141" w14:textId="7BE565BD" w:rsidR="00986C5D" w:rsidRDefault="00986C5D">
          <w:pPr>
            <w:pStyle w:val="TOCHeading"/>
          </w:pPr>
          <w:r>
            <w:t>Contents</w:t>
          </w:r>
        </w:p>
        <w:p w14:paraId="6BD06683" w14:textId="5A2C42A1" w:rsidR="00DF3A40" w:rsidRDefault="00986C5D">
          <w:pPr>
            <w:pStyle w:val="TOC1"/>
            <w:tabs>
              <w:tab w:val="right" w:leader="dot" w:pos="9016"/>
            </w:tabs>
            <w:rPr>
              <w:rFonts w:eastAsiaTheme="minorEastAsia"/>
              <w:noProof/>
              <w:kern w:val="2"/>
              <w:sz w:val="24"/>
              <w:szCs w:val="24"/>
              <w:lang w:eastAsia="en-IN"/>
              <w14:ligatures w14:val="standardContextual"/>
            </w:rPr>
          </w:pPr>
          <w:r>
            <w:fldChar w:fldCharType="begin"/>
          </w:r>
          <w:r>
            <w:instrText xml:space="preserve"> TOC \o "1-3" \h \z \u </w:instrText>
          </w:r>
          <w:r>
            <w:fldChar w:fldCharType="separate"/>
          </w:r>
          <w:hyperlink w:anchor="_Toc239879323" w:history="1">
            <w:r w:rsidR="00DF3A40" w:rsidRPr="00A526CD">
              <w:rPr>
                <w:rStyle w:val="Hyperlink"/>
                <w:noProof/>
              </w:rPr>
              <w:t>ENTERPRISE CYBERSECURITY GOVERNANCE FRAMEWORK</w:t>
            </w:r>
            <w:r w:rsidR="00DF3A40">
              <w:rPr>
                <w:noProof/>
                <w:webHidden/>
              </w:rPr>
              <w:tab/>
            </w:r>
            <w:r w:rsidR="00DF3A40">
              <w:rPr>
                <w:noProof/>
                <w:webHidden/>
              </w:rPr>
              <w:fldChar w:fldCharType="begin"/>
            </w:r>
            <w:r w:rsidR="00DF3A40">
              <w:rPr>
                <w:noProof/>
                <w:webHidden/>
              </w:rPr>
              <w:instrText xml:space="preserve"> PAGEREF _Toc239879323 \h </w:instrText>
            </w:r>
            <w:r w:rsidR="00DF3A40">
              <w:rPr>
                <w:noProof/>
                <w:webHidden/>
              </w:rPr>
            </w:r>
            <w:r w:rsidR="00DF3A40">
              <w:rPr>
                <w:noProof/>
                <w:webHidden/>
              </w:rPr>
              <w:fldChar w:fldCharType="separate"/>
            </w:r>
            <w:r w:rsidR="00DF3A40">
              <w:rPr>
                <w:noProof/>
                <w:webHidden/>
              </w:rPr>
              <w:t>1</w:t>
            </w:r>
            <w:r w:rsidR="00DF3A40">
              <w:rPr>
                <w:noProof/>
                <w:webHidden/>
              </w:rPr>
              <w:fldChar w:fldCharType="end"/>
            </w:r>
          </w:hyperlink>
        </w:p>
        <w:p w14:paraId="34F9B33D" w14:textId="2B6EB414" w:rsidR="00DF3A40" w:rsidRDefault="00DF3A40">
          <w:pPr>
            <w:pStyle w:val="TOC2"/>
            <w:tabs>
              <w:tab w:val="right" w:leader="dot" w:pos="9016"/>
            </w:tabs>
            <w:rPr>
              <w:rFonts w:eastAsiaTheme="minorEastAsia"/>
              <w:noProof/>
              <w:kern w:val="2"/>
              <w:sz w:val="24"/>
              <w:szCs w:val="24"/>
              <w:lang w:eastAsia="en-IN"/>
              <w14:ligatures w14:val="standardContextual"/>
            </w:rPr>
          </w:pPr>
          <w:hyperlink w:anchor="_Toc239879324" w:history="1">
            <w:r w:rsidRPr="00A526CD">
              <w:rPr>
                <w:rStyle w:val="Hyperlink"/>
                <w:noProof/>
              </w:rPr>
              <w:t>1. Organization Profile: Atlas Industrial Machinery Group</w:t>
            </w:r>
            <w:r>
              <w:rPr>
                <w:noProof/>
                <w:webHidden/>
              </w:rPr>
              <w:tab/>
            </w:r>
            <w:r>
              <w:rPr>
                <w:noProof/>
                <w:webHidden/>
              </w:rPr>
              <w:fldChar w:fldCharType="begin"/>
            </w:r>
            <w:r>
              <w:rPr>
                <w:noProof/>
                <w:webHidden/>
              </w:rPr>
              <w:instrText xml:space="preserve"> PAGEREF _Toc239879324 \h </w:instrText>
            </w:r>
            <w:r>
              <w:rPr>
                <w:noProof/>
                <w:webHidden/>
              </w:rPr>
            </w:r>
            <w:r>
              <w:rPr>
                <w:noProof/>
                <w:webHidden/>
              </w:rPr>
              <w:fldChar w:fldCharType="separate"/>
            </w:r>
            <w:r>
              <w:rPr>
                <w:noProof/>
                <w:webHidden/>
              </w:rPr>
              <w:t>3</w:t>
            </w:r>
            <w:r>
              <w:rPr>
                <w:noProof/>
                <w:webHidden/>
              </w:rPr>
              <w:fldChar w:fldCharType="end"/>
            </w:r>
          </w:hyperlink>
        </w:p>
        <w:p w14:paraId="6A5E0A8B" w14:textId="683764BE" w:rsidR="00DF3A40" w:rsidRDefault="00DF3A40">
          <w:pPr>
            <w:pStyle w:val="TOC3"/>
            <w:tabs>
              <w:tab w:val="right" w:leader="dot" w:pos="9016"/>
            </w:tabs>
            <w:rPr>
              <w:rFonts w:eastAsiaTheme="minorEastAsia"/>
              <w:noProof/>
              <w:kern w:val="2"/>
              <w:sz w:val="24"/>
              <w:szCs w:val="24"/>
              <w:lang w:eastAsia="en-IN"/>
              <w14:ligatures w14:val="standardContextual"/>
            </w:rPr>
          </w:pPr>
          <w:hyperlink w:anchor="_Toc239879325" w:history="1">
            <w:r w:rsidRPr="00A526CD">
              <w:rPr>
                <w:rStyle w:val="Hyperlink"/>
                <w:noProof/>
              </w:rPr>
              <w:t>1.1 Organization Overview</w:t>
            </w:r>
            <w:r>
              <w:rPr>
                <w:noProof/>
                <w:webHidden/>
              </w:rPr>
              <w:tab/>
            </w:r>
            <w:r>
              <w:rPr>
                <w:noProof/>
                <w:webHidden/>
              </w:rPr>
              <w:fldChar w:fldCharType="begin"/>
            </w:r>
            <w:r>
              <w:rPr>
                <w:noProof/>
                <w:webHidden/>
              </w:rPr>
              <w:instrText xml:space="preserve"> PAGEREF _Toc239879325 \h </w:instrText>
            </w:r>
            <w:r>
              <w:rPr>
                <w:noProof/>
                <w:webHidden/>
              </w:rPr>
            </w:r>
            <w:r>
              <w:rPr>
                <w:noProof/>
                <w:webHidden/>
              </w:rPr>
              <w:fldChar w:fldCharType="separate"/>
            </w:r>
            <w:r>
              <w:rPr>
                <w:noProof/>
                <w:webHidden/>
              </w:rPr>
              <w:t>3</w:t>
            </w:r>
            <w:r>
              <w:rPr>
                <w:noProof/>
                <w:webHidden/>
              </w:rPr>
              <w:fldChar w:fldCharType="end"/>
            </w:r>
          </w:hyperlink>
        </w:p>
        <w:p w14:paraId="34C7591A" w14:textId="706635AD" w:rsidR="00DF3A40" w:rsidRDefault="00DF3A40">
          <w:pPr>
            <w:pStyle w:val="TOC3"/>
            <w:tabs>
              <w:tab w:val="right" w:leader="dot" w:pos="9016"/>
            </w:tabs>
            <w:rPr>
              <w:rFonts w:eastAsiaTheme="minorEastAsia"/>
              <w:noProof/>
              <w:kern w:val="2"/>
              <w:sz w:val="24"/>
              <w:szCs w:val="24"/>
              <w:lang w:eastAsia="en-IN"/>
              <w14:ligatures w14:val="standardContextual"/>
            </w:rPr>
          </w:pPr>
          <w:hyperlink w:anchor="_Toc239879326" w:history="1">
            <w:r w:rsidRPr="00A526CD">
              <w:rPr>
                <w:rStyle w:val="Hyperlink"/>
                <w:noProof/>
              </w:rPr>
              <w:t>1.2 Organization Facts</w:t>
            </w:r>
            <w:r>
              <w:rPr>
                <w:noProof/>
                <w:webHidden/>
              </w:rPr>
              <w:tab/>
            </w:r>
            <w:r>
              <w:rPr>
                <w:noProof/>
                <w:webHidden/>
              </w:rPr>
              <w:fldChar w:fldCharType="begin"/>
            </w:r>
            <w:r>
              <w:rPr>
                <w:noProof/>
                <w:webHidden/>
              </w:rPr>
              <w:instrText xml:space="preserve"> PAGEREF _Toc239879326 \h </w:instrText>
            </w:r>
            <w:r>
              <w:rPr>
                <w:noProof/>
                <w:webHidden/>
              </w:rPr>
            </w:r>
            <w:r>
              <w:rPr>
                <w:noProof/>
                <w:webHidden/>
              </w:rPr>
              <w:fldChar w:fldCharType="separate"/>
            </w:r>
            <w:r>
              <w:rPr>
                <w:noProof/>
                <w:webHidden/>
              </w:rPr>
              <w:t>3</w:t>
            </w:r>
            <w:r>
              <w:rPr>
                <w:noProof/>
                <w:webHidden/>
              </w:rPr>
              <w:fldChar w:fldCharType="end"/>
            </w:r>
          </w:hyperlink>
        </w:p>
        <w:p w14:paraId="5EB215C8" w14:textId="006832F9" w:rsidR="00DF3A40" w:rsidRDefault="00DF3A40">
          <w:pPr>
            <w:pStyle w:val="TOC3"/>
            <w:tabs>
              <w:tab w:val="right" w:leader="dot" w:pos="9016"/>
            </w:tabs>
            <w:rPr>
              <w:rFonts w:eastAsiaTheme="minorEastAsia"/>
              <w:noProof/>
              <w:kern w:val="2"/>
              <w:sz w:val="24"/>
              <w:szCs w:val="24"/>
              <w:lang w:eastAsia="en-IN"/>
              <w14:ligatures w14:val="standardContextual"/>
            </w:rPr>
          </w:pPr>
          <w:hyperlink w:anchor="_Toc239879327" w:history="1">
            <w:r w:rsidRPr="00A526CD">
              <w:rPr>
                <w:rStyle w:val="Hyperlink"/>
                <w:noProof/>
              </w:rPr>
              <w:t>1.3. Business Structure</w:t>
            </w:r>
            <w:r>
              <w:rPr>
                <w:noProof/>
                <w:webHidden/>
              </w:rPr>
              <w:tab/>
            </w:r>
            <w:r>
              <w:rPr>
                <w:noProof/>
                <w:webHidden/>
              </w:rPr>
              <w:fldChar w:fldCharType="begin"/>
            </w:r>
            <w:r>
              <w:rPr>
                <w:noProof/>
                <w:webHidden/>
              </w:rPr>
              <w:instrText xml:space="preserve"> PAGEREF _Toc239879327 \h </w:instrText>
            </w:r>
            <w:r>
              <w:rPr>
                <w:noProof/>
                <w:webHidden/>
              </w:rPr>
            </w:r>
            <w:r>
              <w:rPr>
                <w:noProof/>
                <w:webHidden/>
              </w:rPr>
              <w:fldChar w:fldCharType="separate"/>
            </w:r>
            <w:r>
              <w:rPr>
                <w:noProof/>
                <w:webHidden/>
              </w:rPr>
              <w:t>4</w:t>
            </w:r>
            <w:r>
              <w:rPr>
                <w:noProof/>
                <w:webHidden/>
              </w:rPr>
              <w:fldChar w:fldCharType="end"/>
            </w:r>
          </w:hyperlink>
        </w:p>
        <w:p w14:paraId="70FA839A" w14:textId="752DDF81" w:rsidR="00DF3A40" w:rsidRDefault="00DF3A40">
          <w:pPr>
            <w:pStyle w:val="TOC3"/>
            <w:tabs>
              <w:tab w:val="right" w:leader="dot" w:pos="9016"/>
            </w:tabs>
            <w:rPr>
              <w:rFonts w:eastAsiaTheme="minorEastAsia"/>
              <w:noProof/>
              <w:kern w:val="2"/>
              <w:sz w:val="24"/>
              <w:szCs w:val="24"/>
              <w:lang w:eastAsia="en-IN"/>
              <w14:ligatures w14:val="standardContextual"/>
            </w:rPr>
          </w:pPr>
          <w:hyperlink w:anchor="_Toc239879328" w:history="1">
            <w:r w:rsidRPr="00A526CD">
              <w:rPr>
                <w:rStyle w:val="Hyperlink"/>
                <w:noProof/>
              </w:rPr>
              <w:t>1.4 Business Functions</w:t>
            </w:r>
            <w:r>
              <w:rPr>
                <w:noProof/>
                <w:webHidden/>
              </w:rPr>
              <w:tab/>
            </w:r>
            <w:r>
              <w:rPr>
                <w:noProof/>
                <w:webHidden/>
              </w:rPr>
              <w:fldChar w:fldCharType="begin"/>
            </w:r>
            <w:r>
              <w:rPr>
                <w:noProof/>
                <w:webHidden/>
              </w:rPr>
              <w:instrText xml:space="preserve"> PAGEREF _Toc239879328 \h </w:instrText>
            </w:r>
            <w:r>
              <w:rPr>
                <w:noProof/>
                <w:webHidden/>
              </w:rPr>
            </w:r>
            <w:r>
              <w:rPr>
                <w:noProof/>
                <w:webHidden/>
              </w:rPr>
              <w:fldChar w:fldCharType="separate"/>
            </w:r>
            <w:r>
              <w:rPr>
                <w:noProof/>
                <w:webHidden/>
              </w:rPr>
              <w:t>4</w:t>
            </w:r>
            <w:r>
              <w:rPr>
                <w:noProof/>
                <w:webHidden/>
              </w:rPr>
              <w:fldChar w:fldCharType="end"/>
            </w:r>
          </w:hyperlink>
        </w:p>
        <w:p w14:paraId="5597A501" w14:textId="00500A4E" w:rsidR="00DF3A40" w:rsidRDefault="00DF3A40">
          <w:pPr>
            <w:pStyle w:val="TOC3"/>
            <w:tabs>
              <w:tab w:val="right" w:leader="dot" w:pos="9016"/>
            </w:tabs>
            <w:rPr>
              <w:rFonts w:eastAsiaTheme="minorEastAsia"/>
              <w:noProof/>
              <w:kern w:val="2"/>
              <w:sz w:val="24"/>
              <w:szCs w:val="24"/>
              <w:lang w:eastAsia="en-IN"/>
              <w14:ligatures w14:val="standardContextual"/>
            </w:rPr>
          </w:pPr>
          <w:hyperlink w:anchor="_Toc239879329" w:history="1">
            <w:r w:rsidRPr="00A526CD">
              <w:rPr>
                <w:rStyle w:val="Hyperlink"/>
                <w:noProof/>
              </w:rPr>
              <w:t>1.5 Technology Environment</w:t>
            </w:r>
            <w:r>
              <w:rPr>
                <w:noProof/>
                <w:webHidden/>
              </w:rPr>
              <w:tab/>
            </w:r>
            <w:r>
              <w:rPr>
                <w:noProof/>
                <w:webHidden/>
              </w:rPr>
              <w:fldChar w:fldCharType="begin"/>
            </w:r>
            <w:r>
              <w:rPr>
                <w:noProof/>
                <w:webHidden/>
              </w:rPr>
              <w:instrText xml:space="preserve"> PAGEREF _Toc239879329 \h </w:instrText>
            </w:r>
            <w:r>
              <w:rPr>
                <w:noProof/>
                <w:webHidden/>
              </w:rPr>
            </w:r>
            <w:r>
              <w:rPr>
                <w:noProof/>
                <w:webHidden/>
              </w:rPr>
              <w:fldChar w:fldCharType="separate"/>
            </w:r>
            <w:r>
              <w:rPr>
                <w:noProof/>
                <w:webHidden/>
              </w:rPr>
              <w:t>4</w:t>
            </w:r>
            <w:r>
              <w:rPr>
                <w:noProof/>
                <w:webHidden/>
              </w:rPr>
              <w:fldChar w:fldCharType="end"/>
            </w:r>
          </w:hyperlink>
        </w:p>
        <w:p w14:paraId="35A1ED28" w14:textId="5F35BFC0" w:rsidR="00DF3A40" w:rsidRDefault="00DF3A40">
          <w:pPr>
            <w:pStyle w:val="TOC2"/>
            <w:tabs>
              <w:tab w:val="right" w:leader="dot" w:pos="9016"/>
            </w:tabs>
            <w:rPr>
              <w:rFonts w:eastAsiaTheme="minorEastAsia"/>
              <w:noProof/>
              <w:kern w:val="2"/>
              <w:sz w:val="24"/>
              <w:szCs w:val="24"/>
              <w:lang w:eastAsia="en-IN"/>
              <w14:ligatures w14:val="standardContextual"/>
            </w:rPr>
          </w:pPr>
          <w:hyperlink w:anchor="_Toc239879330" w:history="1">
            <w:r w:rsidRPr="00A526CD">
              <w:rPr>
                <w:rStyle w:val="Hyperlink"/>
                <w:noProof/>
              </w:rPr>
              <w:t>2: Business Context &amp; Criticality</w:t>
            </w:r>
            <w:r>
              <w:rPr>
                <w:noProof/>
                <w:webHidden/>
              </w:rPr>
              <w:tab/>
            </w:r>
            <w:r>
              <w:rPr>
                <w:noProof/>
                <w:webHidden/>
              </w:rPr>
              <w:fldChar w:fldCharType="begin"/>
            </w:r>
            <w:r>
              <w:rPr>
                <w:noProof/>
                <w:webHidden/>
              </w:rPr>
              <w:instrText xml:space="preserve"> PAGEREF _Toc239879330 \h </w:instrText>
            </w:r>
            <w:r>
              <w:rPr>
                <w:noProof/>
                <w:webHidden/>
              </w:rPr>
            </w:r>
            <w:r>
              <w:rPr>
                <w:noProof/>
                <w:webHidden/>
              </w:rPr>
              <w:fldChar w:fldCharType="separate"/>
            </w:r>
            <w:r>
              <w:rPr>
                <w:noProof/>
                <w:webHidden/>
              </w:rPr>
              <w:t>5</w:t>
            </w:r>
            <w:r>
              <w:rPr>
                <w:noProof/>
                <w:webHidden/>
              </w:rPr>
              <w:fldChar w:fldCharType="end"/>
            </w:r>
          </w:hyperlink>
        </w:p>
        <w:p w14:paraId="2013F08C" w14:textId="18FA1E98" w:rsidR="00DF3A40" w:rsidRDefault="00DF3A40">
          <w:pPr>
            <w:pStyle w:val="TOC3"/>
            <w:tabs>
              <w:tab w:val="right" w:leader="dot" w:pos="9016"/>
            </w:tabs>
            <w:rPr>
              <w:rFonts w:eastAsiaTheme="minorEastAsia"/>
              <w:noProof/>
              <w:kern w:val="2"/>
              <w:sz w:val="24"/>
              <w:szCs w:val="24"/>
              <w:lang w:eastAsia="en-IN"/>
              <w14:ligatures w14:val="standardContextual"/>
            </w:rPr>
          </w:pPr>
          <w:hyperlink w:anchor="_Toc239879331" w:history="1">
            <w:r w:rsidRPr="00A526CD">
              <w:rPr>
                <w:rStyle w:val="Hyperlink"/>
                <w:noProof/>
              </w:rPr>
              <w:t>2.1 Critical Business Processes</w:t>
            </w:r>
            <w:r>
              <w:rPr>
                <w:noProof/>
                <w:webHidden/>
              </w:rPr>
              <w:tab/>
            </w:r>
            <w:r>
              <w:rPr>
                <w:noProof/>
                <w:webHidden/>
              </w:rPr>
              <w:fldChar w:fldCharType="begin"/>
            </w:r>
            <w:r>
              <w:rPr>
                <w:noProof/>
                <w:webHidden/>
              </w:rPr>
              <w:instrText xml:space="preserve"> PAGEREF _Toc239879331 \h </w:instrText>
            </w:r>
            <w:r>
              <w:rPr>
                <w:noProof/>
                <w:webHidden/>
              </w:rPr>
            </w:r>
            <w:r>
              <w:rPr>
                <w:noProof/>
                <w:webHidden/>
              </w:rPr>
              <w:fldChar w:fldCharType="separate"/>
            </w:r>
            <w:r>
              <w:rPr>
                <w:noProof/>
                <w:webHidden/>
              </w:rPr>
              <w:t>5</w:t>
            </w:r>
            <w:r>
              <w:rPr>
                <w:noProof/>
                <w:webHidden/>
              </w:rPr>
              <w:fldChar w:fldCharType="end"/>
            </w:r>
          </w:hyperlink>
        </w:p>
        <w:p w14:paraId="37FFFC9B" w14:textId="66460971" w:rsidR="00DF3A40" w:rsidRDefault="00DF3A40">
          <w:pPr>
            <w:pStyle w:val="TOC3"/>
            <w:tabs>
              <w:tab w:val="right" w:leader="dot" w:pos="9016"/>
            </w:tabs>
            <w:rPr>
              <w:rFonts w:eastAsiaTheme="minorEastAsia"/>
              <w:noProof/>
              <w:kern w:val="2"/>
              <w:sz w:val="24"/>
              <w:szCs w:val="24"/>
              <w:lang w:eastAsia="en-IN"/>
              <w14:ligatures w14:val="standardContextual"/>
            </w:rPr>
          </w:pPr>
          <w:hyperlink w:anchor="_Toc239879332" w:history="1">
            <w:r w:rsidRPr="00A526CD">
              <w:rPr>
                <w:rStyle w:val="Hyperlink"/>
                <w:noProof/>
              </w:rPr>
              <w:t>2.2 Business Ownership</w:t>
            </w:r>
            <w:r>
              <w:rPr>
                <w:noProof/>
                <w:webHidden/>
              </w:rPr>
              <w:tab/>
            </w:r>
            <w:r>
              <w:rPr>
                <w:noProof/>
                <w:webHidden/>
              </w:rPr>
              <w:fldChar w:fldCharType="begin"/>
            </w:r>
            <w:r>
              <w:rPr>
                <w:noProof/>
                <w:webHidden/>
              </w:rPr>
              <w:instrText xml:space="preserve"> PAGEREF _Toc239879332 \h </w:instrText>
            </w:r>
            <w:r>
              <w:rPr>
                <w:noProof/>
                <w:webHidden/>
              </w:rPr>
            </w:r>
            <w:r>
              <w:rPr>
                <w:noProof/>
                <w:webHidden/>
              </w:rPr>
              <w:fldChar w:fldCharType="separate"/>
            </w:r>
            <w:r>
              <w:rPr>
                <w:noProof/>
                <w:webHidden/>
              </w:rPr>
              <w:t>7</w:t>
            </w:r>
            <w:r>
              <w:rPr>
                <w:noProof/>
                <w:webHidden/>
              </w:rPr>
              <w:fldChar w:fldCharType="end"/>
            </w:r>
          </w:hyperlink>
        </w:p>
        <w:p w14:paraId="728AA6AA" w14:textId="19A05203" w:rsidR="00DF3A40" w:rsidRDefault="00DF3A40">
          <w:pPr>
            <w:pStyle w:val="TOC3"/>
            <w:tabs>
              <w:tab w:val="right" w:leader="dot" w:pos="9016"/>
            </w:tabs>
            <w:rPr>
              <w:rFonts w:eastAsiaTheme="minorEastAsia"/>
              <w:noProof/>
              <w:kern w:val="2"/>
              <w:sz w:val="24"/>
              <w:szCs w:val="24"/>
              <w:lang w:eastAsia="en-IN"/>
              <w14:ligatures w14:val="standardContextual"/>
            </w:rPr>
          </w:pPr>
          <w:hyperlink w:anchor="_Toc239879333" w:history="1">
            <w:r w:rsidRPr="00A526CD">
              <w:rPr>
                <w:rStyle w:val="Hyperlink"/>
                <w:noProof/>
              </w:rPr>
              <w:t>2.3 Business Impact Assessment</w:t>
            </w:r>
            <w:r>
              <w:rPr>
                <w:noProof/>
                <w:webHidden/>
              </w:rPr>
              <w:tab/>
            </w:r>
            <w:r>
              <w:rPr>
                <w:noProof/>
                <w:webHidden/>
              </w:rPr>
              <w:fldChar w:fldCharType="begin"/>
            </w:r>
            <w:r>
              <w:rPr>
                <w:noProof/>
                <w:webHidden/>
              </w:rPr>
              <w:instrText xml:space="preserve"> PAGEREF _Toc239879333 \h </w:instrText>
            </w:r>
            <w:r>
              <w:rPr>
                <w:noProof/>
                <w:webHidden/>
              </w:rPr>
            </w:r>
            <w:r>
              <w:rPr>
                <w:noProof/>
                <w:webHidden/>
              </w:rPr>
              <w:fldChar w:fldCharType="separate"/>
            </w:r>
            <w:r>
              <w:rPr>
                <w:noProof/>
                <w:webHidden/>
              </w:rPr>
              <w:t>9</w:t>
            </w:r>
            <w:r>
              <w:rPr>
                <w:noProof/>
                <w:webHidden/>
              </w:rPr>
              <w:fldChar w:fldCharType="end"/>
            </w:r>
          </w:hyperlink>
        </w:p>
        <w:p w14:paraId="4C28B83A" w14:textId="0C791688" w:rsidR="00DF3A40" w:rsidRDefault="00DF3A40">
          <w:pPr>
            <w:pStyle w:val="TOC3"/>
            <w:tabs>
              <w:tab w:val="right" w:leader="dot" w:pos="9016"/>
            </w:tabs>
            <w:rPr>
              <w:rFonts w:eastAsiaTheme="minorEastAsia"/>
              <w:noProof/>
              <w:kern w:val="2"/>
              <w:sz w:val="24"/>
              <w:szCs w:val="24"/>
              <w:lang w:eastAsia="en-IN"/>
              <w14:ligatures w14:val="standardContextual"/>
            </w:rPr>
          </w:pPr>
          <w:hyperlink w:anchor="_Toc239879334" w:history="1">
            <w:r w:rsidRPr="00A526CD">
              <w:rPr>
                <w:rStyle w:val="Hyperlink"/>
                <w:noProof/>
              </w:rPr>
              <w:t>2.4 Crown Jewels</w:t>
            </w:r>
            <w:r>
              <w:rPr>
                <w:noProof/>
                <w:webHidden/>
              </w:rPr>
              <w:tab/>
            </w:r>
            <w:r>
              <w:rPr>
                <w:noProof/>
                <w:webHidden/>
              </w:rPr>
              <w:fldChar w:fldCharType="begin"/>
            </w:r>
            <w:r>
              <w:rPr>
                <w:noProof/>
                <w:webHidden/>
              </w:rPr>
              <w:instrText xml:space="preserve"> PAGEREF _Toc239879334 \h </w:instrText>
            </w:r>
            <w:r>
              <w:rPr>
                <w:noProof/>
                <w:webHidden/>
              </w:rPr>
            </w:r>
            <w:r>
              <w:rPr>
                <w:noProof/>
                <w:webHidden/>
              </w:rPr>
              <w:fldChar w:fldCharType="separate"/>
            </w:r>
            <w:r>
              <w:rPr>
                <w:noProof/>
                <w:webHidden/>
              </w:rPr>
              <w:t>9</w:t>
            </w:r>
            <w:r>
              <w:rPr>
                <w:noProof/>
                <w:webHidden/>
              </w:rPr>
              <w:fldChar w:fldCharType="end"/>
            </w:r>
          </w:hyperlink>
        </w:p>
        <w:p w14:paraId="7395C83C" w14:textId="51305546" w:rsidR="00986C5D" w:rsidRDefault="00986C5D">
          <w:r>
            <w:rPr>
              <w:b/>
              <w:bCs/>
              <w:noProof/>
            </w:rPr>
            <w:fldChar w:fldCharType="end"/>
          </w:r>
        </w:p>
      </w:sdtContent>
    </w:sdt>
    <w:p w14:paraId="060CE6D1" w14:textId="77777777" w:rsidR="00986C5D" w:rsidRDefault="00986C5D" w:rsidP="00B307B4">
      <w:pPr>
        <w:pStyle w:val="Heading2"/>
      </w:pPr>
    </w:p>
    <w:p w14:paraId="6A06912C" w14:textId="77777777" w:rsidR="00986C5D" w:rsidRDefault="00986C5D" w:rsidP="00986C5D"/>
    <w:p w14:paraId="1E481305" w14:textId="77777777" w:rsidR="00986C5D" w:rsidRDefault="00986C5D" w:rsidP="00986C5D"/>
    <w:p w14:paraId="1B793514" w14:textId="77777777" w:rsidR="00986C5D" w:rsidRDefault="00986C5D" w:rsidP="00986C5D"/>
    <w:p w14:paraId="60DECBCD" w14:textId="77777777" w:rsidR="00986C5D" w:rsidRDefault="00986C5D" w:rsidP="00986C5D"/>
    <w:p w14:paraId="745939B8" w14:textId="77777777" w:rsidR="00986C5D" w:rsidRDefault="00986C5D" w:rsidP="00986C5D"/>
    <w:p w14:paraId="3D3CB77E" w14:textId="77777777" w:rsidR="00986C5D" w:rsidRDefault="00986C5D" w:rsidP="00986C5D"/>
    <w:p w14:paraId="1945B877" w14:textId="77777777" w:rsidR="00986C5D" w:rsidRDefault="00986C5D" w:rsidP="00986C5D"/>
    <w:p w14:paraId="162A2FBF" w14:textId="77777777" w:rsidR="00986C5D" w:rsidRDefault="00986C5D" w:rsidP="00986C5D"/>
    <w:p w14:paraId="3B9599C6" w14:textId="77777777" w:rsidR="00986C5D" w:rsidRDefault="00986C5D" w:rsidP="00986C5D"/>
    <w:p w14:paraId="278EAE3A" w14:textId="77777777" w:rsidR="00986C5D" w:rsidRDefault="00986C5D" w:rsidP="00986C5D"/>
    <w:p w14:paraId="5A520F75" w14:textId="77777777" w:rsidR="00986C5D" w:rsidRDefault="00986C5D" w:rsidP="00986C5D"/>
    <w:p w14:paraId="2789AA25" w14:textId="77777777" w:rsidR="00986C5D" w:rsidRDefault="00986C5D" w:rsidP="00986C5D"/>
    <w:p w14:paraId="2ADEFA8F" w14:textId="77777777" w:rsidR="00986C5D" w:rsidRDefault="00986C5D" w:rsidP="00986C5D"/>
    <w:p w14:paraId="5A8DEEE6" w14:textId="77777777" w:rsidR="00986C5D" w:rsidRDefault="00986C5D" w:rsidP="00986C5D"/>
    <w:p w14:paraId="777DA815" w14:textId="77777777" w:rsidR="00986C5D" w:rsidRDefault="00986C5D" w:rsidP="00986C5D"/>
    <w:p w14:paraId="64985323" w14:textId="77777777" w:rsidR="00986C5D" w:rsidRDefault="00986C5D" w:rsidP="00B307B4">
      <w:pPr>
        <w:pStyle w:val="Heading2"/>
      </w:pPr>
    </w:p>
    <w:p w14:paraId="65002E8E" w14:textId="77777777" w:rsidR="00986C5D" w:rsidRDefault="00986C5D" w:rsidP="00986C5D"/>
    <w:p w14:paraId="4E292138" w14:textId="77777777" w:rsidR="00986C5D" w:rsidRPr="00986C5D" w:rsidRDefault="00986C5D" w:rsidP="00986C5D"/>
    <w:p w14:paraId="4398F712" w14:textId="42BA5608" w:rsidR="00B307B4" w:rsidRPr="00B307B4" w:rsidRDefault="00B307B4" w:rsidP="00B307B4">
      <w:pPr>
        <w:pStyle w:val="Heading2"/>
      </w:pPr>
      <w:bookmarkStart w:id="1" w:name="_Toc239879324"/>
      <w:r w:rsidRPr="00B307B4">
        <w:t xml:space="preserve">1. Organization </w:t>
      </w:r>
      <w:r w:rsidRPr="00B307B4">
        <w:t>Profile</w:t>
      </w:r>
      <w:r>
        <w:t>:</w:t>
      </w:r>
      <w:r w:rsidRPr="00B307B4">
        <w:t xml:space="preserve"> Atlas Industrial Machinery Group</w:t>
      </w:r>
      <w:bookmarkEnd w:id="1"/>
    </w:p>
    <w:p w14:paraId="08EA9201" w14:textId="6C400C7F" w:rsidR="0063713A" w:rsidRPr="0063713A" w:rsidRDefault="00B307B4" w:rsidP="0063713A">
      <w:pPr>
        <w:pStyle w:val="Heading3"/>
      </w:pPr>
      <w:bookmarkStart w:id="2" w:name="_Toc239879325"/>
      <w:r w:rsidRPr="00B307B4">
        <w:t>1.</w:t>
      </w:r>
      <w:r>
        <w:t>1</w:t>
      </w:r>
      <w:r w:rsidRPr="00B307B4">
        <w:t xml:space="preserve"> Organization Overview</w:t>
      </w:r>
      <w:bookmarkEnd w:id="2"/>
    </w:p>
    <w:p w14:paraId="43BED2FF" w14:textId="54923AE7" w:rsidR="00B307B4" w:rsidRPr="00B307B4" w:rsidRDefault="00B307B4" w:rsidP="00B307B4">
      <w:r w:rsidRPr="00B307B4">
        <w:rPr>
          <w:b/>
          <w:bCs/>
        </w:rPr>
        <w:t>Atlas Industrial Machinery Group (AIMG)</w:t>
      </w:r>
      <w:r w:rsidRPr="00B307B4">
        <w:t xml:space="preserve"> is a multinational heavy equipment manufacturing organization that designs, manufactures, and distributes heavy machinery for the construction, mining, infrastructure, and industrial sectors.</w:t>
      </w:r>
    </w:p>
    <w:p w14:paraId="0AB166C4" w14:textId="77777777" w:rsidR="00B307B4" w:rsidRPr="00B307B4" w:rsidRDefault="00B307B4" w:rsidP="00B307B4">
      <w:r w:rsidRPr="00B307B4">
        <w:t>AIMG operates across multiple geographic regions and relies on a combination of corporate information technology, cloud services, enterprise applications, manufacturing technology, industrial control systems, and third-party services to support its global business operations.</w:t>
      </w:r>
    </w:p>
    <w:p w14:paraId="52C036C8" w14:textId="77777777" w:rsidR="00B307B4" w:rsidRPr="00B307B4" w:rsidRDefault="00B307B4" w:rsidP="00B307B4">
      <w:r w:rsidRPr="00B307B4">
        <w:t>The organization’s dependence on technology-enabled manufacturing, global supply chains, intellectual property, customer information, and connected operational environments makes cybersecurity a critical component of its enterprise risk management and business resilience strategy.</w:t>
      </w:r>
    </w:p>
    <w:p w14:paraId="33C04A16" w14:textId="7290A9A9" w:rsidR="0063713A" w:rsidRDefault="00B307B4" w:rsidP="00B307B4">
      <w:r w:rsidRPr="00B307B4">
        <w:t>AIMG therefore maintains a structured cybersecurity governance approach designed to protect business information, manufacturing operations, technology infrastructure, customer data, and critical operational assets while supporting business continuity, regulatory compliance, and secure digital transformation.</w:t>
      </w:r>
    </w:p>
    <w:p w14:paraId="7C8B3C0E" w14:textId="77777777" w:rsidR="0063713A" w:rsidRDefault="0063713A" w:rsidP="00B307B4"/>
    <w:p w14:paraId="76AF1819" w14:textId="702C67A2" w:rsidR="0063713A" w:rsidRPr="0063713A" w:rsidRDefault="0063713A" w:rsidP="0063713A">
      <w:pPr>
        <w:pStyle w:val="Heading3"/>
      </w:pPr>
      <w:bookmarkStart w:id="3" w:name="_Toc239879326"/>
      <w:r w:rsidRPr="0063713A">
        <w:t>1.2 Organization Facts</w:t>
      </w:r>
      <w:bookmarkEnd w:id="3"/>
    </w:p>
    <w:tbl>
      <w:tblPr>
        <w:tblStyle w:val="GridTable1Light-Accent1"/>
        <w:tblW w:w="0" w:type="auto"/>
        <w:tblLook w:val="04A0" w:firstRow="1" w:lastRow="0" w:firstColumn="1" w:lastColumn="0" w:noHBand="0" w:noVBand="1"/>
      </w:tblPr>
      <w:tblGrid>
        <w:gridCol w:w="2184"/>
        <w:gridCol w:w="3863"/>
      </w:tblGrid>
      <w:tr w:rsidR="0063713A" w:rsidRPr="0063713A" w14:paraId="437F74B3" w14:textId="77777777" w:rsidTr="006371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C1A517" w14:textId="77777777" w:rsidR="0063713A" w:rsidRPr="0063713A" w:rsidRDefault="0063713A" w:rsidP="0063713A">
            <w:pPr>
              <w:spacing w:after="160" w:line="259" w:lineRule="auto"/>
            </w:pPr>
            <w:r w:rsidRPr="0063713A">
              <w:t>Category</w:t>
            </w:r>
          </w:p>
        </w:tc>
        <w:tc>
          <w:tcPr>
            <w:tcW w:w="0" w:type="auto"/>
            <w:hideMark/>
          </w:tcPr>
          <w:p w14:paraId="75E73F97" w14:textId="77777777" w:rsidR="0063713A" w:rsidRPr="0063713A" w:rsidRDefault="0063713A" w:rsidP="0063713A">
            <w:pPr>
              <w:spacing w:after="160" w:line="259" w:lineRule="auto"/>
              <w:cnfStyle w:val="100000000000" w:firstRow="1" w:lastRow="0" w:firstColumn="0" w:lastColumn="0" w:oddVBand="0" w:evenVBand="0" w:oddHBand="0" w:evenHBand="0" w:firstRowFirstColumn="0" w:firstRowLastColumn="0" w:lastRowFirstColumn="0" w:lastRowLastColumn="0"/>
            </w:pPr>
            <w:r w:rsidRPr="0063713A">
              <w:t>Assumption</w:t>
            </w:r>
          </w:p>
        </w:tc>
      </w:tr>
      <w:tr w:rsidR="0063713A" w:rsidRPr="0063713A" w14:paraId="0BA4221C" w14:textId="77777777" w:rsidTr="0063713A">
        <w:tc>
          <w:tcPr>
            <w:cnfStyle w:val="001000000000" w:firstRow="0" w:lastRow="0" w:firstColumn="1" w:lastColumn="0" w:oddVBand="0" w:evenVBand="0" w:oddHBand="0" w:evenHBand="0" w:firstRowFirstColumn="0" w:firstRowLastColumn="0" w:lastRowFirstColumn="0" w:lastRowLastColumn="0"/>
            <w:tcW w:w="0" w:type="auto"/>
            <w:hideMark/>
          </w:tcPr>
          <w:p w14:paraId="0BACBFC9" w14:textId="77777777" w:rsidR="0063713A" w:rsidRPr="0063713A" w:rsidRDefault="0063713A" w:rsidP="0063713A">
            <w:pPr>
              <w:spacing w:after="160" w:line="259" w:lineRule="auto"/>
            </w:pPr>
            <w:r w:rsidRPr="0063713A">
              <w:t>Organization</w:t>
            </w:r>
          </w:p>
        </w:tc>
        <w:tc>
          <w:tcPr>
            <w:tcW w:w="0" w:type="auto"/>
            <w:hideMark/>
          </w:tcPr>
          <w:p w14:paraId="7D4643CE" w14:textId="77777777" w:rsidR="0063713A" w:rsidRPr="0063713A" w:rsidRDefault="0063713A" w:rsidP="0063713A">
            <w:pPr>
              <w:spacing w:after="160" w:line="259" w:lineRule="auto"/>
              <w:cnfStyle w:val="000000000000" w:firstRow="0" w:lastRow="0" w:firstColumn="0" w:lastColumn="0" w:oddVBand="0" w:evenVBand="0" w:oddHBand="0" w:evenHBand="0" w:firstRowFirstColumn="0" w:firstRowLastColumn="0" w:lastRowFirstColumn="0" w:lastRowLastColumn="0"/>
            </w:pPr>
            <w:r w:rsidRPr="0063713A">
              <w:t>Atlas Industrial Machinery Group (AIMG)</w:t>
            </w:r>
          </w:p>
        </w:tc>
      </w:tr>
      <w:tr w:rsidR="0063713A" w:rsidRPr="0063713A" w14:paraId="5DD32DC0" w14:textId="77777777" w:rsidTr="0063713A">
        <w:tc>
          <w:tcPr>
            <w:cnfStyle w:val="001000000000" w:firstRow="0" w:lastRow="0" w:firstColumn="1" w:lastColumn="0" w:oddVBand="0" w:evenVBand="0" w:oddHBand="0" w:evenHBand="0" w:firstRowFirstColumn="0" w:firstRowLastColumn="0" w:lastRowFirstColumn="0" w:lastRowLastColumn="0"/>
            <w:tcW w:w="0" w:type="auto"/>
            <w:hideMark/>
          </w:tcPr>
          <w:p w14:paraId="32BD51C8" w14:textId="77777777" w:rsidR="0063713A" w:rsidRPr="0063713A" w:rsidRDefault="0063713A" w:rsidP="0063713A">
            <w:pPr>
              <w:spacing w:after="160" w:line="259" w:lineRule="auto"/>
            </w:pPr>
            <w:r w:rsidRPr="0063713A">
              <w:t>Industry</w:t>
            </w:r>
          </w:p>
        </w:tc>
        <w:tc>
          <w:tcPr>
            <w:tcW w:w="0" w:type="auto"/>
            <w:hideMark/>
          </w:tcPr>
          <w:p w14:paraId="23F735AF" w14:textId="77777777" w:rsidR="0063713A" w:rsidRPr="0063713A" w:rsidRDefault="0063713A" w:rsidP="0063713A">
            <w:pPr>
              <w:spacing w:after="160" w:line="259" w:lineRule="auto"/>
              <w:cnfStyle w:val="000000000000" w:firstRow="0" w:lastRow="0" w:firstColumn="0" w:lastColumn="0" w:oddVBand="0" w:evenVBand="0" w:oddHBand="0" w:evenHBand="0" w:firstRowFirstColumn="0" w:firstRowLastColumn="0" w:lastRowFirstColumn="0" w:lastRowLastColumn="0"/>
            </w:pPr>
            <w:r w:rsidRPr="0063713A">
              <w:t>Heavy Equipment Manufacturing</w:t>
            </w:r>
          </w:p>
        </w:tc>
      </w:tr>
      <w:tr w:rsidR="0063713A" w:rsidRPr="0063713A" w14:paraId="2ACD090B" w14:textId="77777777" w:rsidTr="0063713A">
        <w:tc>
          <w:tcPr>
            <w:cnfStyle w:val="001000000000" w:firstRow="0" w:lastRow="0" w:firstColumn="1" w:lastColumn="0" w:oddVBand="0" w:evenVBand="0" w:oddHBand="0" w:evenHBand="0" w:firstRowFirstColumn="0" w:firstRowLastColumn="0" w:lastRowFirstColumn="0" w:lastRowLastColumn="0"/>
            <w:tcW w:w="0" w:type="auto"/>
            <w:hideMark/>
          </w:tcPr>
          <w:p w14:paraId="098EFAEA" w14:textId="77777777" w:rsidR="0063713A" w:rsidRPr="0063713A" w:rsidRDefault="0063713A" w:rsidP="0063713A">
            <w:pPr>
              <w:spacing w:after="160" w:line="259" w:lineRule="auto"/>
            </w:pPr>
            <w:r w:rsidRPr="0063713A">
              <w:t>Headquarters</w:t>
            </w:r>
          </w:p>
        </w:tc>
        <w:tc>
          <w:tcPr>
            <w:tcW w:w="0" w:type="auto"/>
            <w:hideMark/>
          </w:tcPr>
          <w:p w14:paraId="4D3CA685" w14:textId="77777777" w:rsidR="0063713A" w:rsidRPr="0063713A" w:rsidRDefault="0063713A" w:rsidP="0063713A">
            <w:pPr>
              <w:spacing w:after="160" w:line="259" w:lineRule="auto"/>
              <w:cnfStyle w:val="000000000000" w:firstRow="0" w:lastRow="0" w:firstColumn="0" w:lastColumn="0" w:oddVBand="0" w:evenVBand="0" w:oddHBand="0" w:evenHBand="0" w:firstRowFirstColumn="0" w:firstRowLastColumn="0" w:lastRowFirstColumn="0" w:lastRowLastColumn="0"/>
            </w:pPr>
            <w:r w:rsidRPr="0063713A">
              <w:t>USA</w:t>
            </w:r>
          </w:p>
        </w:tc>
      </w:tr>
      <w:tr w:rsidR="0063713A" w:rsidRPr="0063713A" w14:paraId="474B16E6" w14:textId="77777777" w:rsidTr="0063713A">
        <w:tc>
          <w:tcPr>
            <w:cnfStyle w:val="001000000000" w:firstRow="0" w:lastRow="0" w:firstColumn="1" w:lastColumn="0" w:oddVBand="0" w:evenVBand="0" w:oddHBand="0" w:evenHBand="0" w:firstRowFirstColumn="0" w:firstRowLastColumn="0" w:lastRowFirstColumn="0" w:lastRowLastColumn="0"/>
            <w:tcW w:w="0" w:type="auto"/>
            <w:hideMark/>
          </w:tcPr>
          <w:p w14:paraId="16E0C4D7" w14:textId="77777777" w:rsidR="0063713A" w:rsidRPr="0063713A" w:rsidRDefault="0063713A" w:rsidP="0063713A">
            <w:pPr>
              <w:spacing w:after="160" w:line="259" w:lineRule="auto"/>
            </w:pPr>
            <w:r w:rsidRPr="0063713A">
              <w:t>Operations</w:t>
            </w:r>
          </w:p>
        </w:tc>
        <w:tc>
          <w:tcPr>
            <w:tcW w:w="0" w:type="auto"/>
            <w:hideMark/>
          </w:tcPr>
          <w:p w14:paraId="47EC176A" w14:textId="77777777" w:rsidR="0063713A" w:rsidRPr="0063713A" w:rsidRDefault="0063713A" w:rsidP="0063713A">
            <w:pPr>
              <w:spacing w:after="160" w:line="259" w:lineRule="auto"/>
              <w:cnfStyle w:val="000000000000" w:firstRow="0" w:lastRow="0" w:firstColumn="0" w:lastColumn="0" w:oddVBand="0" w:evenVBand="0" w:oddHBand="0" w:evenHBand="0" w:firstRowFirstColumn="0" w:firstRowLastColumn="0" w:lastRowFirstColumn="0" w:lastRowLastColumn="0"/>
            </w:pPr>
            <w:r w:rsidRPr="0063713A">
              <w:t>USA, UAE, India, Europe and Asia</w:t>
            </w:r>
          </w:p>
        </w:tc>
      </w:tr>
      <w:tr w:rsidR="0063713A" w:rsidRPr="0063713A" w14:paraId="3B73571F" w14:textId="77777777" w:rsidTr="0063713A">
        <w:tc>
          <w:tcPr>
            <w:cnfStyle w:val="001000000000" w:firstRow="0" w:lastRow="0" w:firstColumn="1" w:lastColumn="0" w:oddVBand="0" w:evenVBand="0" w:oddHBand="0" w:evenHBand="0" w:firstRowFirstColumn="0" w:firstRowLastColumn="0" w:lastRowFirstColumn="0" w:lastRowLastColumn="0"/>
            <w:tcW w:w="0" w:type="auto"/>
            <w:hideMark/>
          </w:tcPr>
          <w:p w14:paraId="26BA43C8" w14:textId="77777777" w:rsidR="0063713A" w:rsidRPr="0063713A" w:rsidRDefault="0063713A" w:rsidP="0063713A">
            <w:pPr>
              <w:spacing w:after="160" w:line="259" w:lineRule="auto"/>
            </w:pPr>
            <w:r w:rsidRPr="0063713A">
              <w:t>Employees</w:t>
            </w:r>
          </w:p>
        </w:tc>
        <w:tc>
          <w:tcPr>
            <w:tcW w:w="0" w:type="auto"/>
            <w:hideMark/>
          </w:tcPr>
          <w:p w14:paraId="52C71B68" w14:textId="272DC1DD" w:rsidR="0063713A" w:rsidRPr="0063713A" w:rsidRDefault="0063713A" w:rsidP="0063713A">
            <w:pPr>
              <w:spacing w:after="160" w:line="259" w:lineRule="auto"/>
              <w:cnfStyle w:val="000000000000" w:firstRow="0" w:lastRow="0" w:firstColumn="0" w:lastColumn="0" w:oddVBand="0" w:evenVBand="0" w:oddHBand="0" w:evenHBand="0" w:firstRowFirstColumn="0" w:firstRowLastColumn="0" w:lastRowFirstColumn="0" w:lastRowLastColumn="0"/>
            </w:pPr>
            <w:r w:rsidRPr="0063713A">
              <w:t>25,000</w:t>
            </w:r>
          </w:p>
        </w:tc>
      </w:tr>
      <w:tr w:rsidR="0063713A" w:rsidRPr="0063713A" w14:paraId="4FE11F02" w14:textId="77777777" w:rsidTr="0063713A">
        <w:tc>
          <w:tcPr>
            <w:cnfStyle w:val="001000000000" w:firstRow="0" w:lastRow="0" w:firstColumn="1" w:lastColumn="0" w:oddVBand="0" w:evenVBand="0" w:oddHBand="0" w:evenHBand="0" w:firstRowFirstColumn="0" w:firstRowLastColumn="0" w:lastRowFirstColumn="0" w:lastRowLastColumn="0"/>
            <w:tcW w:w="0" w:type="auto"/>
            <w:hideMark/>
          </w:tcPr>
          <w:p w14:paraId="52E22125" w14:textId="77777777" w:rsidR="0063713A" w:rsidRPr="0063713A" w:rsidRDefault="0063713A" w:rsidP="0063713A">
            <w:pPr>
              <w:spacing w:after="160" w:line="259" w:lineRule="auto"/>
            </w:pPr>
            <w:r w:rsidRPr="0063713A">
              <w:t>Manufacturing Plants</w:t>
            </w:r>
          </w:p>
        </w:tc>
        <w:tc>
          <w:tcPr>
            <w:tcW w:w="0" w:type="auto"/>
            <w:hideMark/>
          </w:tcPr>
          <w:p w14:paraId="481E5CF6" w14:textId="77777777" w:rsidR="0063713A" w:rsidRPr="0063713A" w:rsidRDefault="0063713A" w:rsidP="0063713A">
            <w:pPr>
              <w:spacing w:after="160" w:line="259" w:lineRule="auto"/>
              <w:cnfStyle w:val="000000000000" w:firstRow="0" w:lastRow="0" w:firstColumn="0" w:lastColumn="0" w:oddVBand="0" w:evenVBand="0" w:oddHBand="0" w:evenHBand="0" w:firstRowFirstColumn="0" w:firstRowLastColumn="0" w:lastRowFirstColumn="0" w:lastRowLastColumn="0"/>
            </w:pPr>
            <w:r w:rsidRPr="0063713A">
              <w:t>12</w:t>
            </w:r>
          </w:p>
        </w:tc>
      </w:tr>
      <w:tr w:rsidR="0063713A" w:rsidRPr="0063713A" w14:paraId="1111C849" w14:textId="77777777" w:rsidTr="0063713A">
        <w:tc>
          <w:tcPr>
            <w:cnfStyle w:val="001000000000" w:firstRow="0" w:lastRow="0" w:firstColumn="1" w:lastColumn="0" w:oddVBand="0" w:evenVBand="0" w:oddHBand="0" w:evenHBand="0" w:firstRowFirstColumn="0" w:firstRowLastColumn="0" w:lastRowFirstColumn="0" w:lastRowLastColumn="0"/>
            <w:tcW w:w="0" w:type="auto"/>
            <w:hideMark/>
          </w:tcPr>
          <w:p w14:paraId="0A6F812C" w14:textId="77777777" w:rsidR="0063713A" w:rsidRPr="0063713A" w:rsidRDefault="0063713A" w:rsidP="0063713A">
            <w:pPr>
              <w:spacing w:after="160" w:line="259" w:lineRule="auto"/>
            </w:pPr>
            <w:r w:rsidRPr="0063713A">
              <w:t>IT Assets</w:t>
            </w:r>
          </w:p>
        </w:tc>
        <w:tc>
          <w:tcPr>
            <w:tcW w:w="0" w:type="auto"/>
            <w:hideMark/>
          </w:tcPr>
          <w:p w14:paraId="72BB289B" w14:textId="2172F189" w:rsidR="0063713A" w:rsidRPr="0063713A" w:rsidRDefault="0063713A" w:rsidP="0063713A">
            <w:pPr>
              <w:spacing w:after="160" w:line="259" w:lineRule="auto"/>
              <w:cnfStyle w:val="000000000000" w:firstRow="0" w:lastRow="0" w:firstColumn="0" w:lastColumn="0" w:oddVBand="0" w:evenVBand="0" w:oddHBand="0" w:evenHBand="0" w:firstRowFirstColumn="0" w:firstRowLastColumn="0" w:lastRowFirstColumn="0" w:lastRowLastColumn="0"/>
            </w:pPr>
            <w:r w:rsidRPr="0063713A">
              <w:t>15,000</w:t>
            </w:r>
          </w:p>
        </w:tc>
      </w:tr>
      <w:tr w:rsidR="0063713A" w:rsidRPr="0063713A" w14:paraId="7F697FEB" w14:textId="77777777" w:rsidTr="0063713A">
        <w:tc>
          <w:tcPr>
            <w:cnfStyle w:val="001000000000" w:firstRow="0" w:lastRow="0" w:firstColumn="1" w:lastColumn="0" w:oddVBand="0" w:evenVBand="0" w:oddHBand="0" w:evenHBand="0" w:firstRowFirstColumn="0" w:firstRowLastColumn="0" w:lastRowFirstColumn="0" w:lastRowLastColumn="0"/>
            <w:tcW w:w="0" w:type="auto"/>
            <w:hideMark/>
          </w:tcPr>
          <w:p w14:paraId="723D434D" w14:textId="77777777" w:rsidR="0063713A" w:rsidRPr="0063713A" w:rsidRDefault="0063713A" w:rsidP="0063713A">
            <w:pPr>
              <w:spacing w:after="160" w:line="259" w:lineRule="auto"/>
            </w:pPr>
            <w:r w:rsidRPr="0063713A">
              <w:t>OT Assets</w:t>
            </w:r>
          </w:p>
        </w:tc>
        <w:tc>
          <w:tcPr>
            <w:tcW w:w="0" w:type="auto"/>
            <w:hideMark/>
          </w:tcPr>
          <w:p w14:paraId="334BD650" w14:textId="51A8DBBA" w:rsidR="0063713A" w:rsidRPr="0063713A" w:rsidRDefault="0063713A" w:rsidP="0063713A">
            <w:pPr>
              <w:spacing w:after="160" w:line="259" w:lineRule="auto"/>
              <w:cnfStyle w:val="000000000000" w:firstRow="0" w:lastRow="0" w:firstColumn="0" w:lastColumn="0" w:oddVBand="0" w:evenVBand="0" w:oddHBand="0" w:evenHBand="0" w:firstRowFirstColumn="0" w:firstRowLastColumn="0" w:lastRowFirstColumn="0" w:lastRowLastColumn="0"/>
            </w:pPr>
            <w:r w:rsidRPr="0063713A">
              <w:t>5,000</w:t>
            </w:r>
          </w:p>
        </w:tc>
      </w:tr>
      <w:tr w:rsidR="0063713A" w:rsidRPr="0063713A" w14:paraId="4284A314" w14:textId="77777777" w:rsidTr="0063713A">
        <w:tc>
          <w:tcPr>
            <w:cnfStyle w:val="001000000000" w:firstRow="0" w:lastRow="0" w:firstColumn="1" w:lastColumn="0" w:oddVBand="0" w:evenVBand="0" w:oddHBand="0" w:evenHBand="0" w:firstRowFirstColumn="0" w:firstRowLastColumn="0" w:lastRowFirstColumn="0" w:lastRowLastColumn="0"/>
            <w:tcW w:w="0" w:type="auto"/>
            <w:hideMark/>
          </w:tcPr>
          <w:p w14:paraId="0D5D57CE" w14:textId="77777777" w:rsidR="0063713A" w:rsidRPr="0063713A" w:rsidRDefault="0063713A" w:rsidP="0063713A">
            <w:pPr>
              <w:spacing w:after="160" w:line="259" w:lineRule="auto"/>
            </w:pPr>
            <w:r w:rsidRPr="0063713A">
              <w:t>Azure Subscriptions</w:t>
            </w:r>
          </w:p>
        </w:tc>
        <w:tc>
          <w:tcPr>
            <w:tcW w:w="0" w:type="auto"/>
            <w:hideMark/>
          </w:tcPr>
          <w:p w14:paraId="50FE3002" w14:textId="77777777" w:rsidR="0063713A" w:rsidRPr="0063713A" w:rsidRDefault="0063713A" w:rsidP="0063713A">
            <w:pPr>
              <w:spacing w:after="160" w:line="259" w:lineRule="auto"/>
              <w:cnfStyle w:val="000000000000" w:firstRow="0" w:lastRow="0" w:firstColumn="0" w:lastColumn="0" w:oddVBand="0" w:evenVBand="0" w:oddHBand="0" w:evenHBand="0" w:firstRowFirstColumn="0" w:firstRowLastColumn="0" w:lastRowFirstColumn="0" w:lastRowLastColumn="0"/>
            </w:pPr>
            <w:r w:rsidRPr="0063713A">
              <w:t>20</w:t>
            </w:r>
          </w:p>
        </w:tc>
      </w:tr>
      <w:tr w:rsidR="0063713A" w:rsidRPr="0063713A" w14:paraId="44B0C64B" w14:textId="77777777" w:rsidTr="0063713A">
        <w:tc>
          <w:tcPr>
            <w:cnfStyle w:val="001000000000" w:firstRow="0" w:lastRow="0" w:firstColumn="1" w:lastColumn="0" w:oddVBand="0" w:evenVBand="0" w:oddHBand="0" w:evenHBand="0" w:firstRowFirstColumn="0" w:firstRowLastColumn="0" w:lastRowFirstColumn="0" w:lastRowLastColumn="0"/>
            <w:tcW w:w="0" w:type="auto"/>
            <w:hideMark/>
          </w:tcPr>
          <w:p w14:paraId="757114BF" w14:textId="77777777" w:rsidR="0063713A" w:rsidRPr="0063713A" w:rsidRDefault="0063713A" w:rsidP="0063713A">
            <w:pPr>
              <w:spacing w:after="160" w:line="259" w:lineRule="auto"/>
            </w:pPr>
            <w:r w:rsidRPr="0063713A">
              <w:t>Critical Applications</w:t>
            </w:r>
          </w:p>
        </w:tc>
        <w:tc>
          <w:tcPr>
            <w:tcW w:w="0" w:type="auto"/>
            <w:hideMark/>
          </w:tcPr>
          <w:p w14:paraId="0E35E577" w14:textId="560248EF" w:rsidR="0063713A" w:rsidRPr="0063713A" w:rsidRDefault="0063713A" w:rsidP="0063713A">
            <w:pPr>
              <w:spacing w:after="160" w:line="259" w:lineRule="auto"/>
              <w:cnfStyle w:val="000000000000" w:firstRow="0" w:lastRow="0" w:firstColumn="0" w:lastColumn="0" w:oddVBand="0" w:evenVBand="0" w:oddHBand="0" w:evenHBand="0" w:firstRowFirstColumn="0" w:firstRowLastColumn="0" w:lastRowFirstColumn="0" w:lastRowLastColumn="0"/>
            </w:pPr>
            <w:r w:rsidRPr="0063713A">
              <w:t>100</w:t>
            </w:r>
          </w:p>
        </w:tc>
      </w:tr>
      <w:tr w:rsidR="0063713A" w:rsidRPr="0063713A" w14:paraId="74F9E632" w14:textId="77777777" w:rsidTr="0063713A">
        <w:tc>
          <w:tcPr>
            <w:cnfStyle w:val="001000000000" w:firstRow="0" w:lastRow="0" w:firstColumn="1" w:lastColumn="0" w:oddVBand="0" w:evenVBand="0" w:oddHBand="0" w:evenHBand="0" w:firstRowFirstColumn="0" w:firstRowLastColumn="0" w:lastRowFirstColumn="0" w:lastRowLastColumn="0"/>
            <w:tcW w:w="0" w:type="auto"/>
            <w:hideMark/>
          </w:tcPr>
          <w:p w14:paraId="4CB410B3" w14:textId="77777777" w:rsidR="0063713A" w:rsidRPr="0063713A" w:rsidRDefault="0063713A" w:rsidP="0063713A">
            <w:pPr>
              <w:spacing w:after="160" w:line="259" w:lineRule="auto"/>
            </w:pPr>
            <w:r w:rsidRPr="0063713A">
              <w:t>Third-Party Vendors</w:t>
            </w:r>
          </w:p>
        </w:tc>
        <w:tc>
          <w:tcPr>
            <w:tcW w:w="0" w:type="auto"/>
            <w:hideMark/>
          </w:tcPr>
          <w:p w14:paraId="32F17A9F" w14:textId="30B4D4EA" w:rsidR="0063713A" w:rsidRPr="0063713A" w:rsidRDefault="0063713A" w:rsidP="0063713A">
            <w:pPr>
              <w:spacing w:after="160" w:line="259" w:lineRule="auto"/>
              <w:cnfStyle w:val="000000000000" w:firstRow="0" w:lastRow="0" w:firstColumn="0" w:lastColumn="0" w:oddVBand="0" w:evenVBand="0" w:oddHBand="0" w:evenHBand="0" w:firstRowFirstColumn="0" w:firstRowLastColumn="0" w:lastRowFirstColumn="0" w:lastRowLastColumn="0"/>
            </w:pPr>
            <w:r w:rsidRPr="0063713A">
              <w:t>500</w:t>
            </w:r>
          </w:p>
        </w:tc>
      </w:tr>
      <w:tr w:rsidR="0063713A" w:rsidRPr="0063713A" w14:paraId="74A234BD" w14:textId="77777777" w:rsidTr="0063713A">
        <w:tc>
          <w:tcPr>
            <w:cnfStyle w:val="001000000000" w:firstRow="0" w:lastRow="0" w:firstColumn="1" w:lastColumn="0" w:oddVBand="0" w:evenVBand="0" w:oddHBand="0" w:evenHBand="0" w:firstRowFirstColumn="0" w:firstRowLastColumn="0" w:lastRowFirstColumn="0" w:lastRowLastColumn="0"/>
            <w:tcW w:w="0" w:type="auto"/>
            <w:hideMark/>
          </w:tcPr>
          <w:p w14:paraId="32011476" w14:textId="77777777" w:rsidR="0063713A" w:rsidRPr="0063713A" w:rsidRDefault="0063713A" w:rsidP="0063713A">
            <w:pPr>
              <w:spacing w:after="160" w:line="259" w:lineRule="auto"/>
            </w:pPr>
            <w:r w:rsidRPr="0063713A">
              <w:t xml:space="preserve">Data </w:t>
            </w:r>
            <w:proofErr w:type="spellStart"/>
            <w:r w:rsidRPr="0063713A">
              <w:t>Centers</w:t>
            </w:r>
            <w:proofErr w:type="spellEnd"/>
          </w:p>
        </w:tc>
        <w:tc>
          <w:tcPr>
            <w:tcW w:w="0" w:type="auto"/>
            <w:hideMark/>
          </w:tcPr>
          <w:p w14:paraId="6E7AB5ED" w14:textId="77777777" w:rsidR="0063713A" w:rsidRPr="0063713A" w:rsidRDefault="0063713A" w:rsidP="0063713A">
            <w:pPr>
              <w:spacing w:after="160" w:line="259" w:lineRule="auto"/>
              <w:cnfStyle w:val="000000000000" w:firstRow="0" w:lastRow="0" w:firstColumn="0" w:lastColumn="0" w:oddVBand="0" w:evenVBand="0" w:oddHBand="0" w:evenHBand="0" w:firstRowFirstColumn="0" w:firstRowLastColumn="0" w:lastRowFirstColumn="0" w:lastRowLastColumn="0"/>
            </w:pPr>
            <w:r w:rsidRPr="0063713A">
              <w:t>3</w:t>
            </w:r>
          </w:p>
        </w:tc>
      </w:tr>
      <w:tr w:rsidR="0063713A" w:rsidRPr="0063713A" w14:paraId="21A234F2" w14:textId="77777777" w:rsidTr="0063713A">
        <w:tc>
          <w:tcPr>
            <w:cnfStyle w:val="001000000000" w:firstRow="0" w:lastRow="0" w:firstColumn="1" w:lastColumn="0" w:oddVBand="0" w:evenVBand="0" w:oddHBand="0" w:evenHBand="0" w:firstRowFirstColumn="0" w:firstRowLastColumn="0" w:lastRowFirstColumn="0" w:lastRowLastColumn="0"/>
            <w:tcW w:w="0" w:type="auto"/>
            <w:hideMark/>
          </w:tcPr>
          <w:p w14:paraId="0DCE2961" w14:textId="77777777" w:rsidR="0063713A" w:rsidRPr="0063713A" w:rsidRDefault="0063713A" w:rsidP="0063713A">
            <w:pPr>
              <w:spacing w:after="160" w:line="259" w:lineRule="auto"/>
            </w:pPr>
            <w:r w:rsidRPr="0063713A">
              <w:t>SOC</w:t>
            </w:r>
          </w:p>
        </w:tc>
        <w:tc>
          <w:tcPr>
            <w:tcW w:w="0" w:type="auto"/>
            <w:hideMark/>
          </w:tcPr>
          <w:p w14:paraId="39162550" w14:textId="77777777" w:rsidR="0063713A" w:rsidRPr="0063713A" w:rsidRDefault="0063713A" w:rsidP="0063713A">
            <w:pPr>
              <w:spacing w:after="160" w:line="259" w:lineRule="auto"/>
              <w:cnfStyle w:val="000000000000" w:firstRow="0" w:lastRow="0" w:firstColumn="0" w:lastColumn="0" w:oddVBand="0" w:evenVBand="0" w:oddHBand="0" w:evenHBand="0" w:firstRowFirstColumn="0" w:firstRowLastColumn="0" w:lastRowFirstColumn="0" w:lastRowLastColumn="0"/>
            </w:pPr>
            <w:r w:rsidRPr="0063713A">
              <w:t>24×7</w:t>
            </w:r>
          </w:p>
        </w:tc>
      </w:tr>
      <w:tr w:rsidR="0063713A" w:rsidRPr="0063713A" w14:paraId="1B7ED7D1" w14:textId="77777777" w:rsidTr="0063713A">
        <w:tc>
          <w:tcPr>
            <w:cnfStyle w:val="001000000000" w:firstRow="0" w:lastRow="0" w:firstColumn="1" w:lastColumn="0" w:oddVBand="0" w:evenVBand="0" w:oddHBand="0" w:evenHBand="0" w:firstRowFirstColumn="0" w:firstRowLastColumn="0" w:lastRowFirstColumn="0" w:lastRowLastColumn="0"/>
            <w:tcW w:w="0" w:type="auto"/>
            <w:hideMark/>
          </w:tcPr>
          <w:p w14:paraId="66D5FB4F" w14:textId="77777777" w:rsidR="0063713A" w:rsidRPr="0063713A" w:rsidRDefault="0063713A" w:rsidP="0063713A">
            <w:pPr>
              <w:spacing w:after="160" w:line="259" w:lineRule="auto"/>
            </w:pPr>
            <w:r w:rsidRPr="0063713A">
              <w:t>Environment</w:t>
            </w:r>
          </w:p>
        </w:tc>
        <w:tc>
          <w:tcPr>
            <w:tcW w:w="0" w:type="auto"/>
            <w:hideMark/>
          </w:tcPr>
          <w:p w14:paraId="3A16E5E8" w14:textId="77777777" w:rsidR="0063713A" w:rsidRPr="0063713A" w:rsidRDefault="0063713A" w:rsidP="0063713A">
            <w:pPr>
              <w:spacing w:after="160" w:line="259" w:lineRule="auto"/>
              <w:cnfStyle w:val="000000000000" w:firstRow="0" w:lastRow="0" w:firstColumn="0" w:lastColumn="0" w:oddVBand="0" w:evenVBand="0" w:oddHBand="0" w:evenHBand="0" w:firstRowFirstColumn="0" w:firstRowLastColumn="0" w:lastRowFirstColumn="0" w:lastRowLastColumn="0"/>
            </w:pPr>
            <w:r w:rsidRPr="0063713A">
              <w:t>Hybrid IT + OT</w:t>
            </w:r>
          </w:p>
        </w:tc>
      </w:tr>
    </w:tbl>
    <w:p w14:paraId="4561D0C0" w14:textId="77777777" w:rsidR="0063713A" w:rsidRPr="0063713A" w:rsidRDefault="0063713A" w:rsidP="0063713A"/>
    <w:p w14:paraId="4DD83853" w14:textId="03C6F1DA" w:rsidR="0071679C" w:rsidRDefault="0063713A" w:rsidP="0071679C">
      <w:pPr>
        <w:pStyle w:val="Heading3"/>
      </w:pPr>
      <w:bookmarkStart w:id="4" w:name="_Toc239879327"/>
      <w:r>
        <w:t>1.3</w:t>
      </w:r>
      <w:r w:rsidRPr="00B307B4">
        <w:t>. Business Structure</w:t>
      </w:r>
      <w:bookmarkEnd w:id="4"/>
    </w:p>
    <w:p w14:paraId="600E335E" w14:textId="0148913C" w:rsidR="0071679C" w:rsidRPr="0071679C" w:rsidRDefault="0071679C" w:rsidP="0071679C">
      <w:pPr>
        <w:pStyle w:val="ListParagraph"/>
        <w:numPr>
          <w:ilvl w:val="0"/>
          <w:numId w:val="7"/>
        </w:numPr>
      </w:pPr>
      <w:r w:rsidRPr="0071679C">
        <w:rPr>
          <w:b/>
          <w:bCs/>
        </w:rPr>
        <w:t>Corporate Headquarters (USA):</w:t>
      </w:r>
      <w:r w:rsidRPr="0071679C">
        <w:t xml:space="preserve"> Executive leadership, global finance, corporate governance, strategic decision-making, global R&amp;D, and primary data </w:t>
      </w:r>
      <w:proofErr w:type="spellStart"/>
      <w:r w:rsidRPr="0071679C">
        <w:t>center</w:t>
      </w:r>
      <w:proofErr w:type="spellEnd"/>
      <w:r w:rsidRPr="0071679C">
        <w:t xml:space="preserve"> operations.</w:t>
      </w:r>
    </w:p>
    <w:p w14:paraId="1BD596FC" w14:textId="07FDB816" w:rsidR="0071679C" w:rsidRPr="0071679C" w:rsidRDefault="0071679C" w:rsidP="0071679C">
      <w:pPr>
        <w:pStyle w:val="ListParagraph"/>
        <w:numPr>
          <w:ilvl w:val="0"/>
          <w:numId w:val="7"/>
        </w:numPr>
      </w:pPr>
      <w:r w:rsidRPr="0071679C">
        <w:rPr>
          <w:b/>
          <w:bCs/>
        </w:rPr>
        <w:t>Regional Hubs:</w:t>
      </w:r>
      <w:r w:rsidRPr="0071679C">
        <w:t xml:space="preserve"> UAE, India, Europe, and Asia support regional business operations including sales, engineering, manufacturing, supply chain, regulatory activities, and shared corporate services.</w:t>
      </w:r>
    </w:p>
    <w:p w14:paraId="6C0E025C" w14:textId="04E30E1D" w:rsidR="0071679C" w:rsidRPr="0071679C" w:rsidRDefault="0071679C" w:rsidP="0071679C">
      <w:pPr>
        <w:pStyle w:val="ListParagraph"/>
        <w:numPr>
          <w:ilvl w:val="0"/>
          <w:numId w:val="7"/>
        </w:numPr>
      </w:pPr>
      <w:r w:rsidRPr="0071679C">
        <w:rPr>
          <w:b/>
          <w:bCs/>
        </w:rPr>
        <w:t>Manufacturing Network:</w:t>
      </w:r>
      <w:r w:rsidRPr="0071679C">
        <w:t xml:space="preserve"> AIMG operates 12 manufacturing plants across its operating regions. Each plant includes production lines, warehousing, engineering workstations, and localized OT environments such as SCADA, ICS, PLCs, robotics, and MES.</w:t>
      </w:r>
    </w:p>
    <w:p w14:paraId="707D61D4" w14:textId="38BFF06D" w:rsidR="0071679C" w:rsidRPr="0071679C" w:rsidRDefault="0071679C" w:rsidP="0071679C">
      <w:pPr>
        <w:pStyle w:val="ListParagraph"/>
        <w:numPr>
          <w:ilvl w:val="0"/>
          <w:numId w:val="7"/>
        </w:numPr>
      </w:pPr>
      <w:r w:rsidRPr="0071679C">
        <w:rPr>
          <w:b/>
          <w:bCs/>
        </w:rPr>
        <w:t>Shared Services:</w:t>
      </w:r>
      <w:r w:rsidRPr="0071679C">
        <w:t xml:space="preserve"> Centralized HR, finance, procurement, IT, and other corporate support functions are delivered through designated regional and global shared-service </w:t>
      </w:r>
      <w:proofErr w:type="spellStart"/>
      <w:r w:rsidRPr="0071679C">
        <w:t>centers</w:t>
      </w:r>
      <w:proofErr w:type="spellEnd"/>
      <w:r w:rsidRPr="0071679C">
        <w:t>.</w:t>
      </w:r>
    </w:p>
    <w:p w14:paraId="7064F3C2" w14:textId="39CB46FA" w:rsidR="0071679C" w:rsidRPr="0071679C" w:rsidRDefault="0071679C" w:rsidP="0071679C">
      <w:pPr>
        <w:pStyle w:val="ListParagraph"/>
        <w:numPr>
          <w:ilvl w:val="0"/>
          <w:numId w:val="7"/>
        </w:numPr>
      </w:pPr>
      <w:r w:rsidRPr="0071679C">
        <w:rPr>
          <w:b/>
          <w:bCs/>
        </w:rPr>
        <w:t>Technology and Security Operations:</w:t>
      </w:r>
      <w:r w:rsidRPr="0071679C">
        <w:t xml:space="preserve"> Enterprise IT, cloud services, cybersecurity, identity management, security monitoring, vulnerability management, and IT service management support the organization's global business and manufacturing operations.</w:t>
      </w:r>
    </w:p>
    <w:p w14:paraId="31569E1D" w14:textId="3633A76C" w:rsidR="00B307B4" w:rsidRDefault="0063713A" w:rsidP="0063713A">
      <w:pPr>
        <w:pStyle w:val="Heading3"/>
      </w:pPr>
      <w:bookmarkStart w:id="5" w:name="_Toc239879328"/>
      <w:r w:rsidRPr="0063713A">
        <w:t>1.</w:t>
      </w:r>
      <w:r w:rsidR="00986C5D">
        <w:t>4</w:t>
      </w:r>
      <w:r w:rsidRPr="0063713A">
        <w:t xml:space="preserve"> Business Functions</w:t>
      </w:r>
      <w:bookmarkEnd w:id="5"/>
    </w:p>
    <w:tbl>
      <w:tblPr>
        <w:tblStyle w:val="GridTable1Light-Accent1"/>
        <w:tblW w:w="0" w:type="auto"/>
        <w:tblLook w:val="04A0" w:firstRow="1" w:lastRow="0" w:firstColumn="1" w:lastColumn="0" w:noHBand="0" w:noVBand="1"/>
      </w:tblPr>
      <w:tblGrid>
        <w:gridCol w:w="2011"/>
        <w:gridCol w:w="3775"/>
      </w:tblGrid>
      <w:tr w:rsidR="0063713A" w:rsidRPr="0063713A" w14:paraId="228C5BA8" w14:textId="77777777" w:rsidTr="006371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C6927" w14:textId="77777777" w:rsidR="0063713A" w:rsidRPr="0063713A" w:rsidRDefault="0063713A" w:rsidP="0063713A">
            <w:pPr>
              <w:spacing w:after="160" w:line="259" w:lineRule="auto"/>
            </w:pPr>
            <w:r w:rsidRPr="0063713A">
              <w:t>Business Function</w:t>
            </w:r>
          </w:p>
        </w:tc>
        <w:tc>
          <w:tcPr>
            <w:tcW w:w="0" w:type="auto"/>
            <w:hideMark/>
          </w:tcPr>
          <w:p w14:paraId="085AE83F" w14:textId="77777777" w:rsidR="0063713A" w:rsidRPr="0063713A" w:rsidRDefault="0063713A" w:rsidP="0063713A">
            <w:pPr>
              <w:spacing w:after="160" w:line="259" w:lineRule="auto"/>
              <w:cnfStyle w:val="100000000000" w:firstRow="1" w:lastRow="0" w:firstColumn="0" w:lastColumn="0" w:oddVBand="0" w:evenVBand="0" w:oddHBand="0" w:evenHBand="0" w:firstRowFirstColumn="0" w:firstRowLastColumn="0" w:lastRowFirstColumn="0" w:lastRowLastColumn="0"/>
            </w:pPr>
            <w:r w:rsidRPr="0063713A">
              <w:t>What it does</w:t>
            </w:r>
          </w:p>
        </w:tc>
      </w:tr>
      <w:tr w:rsidR="0063713A" w:rsidRPr="0063713A" w14:paraId="04C1245A" w14:textId="77777777" w:rsidTr="0063713A">
        <w:tc>
          <w:tcPr>
            <w:cnfStyle w:val="001000000000" w:firstRow="0" w:lastRow="0" w:firstColumn="1" w:lastColumn="0" w:oddVBand="0" w:evenVBand="0" w:oddHBand="0" w:evenHBand="0" w:firstRowFirstColumn="0" w:firstRowLastColumn="0" w:lastRowFirstColumn="0" w:lastRowLastColumn="0"/>
            <w:tcW w:w="0" w:type="auto"/>
            <w:hideMark/>
          </w:tcPr>
          <w:p w14:paraId="7DA4FA4B" w14:textId="77777777" w:rsidR="0063713A" w:rsidRPr="0063713A" w:rsidRDefault="0063713A" w:rsidP="0063713A">
            <w:pPr>
              <w:spacing w:after="160" w:line="259" w:lineRule="auto"/>
            </w:pPr>
            <w:r w:rsidRPr="0063713A">
              <w:t>Engineering</w:t>
            </w:r>
          </w:p>
        </w:tc>
        <w:tc>
          <w:tcPr>
            <w:tcW w:w="0" w:type="auto"/>
            <w:hideMark/>
          </w:tcPr>
          <w:p w14:paraId="3D230D47" w14:textId="77777777" w:rsidR="0063713A" w:rsidRPr="0063713A" w:rsidRDefault="0063713A" w:rsidP="0063713A">
            <w:pPr>
              <w:spacing w:after="160" w:line="259" w:lineRule="auto"/>
              <w:cnfStyle w:val="000000000000" w:firstRow="0" w:lastRow="0" w:firstColumn="0" w:lastColumn="0" w:oddVBand="0" w:evenVBand="0" w:oddHBand="0" w:evenHBand="0" w:firstRowFirstColumn="0" w:firstRowLastColumn="0" w:lastRowFirstColumn="0" w:lastRowLastColumn="0"/>
            </w:pPr>
            <w:r w:rsidRPr="0063713A">
              <w:t>Designs machinery</w:t>
            </w:r>
          </w:p>
        </w:tc>
      </w:tr>
      <w:tr w:rsidR="0063713A" w:rsidRPr="0063713A" w14:paraId="5B6B6B4A" w14:textId="77777777" w:rsidTr="0063713A">
        <w:tc>
          <w:tcPr>
            <w:cnfStyle w:val="001000000000" w:firstRow="0" w:lastRow="0" w:firstColumn="1" w:lastColumn="0" w:oddVBand="0" w:evenVBand="0" w:oddHBand="0" w:evenHBand="0" w:firstRowFirstColumn="0" w:firstRowLastColumn="0" w:lastRowFirstColumn="0" w:lastRowLastColumn="0"/>
            <w:tcW w:w="0" w:type="auto"/>
            <w:hideMark/>
          </w:tcPr>
          <w:p w14:paraId="009C5615" w14:textId="77777777" w:rsidR="0063713A" w:rsidRPr="0063713A" w:rsidRDefault="0063713A" w:rsidP="0063713A">
            <w:pPr>
              <w:spacing w:after="160" w:line="259" w:lineRule="auto"/>
            </w:pPr>
            <w:r w:rsidRPr="0063713A">
              <w:t>Manufacturing</w:t>
            </w:r>
          </w:p>
        </w:tc>
        <w:tc>
          <w:tcPr>
            <w:tcW w:w="0" w:type="auto"/>
            <w:hideMark/>
          </w:tcPr>
          <w:p w14:paraId="089F1EC0" w14:textId="77777777" w:rsidR="0063713A" w:rsidRPr="0063713A" w:rsidRDefault="0063713A" w:rsidP="0063713A">
            <w:pPr>
              <w:spacing w:after="160" w:line="259" w:lineRule="auto"/>
              <w:cnfStyle w:val="000000000000" w:firstRow="0" w:lastRow="0" w:firstColumn="0" w:lastColumn="0" w:oddVBand="0" w:evenVBand="0" w:oddHBand="0" w:evenHBand="0" w:firstRowFirstColumn="0" w:firstRowLastColumn="0" w:lastRowFirstColumn="0" w:lastRowLastColumn="0"/>
            </w:pPr>
            <w:r w:rsidRPr="0063713A">
              <w:t>Produces equipment</w:t>
            </w:r>
          </w:p>
        </w:tc>
      </w:tr>
      <w:tr w:rsidR="0063713A" w:rsidRPr="0063713A" w14:paraId="68B1C687" w14:textId="77777777" w:rsidTr="0063713A">
        <w:tc>
          <w:tcPr>
            <w:cnfStyle w:val="001000000000" w:firstRow="0" w:lastRow="0" w:firstColumn="1" w:lastColumn="0" w:oddVBand="0" w:evenVBand="0" w:oddHBand="0" w:evenHBand="0" w:firstRowFirstColumn="0" w:firstRowLastColumn="0" w:lastRowFirstColumn="0" w:lastRowLastColumn="0"/>
            <w:tcW w:w="0" w:type="auto"/>
            <w:hideMark/>
          </w:tcPr>
          <w:p w14:paraId="42FFDC6C" w14:textId="77777777" w:rsidR="0063713A" w:rsidRPr="0063713A" w:rsidRDefault="0063713A" w:rsidP="0063713A">
            <w:pPr>
              <w:spacing w:after="160" w:line="259" w:lineRule="auto"/>
            </w:pPr>
            <w:r w:rsidRPr="0063713A">
              <w:t>Supply Chain</w:t>
            </w:r>
          </w:p>
        </w:tc>
        <w:tc>
          <w:tcPr>
            <w:tcW w:w="0" w:type="auto"/>
            <w:hideMark/>
          </w:tcPr>
          <w:p w14:paraId="6CB7F7FE" w14:textId="77777777" w:rsidR="0063713A" w:rsidRPr="0063713A" w:rsidRDefault="0063713A" w:rsidP="0063713A">
            <w:pPr>
              <w:spacing w:after="160" w:line="259" w:lineRule="auto"/>
              <w:cnfStyle w:val="000000000000" w:firstRow="0" w:lastRow="0" w:firstColumn="0" w:lastColumn="0" w:oddVBand="0" w:evenVBand="0" w:oddHBand="0" w:evenHBand="0" w:firstRowFirstColumn="0" w:firstRowLastColumn="0" w:lastRowFirstColumn="0" w:lastRowLastColumn="0"/>
            </w:pPr>
            <w:r w:rsidRPr="0063713A">
              <w:t>Manages materials and suppliers</w:t>
            </w:r>
          </w:p>
        </w:tc>
      </w:tr>
      <w:tr w:rsidR="0063713A" w:rsidRPr="0063713A" w14:paraId="4AC5417E" w14:textId="77777777" w:rsidTr="0063713A">
        <w:tc>
          <w:tcPr>
            <w:cnfStyle w:val="001000000000" w:firstRow="0" w:lastRow="0" w:firstColumn="1" w:lastColumn="0" w:oddVBand="0" w:evenVBand="0" w:oddHBand="0" w:evenHBand="0" w:firstRowFirstColumn="0" w:firstRowLastColumn="0" w:lastRowFirstColumn="0" w:lastRowLastColumn="0"/>
            <w:tcW w:w="0" w:type="auto"/>
            <w:hideMark/>
          </w:tcPr>
          <w:p w14:paraId="071A219B" w14:textId="77777777" w:rsidR="0063713A" w:rsidRPr="0063713A" w:rsidRDefault="0063713A" w:rsidP="0063713A">
            <w:pPr>
              <w:spacing w:after="160" w:line="259" w:lineRule="auto"/>
            </w:pPr>
            <w:r w:rsidRPr="0063713A">
              <w:t>Procurement</w:t>
            </w:r>
          </w:p>
        </w:tc>
        <w:tc>
          <w:tcPr>
            <w:tcW w:w="0" w:type="auto"/>
            <w:hideMark/>
          </w:tcPr>
          <w:p w14:paraId="1087F4C1" w14:textId="77777777" w:rsidR="0063713A" w:rsidRPr="0063713A" w:rsidRDefault="0063713A" w:rsidP="0063713A">
            <w:pPr>
              <w:spacing w:after="160" w:line="259" w:lineRule="auto"/>
              <w:cnfStyle w:val="000000000000" w:firstRow="0" w:lastRow="0" w:firstColumn="0" w:lastColumn="0" w:oddVBand="0" w:evenVBand="0" w:oddHBand="0" w:evenHBand="0" w:firstRowFirstColumn="0" w:firstRowLastColumn="0" w:lastRowFirstColumn="0" w:lastRowLastColumn="0"/>
            </w:pPr>
            <w:r w:rsidRPr="0063713A">
              <w:t>Purchases products/services</w:t>
            </w:r>
          </w:p>
        </w:tc>
      </w:tr>
      <w:tr w:rsidR="0063713A" w:rsidRPr="0063713A" w14:paraId="55F1BFDF" w14:textId="77777777" w:rsidTr="0063713A">
        <w:tc>
          <w:tcPr>
            <w:cnfStyle w:val="001000000000" w:firstRow="0" w:lastRow="0" w:firstColumn="1" w:lastColumn="0" w:oddVBand="0" w:evenVBand="0" w:oddHBand="0" w:evenHBand="0" w:firstRowFirstColumn="0" w:firstRowLastColumn="0" w:lastRowFirstColumn="0" w:lastRowLastColumn="0"/>
            <w:tcW w:w="0" w:type="auto"/>
            <w:hideMark/>
          </w:tcPr>
          <w:p w14:paraId="0C6E4D27" w14:textId="77777777" w:rsidR="0063713A" w:rsidRPr="0063713A" w:rsidRDefault="0063713A" w:rsidP="0063713A">
            <w:pPr>
              <w:spacing w:after="160" w:line="259" w:lineRule="auto"/>
            </w:pPr>
            <w:r w:rsidRPr="0063713A">
              <w:t>Sales</w:t>
            </w:r>
          </w:p>
        </w:tc>
        <w:tc>
          <w:tcPr>
            <w:tcW w:w="0" w:type="auto"/>
            <w:hideMark/>
          </w:tcPr>
          <w:p w14:paraId="7E92847E" w14:textId="77777777" w:rsidR="0063713A" w:rsidRPr="0063713A" w:rsidRDefault="0063713A" w:rsidP="0063713A">
            <w:pPr>
              <w:spacing w:after="160" w:line="259" w:lineRule="auto"/>
              <w:cnfStyle w:val="000000000000" w:firstRow="0" w:lastRow="0" w:firstColumn="0" w:lastColumn="0" w:oddVBand="0" w:evenVBand="0" w:oddHBand="0" w:evenHBand="0" w:firstRowFirstColumn="0" w:firstRowLastColumn="0" w:lastRowFirstColumn="0" w:lastRowLastColumn="0"/>
            </w:pPr>
            <w:r w:rsidRPr="0063713A">
              <w:t>Sells equipment</w:t>
            </w:r>
          </w:p>
        </w:tc>
      </w:tr>
      <w:tr w:rsidR="0063713A" w:rsidRPr="0063713A" w14:paraId="3B2F4DAB" w14:textId="77777777" w:rsidTr="0063713A">
        <w:tc>
          <w:tcPr>
            <w:cnfStyle w:val="001000000000" w:firstRow="0" w:lastRow="0" w:firstColumn="1" w:lastColumn="0" w:oddVBand="0" w:evenVBand="0" w:oddHBand="0" w:evenHBand="0" w:firstRowFirstColumn="0" w:firstRowLastColumn="0" w:lastRowFirstColumn="0" w:lastRowLastColumn="0"/>
            <w:tcW w:w="0" w:type="auto"/>
            <w:hideMark/>
          </w:tcPr>
          <w:p w14:paraId="365AAFA5" w14:textId="77777777" w:rsidR="0063713A" w:rsidRPr="0063713A" w:rsidRDefault="0063713A" w:rsidP="0063713A">
            <w:pPr>
              <w:spacing w:after="160" w:line="259" w:lineRule="auto"/>
            </w:pPr>
            <w:r w:rsidRPr="0063713A">
              <w:t>Finance</w:t>
            </w:r>
          </w:p>
        </w:tc>
        <w:tc>
          <w:tcPr>
            <w:tcW w:w="0" w:type="auto"/>
            <w:hideMark/>
          </w:tcPr>
          <w:p w14:paraId="50111A6B" w14:textId="77777777" w:rsidR="0063713A" w:rsidRPr="0063713A" w:rsidRDefault="0063713A" w:rsidP="0063713A">
            <w:pPr>
              <w:spacing w:after="160" w:line="259" w:lineRule="auto"/>
              <w:cnfStyle w:val="000000000000" w:firstRow="0" w:lastRow="0" w:firstColumn="0" w:lastColumn="0" w:oddVBand="0" w:evenVBand="0" w:oddHBand="0" w:evenHBand="0" w:firstRowFirstColumn="0" w:firstRowLastColumn="0" w:lastRowFirstColumn="0" w:lastRowLastColumn="0"/>
            </w:pPr>
            <w:r w:rsidRPr="0063713A">
              <w:t>Manages financial operations</w:t>
            </w:r>
          </w:p>
        </w:tc>
      </w:tr>
      <w:tr w:rsidR="0063713A" w:rsidRPr="0063713A" w14:paraId="1C44A019" w14:textId="77777777" w:rsidTr="0063713A">
        <w:tc>
          <w:tcPr>
            <w:cnfStyle w:val="001000000000" w:firstRow="0" w:lastRow="0" w:firstColumn="1" w:lastColumn="0" w:oddVBand="0" w:evenVBand="0" w:oddHBand="0" w:evenHBand="0" w:firstRowFirstColumn="0" w:firstRowLastColumn="0" w:lastRowFirstColumn="0" w:lastRowLastColumn="0"/>
            <w:tcW w:w="0" w:type="auto"/>
            <w:hideMark/>
          </w:tcPr>
          <w:p w14:paraId="20C367F3" w14:textId="77777777" w:rsidR="0063713A" w:rsidRPr="0063713A" w:rsidRDefault="0063713A" w:rsidP="0063713A">
            <w:pPr>
              <w:spacing w:after="160" w:line="259" w:lineRule="auto"/>
            </w:pPr>
            <w:r w:rsidRPr="0063713A">
              <w:t>HR</w:t>
            </w:r>
          </w:p>
        </w:tc>
        <w:tc>
          <w:tcPr>
            <w:tcW w:w="0" w:type="auto"/>
            <w:hideMark/>
          </w:tcPr>
          <w:p w14:paraId="03778C0E" w14:textId="77777777" w:rsidR="0063713A" w:rsidRPr="0063713A" w:rsidRDefault="0063713A" w:rsidP="0063713A">
            <w:pPr>
              <w:spacing w:after="160" w:line="259" w:lineRule="auto"/>
              <w:cnfStyle w:val="000000000000" w:firstRow="0" w:lastRow="0" w:firstColumn="0" w:lastColumn="0" w:oddVBand="0" w:evenVBand="0" w:oddHBand="0" w:evenHBand="0" w:firstRowFirstColumn="0" w:firstRowLastColumn="0" w:lastRowFirstColumn="0" w:lastRowLastColumn="0"/>
            </w:pPr>
            <w:r w:rsidRPr="0063713A">
              <w:t>Manages employees</w:t>
            </w:r>
          </w:p>
        </w:tc>
      </w:tr>
      <w:tr w:rsidR="0063713A" w:rsidRPr="0063713A" w14:paraId="41359F80" w14:textId="77777777" w:rsidTr="0063713A">
        <w:tc>
          <w:tcPr>
            <w:cnfStyle w:val="001000000000" w:firstRow="0" w:lastRow="0" w:firstColumn="1" w:lastColumn="0" w:oddVBand="0" w:evenVBand="0" w:oddHBand="0" w:evenHBand="0" w:firstRowFirstColumn="0" w:firstRowLastColumn="0" w:lastRowFirstColumn="0" w:lastRowLastColumn="0"/>
            <w:tcW w:w="0" w:type="auto"/>
            <w:hideMark/>
          </w:tcPr>
          <w:p w14:paraId="0FBE9C9A" w14:textId="77777777" w:rsidR="0063713A" w:rsidRPr="0063713A" w:rsidRDefault="0063713A" w:rsidP="0063713A">
            <w:pPr>
              <w:spacing w:after="160" w:line="259" w:lineRule="auto"/>
            </w:pPr>
            <w:r w:rsidRPr="0063713A">
              <w:t>IT</w:t>
            </w:r>
          </w:p>
        </w:tc>
        <w:tc>
          <w:tcPr>
            <w:tcW w:w="0" w:type="auto"/>
            <w:hideMark/>
          </w:tcPr>
          <w:p w14:paraId="1E8A784B" w14:textId="77777777" w:rsidR="0063713A" w:rsidRPr="0063713A" w:rsidRDefault="0063713A" w:rsidP="0063713A">
            <w:pPr>
              <w:spacing w:after="160" w:line="259" w:lineRule="auto"/>
              <w:cnfStyle w:val="000000000000" w:firstRow="0" w:lastRow="0" w:firstColumn="0" w:lastColumn="0" w:oddVBand="0" w:evenVBand="0" w:oddHBand="0" w:evenHBand="0" w:firstRowFirstColumn="0" w:firstRowLastColumn="0" w:lastRowFirstColumn="0" w:lastRowLastColumn="0"/>
            </w:pPr>
            <w:r w:rsidRPr="0063713A">
              <w:t>Provides technology services</w:t>
            </w:r>
          </w:p>
        </w:tc>
      </w:tr>
      <w:tr w:rsidR="0063713A" w:rsidRPr="0063713A" w14:paraId="3623ACDB" w14:textId="77777777" w:rsidTr="0063713A">
        <w:tc>
          <w:tcPr>
            <w:cnfStyle w:val="001000000000" w:firstRow="0" w:lastRow="0" w:firstColumn="1" w:lastColumn="0" w:oddVBand="0" w:evenVBand="0" w:oddHBand="0" w:evenHBand="0" w:firstRowFirstColumn="0" w:firstRowLastColumn="0" w:lastRowFirstColumn="0" w:lastRowLastColumn="0"/>
            <w:tcW w:w="0" w:type="auto"/>
            <w:hideMark/>
          </w:tcPr>
          <w:p w14:paraId="4134CB90" w14:textId="77777777" w:rsidR="0063713A" w:rsidRPr="0063713A" w:rsidRDefault="0063713A" w:rsidP="0063713A">
            <w:pPr>
              <w:spacing w:after="160" w:line="259" w:lineRule="auto"/>
            </w:pPr>
            <w:r w:rsidRPr="0063713A">
              <w:t>Cybersecurity</w:t>
            </w:r>
          </w:p>
        </w:tc>
        <w:tc>
          <w:tcPr>
            <w:tcW w:w="0" w:type="auto"/>
            <w:hideMark/>
          </w:tcPr>
          <w:p w14:paraId="217239E4" w14:textId="77777777" w:rsidR="0063713A" w:rsidRPr="0063713A" w:rsidRDefault="0063713A" w:rsidP="0063713A">
            <w:pPr>
              <w:spacing w:after="160" w:line="259" w:lineRule="auto"/>
              <w:cnfStyle w:val="000000000000" w:firstRow="0" w:lastRow="0" w:firstColumn="0" w:lastColumn="0" w:oddVBand="0" w:evenVBand="0" w:oddHBand="0" w:evenHBand="0" w:firstRowFirstColumn="0" w:firstRowLastColumn="0" w:lastRowFirstColumn="0" w:lastRowLastColumn="0"/>
            </w:pPr>
            <w:r w:rsidRPr="0063713A">
              <w:t>Protects information and systems</w:t>
            </w:r>
          </w:p>
        </w:tc>
      </w:tr>
      <w:tr w:rsidR="0063713A" w:rsidRPr="0063713A" w14:paraId="25E4E145" w14:textId="77777777" w:rsidTr="0063713A">
        <w:tc>
          <w:tcPr>
            <w:cnfStyle w:val="001000000000" w:firstRow="0" w:lastRow="0" w:firstColumn="1" w:lastColumn="0" w:oddVBand="0" w:evenVBand="0" w:oddHBand="0" w:evenHBand="0" w:firstRowFirstColumn="0" w:firstRowLastColumn="0" w:lastRowFirstColumn="0" w:lastRowLastColumn="0"/>
            <w:tcW w:w="0" w:type="auto"/>
            <w:hideMark/>
          </w:tcPr>
          <w:p w14:paraId="11AB1CE9" w14:textId="77777777" w:rsidR="0063713A" w:rsidRPr="0063713A" w:rsidRDefault="0063713A" w:rsidP="0063713A">
            <w:pPr>
              <w:spacing w:after="160" w:line="259" w:lineRule="auto"/>
            </w:pPr>
            <w:r w:rsidRPr="0063713A">
              <w:t>Legal &amp; Compliance</w:t>
            </w:r>
          </w:p>
        </w:tc>
        <w:tc>
          <w:tcPr>
            <w:tcW w:w="0" w:type="auto"/>
            <w:hideMark/>
          </w:tcPr>
          <w:p w14:paraId="6C80D7D4" w14:textId="77777777" w:rsidR="0063713A" w:rsidRPr="0063713A" w:rsidRDefault="0063713A" w:rsidP="0063713A">
            <w:pPr>
              <w:spacing w:after="160" w:line="259" w:lineRule="auto"/>
              <w:cnfStyle w:val="000000000000" w:firstRow="0" w:lastRow="0" w:firstColumn="0" w:lastColumn="0" w:oddVBand="0" w:evenVBand="0" w:oddHBand="0" w:evenHBand="0" w:firstRowFirstColumn="0" w:firstRowLastColumn="0" w:lastRowFirstColumn="0" w:lastRowLastColumn="0"/>
            </w:pPr>
            <w:r w:rsidRPr="0063713A">
              <w:t>Manages legal/regulatory requirements</w:t>
            </w:r>
          </w:p>
        </w:tc>
      </w:tr>
      <w:tr w:rsidR="0063713A" w:rsidRPr="0063713A" w14:paraId="6D6C296C" w14:textId="77777777" w:rsidTr="0063713A">
        <w:tc>
          <w:tcPr>
            <w:cnfStyle w:val="001000000000" w:firstRow="0" w:lastRow="0" w:firstColumn="1" w:lastColumn="0" w:oddVBand="0" w:evenVBand="0" w:oddHBand="0" w:evenHBand="0" w:firstRowFirstColumn="0" w:firstRowLastColumn="0" w:lastRowFirstColumn="0" w:lastRowLastColumn="0"/>
            <w:tcW w:w="0" w:type="auto"/>
            <w:hideMark/>
          </w:tcPr>
          <w:p w14:paraId="58A2D447" w14:textId="77777777" w:rsidR="0063713A" w:rsidRPr="0063713A" w:rsidRDefault="0063713A" w:rsidP="0063713A">
            <w:pPr>
              <w:spacing w:after="160" w:line="259" w:lineRule="auto"/>
            </w:pPr>
            <w:r w:rsidRPr="0063713A">
              <w:t>Quality</w:t>
            </w:r>
          </w:p>
        </w:tc>
        <w:tc>
          <w:tcPr>
            <w:tcW w:w="0" w:type="auto"/>
            <w:hideMark/>
          </w:tcPr>
          <w:p w14:paraId="79B69B2E" w14:textId="77777777" w:rsidR="0063713A" w:rsidRPr="0063713A" w:rsidRDefault="0063713A" w:rsidP="0063713A">
            <w:pPr>
              <w:spacing w:after="160" w:line="259" w:lineRule="auto"/>
              <w:cnfStyle w:val="000000000000" w:firstRow="0" w:lastRow="0" w:firstColumn="0" w:lastColumn="0" w:oddVBand="0" w:evenVBand="0" w:oddHBand="0" w:evenHBand="0" w:firstRowFirstColumn="0" w:firstRowLastColumn="0" w:lastRowFirstColumn="0" w:lastRowLastColumn="0"/>
            </w:pPr>
            <w:r w:rsidRPr="0063713A">
              <w:t>Ensures product quality</w:t>
            </w:r>
          </w:p>
        </w:tc>
      </w:tr>
      <w:tr w:rsidR="0063713A" w:rsidRPr="0063713A" w14:paraId="64447C8B" w14:textId="77777777" w:rsidTr="0063713A">
        <w:tc>
          <w:tcPr>
            <w:cnfStyle w:val="001000000000" w:firstRow="0" w:lastRow="0" w:firstColumn="1" w:lastColumn="0" w:oddVBand="0" w:evenVBand="0" w:oddHBand="0" w:evenHBand="0" w:firstRowFirstColumn="0" w:firstRowLastColumn="0" w:lastRowFirstColumn="0" w:lastRowLastColumn="0"/>
            <w:tcW w:w="0" w:type="auto"/>
            <w:hideMark/>
          </w:tcPr>
          <w:p w14:paraId="697DFBDC" w14:textId="77777777" w:rsidR="0063713A" w:rsidRPr="0063713A" w:rsidRDefault="0063713A" w:rsidP="0063713A">
            <w:pPr>
              <w:spacing w:after="160" w:line="259" w:lineRule="auto"/>
            </w:pPr>
            <w:r w:rsidRPr="0063713A">
              <w:t>Logistics</w:t>
            </w:r>
          </w:p>
        </w:tc>
        <w:tc>
          <w:tcPr>
            <w:tcW w:w="0" w:type="auto"/>
            <w:hideMark/>
          </w:tcPr>
          <w:p w14:paraId="213408DB" w14:textId="77777777" w:rsidR="0063713A" w:rsidRPr="0063713A" w:rsidRDefault="0063713A" w:rsidP="0063713A">
            <w:pPr>
              <w:spacing w:after="160" w:line="259" w:lineRule="auto"/>
              <w:cnfStyle w:val="000000000000" w:firstRow="0" w:lastRow="0" w:firstColumn="0" w:lastColumn="0" w:oddVBand="0" w:evenVBand="0" w:oddHBand="0" w:evenHBand="0" w:firstRowFirstColumn="0" w:firstRowLastColumn="0" w:lastRowFirstColumn="0" w:lastRowLastColumn="0"/>
            </w:pPr>
            <w:r w:rsidRPr="0063713A">
              <w:t>Manages transportation and delivery</w:t>
            </w:r>
          </w:p>
        </w:tc>
      </w:tr>
    </w:tbl>
    <w:p w14:paraId="69A834FC" w14:textId="77777777" w:rsidR="0063713A" w:rsidRDefault="0063713A" w:rsidP="0063713A"/>
    <w:p w14:paraId="2A36EE5A" w14:textId="5ADF634A" w:rsidR="00986C5D" w:rsidRDefault="00986C5D" w:rsidP="00986C5D">
      <w:pPr>
        <w:pStyle w:val="Heading3"/>
      </w:pPr>
      <w:bookmarkStart w:id="6" w:name="_Toc239879329"/>
      <w:r w:rsidRPr="00986C5D">
        <w:t>1.</w:t>
      </w:r>
      <w:r>
        <w:t>5</w:t>
      </w:r>
      <w:r w:rsidRPr="00986C5D">
        <w:t xml:space="preserve"> Technology Environment</w:t>
      </w:r>
      <w:bookmarkEnd w:id="6"/>
    </w:p>
    <w:p w14:paraId="61C595CE" w14:textId="77777777" w:rsidR="00986C5D" w:rsidRPr="00986C5D" w:rsidRDefault="00986C5D" w:rsidP="00986C5D">
      <w:pPr>
        <w:rPr>
          <w:b/>
          <w:bCs/>
        </w:rPr>
      </w:pPr>
      <w:r w:rsidRPr="00986C5D">
        <w:rPr>
          <w:b/>
          <w:bCs/>
        </w:rPr>
        <w:t>IT Environment</w:t>
      </w:r>
    </w:p>
    <w:p w14:paraId="7410F4CC" w14:textId="77777777" w:rsidR="00986C5D" w:rsidRPr="00986C5D" w:rsidRDefault="00986C5D" w:rsidP="00986C5D">
      <w:r w:rsidRPr="00986C5D">
        <w:t>AIMG uses:</w:t>
      </w:r>
    </w:p>
    <w:p w14:paraId="498C24B4" w14:textId="77777777" w:rsidR="00986C5D" w:rsidRPr="00986C5D" w:rsidRDefault="00986C5D" w:rsidP="00986C5D">
      <w:pPr>
        <w:numPr>
          <w:ilvl w:val="0"/>
          <w:numId w:val="4"/>
        </w:numPr>
      </w:pPr>
      <w:r w:rsidRPr="00986C5D">
        <w:t xml:space="preserve">Microsoft Azure </w:t>
      </w:r>
    </w:p>
    <w:p w14:paraId="2068EB21" w14:textId="77777777" w:rsidR="00986C5D" w:rsidRPr="00986C5D" w:rsidRDefault="00986C5D" w:rsidP="00986C5D">
      <w:pPr>
        <w:numPr>
          <w:ilvl w:val="0"/>
          <w:numId w:val="4"/>
        </w:numPr>
      </w:pPr>
      <w:r w:rsidRPr="00986C5D">
        <w:t xml:space="preserve">Microsoft Entra ID </w:t>
      </w:r>
    </w:p>
    <w:p w14:paraId="74110D61" w14:textId="77777777" w:rsidR="00986C5D" w:rsidRPr="00986C5D" w:rsidRDefault="00986C5D" w:rsidP="00986C5D">
      <w:pPr>
        <w:numPr>
          <w:ilvl w:val="0"/>
          <w:numId w:val="4"/>
        </w:numPr>
      </w:pPr>
      <w:r w:rsidRPr="00986C5D">
        <w:t xml:space="preserve">Windows servers </w:t>
      </w:r>
    </w:p>
    <w:p w14:paraId="4D3B2B83" w14:textId="77777777" w:rsidR="00986C5D" w:rsidRPr="00986C5D" w:rsidRDefault="00986C5D" w:rsidP="00986C5D">
      <w:pPr>
        <w:numPr>
          <w:ilvl w:val="0"/>
          <w:numId w:val="4"/>
        </w:numPr>
      </w:pPr>
      <w:r w:rsidRPr="00986C5D">
        <w:t xml:space="preserve">Linux servers </w:t>
      </w:r>
    </w:p>
    <w:p w14:paraId="7201225E" w14:textId="77777777" w:rsidR="00986C5D" w:rsidRPr="00986C5D" w:rsidRDefault="00986C5D" w:rsidP="00986C5D">
      <w:pPr>
        <w:numPr>
          <w:ilvl w:val="0"/>
          <w:numId w:val="4"/>
        </w:numPr>
      </w:pPr>
      <w:r w:rsidRPr="00986C5D">
        <w:t xml:space="preserve">Employee endpoints </w:t>
      </w:r>
    </w:p>
    <w:p w14:paraId="309071ED" w14:textId="77777777" w:rsidR="00986C5D" w:rsidRPr="00986C5D" w:rsidRDefault="00986C5D" w:rsidP="00986C5D">
      <w:pPr>
        <w:numPr>
          <w:ilvl w:val="0"/>
          <w:numId w:val="4"/>
        </w:numPr>
      </w:pPr>
      <w:r w:rsidRPr="00986C5D">
        <w:t xml:space="preserve">Enterprise applications </w:t>
      </w:r>
    </w:p>
    <w:p w14:paraId="306F5BA7" w14:textId="77777777" w:rsidR="00986C5D" w:rsidRPr="00986C5D" w:rsidRDefault="00986C5D" w:rsidP="00986C5D">
      <w:pPr>
        <w:numPr>
          <w:ilvl w:val="0"/>
          <w:numId w:val="4"/>
        </w:numPr>
      </w:pPr>
      <w:r w:rsidRPr="00986C5D">
        <w:t xml:space="preserve">Databases </w:t>
      </w:r>
    </w:p>
    <w:p w14:paraId="3B1BE53E" w14:textId="77777777" w:rsidR="00986C5D" w:rsidRPr="00986C5D" w:rsidRDefault="00986C5D" w:rsidP="00986C5D">
      <w:pPr>
        <w:numPr>
          <w:ilvl w:val="0"/>
          <w:numId w:val="4"/>
        </w:numPr>
      </w:pPr>
      <w:r w:rsidRPr="00986C5D">
        <w:t xml:space="preserve">Network infrastructure </w:t>
      </w:r>
    </w:p>
    <w:p w14:paraId="3836519E" w14:textId="77777777" w:rsidR="00986C5D" w:rsidRPr="00986C5D" w:rsidRDefault="00986C5D" w:rsidP="00986C5D">
      <w:pPr>
        <w:numPr>
          <w:ilvl w:val="0"/>
          <w:numId w:val="4"/>
        </w:numPr>
      </w:pPr>
      <w:r w:rsidRPr="00986C5D">
        <w:t xml:space="preserve">Microsoft 365 </w:t>
      </w:r>
    </w:p>
    <w:p w14:paraId="16E5E8ED" w14:textId="77777777" w:rsidR="00986C5D" w:rsidRPr="00986C5D" w:rsidRDefault="00986C5D" w:rsidP="00986C5D">
      <w:pPr>
        <w:numPr>
          <w:ilvl w:val="0"/>
          <w:numId w:val="4"/>
        </w:numPr>
      </w:pPr>
      <w:r w:rsidRPr="00986C5D">
        <w:t xml:space="preserve">ServiceNow </w:t>
      </w:r>
    </w:p>
    <w:p w14:paraId="0D258D5D" w14:textId="77777777" w:rsidR="00986C5D" w:rsidRPr="00986C5D" w:rsidRDefault="00986C5D" w:rsidP="00986C5D">
      <w:pPr>
        <w:numPr>
          <w:ilvl w:val="0"/>
          <w:numId w:val="4"/>
        </w:numPr>
      </w:pPr>
      <w:r w:rsidRPr="00986C5D">
        <w:t xml:space="preserve">Security monitoring </w:t>
      </w:r>
    </w:p>
    <w:p w14:paraId="74ACE446" w14:textId="77777777" w:rsidR="00986C5D" w:rsidRPr="00986C5D" w:rsidRDefault="00986C5D" w:rsidP="00986C5D">
      <w:pPr>
        <w:numPr>
          <w:ilvl w:val="0"/>
          <w:numId w:val="4"/>
        </w:numPr>
      </w:pPr>
      <w:r w:rsidRPr="00986C5D">
        <w:t xml:space="preserve">Vulnerability management </w:t>
      </w:r>
    </w:p>
    <w:p w14:paraId="27BE5A2D" w14:textId="77777777" w:rsidR="00986C5D" w:rsidRPr="00986C5D" w:rsidRDefault="00986C5D" w:rsidP="00986C5D">
      <w:pPr>
        <w:rPr>
          <w:b/>
          <w:bCs/>
        </w:rPr>
      </w:pPr>
      <w:r w:rsidRPr="00986C5D">
        <w:rPr>
          <w:b/>
          <w:bCs/>
        </w:rPr>
        <w:t>OT Environment</w:t>
      </w:r>
    </w:p>
    <w:p w14:paraId="4C9636DB" w14:textId="77777777" w:rsidR="00986C5D" w:rsidRPr="00986C5D" w:rsidRDefault="00986C5D" w:rsidP="00986C5D">
      <w:r w:rsidRPr="00986C5D">
        <w:t>Manufacturing facilities use:</w:t>
      </w:r>
    </w:p>
    <w:p w14:paraId="39C3467A" w14:textId="77777777" w:rsidR="00986C5D" w:rsidRPr="00986C5D" w:rsidRDefault="00986C5D" w:rsidP="00986C5D">
      <w:pPr>
        <w:numPr>
          <w:ilvl w:val="0"/>
          <w:numId w:val="5"/>
        </w:numPr>
      </w:pPr>
      <w:r w:rsidRPr="00986C5D">
        <w:t xml:space="preserve">PLCs </w:t>
      </w:r>
    </w:p>
    <w:p w14:paraId="137384C6" w14:textId="77777777" w:rsidR="00986C5D" w:rsidRPr="00986C5D" w:rsidRDefault="00986C5D" w:rsidP="00986C5D">
      <w:pPr>
        <w:numPr>
          <w:ilvl w:val="0"/>
          <w:numId w:val="5"/>
        </w:numPr>
      </w:pPr>
      <w:r w:rsidRPr="00986C5D">
        <w:t xml:space="preserve">SCADA systems </w:t>
      </w:r>
    </w:p>
    <w:p w14:paraId="51B95A39" w14:textId="77777777" w:rsidR="00986C5D" w:rsidRPr="00986C5D" w:rsidRDefault="00986C5D" w:rsidP="00986C5D">
      <w:pPr>
        <w:numPr>
          <w:ilvl w:val="0"/>
          <w:numId w:val="5"/>
        </w:numPr>
      </w:pPr>
      <w:r w:rsidRPr="00986C5D">
        <w:t xml:space="preserve">Industrial control systems </w:t>
      </w:r>
    </w:p>
    <w:p w14:paraId="4EC722AF" w14:textId="77777777" w:rsidR="00986C5D" w:rsidRPr="00986C5D" w:rsidRDefault="00986C5D" w:rsidP="00986C5D">
      <w:pPr>
        <w:numPr>
          <w:ilvl w:val="0"/>
          <w:numId w:val="5"/>
        </w:numPr>
      </w:pPr>
      <w:r w:rsidRPr="00986C5D">
        <w:t xml:space="preserve">Manufacturing networks </w:t>
      </w:r>
    </w:p>
    <w:p w14:paraId="488A7595" w14:textId="77777777" w:rsidR="00986C5D" w:rsidRPr="00986C5D" w:rsidRDefault="00986C5D" w:rsidP="00986C5D">
      <w:pPr>
        <w:numPr>
          <w:ilvl w:val="0"/>
          <w:numId w:val="5"/>
        </w:numPr>
      </w:pPr>
      <w:r w:rsidRPr="00986C5D">
        <w:t xml:space="preserve">Industrial switches </w:t>
      </w:r>
    </w:p>
    <w:p w14:paraId="02CD9F16" w14:textId="77777777" w:rsidR="00986C5D" w:rsidRPr="00986C5D" w:rsidRDefault="00986C5D" w:rsidP="00986C5D">
      <w:pPr>
        <w:numPr>
          <w:ilvl w:val="0"/>
          <w:numId w:val="5"/>
        </w:numPr>
      </w:pPr>
      <w:r w:rsidRPr="00986C5D">
        <w:t xml:space="preserve">Sensors </w:t>
      </w:r>
    </w:p>
    <w:p w14:paraId="255CCD2F" w14:textId="77777777" w:rsidR="00986C5D" w:rsidRPr="00986C5D" w:rsidRDefault="00986C5D" w:rsidP="00986C5D">
      <w:pPr>
        <w:numPr>
          <w:ilvl w:val="0"/>
          <w:numId w:val="5"/>
        </w:numPr>
      </w:pPr>
      <w:r w:rsidRPr="00986C5D">
        <w:t xml:space="preserve">Production-line equipment </w:t>
      </w:r>
    </w:p>
    <w:p w14:paraId="743854C5" w14:textId="77777777" w:rsidR="00986C5D" w:rsidRPr="00986C5D" w:rsidRDefault="00986C5D" w:rsidP="00986C5D">
      <w:pPr>
        <w:numPr>
          <w:ilvl w:val="0"/>
          <w:numId w:val="5"/>
        </w:numPr>
      </w:pPr>
      <w:r w:rsidRPr="00986C5D">
        <w:t>Engineering workstations</w:t>
      </w:r>
    </w:p>
    <w:p w14:paraId="2477A48D" w14:textId="77777777" w:rsidR="00986C5D" w:rsidRPr="00986C5D" w:rsidRDefault="00986C5D" w:rsidP="00986C5D"/>
    <w:p w14:paraId="5A76E30E" w14:textId="03901F48" w:rsidR="00B307B4" w:rsidRDefault="0071679C" w:rsidP="0071679C">
      <w:pPr>
        <w:pStyle w:val="Heading2"/>
      </w:pPr>
      <w:bookmarkStart w:id="7" w:name="_Toc239879330"/>
      <w:r w:rsidRPr="0071679C">
        <w:t>2: Business Context &amp; Criticality</w:t>
      </w:r>
      <w:bookmarkEnd w:id="7"/>
    </w:p>
    <w:p w14:paraId="1DB8DF08" w14:textId="36F9328C" w:rsidR="0071679C" w:rsidRDefault="004A5DA7" w:rsidP="004A5DA7">
      <w:pPr>
        <w:pStyle w:val="Heading3"/>
      </w:pPr>
      <w:bookmarkStart w:id="8" w:name="_Toc239879331"/>
      <w:r w:rsidRPr="004A5DA7">
        <w:t>2.1 Critical Business Processes</w:t>
      </w:r>
      <w:bookmarkEnd w:id="8"/>
    </w:p>
    <w:p w14:paraId="2FC55303" w14:textId="77777777" w:rsidR="00D11215" w:rsidRDefault="00D11215" w:rsidP="00D11215">
      <w:pPr>
        <w:rPr>
          <w:b/>
          <w:bCs/>
        </w:rPr>
      </w:pPr>
    </w:p>
    <w:p w14:paraId="5D2281B3" w14:textId="0A45B88B" w:rsidR="00D11215" w:rsidRPr="00D11215" w:rsidRDefault="00D11215" w:rsidP="00D11215">
      <w:r w:rsidRPr="00D11215">
        <w:t>AIMG depends on several business processes that are essential to its manufacturing, commercial, financial, and corporate operations. These processes are supported by enterprise applications, cloud services, IT infrastructure, and operational technology environments.</w:t>
      </w:r>
    </w:p>
    <w:p w14:paraId="0FD68C0B" w14:textId="77777777" w:rsidR="00D11215" w:rsidRPr="00D11215" w:rsidRDefault="00D11215" w:rsidP="00D11215">
      <w:r w:rsidRPr="00D11215">
        <w:t>The identification of critical business processes provides the foundation for determining business impact, identifying critical assets, assessing cybersecurity risk, and establishing appropriate security priorities.</w:t>
      </w:r>
    </w:p>
    <w:p w14:paraId="357E9596" w14:textId="77777777" w:rsidR="00D11215" w:rsidRDefault="00D11215" w:rsidP="00D11215"/>
    <w:p w14:paraId="5127B974" w14:textId="77777777" w:rsidR="00D11215" w:rsidRDefault="00D11215" w:rsidP="00D11215"/>
    <w:p w14:paraId="03846C91" w14:textId="77777777" w:rsidR="00D11215" w:rsidRDefault="00D11215" w:rsidP="00D11215"/>
    <w:p w14:paraId="34C73792" w14:textId="7C026909" w:rsidR="00D11215" w:rsidRPr="00D11215" w:rsidRDefault="00D11215" w:rsidP="00D11215">
      <w:r w:rsidRPr="00D11215">
        <w:t>The following business processes have been identified as critical or high-priority processes for AIMG:</w:t>
      </w:r>
    </w:p>
    <w:tbl>
      <w:tblPr>
        <w:tblStyle w:val="GridTable1Light-Accent1"/>
        <w:tblW w:w="0" w:type="auto"/>
        <w:tblLook w:val="04A0" w:firstRow="1" w:lastRow="0" w:firstColumn="1" w:lastColumn="0" w:noHBand="0" w:noVBand="1"/>
      </w:tblPr>
      <w:tblGrid>
        <w:gridCol w:w="1656"/>
        <w:gridCol w:w="1342"/>
        <w:gridCol w:w="1772"/>
        <w:gridCol w:w="1085"/>
        <w:gridCol w:w="3161"/>
      </w:tblGrid>
      <w:tr w:rsidR="00D11215" w:rsidRPr="00D11215" w14:paraId="58DB9563" w14:textId="77777777" w:rsidTr="00D112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BB102" w14:textId="77777777" w:rsidR="00D11215" w:rsidRPr="00D11215" w:rsidRDefault="00D11215" w:rsidP="00D11215">
            <w:pPr>
              <w:spacing w:after="160" w:line="259" w:lineRule="auto"/>
            </w:pPr>
            <w:r w:rsidRPr="00D11215">
              <w:t>Business Process</w:t>
            </w:r>
          </w:p>
        </w:tc>
        <w:tc>
          <w:tcPr>
            <w:tcW w:w="0" w:type="auto"/>
            <w:hideMark/>
          </w:tcPr>
          <w:p w14:paraId="2AB272D1" w14:textId="77777777" w:rsidR="00D11215" w:rsidRPr="00D11215" w:rsidRDefault="00D11215" w:rsidP="00D11215">
            <w:pPr>
              <w:spacing w:after="160" w:line="259" w:lineRule="auto"/>
              <w:cnfStyle w:val="100000000000" w:firstRow="1" w:lastRow="0" w:firstColumn="0" w:lastColumn="0" w:oddVBand="0" w:evenVBand="0" w:oddHBand="0" w:evenHBand="0" w:firstRowFirstColumn="0" w:firstRowLastColumn="0" w:lastRowFirstColumn="0" w:lastRowLastColumn="0"/>
            </w:pPr>
            <w:r w:rsidRPr="00D11215">
              <w:t>Supporting System</w:t>
            </w:r>
          </w:p>
        </w:tc>
        <w:tc>
          <w:tcPr>
            <w:tcW w:w="0" w:type="auto"/>
            <w:hideMark/>
          </w:tcPr>
          <w:p w14:paraId="1AEB94A5" w14:textId="77777777" w:rsidR="00D11215" w:rsidRPr="00D11215" w:rsidRDefault="00D11215" w:rsidP="00D11215">
            <w:pPr>
              <w:spacing w:after="160" w:line="259" w:lineRule="auto"/>
              <w:cnfStyle w:val="100000000000" w:firstRow="1" w:lastRow="0" w:firstColumn="0" w:lastColumn="0" w:oddVBand="0" w:evenVBand="0" w:oddHBand="0" w:evenHBand="0" w:firstRowFirstColumn="0" w:firstRowLastColumn="0" w:lastRowFirstColumn="0" w:lastRowLastColumn="0"/>
            </w:pPr>
            <w:r w:rsidRPr="00D11215">
              <w:t>Business Owner</w:t>
            </w:r>
          </w:p>
        </w:tc>
        <w:tc>
          <w:tcPr>
            <w:tcW w:w="0" w:type="auto"/>
            <w:hideMark/>
          </w:tcPr>
          <w:p w14:paraId="5AB233D0" w14:textId="77777777" w:rsidR="00D11215" w:rsidRPr="00D11215" w:rsidRDefault="00D11215" w:rsidP="00D11215">
            <w:pPr>
              <w:spacing w:after="160" w:line="259" w:lineRule="auto"/>
              <w:cnfStyle w:val="100000000000" w:firstRow="1" w:lastRow="0" w:firstColumn="0" w:lastColumn="0" w:oddVBand="0" w:evenVBand="0" w:oddHBand="0" w:evenHBand="0" w:firstRowFirstColumn="0" w:firstRowLastColumn="0" w:lastRowFirstColumn="0" w:lastRowLastColumn="0"/>
            </w:pPr>
            <w:r w:rsidRPr="00D11215">
              <w:t>Criticality</w:t>
            </w:r>
          </w:p>
        </w:tc>
        <w:tc>
          <w:tcPr>
            <w:tcW w:w="0" w:type="auto"/>
            <w:hideMark/>
          </w:tcPr>
          <w:p w14:paraId="017AA369" w14:textId="77777777" w:rsidR="00D11215" w:rsidRPr="00D11215" w:rsidRDefault="00D11215" w:rsidP="00D11215">
            <w:pPr>
              <w:spacing w:after="160" w:line="259" w:lineRule="auto"/>
              <w:cnfStyle w:val="100000000000" w:firstRow="1" w:lastRow="0" w:firstColumn="0" w:lastColumn="0" w:oddVBand="0" w:evenVBand="0" w:oddHBand="0" w:evenHBand="0" w:firstRowFirstColumn="0" w:firstRowLastColumn="0" w:lastRowFirstColumn="0" w:lastRowLastColumn="0"/>
            </w:pPr>
            <w:r w:rsidRPr="00D11215">
              <w:t>Business Impact</w:t>
            </w:r>
          </w:p>
        </w:tc>
      </w:tr>
      <w:tr w:rsidR="00D11215" w:rsidRPr="00D11215" w14:paraId="76BE9D34" w14:textId="77777777" w:rsidTr="00D11215">
        <w:tc>
          <w:tcPr>
            <w:cnfStyle w:val="001000000000" w:firstRow="0" w:lastRow="0" w:firstColumn="1" w:lastColumn="0" w:oddVBand="0" w:evenVBand="0" w:oddHBand="0" w:evenHBand="0" w:firstRowFirstColumn="0" w:firstRowLastColumn="0" w:lastRowFirstColumn="0" w:lastRowLastColumn="0"/>
            <w:tcW w:w="0" w:type="auto"/>
            <w:hideMark/>
          </w:tcPr>
          <w:p w14:paraId="7AFED12D" w14:textId="77777777" w:rsidR="00D11215" w:rsidRPr="00D11215" w:rsidRDefault="00D11215" w:rsidP="00D11215">
            <w:pPr>
              <w:spacing w:after="160" w:line="259" w:lineRule="auto"/>
            </w:pPr>
            <w:r w:rsidRPr="00D11215">
              <w:t>Manufacturing</w:t>
            </w:r>
          </w:p>
        </w:tc>
        <w:tc>
          <w:tcPr>
            <w:tcW w:w="0" w:type="auto"/>
            <w:hideMark/>
          </w:tcPr>
          <w:p w14:paraId="1CABAB54" w14:textId="77777777" w:rsidR="00D11215" w:rsidRPr="00D11215" w:rsidRDefault="00D11215" w:rsidP="00D11215">
            <w:pPr>
              <w:spacing w:after="160" w:line="259" w:lineRule="auto"/>
              <w:cnfStyle w:val="000000000000" w:firstRow="0" w:lastRow="0" w:firstColumn="0" w:lastColumn="0" w:oddVBand="0" w:evenVBand="0" w:oddHBand="0" w:evenHBand="0" w:firstRowFirstColumn="0" w:firstRowLastColumn="0" w:lastRowFirstColumn="0" w:lastRowLastColumn="0"/>
            </w:pPr>
            <w:r w:rsidRPr="00D11215">
              <w:t>MES / OT</w:t>
            </w:r>
          </w:p>
        </w:tc>
        <w:tc>
          <w:tcPr>
            <w:tcW w:w="0" w:type="auto"/>
            <w:hideMark/>
          </w:tcPr>
          <w:p w14:paraId="00D87249" w14:textId="77777777" w:rsidR="00D11215" w:rsidRPr="00D11215" w:rsidRDefault="00D11215" w:rsidP="00D11215">
            <w:pPr>
              <w:spacing w:after="160" w:line="259" w:lineRule="auto"/>
              <w:cnfStyle w:val="000000000000" w:firstRow="0" w:lastRow="0" w:firstColumn="0" w:lastColumn="0" w:oddVBand="0" w:evenVBand="0" w:oddHBand="0" w:evenHBand="0" w:firstRowFirstColumn="0" w:firstRowLastColumn="0" w:lastRowFirstColumn="0" w:lastRowLastColumn="0"/>
            </w:pPr>
            <w:r w:rsidRPr="00D11215">
              <w:t>VP Manufacturing / Plant Operations</w:t>
            </w:r>
          </w:p>
        </w:tc>
        <w:tc>
          <w:tcPr>
            <w:tcW w:w="0" w:type="auto"/>
            <w:hideMark/>
          </w:tcPr>
          <w:p w14:paraId="0AA519EA" w14:textId="77777777" w:rsidR="00D11215" w:rsidRPr="00D11215" w:rsidRDefault="00D11215" w:rsidP="00D11215">
            <w:pPr>
              <w:spacing w:after="160" w:line="259" w:lineRule="auto"/>
              <w:cnfStyle w:val="000000000000" w:firstRow="0" w:lastRow="0" w:firstColumn="0" w:lastColumn="0" w:oddVBand="0" w:evenVBand="0" w:oddHBand="0" w:evenHBand="0" w:firstRowFirstColumn="0" w:firstRowLastColumn="0" w:lastRowFirstColumn="0" w:lastRowLastColumn="0"/>
            </w:pPr>
            <w:r w:rsidRPr="00D11215">
              <w:t>Critical</w:t>
            </w:r>
          </w:p>
        </w:tc>
        <w:tc>
          <w:tcPr>
            <w:tcW w:w="0" w:type="auto"/>
            <w:hideMark/>
          </w:tcPr>
          <w:p w14:paraId="7ADFCCBE" w14:textId="77777777" w:rsidR="00D11215" w:rsidRPr="00D11215" w:rsidRDefault="00D11215" w:rsidP="00D11215">
            <w:pPr>
              <w:spacing w:after="160" w:line="259" w:lineRule="auto"/>
              <w:cnfStyle w:val="000000000000" w:firstRow="0" w:lastRow="0" w:firstColumn="0" w:lastColumn="0" w:oddVBand="0" w:evenVBand="0" w:oddHBand="0" w:evenHBand="0" w:firstRowFirstColumn="0" w:firstRowLastColumn="0" w:lastRowFirstColumn="0" w:lastRowLastColumn="0"/>
            </w:pPr>
            <w:r w:rsidRPr="00D11215">
              <w:t>Production disruption or shutdown, delayed customer orders, financial impact, and potential operational or safety consequences.</w:t>
            </w:r>
          </w:p>
        </w:tc>
      </w:tr>
      <w:tr w:rsidR="00D11215" w:rsidRPr="00D11215" w14:paraId="3BC6A42F" w14:textId="77777777" w:rsidTr="00D11215">
        <w:tc>
          <w:tcPr>
            <w:cnfStyle w:val="001000000000" w:firstRow="0" w:lastRow="0" w:firstColumn="1" w:lastColumn="0" w:oddVBand="0" w:evenVBand="0" w:oddHBand="0" w:evenHBand="0" w:firstRowFirstColumn="0" w:firstRowLastColumn="0" w:lastRowFirstColumn="0" w:lastRowLastColumn="0"/>
            <w:tcW w:w="0" w:type="auto"/>
            <w:hideMark/>
          </w:tcPr>
          <w:p w14:paraId="09A1C603" w14:textId="77777777" w:rsidR="00D11215" w:rsidRPr="00D11215" w:rsidRDefault="00D11215" w:rsidP="00D11215">
            <w:pPr>
              <w:spacing w:after="160" w:line="259" w:lineRule="auto"/>
            </w:pPr>
            <w:r w:rsidRPr="00D11215">
              <w:t>Finance</w:t>
            </w:r>
          </w:p>
        </w:tc>
        <w:tc>
          <w:tcPr>
            <w:tcW w:w="0" w:type="auto"/>
            <w:hideMark/>
          </w:tcPr>
          <w:p w14:paraId="1E3606C8" w14:textId="77777777" w:rsidR="00D11215" w:rsidRPr="00D11215" w:rsidRDefault="00D11215" w:rsidP="00D11215">
            <w:pPr>
              <w:spacing w:after="160" w:line="259" w:lineRule="auto"/>
              <w:cnfStyle w:val="000000000000" w:firstRow="0" w:lastRow="0" w:firstColumn="0" w:lastColumn="0" w:oddVBand="0" w:evenVBand="0" w:oddHBand="0" w:evenHBand="0" w:firstRowFirstColumn="0" w:firstRowLastColumn="0" w:lastRowFirstColumn="0" w:lastRowLastColumn="0"/>
            </w:pPr>
            <w:r w:rsidRPr="00D11215">
              <w:t>ERP</w:t>
            </w:r>
          </w:p>
        </w:tc>
        <w:tc>
          <w:tcPr>
            <w:tcW w:w="0" w:type="auto"/>
            <w:hideMark/>
          </w:tcPr>
          <w:p w14:paraId="19AEE825" w14:textId="77777777" w:rsidR="00D11215" w:rsidRPr="00D11215" w:rsidRDefault="00D11215" w:rsidP="00D11215">
            <w:pPr>
              <w:spacing w:after="160" w:line="259" w:lineRule="auto"/>
              <w:cnfStyle w:val="000000000000" w:firstRow="0" w:lastRow="0" w:firstColumn="0" w:lastColumn="0" w:oddVBand="0" w:evenVBand="0" w:oddHBand="0" w:evenHBand="0" w:firstRowFirstColumn="0" w:firstRowLastColumn="0" w:lastRowFirstColumn="0" w:lastRowLastColumn="0"/>
            </w:pPr>
            <w:r w:rsidRPr="00D11215">
              <w:t>Chief Financial Officer (CFO)</w:t>
            </w:r>
          </w:p>
        </w:tc>
        <w:tc>
          <w:tcPr>
            <w:tcW w:w="0" w:type="auto"/>
            <w:hideMark/>
          </w:tcPr>
          <w:p w14:paraId="660CA3D6" w14:textId="77777777" w:rsidR="00D11215" w:rsidRPr="00D11215" w:rsidRDefault="00D11215" w:rsidP="00D11215">
            <w:pPr>
              <w:spacing w:after="160" w:line="259" w:lineRule="auto"/>
              <w:cnfStyle w:val="000000000000" w:firstRow="0" w:lastRow="0" w:firstColumn="0" w:lastColumn="0" w:oddVBand="0" w:evenVBand="0" w:oddHBand="0" w:evenHBand="0" w:firstRowFirstColumn="0" w:firstRowLastColumn="0" w:lastRowFirstColumn="0" w:lastRowLastColumn="0"/>
            </w:pPr>
            <w:r w:rsidRPr="00D11215">
              <w:t>Critical</w:t>
            </w:r>
          </w:p>
        </w:tc>
        <w:tc>
          <w:tcPr>
            <w:tcW w:w="0" w:type="auto"/>
            <w:hideMark/>
          </w:tcPr>
          <w:p w14:paraId="0DF64520" w14:textId="77777777" w:rsidR="00D11215" w:rsidRPr="00D11215" w:rsidRDefault="00D11215" w:rsidP="00D11215">
            <w:pPr>
              <w:spacing w:after="160" w:line="259" w:lineRule="auto"/>
              <w:cnfStyle w:val="000000000000" w:firstRow="0" w:lastRow="0" w:firstColumn="0" w:lastColumn="0" w:oddVBand="0" w:evenVBand="0" w:oddHBand="0" w:evenHBand="0" w:firstRowFirstColumn="0" w:firstRowLastColumn="0" w:lastRowFirstColumn="0" w:lastRowLastColumn="0"/>
            </w:pPr>
            <w:r w:rsidRPr="00D11215">
              <w:t>Disruption to financial transactions, invoicing, payments, and financial reporting, potentially resulting in financial and compliance impacts.</w:t>
            </w:r>
          </w:p>
        </w:tc>
      </w:tr>
      <w:tr w:rsidR="00D11215" w:rsidRPr="00D11215" w14:paraId="4687642E" w14:textId="77777777" w:rsidTr="00D11215">
        <w:tc>
          <w:tcPr>
            <w:cnfStyle w:val="001000000000" w:firstRow="0" w:lastRow="0" w:firstColumn="1" w:lastColumn="0" w:oddVBand="0" w:evenVBand="0" w:oddHBand="0" w:evenHBand="0" w:firstRowFirstColumn="0" w:firstRowLastColumn="0" w:lastRowFirstColumn="0" w:lastRowLastColumn="0"/>
            <w:tcW w:w="0" w:type="auto"/>
            <w:hideMark/>
          </w:tcPr>
          <w:p w14:paraId="4E956475" w14:textId="77777777" w:rsidR="00D11215" w:rsidRPr="00D11215" w:rsidRDefault="00D11215" w:rsidP="00D11215">
            <w:pPr>
              <w:spacing w:after="160" w:line="259" w:lineRule="auto"/>
            </w:pPr>
            <w:r w:rsidRPr="00D11215">
              <w:t>Supply Chain</w:t>
            </w:r>
          </w:p>
        </w:tc>
        <w:tc>
          <w:tcPr>
            <w:tcW w:w="0" w:type="auto"/>
            <w:hideMark/>
          </w:tcPr>
          <w:p w14:paraId="543BBDFC" w14:textId="77777777" w:rsidR="00D11215" w:rsidRPr="00D11215" w:rsidRDefault="00D11215" w:rsidP="00D11215">
            <w:pPr>
              <w:spacing w:after="160" w:line="259" w:lineRule="auto"/>
              <w:cnfStyle w:val="000000000000" w:firstRow="0" w:lastRow="0" w:firstColumn="0" w:lastColumn="0" w:oddVBand="0" w:evenVBand="0" w:oddHBand="0" w:evenHBand="0" w:firstRowFirstColumn="0" w:firstRowLastColumn="0" w:lastRowFirstColumn="0" w:lastRowLastColumn="0"/>
            </w:pPr>
            <w:r w:rsidRPr="00D11215">
              <w:t>ERP</w:t>
            </w:r>
          </w:p>
        </w:tc>
        <w:tc>
          <w:tcPr>
            <w:tcW w:w="0" w:type="auto"/>
            <w:hideMark/>
          </w:tcPr>
          <w:p w14:paraId="12F45274" w14:textId="77777777" w:rsidR="00D11215" w:rsidRPr="00D11215" w:rsidRDefault="00D11215" w:rsidP="00D11215">
            <w:pPr>
              <w:spacing w:after="160" w:line="259" w:lineRule="auto"/>
              <w:cnfStyle w:val="000000000000" w:firstRow="0" w:lastRow="0" w:firstColumn="0" w:lastColumn="0" w:oddVBand="0" w:evenVBand="0" w:oddHBand="0" w:evenHBand="0" w:firstRowFirstColumn="0" w:firstRowLastColumn="0" w:lastRowFirstColumn="0" w:lastRowLastColumn="0"/>
            </w:pPr>
            <w:r w:rsidRPr="00D11215">
              <w:t>Chief Supply Chain Officer (CSCO)</w:t>
            </w:r>
          </w:p>
        </w:tc>
        <w:tc>
          <w:tcPr>
            <w:tcW w:w="0" w:type="auto"/>
            <w:hideMark/>
          </w:tcPr>
          <w:p w14:paraId="420BE0D1" w14:textId="77777777" w:rsidR="00D11215" w:rsidRPr="00D11215" w:rsidRDefault="00D11215" w:rsidP="00D11215">
            <w:pPr>
              <w:spacing w:after="160" w:line="259" w:lineRule="auto"/>
              <w:cnfStyle w:val="000000000000" w:firstRow="0" w:lastRow="0" w:firstColumn="0" w:lastColumn="0" w:oddVBand="0" w:evenVBand="0" w:oddHBand="0" w:evenHBand="0" w:firstRowFirstColumn="0" w:firstRowLastColumn="0" w:lastRowFirstColumn="0" w:lastRowLastColumn="0"/>
            </w:pPr>
            <w:r w:rsidRPr="00D11215">
              <w:t>Critical</w:t>
            </w:r>
          </w:p>
        </w:tc>
        <w:tc>
          <w:tcPr>
            <w:tcW w:w="0" w:type="auto"/>
            <w:hideMark/>
          </w:tcPr>
          <w:p w14:paraId="5CBC8000" w14:textId="77777777" w:rsidR="00D11215" w:rsidRPr="00D11215" w:rsidRDefault="00D11215" w:rsidP="00D11215">
            <w:pPr>
              <w:spacing w:after="160" w:line="259" w:lineRule="auto"/>
              <w:cnfStyle w:val="000000000000" w:firstRow="0" w:lastRow="0" w:firstColumn="0" w:lastColumn="0" w:oddVBand="0" w:evenVBand="0" w:oddHBand="0" w:evenHBand="0" w:firstRowFirstColumn="0" w:firstRowLastColumn="0" w:lastRowFirstColumn="0" w:lastRowLastColumn="0"/>
            </w:pPr>
            <w:r w:rsidRPr="00D11215">
              <w:t>Disruption to supplier orders, inventory, procurement, and logistics, potentially causing material shortages, production delays, and customer delivery impacts.</w:t>
            </w:r>
          </w:p>
        </w:tc>
      </w:tr>
      <w:tr w:rsidR="00D11215" w:rsidRPr="00D11215" w14:paraId="61EC138E" w14:textId="77777777" w:rsidTr="00D11215">
        <w:tc>
          <w:tcPr>
            <w:cnfStyle w:val="001000000000" w:firstRow="0" w:lastRow="0" w:firstColumn="1" w:lastColumn="0" w:oddVBand="0" w:evenVBand="0" w:oddHBand="0" w:evenHBand="0" w:firstRowFirstColumn="0" w:firstRowLastColumn="0" w:lastRowFirstColumn="0" w:lastRowLastColumn="0"/>
            <w:tcW w:w="0" w:type="auto"/>
            <w:hideMark/>
          </w:tcPr>
          <w:p w14:paraId="531B0CEE" w14:textId="77777777" w:rsidR="00D11215" w:rsidRPr="00D11215" w:rsidRDefault="00D11215" w:rsidP="00D11215">
            <w:pPr>
              <w:spacing w:after="160" w:line="259" w:lineRule="auto"/>
            </w:pPr>
            <w:r w:rsidRPr="00D11215">
              <w:t>Product Engineering</w:t>
            </w:r>
          </w:p>
        </w:tc>
        <w:tc>
          <w:tcPr>
            <w:tcW w:w="0" w:type="auto"/>
            <w:hideMark/>
          </w:tcPr>
          <w:p w14:paraId="4FCBE698" w14:textId="77777777" w:rsidR="00D11215" w:rsidRPr="00D11215" w:rsidRDefault="00D11215" w:rsidP="00D11215">
            <w:pPr>
              <w:spacing w:after="160" w:line="259" w:lineRule="auto"/>
              <w:cnfStyle w:val="000000000000" w:firstRow="0" w:lastRow="0" w:firstColumn="0" w:lastColumn="0" w:oddVBand="0" w:evenVBand="0" w:oddHBand="0" w:evenHBand="0" w:firstRowFirstColumn="0" w:firstRowLastColumn="0" w:lastRowFirstColumn="0" w:lastRowLastColumn="0"/>
            </w:pPr>
            <w:r w:rsidRPr="00D11215">
              <w:t>PLM</w:t>
            </w:r>
          </w:p>
        </w:tc>
        <w:tc>
          <w:tcPr>
            <w:tcW w:w="0" w:type="auto"/>
            <w:hideMark/>
          </w:tcPr>
          <w:p w14:paraId="5C5A30C8" w14:textId="77777777" w:rsidR="00D11215" w:rsidRPr="00D11215" w:rsidRDefault="00D11215" w:rsidP="00D11215">
            <w:pPr>
              <w:spacing w:after="160" w:line="259" w:lineRule="auto"/>
              <w:cnfStyle w:val="000000000000" w:firstRow="0" w:lastRow="0" w:firstColumn="0" w:lastColumn="0" w:oddVBand="0" w:evenVBand="0" w:oddHBand="0" w:evenHBand="0" w:firstRowFirstColumn="0" w:firstRowLastColumn="0" w:lastRowFirstColumn="0" w:lastRowLastColumn="0"/>
            </w:pPr>
            <w:r w:rsidRPr="00D11215">
              <w:t>VP Engineering / R&amp;D</w:t>
            </w:r>
          </w:p>
        </w:tc>
        <w:tc>
          <w:tcPr>
            <w:tcW w:w="0" w:type="auto"/>
            <w:hideMark/>
          </w:tcPr>
          <w:p w14:paraId="0B0E4126" w14:textId="77777777" w:rsidR="00D11215" w:rsidRPr="00D11215" w:rsidRDefault="00D11215" w:rsidP="00D11215">
            <w:pPr>
              <w:spacing w:after="160" w:line="259" w:lineRule="auto"/>
              <w:cnfStyle w:val="000000000000" w:firstRow="0" w:lastRow="0" w:firstColumn="0" w:lastColumn="0" w:oddVBand="0" w:evenVBand="0" w:oddHBand="0" w:evenHBand="0" w:firstRowFirstColumn="0" w:firstRowLastColumn="0" w:lastRowFirstColumn="0" w:lastRowLastColumn="0"/>
            </w:pPr>
            <w:r w:rsidRPr="00D11215">
              <w:t>High</w:t>
            </w:r>
          </w:p>
        </w:tc>
        <w:tc>
          <w:tcPr>
            <w:tcW w:w="0" w:type="auto"/>
            <w:hideMark/>
          </w:tcPr>
          <w:p w14:paraId="3CE61623" w14:textId="77777777" w:rsidR="00D11215" w:rsidRPr="00D11215" w:rsidRDefault="00D11215" w:rsidP="00D11215">
            <w:pPr>
              <w:spacing w:after="160" w:line="259" w:lineRule="auto"/>
              <w:cnfStyle w:val="000000000000" w:firstRow="0" w:lastRow="0" w:firstColumn="0" w:lastColumn="0" w:oddVBand="0" w:evenVBand="0" w:oddHBand="0" w:evenHBand="0" w:firstRowFirstColumn="0" w:firstRowLastColumn="0" w:lastRowFirstColumn="0" w:lastRowLastColumn="0"/>
            </w:pPr>
            <w:r w:rsidRPr="00D11215">
              <w:t>Disruption to engineering activities and product development, with potential impact to intellectual property, project timelines, and competitive position.</w:t>
            </w:r>
          </w:p>
        </w:tc>
      </w:tr>
      <w:tr w:rsidR="00D11215" w:rsidRPr="00D11215" w14:paraId="32BF75E2" w14:textId="77777777" w:rsidTr="00D11215">
        <w:tc>
          <w:tcPr>
            <w:cnfStyle w:val="001000000000" w:firstRow="0" w:lastRow="0" w:firstColumn="1" w:lastColumn="0" w:oddVBand="0" w:evenVBand="0" w:oddHBand="0" w:evenHBand="0" w:firstRowFirstColumn="0" w:firstRowLastColumn="0" w:lastRowFirstColumn="0" w:lastRowLastColumn="0"/>
            <w:tcW w:w="0" w:type="auto"/>
            <w:hideMark/>
          </w:tcPr>
          <w:p w14:paraId="38B71C6E" w14:textId="77777777" w:rsidR="00D11215" w:rsidRPr="00D11215" w:rsidRDefault="00D11215" w:rsidP="00D11215">
            <w:pPr>
              <w:spacing w:after="160" w:line="259" w:lineRule="auto"/>
            </w:pPr>
            <w:r w:rsidRPr="00D11215">
              <w:t>Sales</w:t>
            </w:r>
          </w:p>
        </w:tc>
        <w:tc>
          <w:tcPr>
            <w:tcW w:w="0" w:type="auto"/>
            <w:hideMark/>
          </w:tcPr>
          <w:p w14:paraId="63CA8CBD" w14:textId="77777777" w:rsidR="00D11215" w:rsidRPr="00D11215" w:rsidRDefault="00D11215" w:rsidP="00D11215">
            <w:pPr>
              <w:spacing w:after="160" w:line="259" w:lineRule="auto"/>
              <w:cnfStyle w:val="000000000000" w:firstRow="0" w:lastRow="0" w:firstColumn="0" w:lastColumn="0" w:oddVBand="0" w:evenVBand="0" w:oddHBand="0" w:evenHBand="0" w:firstRowFirstColumn="0" w:firstRowLastColumn="0" w:lastRowFirstColumn="0" w:lastRowLastColumn="0"/>
            </w:pPr>
            <w:r w:rsidRPr="00D11215">
              <w:t>CRM</w:t>
            </w:r>
          </w:p>
        </w:tc>
        <w:tc>
          <w:tcPr>
            <w:tcW w:w="0" w:type="auto"/>
            <w:hideMark/>
          </w:tcPr>
          <w:p w14:paraId="6C861443" w14:textId="77777777" w:rsidR="00D11215" w:rsidRPr="00D11215" w:rsidRDefault="00D11215" w:rsidP="00D11215">
            <w:pPr>
              <w:spacing w:after="160" w:line="259" w:lineRule="auto"/>
              <w:cnfStyle w:val="000000000000" w:firstRow="0" w:lastRow="0" w:firstColumn="0" w:lastColumn="0" w:oddVBand="0" w:evenVBand="0" w:oddHBand="0" w:evenHBand="0" w:firstRowFirstColumn="0" w:firstRowLastColumn="0" w:lastRowFirstColumn="0" w:lastRowLastColumn="0"/>
            </w:pPr>
            <w:r w:rsidRPr="00D11215">
              <w:t>Chief Sales Officer (CSO)</w:t>
            </w:r>
          </w:p>
        </w:tc>
        <w:tc>
          <w:tcPr>
            <w:tcW w:w="0" w:type="auto"/>
            <w:hideMark/>
          </w:tcPr>
          <w:p w14:paraId="6EC433DD" w14:textId="77777777" w:rsidR="00D11215" w:rsidRPr="00D11215" w:rsidRDefault="00D11215" w:rsidP="00D11215">
            <w:pPr>
              <w:spacing w:after="160" w:line="259" w:lineRule="auto"/>
              <w:cnfStyle w:val="000000000000" w:firstRow="0" w:lastRow="0" w:firstColumn="0" w:lastColumn="0" w:oddVBand="0" w:evenVBand="0" w:oddHBand="0" w:evenHBand="0" w:firstRowFirstColumn="0" w:firstRowLastColumn="0" w:lastRowFirstColumn="0" w:lastRowLastColumn="0"/>
            </w:pPr>
            <w:r w:rsidRPr="00D11215">
              <w:t>High</w:t>
            </w:r>
          </w:p>
        </w:tc>
        <w:tc>
          <w:tcPr>
            <w:tcW w:w="0" w:type="auto"/>
            <w:hideMark/>
          </w:tcPr>
          <w:p w14:paraId="7806AA48" w14:textId="77777777" w:rsidR="00D11215" w:rsidRPr="00D11215" w:rsidRDefault="00D11215" w:rsidP="00D11215">
            <w:pPr>
              <w:spacing w:after="160" w:line="259" w:lineRule="auto"/>
              <w:cnfStyle w:val="000000000000" w:firstRow="0" w:lastRow="0" w:firstColumn="0" w:lastColumn="0" w:oddVBand="0" w:evenVBand="0" w:oddHBand="0" w:evenHBand="0" w:firstRowFirstColumn="0" w:firstRowLastColumn="0" w:lastRowFirstColumn="0" w:lastRowLastColumn="0"/>
            </w:pPr>
            <w:r w:rsidRPr="00D11215">
              <w:t>Disruption to customer management, quotations, sales operations, and customer service, potentially resulting in revenue loss and customer dissatisfaction.</w:t>
            </w:r>
          </w:p>
        </w:tc>
      </w:tr>
      <w:tr w:rsidR="00D11215" w:rsidRPr="00D11215" w14:paraId="110C3235" w14:textId="77777777" w:rsidTr="00D11215">
        <w:tc>
          <w:tcPr>
            <w:cnfStyle w:val="001000000000" w:firstRow="0" w:lastRow="0" w:firstColumn="1" w:lastColumn="0" w:oddVBand="0" w:evenVBand="0" w:oddHBand="0" w:evenHBand="0" w:firstRowFirstColumn="0" w:firstRowLastColumn="0" w:lastRowFirstColumn="0" w:lastRowLastColumn="0"/>
            <w:tcW w:w="0" w:type="auto"/>
            <w:hideMark/>
          </w:tcPr>
          <w:p w14:paraId="761A1DF7" w14:textId="77777777" w:rsidR="00D11215" w:rsidRPr="00D11215" w:rsidRDefault="00D11215" w:rsidP="00D11215">
            <w:pPr>
              <w:spacing w:after="160" w:line="259" w:lineRule="auto"/>
            </w:pPr>
            <w:r w:rsidRPr="00D11215">
              <w:t>Email &amp; Collaboration</w:t>
            </w:r>
          </w:p>
        </w:tc>
        <w:tc>
          <w:tcPr>
            <w:tcW w:w="0" w:type="auto"/>
            <w:hideMark/>
          </w:tcPr>
          <w:p w14:paraId="62FC75C7" w14:textId="77777777" w:rsidR="00D11215" w:rsidRPr="00D11215" w:rsidRDefault="00D11215" w:rsidP="00D11215">
            <w:pPr>
              <w:spacing w:after="160" w:line="259" w:lineRule="auto"/>
              <w:cnfStyle w:val="000000000000" w:firstRow="0" w:lastRow="0" w:firstColumn="0" w:lastColumn="0" w:oddVBand="0" w:evenVBand="0" w:oddHBand="0" w:evenHBand="0" w:firstRowFirstColumn="0" w:firstRowLastColumn="0" w:lastRowFirstColumn="0" w:lastRowLastColumn="0"/>
            </w:pPr>
            <w:r w:rsidRPr="00D11215">
              <w:t>Microsoft 365</w:t>
            </w:r>
          </w:p>
        </w:tc>
        <w:tc>
          <w:tcPr>
            <w:tcW w:w="0" w:type="auto"/>
            <w:hideMark/>
          </w:tcPr>
          <w:p w14:paraId="0A3F469C" w14:textId="77777777" w:rsidR="00D11215" w:rsidRPr="00D11215" w:rsidRDefault="00D11215" w:rsidP="00D11215">
            <w:pPr>
              <w:spacing w:after="160" w:line="259" w:lineRule="auto"/>
              <w:cnfStyle w:val="000000000000" w:firstRow="0" w:lastRow="0" w:firstColumn="0" w:lastColumn="0" w:oddVBand="0" w:evenVBand="0" w:oddHBand="0" w:evenHBand="0" w:firstRowFirstColumn="0" w:firstRowLastColumn="0" w:lastRowFirstColumn="0" w:lastRowLastColumn="0"/>
            </w:pPr>
            <w:r w:rsidRPr="00D11215">
              <w:t>CIO</w:t>
            </w:r>
          </w:p>
        </w:tc>
        <w:tc>
          <w:tcPr>
            <w:tcW w:w="0" w:type="auto"/>
            <w:hideMark/>
          </w:tcPr>
          <w:p w14:paraId="3884970E" w14:textId="77777777" w:rsidR="00D11215" w:rsidRPr="00D11215" w:rsidRDefault="00D11215" w:rsidP="00D11215">
            <w:pPr>
              <w:spacing w:after="160" w:line="259" w:lineRule="auto"/>
              <w:cnfStyle w:val="000000000000" w:firstRow="0" w:lastRow="0" w:firstColumn="0" w:lastColumn="0" w:oddVBand="0" w:evenVBand="0" w:oddHBand="0" w:evenHBand="0" w:firstRowFirstColumn="0" w:firstRowLastColumn="0" w:lastRowFirstColumn="0" w:lastRowLastColumn="0"/>
            </w:pPr>
            <w:r w:rsidRPr="00D11215">
              <w:t>High</w:t>
            </w:r>
          </w:p>
        </w:tc>
        <w:tc>
          <w:tcPr>
            <w:tcW w:w="0" w:type="auto"/>
            <w:hideMark/>
          </w:tcPr>
          <w:p w14:paraId="51A3B965" w14:textId="77777777" w:rsidR="00D11215" w:rsidRPr="00D11215" w:rsidRDefault="00D11215" w:rsidP="00D11215">
            <w:pPr>
              <w:spacing w:after="160" w:line="259" w:lineRule="auto"/>
              <w:cnfStyle w:val="000000000000" w:firstRow="0" w:lastRow="0" w:firstColumn="0" w:lastColumn="0" w:oddVBand="0" w:evenVBand="0" w:oddHBand="0" w:evenHBand="0" w:firstRowFirstColumn="0" w:firstRowLastColumn="0" w:lastRowFirstColumn="0" w:lastRowLastColumn="0"/>
            </w:pPr>
            <w:r w:rsidRPr="00D11215">
              <w:t>Loss of corporate communication and collaboration capabilities, reducing employee productivity and potentially disrupting business coordination.</w:t>
            </w:r>
          </w:p>
        </w:tc>
      </w:tr>
      <w:tr w:rsidR="00D11215" w:rsidRPr="00D11215" w14:paraId="2DA536EC" w14:textId="77777777" w:rsidTr="00D11215">
        <w:tc>
          <w:tcPr>
            <w:cnfStyle w:val="001000000000" w:firstRow="0" w:lastRow="0" w:firstColumn="1" w:lastColumn="0" w:oddVBand="0" w:evenVBand="0" w:oddHBand="0" w:evenHBand="0" w:firstRowFirstColumn="0" w:firstRowLastColumn="0" w:lastRowFirstColumn="0" w:lastRowLastColumn="0"/>
            <w:tcW w:w="0" w:type="auto"/>
            <w:hideMark/>
          </w:tcPr>
          <w:p w14:paraId="1BEEDEEB" w14:textId="77777777" w:rsidR="00D11215" w:rsidRPr="00D11215" w:rsidRDefault="00D11215" w:rsidP="00D11215">
            <w:pPr>
              <w:spacing w:after="160" w:line="259" w:lineRule="auto"/>
            </w:pPr>
            <w:r w:rsidRPr="00D11215">
              <w:t>IT Service Management</w:t>
            </w:r>
          </w:p>
        </w:tc>
        <w:tc>
          <w:tcPr>
            <w:tcW w:w="0" w:type="auto"/>
            <w:hideMark/>
          </w:tcPr>
          <w:p w14:paraId="35EA91AC" w14:textId="77777777" w:rsidR="00D11215" w:rsidRPr="00D11215" w:rsidRDefault="00D11215" w:rsidP="00D11215">
            <w:pPr>
              <w:spacing w:after="160" w:line="259" w:lineRule="auto"/>
              <w:cnfStyle w:val="000000000000" w:firstRow="0" w:lastRow="0" w:firstColumn="0" w:lastColumn="0" w:oddVBand="0" w:evenVBand="0" w:oddHBand="0" w:evenHBand="0" w:firstRowFirstColumn="0" w:firstRowLastColumn="0" w:lastRowFirstColumn="0" w:lastRowLastColumn="0"/>
            </w:pPr>
            <w:r w:rsidRPr="00D11215">
              <w:t>ServiceNow</w:t>
            </w:r>
          </w:p>
        </w:tc>
        <w:tc>
          <w:tcPr>
            <w:tcW w:w="0" w:type="auto"/>
            <w:hideMark/>
          </w:tcPr>
          <w:p w14:paraId="02E34516" w14:textId="77777777" w:rsidR="00D11215" w:rsidRPr="00D11215" w:rsidRDefault="00D11215" w:rsidP="00D11215">
            <w:pPr>
              <w:spacing w:after="160" w:line="259" w:lineRule="auto"/>
              <w:cnfStyle w:val="000000000000" w:firstRow="0" w:lastRow="0" w:firstColumn="0" w:lastColumn="0" w:oddVBand="0" w:evenVBand="0" w:oddHBand="0" w:evenHBand="0" w:firstRowFirstColumn="0" w:firstRowLastColumn="0" w:lastRowFirstColumn="0" w:lastRowLastColumn="0"/>
            </w:pPr>
            <w:r w:rsidRPr="00D11215">
              <w:t>CIO</w:t>
            </w:r>
          </w:p>
        </w:tc>
        <w:tc>
          <w:tcPr>
            <w:tcW w:w="0" w:type="auto"/>
            <w:hideMark/>
          </w:tcPr>
          <w:p w14:paraId="63DE090C" w14:textId="77777777" w:rsidR="00D11215" w:rsidRPr="00D11215" w:rsidRDefault="00D11215" w:rsidP="00D11215">
            <w:pPr>
              <w:spacing w:after="160" w:line="259" w:lineRule="auto"/>
              <w:cnfStyle w:val="000000000000" w:firstRow="0" w:lastRow="0" w:firstColumn="0" w:lastColumn="0" w:oddVBand="0" w:evenVBand="0" w:oddHBand="0" w:evenHBand="0" w:firstRowFirstColumn="0" w:firstRowLastColumn="0" w:lastRowFirstColumn="0" w:lastRowLastColumn="0"/>
            </w:pPr>
            <w:r w:rsidRPr="00D11215">
              <w:t>High</w:t>
            </w:r>
          </w:p>
        </w:tc>
        <w:tc>
          <w:tcPr>
            <w:tcW w:w="0" w:type="auto"/>
            <w:hideMark/>
          </w:tcPr>
          <w:p w14:paraId="580E0A12" w14:textId="77777777" w:rsidR="00D11215" w:rsidRPr="00D11215" w:rsidRDefault="00D11215" w:rsidP="00D11215">
            <w:pPr>
              <w:spacing w:after="160" w:line="259" w:lineRule="auto"/>
              <w:cnfStyle w:val="000000000000" w:firstRow="0" w:lastRow="0" w:firstColumn="0" w:lastColumn="0" w:oddVBand="0" w:evenVBand="0" w:oddHBand="0" w:evenHBand="0" w:firstRowFirstColumn="0" w:firstRowLastColumn="0" w:lastRowFirstColumn="0" w:lastRowLastColumn="0"/>
            </w:pPr>
            <w:r w:rsidRPr="00D11215">
              <w:t>Disruption to IT incident, request, change, and problem management, potentially slowing recovery from technology incidents and increasing operational downtime.</w:t>
            </w:r>
          </w:p>
        </w:tc>
      </w:tr>
      <w:tr w:rsidR="00D11215" w:rsidRPr="00D11215" w14:paraId="0A45F154" w14:textId="77777777" w:rsidTr="00D11215">
        <w:tc>
          <w:tcPr>
            <w:cnfStyle w:val="001000000000" w:firstRow="0" w:lastRow="0" w:firstColumn="1" w:lastColumn="0" w:oddVBand="0" w:evenVBand="0" w:oddHBand="0" w:evenHBand="0" w:firstRowFirstColumn="0" w:firstRowLastColumn="0" w:lastRowFirstColumn="0" w:lastRowLastColumn="0"/>
            <w:tcW w:w="0" w:type="auto"/>
            <w:hideMark/>
          </w:tcPr>
          <w:p w14:paraId="3638C22B" w14:textId="77777777" w:rsidR="00D11215" w:rsidRPr="00D11215" w:rsidRDefault="00D11215" w:rsidP="00D11215">
            <w:pPr>
              <w:spacing w:after="160" w:line="259" w:lineRule="auto"/>
            </w:pPr>
            <w:r w:rsidRPr="00D11215">
              <w:t>Human Resources</w:t>
            </w:r>
          </w:p>
        </w:tc>
        <w:tc>
          <w:tcPr>
            <w:tcW w:w="0" w:type="auto"/>
            <w:hideMark/>
          </w:tcPr>
          <w:p w14:paraId="3A7DBB92" w14:textId="77777777" w:rsidR="00D11215" w:rsidRPr="00D11215" w:rsidRDefault="00D11215" w:rsidP="00D11215">
            <w:pPr>
              <w:spacing w:after="160" w:line="259" w:lineRule="auto"/>
              <w:cnfStyle w:val="000000000000" w:firstRow="0" w:lastRow="0" w:firstColumn="0" w:lastColumn="0" w:oddVBand="0" w:evenVBand="0" w:oddHBand="0" w:evenHBand="0" w:firstRowFirstColumn="0" w:firstRowLastColumn="0" w:lastRowFirstColumn="0" w:lastRowLastColumn="0"/>
            </w:pPr>
            <w:r w:rsidRPr="00D11215">
              <w:t>HR System</w:t>
            </w:r>
          </w:p>
        </w:tc>
        <w:tc>
          <w:tcPr>
            <w:tcW w:w="0" w:type="auto"/>
            <w:hideMark/>
          </w:tcPr>
          <w:p w14:paraId="0491A29D" w14:textId="77777777" w:rsidR="00D11215" w:rsidRPr="00D11215" w:rsidRDefault="00D11215" w:rsidP="00D11215">
            <w:pPr>
              <w:spacing w:after="160" w:line="259" w:lineRule="auto"/>
              <w:cnfStyle w:val="000000000000" w:firstRow="0" w:lastRow="0" w:firstColumn="0" w:lastColumn="0" w:oddVBand="0" w:evenVBand="0" w:oddHBand="0" w:evenHBand="0" w:firstRowFirstColumn="0" w:firstRowLastColumn="0" w:lastRowFirstColumn="0" w:lastRowLastColumn="0"/>
            </w:pPr>
            <w:r w:rsidRPr="00D11215">
              <w:t>Chief Human Resources Officer (CHRO)</w:t>
            </w:r>
          </w:p>
        </w:tc>
        <w:tc>
          <w:tcPr>
            <w:tcW w:w="0" w:type="auto"/>
            <w:hideMark/>
          </w:tcPr>
          <w:p w14:paraId="62181AF4" w14:textId="77777777" w:rsidR="00D11215" w:rsidRPr="00D11215" w:rsidRDefault="00D11215" w:rsidP="00D11215">
            <w:pPr>
              <w:spacing w:after="160" w:line="259" w:lineRule="auto"/>
              <w:cnfStyle w:val="000000000000" w:firstRow="0" w:lastRow="0" w:firstColumn="0" w:lastColumn="0" w:oddVBand="0" w:evenVBand="0" w:oddHBand="0" w:evenHBand="0" w:firstRowFirstColumn="0" w:firstRowLastColumn="0" w:lastRowFirstColumn="0" w:lastRowLastColumn="0"/>
            </w:pPr>
            <w:r w:rsidRPr="00D11215">
              <w:t>Medium</w:t>
            </w:r>
          </w:p>
        </w:tc>
        <w:tc>
          <w:tcPr>
            <w:tcW w:w="0" w:type="auto"/>
            <w:hideMark/>
          </w:tcPr>
          <w:p w14:paraId="51CEEC24" w14:textId="77777777" w:rsidR="00D11215" w:rsidRPr="00D11215" w:rsidRDefault="00D11215" w:rsidP="00D11215">
            <w:pPr>
              <w:spacing w:after="160" w:line="259" w:lineRule="auto"/>
              <w:cnfStyle w:val="000000000000" w:firstRow="0" w:lastRow="0" w:firstColumn="0" w:lastColumn="0" w:oddVBand="0" w:evenVBand="0" w:oddHBand="0" w:evenHBand="0" w:firstRowFirstColumn="0" w:firstRowLastColumn="0" w:lastRowFirstColumn="0" w:lastRowLastColumn="0"/>
            </w:pPr>
            <w:r w:rsidRPr="00D11215">
              <w:t>Disruption to payroll, employee services, recruitment, and HR operations, affecting employees and administrative activities while core business operations can generally continue.</w:t>
            </w:r>
          </w:p>
        </w:tc>
      </w:tr>
    </w:tbl>
    <w:p w14:paraId="3847EB99" w14:textId="400E5B81" w:rsidR="00D11215" w:rsidRPr="00D11215" w:rsidRDefault="00D11215" w:rsidP="00D11215">
      <w:r w:rsidRPr="00D11215">
        <w:t>The criticality classification is based on the potential business consequences of disruption rather than the technical characteristics of the supporting technology. Business impact, operational dependency, financial consequences, customer impact, regulatory considerations, and potential safety implications are considered when determining process criticality.</w:t>
      </w:r>
    </w:p>
    <w:p w14:paraId="218D68A4" w14:textId="77777777" w:rsidR="0047148F" w:rsidRPr="0047148F" w:rsidRDefault="0047148F" w:rsidP="0047148F">
      <w:pPr>
        <w:pStyle w:val="Heading3"/>
      </w:pPr>
      <w:bookmarkStart w:id="9" w:name="_Toc239879332"/>
      <w:r w:rsidRPr="0047148F">
        <w:t>2.2 Business Ownership</w:t>
      </w:r>
      <w:bookmarkEnd w:id="9"/>
    </w:p>
    <w:p w14:paraId="48F41413" w14:textId="77777777" w:rsidR="0047148F" w:rsidRPr="0047148F" w:rsidRDefault="0047148F" w:rsidP="0047148F">
      <w:r w:rsidRPr="0047148F">
        <w:t>AIMG assigns business ownership based on organizational accountability for the business process and its associated business outcomes.</w:t>
      </w:r>
    </w:p>
    <w:p w14:paraId="56B2F518" w14:textId="77777777" w:rsidR="0047148F" w:rsidRPr="0047148F" w:rsidRDefault="0047148F" w:rsidP="0047148F">
      <w:r w:rsidRPr="0047148F">
        <w:t>The Business Owner is the management role responsible for understanding the objectives, operational requirements, business impact, and risks associated with a business process. Business Owners provide business context to cybersecurity and risk-management activities and participate in decisions concerning risk treatment and business priorities within their delegated authority.</w:t>
      </w:r>
    </w:p>
    <w:p w14:paraId="2A716B8B" w14:textId="77777777" w:rsidR="0047148F" w:rsidRPr="0047148F" w:rsidRDefault="0047148F" w:rsidP="0047148F">
      <w:r w:rsidRPr="0047148F">
        <w:t>Business ownership is distinct from technical system ownership and cybersecurity responsibilities. Technology and security teams support the business process by operating systems, implementing security requirements, assessing risks, and providing recommendations; however, the business owner remains accountable for the business outcome of the process.</w:t>
      </w:r>
    </w:p>
    <w:p w14:paraId="5C377475" w14:textId="77777777" w:rsidR="0047148F" w:rsidRPr="0047148F" w:rsidRDefault="0047148F" w:rsidP="0047148F">
      <w:r w:rsidRPr="0047148F">
        <w:t>The following business ownership model is established for the identified AIMG business processes:</w:t>
      </w:r>
    </w:p>
    <w:tbl>
      <w:tblPr>
        <w:tblStyle w:val="GridTable1Light-Accent1"/>
        <w:tblW w:w="0" w:type="auto"/>
        <w:tblLook w:val="04A0" w:firstRow="1" w:lastRow="0" w:firstColumn="1" w:lastColumn="0" w:noHBand="0" w:noVBand="1"/>
      </w:tblPr>
      <w:tblGrid>
        <w:gridCol w:w="1806"/>
        <w:gridCol w:w="2175"/>
        <w:gridCol w:w="5035"/>
      </w:tblGrid>
      <w:tr w:rsidR="0047148F" w:rsidRPr="0047148F" w14:paraId="10B4FD68" w14:textId="77777777" w:rsidTr="004714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B98D9" w14:textId="77777777" w:rsidR="0047148F" w:rsidRPr="0047148F" w:rsidRDefault="0047148F" w:rsidP="0047148F">
            <w:pPr>
              <w:spacing w:after="160" w:line="259" w:lineRule="auto"/>
            </w:pPr>
            <w:r w:rsidRPr="0047148F">
              <w:t>Business Process</w:t>
            </w:r>
          </w:p>
        </w:tc>
        <w:tc>
          <w:tcPr>
            <w:tcW w:w="0" w:type="auto"/>
            <w:hideMark/>
          </w:tcPr>
          <w:p w14:paraId="5EA3AFB2" w14:textId="77777777" w:rsidR="0047148F" w:rsidRPr="0047148F" w:rsidRDefault="0047148F" w:rsidP="0047148F">
            <w:pPr>
              <w:spacing w:after="160" w:line="259" w:lineRule="auto"/>
              <w:cnfStyle w:val="100000000000" w:firstRow="1" w:lastRow="0" w:firstColumn="0" w:lastColumn="0" w:oddVBand="0" w:evenVBand="0" w:oddHBand="0" w:evenHBand="0" w:firstRowFirstColumn="0" w:firstRowLastColumn="0" w:lastRowFirstColumn="0" w:lastRowLastColumn="0"/>
            </w:pPr>
            <w:r w:rsidRPr="0047148F">
              <w:t>Business Owner</w:t>
            </w:r>
          </w:p>
        </w:tc>
        <w:tc>
          <w:tcPr>
            <w:tcW w:w="0" w:type="auto"/>
            <w:hideMark/>
          </w:tcPr>
          <w:p w14:paraId="48982AF6" w14:textId="77777777" w:rsidR="0047148F" w:rsidRPr="0047148F" w:rsidRDefault="0047148F" w:rsidP="0047148F">
            <w:pPr>
              <w:spacing w:after="160" w:line="259" w:lineRule="auto"/>
              <w:cnfStyle w:val="100000000000" w:firstRow="1" w:lastRow="0" w:firstColumn="0" w:lastColumn="0" w:oddVBand="0" w:evenVBand="0" w:oddHBand="0" w:evenHBand="0" w:firstRowFirstColumn="0" w:firstRowLastColumn="0" w:lastRowFirstColumn="0" w:lastRowLastColumn="0"/>
            </w:pPr>
            <w:r w:rsidRPr="0047148F">
              <w:t>Business Ownership Responsibility</w:t>
            </w:r>
          </w:p>
        </w:tc>
      </w:tr>
      <w:tr w:rsidR="0047148F" w:rsidRPr="0047148F" w14:paraId="40A732A2" w14:textId="77777777" w:rsidTr="0047148F">
        <w:tc>
          <w:tcPr>
            <w:cnfStyle w:val="001000000000" w:firstRow="0" w:lastRow="0" w:firstColumn="1" w:lastColumn="0" w:oddVBand="0" w:evenVBand="0" w:oddHBand="0" w:evenHBand="0" w:firstRowFirstColumn="0" w:firstRowLastColumn="0" w:lastRowFirstColumn="0" w:lastRowLastColumn="0"/>
            <w:tcW w:w="0" w:type="auto"/>
            <w:hideMark/>
          </w:tcPr>
          <w:p w14:paraId="0A6A30B0" w14:textId="77777777" w:rsidR="0047148F" w:rsidRPr="0047148F" w:rsidRDefault="0047148F" w:rsidP="0047148F">
            <w:pPr>
              <w:spacing w:after="160" w:line="259" w:lineRule="auto"/>
            </w:pPr>
            <w:r w:rsidRPr="0047148F">
              <w:t>Manufacturing</w:t>
            </w:r>
          </w:p>
        </w:tc>
        <w:tc>
          <w:tcPr>
            <w:tcW w:w="0" w:type="auto"/>
            <w:hideMark/>
          </w:tcPr>
          <w:p w14:paraId="26DA825E"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VP Manufacturing / Plant Operations</w:t>
            </w:r>
          </w:p>
        </w:tc>
        <w:tc>
          <w:tcPr>
            <w:tcW w:w="0" w:type="auto"/>
            <w:hideMark/>
          </w:tcPr>
          <w:p w14:paraId="27C80CFE"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Accountable for manufacturing operations, production objectives, operational continuity, and associated business impacts.</w:t>
            </w:r>
          </w:p>
        </w:tc>
      </w:tr>
      <w:tr w:rsidR="0047148F" w:rsidRPr="0047148F" w14:paraId="04DF7B70" w14:textId="77777777" w:rsidTr="0047148F">
        <w:tc>
          <w:tcPr>
            <w:cnfStyle w:val="001000000000" w:firstRow="0" w:lastRow="0" w:firstColumn="1" w:lastColumn="0" w:oddVBand="0" w:evenVBand="0" w:oddHBand="0" w:evenHBand="0" w:firstRowFirstColumn="0" w:firstRowLastColumn="0" w:lastRowFirstColumn="0" w:lastRowLastColumn="0"/>
            <w:tcW w:w="0" w:type="auto"/>
            <w:hideMark/>
          </w:tcPr>
          <w:p w14:paraId="694E39D4" w14:textId="77777777" w:rsidR="0047148F" w:rsidRPr="0047148F" w:rsidRDefault="0047148F" w:rsidP="0047148F">
            <w:pPr>
              <w:spacing w:after="160" w:line="259" w:lineRule="auto"/>
            </w:pPr>
            <w:r w:rsidRPr="0047148F">
              <w:t>Finance</w:t>
            </w:r>
          </w:p>
        </w:tc>
        <w:tc>
          <w:tcPr>
            <w:tcW w:w="0" w:type="auto"/>
            <w:hideMark/>
          </w:tcPr>
          <w:p w14:paraId="790D7711"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Chief Financial Officer (CFO)</w:t>
            </w:r>
          </w:p>
        </w:tc>
        <w:tc>
          <w:tcPr>
            <w:tcW w:w="0" w:type="auto"/>
            <w:hideMark/>
          </w:tcPr>
          <w:p w14:paraId="149DCD73"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Accountable for financial operations, financial reporting, payments, and associated business impacts.</w:t>
            </w:r>
          </w:p>
        </w:tc>
      </w:tr>
      <w:tr w:rsidR="0047148F" w:rsidRPr="0047148F" w14:paraId="5F21F13A" w14:textId="77777777" w:rsidTr="0047148F">
        <w:tc>
          <w:tcPr>
            <w:cnfStyle w:val="001000000000" w:firstRow="0" w:lastRow="0" w:firstColumn="1" w:lastColumn="0" w:oddVBand="0" w:evenVBand="0" w:oddHBand="0" w:evenHBand="0" w:firstRowFirstColumn="0" w:firstRowLastColumn="0" w:lastRowFirstColumn="0" w:lastRowLastColumn="0"/>
            <w:tcW w:w="0" w:type="auto"/>
            <w:hideMark/>
          </w:tcPr>
          <w:p w14:paraId="0C8F362E" w14:textId="77777777" w:rsidR="0047148F" w:rsidRPr="0047148F" w:rsidRDefault="0047148F" w:rsidP="0047148F">
            <w:pPr>
              <w:spacing w:after="160" w:line="259" w:lineRule="auto"/>
            </w:pPr>
            <w:r w:rsidRPr="0047148F">
              <w:t>Supply Chain</w:t>
            </w:r>
          </w:p>
        </w:tc>
        <w:tc>
          <w:tcPr>
            <w:tcW w:w="0" w:type="auto"/>
            <w:hideMark/>
          </w:tcPr>
          <w:p w14:paraId="6D1E48EB"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Chief Supply Chain Officer (CSCO)</w:t>
            </w:r>
          </w:p>
        </w:tc>
        <w:tc>
          <w:tcPr>
            <w:tcW w:w="0" w:type="auto"/>
            <w:hideMark/>
          </w:tcPr>
          <w:p w14:paraId="3DE040C7"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Accountable for supply chain operations, procurement dependencies, inventory availability, and supplier-related business impacts.</w:t>
            </w:r>
          </w:p>
        </w:tc>
      </w:tr>
      <w:tr w:rsidR="0047148F" w:rsidRPr="0047148F" w14:paraId="7900F98B" w14:textId="77777777" w:rsidTr="0047148F">
        <w:tc>
          <w:tcPr>
            <w:cnfStyle w:val="001000000000" w:firstRow="0" w:lastRow="0" w:firstColumn="1" w:lastColumn="0" w:oddVBand="0" w:evenVBand="0" w:oddHBand="0" w:evenHBand="0" w:firstRowFirstColumn="0" w:firstRowLastColumn="0" w:lastRowFirstColumn="0" w:lastRowLastColumn="0"/>
            <w:tcW w:w="0" w:type="auto"/>
            <w:hideMark/>
          </w:tcPr>
          <w:p w14:paraId="34301D3B" w14:textId="77777777" w:rsidR="0047148F" w:rsidRPr="0047148F" w:rsidRDefault="0047148F" w:rsidP="0047148F">
            <w:pPr>
              <w:spacing w:after="160" w:line="259" w:lineRule="auto"/>
            </w:pPr>
            <w:r w:rsidRPr="0047148F">
              <w:t>Product Engineering</w:t>
            </w:r>
          </w:p>
        </w:tc>
        <w:tc>
          <w:tcPr>
            <w:tcW w:w="0" w:type="auto"/>
            <w:hideMark/>
          </w:tcPr>
          <w:p w14:paraId="34DE2E23"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VP Engineering / R&amp;D</w:t>
            </w:r>
          </w:p>
        </w:tc>
        <w:tc>
          <w:tcPr>
            <w:tcW w:w="0" w:type="auto"/>
            <w:hideMark/>
          </w:tcPr>
          <w:p w14:paraId="4A9CB60D"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Accountable for engineering operations, product development, and protection of engineering-related business interests and intellectual property.</w:t>
            </w:r>
          </w:p>
        </w:tc>
      </w:tr>
      <w:tr w:rsidR="0047148F" w:rsidRPr="0047148F" w14:paraId="6CA8D3FD" w14:textId="77777777" w:rsidTr="0047148F">
        <w:tc>
          <w:tcPr>
            <w:cnfStyle w:val="001000000000" w:firstRow="0" w:lastRow="0" w:firstColumn="1" w:lastColumn="0" w:oddVBand="0" w:evenVBand="0" w:oddHBand="0" w:evenHBand="0" w:firstRowFirstColumn="0" w:firstRowLastColumn="0" w:lastRowFirstColumn="0" w:lastRowLastColumn="0"/>
            <w:tcW w:w="0" w:type="auto"/>
            <w:hideMark/>
          </w:tcPr>
          <w:p w14:paraId="35724E1F" w14:textId="77777777" w:rsidR="0047148F" w:rsidRPr="0047148F" w:rsidRDefault="0047148F" w:rsidP="0047148F">
            <w:pPr>
              <w:spacing w:after="160" w:line="259" w:lineRule="auto"/>
            </w:pPr>
            <w:r w:rsidRPr="0047148F">
              <w:t>Sales</w:t>
            </w:r>
          </w:p>
        </w:tc>
        <w:tc>
          <w:tcPr>
            <w:tcW w:w="0" w:type="auto"/>
            <w:hideMark/>
          </w:tcPr>
          <w:p w14:paraId="7D2BC237"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Chief Sales Officer (CSO)</w:t>
            </w:r>
          </w:p>
        </w:tc>
        <w:tc>
          <w:tcPr>
            <w:tcW w:w="0" w:type="auto"/>
            <w:hideMark/>
          </w:tcPr>
          <w:p w14:paraId="12C6B8B6"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Accountable for sales operations, customer management, revenue-related activities, and customer business impacts.</w:t>
            </w:r>
          </w:p>
        </w:tc>
      </w:tr>
      <w:tr w:rsidR="0047148F" w:rsidRPr="0047148F" w14:paraId="32235362" w14:textId="77777777" w:rsidTr="0047148F">
        <w:tc>
          <w:tcPr>
            <w:cnfStyle w:val="001000000000" w:firstRow="0" w:lastRow="0" w:firstColumn="1" w:lastColumn="0" w:oddVBand="0" w:evenVBand="0" w:oddHBand="0" w:evenHBand="0" w:firstRowFirstColumn="0" w:firstRowLastColumn="0" w:lastRowFirstColumn="0" w:lastRowLastColumn="0"/>
            <w:tcW w:w="0" w:type="auto"/>
            <w:hideMark/>
          </w:tcPr>
          <w:p w14:paraId="23D981C1" w14:textId="77777777" w:rsidR="0047148F" w:rsidRPr="0047148F" w:rsidRDefault="0047148F" w:rsidP="0047148F">
            <w:pPr>
              <w:spacing w:after="160" w:line="259" w:lineRule="auto"/>
            </w:pPr>
            <w:r w:rsidRPr="0047148F">
              <w:t>Email &amp; Collaboration</w:t>
            </w:r>
          </w:p>
        </w:tc>
        <w:tc>
          <w:tcPr>
            <w:tcW w:w="0" w:type="auto"/>
            <w:hideMark/>
          </w:tcPr>
          <w:p w14:paraId="6A5391DE"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CIO</w:t>
            </w:r>
          </w:p>
        </w:tc>
        <w:tc>
          <w:tcPr>
            <w:tcW w:w="0" w:type="auto"/>
            <w:hideMark/>
          </w:tcPr>
          <w:p w14:paraId="230FD9CD"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Accountable for enterprise IT services supporting communication and collaboration.</w:t>
            </w:r>
          </w:p>
        </w:tc>
      </w:tr>
      <w:tr w:rsidR="0047148F" w:rsidRPr="0047148F" w14:paraId="7CAD0EDB" w14:textId="77777777" w:rsidTr="0047148F">
        <w:tc>
          <w:tcPr>
            <w:cnfStyle w:val="001000000000" w:firstRow="0" w:lastRow="0" w:firstColumn="1" w:lastColumn="0" w:oddVBand="0" w:evenVBand="0" w:oddHBand="0" w:evenHBand="0" w:firstRowFirstColumn="0" w:firstRowLastColumn="0" w:lastRowFirstColumn="0" w:lastRowLastColumn="0"/>
            <w:tcW w:w="0" w:type="auto"/>
            <w:hideMark/>
          </w:tcPr>
          <w:p w14:paraId="10429C23" w14:textId="77777777" w:rsidR="0047148F" w:rsidRPr="0047148F" w:rsidRDefault="0047148F" w:rsidP="0047148F">
            <w:pPr>
              <w:spacing w:after="160" w:line="259" w:lineRule="auto"/>
            </w:pPr>
            <w:r w:rsidRPr="0047148F">
              <w:t>IT Service Management</w:t>
            </w:r>
          </w:p>
        </w:tc>
        <w:tc>
          <w:tcPr>
            <w:tcW w:w="0" w:type="auto"/>
            <w:hideMark/>
          </w:tcPr>
          <w:p w14:paraId="666CB3C5"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CIO</w:t>
            </w:r>
          </w:p>
        </w:tc>
        <w:tc>
          <w:tcPr>
            <w:tcW w:w="0" w:type="auto"/>
            <w:hideMark/>
          </w:tcPr>
          <w:p w14:paraId="73396A39"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Accountable for IT service management capabilities and technology service delivery.</w:t>
            </w:r>
          </w:p>
        </w:tc>
      </w:tr>
      <w:tr w:rsidR="0047148F" w:rsidRPr="0047148F" w14:paraId="1156319C" w14:textId="77777777" w:rsidTr="0047148F">
        <w:tc>
          <w:tcPr>
            <w:cnfStyle w:val="001000000000" w:firstRow="0" w:lastRow="0" w:firstColumn="1" w:lastColumn="0" w:oddVBand="0" w:evenVBand="0" w:oddHBand="0" w:evenHBand="0" w:firstRowFirstColumn="0" w:firstRowLastColumn="0" w:lastRowFirstColumn="0" w:lastRowLastColumn="0"/>
            <w:tcW w:w="0" w:type="auto"/>
            <w:hideMark/>
          </w:tcPr>
          <w:p w14:paraId="161FD508" w14:textId="77777777" w:rsidR="0047148F" w:rsidRPr="0047148F" w:rsidRDefault="0047148F" w:rsidP="0047148F">
            <w:pPr>
              <w:spacing w:after="160" w:line="259" w:lineRule="auto"/>
            </w:pPr>
            <w:r w:rsidRPr="0047148F">
              <w:t>Human Resources</w:t>
            </w:r>
          </w:p>
        </w:tc>
        <w:tc>
          <w:tcPr>
            <w:tcW w:w="0" w:type="auto"/>
            <w:hideMark/>
          </w:tcPr>
          <w:p w14:paraId="5E3C55EB"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Chief Human Resources Officer (CHRO)</w:t>
            </w:r>
          </w:p>
        </w:tc>
        <w:tc>
          <w:tcPr>
            <w:tcW w:w="0" w:type="auto"/>
            <w:hideMark/>
          </w:tcPr>
          <w:p w14:paraId="4BB8F32F"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Accountable for HR operations, employee services, payroll dependencies, and associated business impacts.</w:t>
            </w:r>
          </w:p>
        </w:tc>
      </w:tr>
    </w:tbl>
    <w:p w14:paraId="32B9F7DA" w14:textId="77777777" w:rsidR="0047148F" w:rsidRPr="0047148F" w:rsidRDefault="0047148F" w:rsidP="0047148F">
      <w:r w:rsidRPr="0047148F">
        <w:t>Business Owners are expected to work with cybersecurity, IT, OT, application, legal, compliance, and other relevant stakeholders to ensure that cybersecurity risks are evaluated in the context of business objectives and potential business impact.</w:t>
      </w:r>
    </w:p>
    <w:p w14:paraId="416D984A" w14:textId="77777777" w:rsidR="0047148F" w:rsidRPr="0047148F" w:rsidRDefault="0047148F" w:rsidP="0047148F">
      <w:pPr>
        <w:rPr>
          <w:b/>
          <w:bCs/>
        </w:rPr>
      </w:pPr>
      <w:r w:rsidRPr="0047148F">
        <w:rPr>
          <w:b/>
          <w:bCs/>
        </w:rPr>
        <w:t>2.3 Business Impact</w:t>
      </w:r>
    </w:p>
    <w:p w14:paraId="24781325" w14:textId="77777777" w:rsidR="0047148F" w:rsidRPr="0047148F" w:rsidRDefault="0047148F" w:rsidP="0047148F">
      <w:r w:rsidRPr="0047148F">
        <w:t>Business impact assessment identifies the potential consequences to AIMG if a critical business process or its supporting technology becomes unavailable, is disrupted, corrupted, or compromised.</w:t>
      </w:r>
    </w:p>
    <w:p w14:paraId="2D833820" w14:textId="77777777" w:rsidR="0047148F" w:rsidRPr="0047148F" w:rsidRDefault="0047148F" w:rsidP="0047148F">
      <w:r w:rsidRPr="0047148F">
        <w:t>The assessment considers the effect on business operations rather than focusing only on technical characteristics. The following impact categories are considered:</w:t>
      </w:r>
    </w:p>
    <w:p w14:paraId="1E0CFA9F" w14:textId="77777777" w:rsidR="0047148F" w:rsidRPr="0047148F" w:rsidRDefault="0047148F" w:rsidP="0047148F">
      <w:pPr>
        <w:numPr>
          <w:ilvl w:val="0"/>
          <w:numId w:val="8"/>
        </w:numPr>
      </w:pPr>
      <w:r w:rsidRPr="0047148F">
        <w:rPr>
          <w:b/>
          <w:bCs/>
        </w:rPr>
        <w:t>Financial Impact</w:t>
      </w:r>
      <w:r w:rsidRPr="0047148F">
        <w:t xml:space="preserve"> – potential revenue loss, increased costs, cash-flow disruption, or other financial consequences.</w:t>
      </w:r>
    </w:p>
    <w:p w14:paraId="72F754D0" w14:textId="77777777" w:rsidR="0047148F" w:rsidRPr="0047148F" w:rsidRDefault="0047148F" w:rsidP="0047148F">
      <w:pPr>
        <w:numPr>
          <w:ilvl w:val="0"/>
          <w:numId w:val="8"/>
        </w:numPr>
      </w:pPr>
      <w:r w:rsidRPr="0047148F">
        <w:rPr>
          <w:b/>
          <w:bCs/>
        </w:rPr>
        <w:t>Operational Impact</w:t>
      </w:r>
      <w:r w:rsidRPr="0047148F">
        <w:t xml:space="preserve"> – disruption or degradation of business operations, production, services, or internal processes.</w:t>
      </w:r>
    </w:p>
    <w:p w14:paraId="157DB277" w14:textId="77777777" w:rsidR="0047148F" w:rsidRPr="0047148F" w:rsidRDefault="0047148F" w:rsidP="0047148F">
      <w:pPr>
        <w:numPr>
          <w:ilvl w:val="0"/>
          <w:numId w:val="8"/>
        </w:numPr>
      </w:pPr>
      <w:r w:rsidRPr="0047148F">
        <w:rPr>
          <w:b/>
          <w:bCs/>
        </w:rPr>
        <w:t>Customer Impact</w:t>
      </w:r>
      <w:r w:rsidRPr="0047148F">
        <w:t xml:space="preserve"> – disruption to customer service, customer orders, deliveries, or customer experience.</w:t>
      </w:r>
    </w:p>
    <w:p w14:paraId="12343F4C" w14:textId="77777777" w:rsidR="0047148F" w:rsidRPr="0047148F" w:rsidRDefault="0047148F" w:rsidP="0047148F">
      <w:pPr>
        <w:numPr>
          <w:ilvl w:val="0"/>
          <w:numId w:val="8"/>
        </w:numPr>
      </w:pPr>
      <w:r w:rsidRPr="0047148F">
        <w:rPr>
          <w:b/>
          <w:bCs/>
        </w:rPr>
        <w:t>Legal/Regulatory Impact</w:t>
      </w:r>
      <w:r w:rsidRPr="0047148F">
        <w:t xml:space="preserve"> – potential contractual, legal, regulatory, or compliance consequences.</w:t>
      </w:r>
    </w:p>
    <w:p w14:paraId="796D05B2" w14:textId="77777777" w:rsidR="0047148F" w:rsidRPr="0047148F" w:rsidRDefault="0047148F" w:rsidP="0047148F">
      <w:pPr>
        <w:numPr>
          <w:ilvl w:val="0"/>
          <w:numId w:val="8"/>
        </w:numPr>
      </w:pPr>
      <w:r w:rsidRPr="0047148F">
        <w:rPr>
          <w:b/>
          <w:bCs/>
        </w:rPr>
        <w:t>Safety Impact</w:t>
      </w:r>
      <w:r w:rsidRPr="0047148F">
        <w:t xml:space="preserve"> – potential consequences to employee, contractor, customer, equipment, or operational safety.</w:t>
      </w:r>
    </w:p>
    <w:p w14:paraId="66807B9E" w14:textId="77777777" w:rsidR="0047148F" w:rsidRPr="0047148F" w:rsidRDefault="0047148F" w:rsidP="0047148F">
      <w:pPr>
        <w:numPr>
          <w:ilvl w:val="0"/>
          <w:numId w:val="8"/>
        </w:numPr>
      </w:pPr>
      <w:r w:rsidRPr="0047148F">
        <w:rPr>
          <w:b/>
          <w:bCs/>
        </w:rPr>
        <w:t>Reputation Impact</w:t>
      </w:r>
      <w:r w:rsidRPr="0047148F">
        <w:t xml:space="preserve"> – potential loss of customer, supplier, partner, or stakeholder confidence.</w:t>
      </w:r>
    </w:p>
    <w:p w14:paraId="6A134346" w14:textId="77777777" w:rsidR="0047148F" w:rsidRPr="0047148F" w:rsidRDefault="0047148F" w:rsidP="0047148F">
      <w:r w:rsidRPr="0047148F">
        <w:t>Business impact is assessed in consultation with the relevant Business Owner because the Business Owner understands the operational objectives, dependencies, and consequences associated with the business process.</w:t>
      </w:r>
    </w:p>
    <w:p w14:paraId="0008BD55" w14:textId="0494F9B9" w:rsidR="0047148F" w:rsidRPr="0047148F" w:rsidRDefault="0047148F" w:rsidP="0047148F">
      <w:pPr>
        <w:pStyle w:val="Heading3"/>
      </w:pPr>
      <w:bookmarkStart w:id="10" w:name="_Toc239879333"/>
      <w:r>
        <w:t xml:space="preserve">2.3 </w:t>
      </w:r>
      <w:r w:rsidRPr="0047148F">
        <w:t>Business Impact Assessment</w:t>
      </w:r>
      <w:bookmarkEnd w:id="10"/>
    </w:p>
    <w:tbl>
      <w:tblPr>
        <w:tblStyle w:val="GridTable1Light-Accent1"/>
        <w:tblW w:w="0" w:type="auto"/>
        <w:tblLook w:val="04A0" w:firstRow="1" w:lastRow="0" w:firstColumn="1" w:lastColumn="0" w:noHBand="0" w:noVBand="1"/>
      </w:tblPr>
      <w:tblGrid>
        <w:gridCol w:w="1415"/>
        <w:gridCol w:w="931"/>
        <w:gridCol w:w="1184"/>
        <w:gridCol w:w="999"/>
        <w:gridCol w:w="1598"/>
        <w:gridCol w:w="884"/>
        <w:gridCol w:w="1121"/>
        <w:gridCol w:w="884"/>
      </w:tblGrid>
      <w:tr w:rsidR="0047148F" w:rsidRPr="0047148F" w14:paraId="0FDF8C0A" w14:textId="77777777" w:rsidTr="004714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5424BE" w14:textId="77777777" w:rsidR="0047148F" w:rsidRPr="0047148F" w:rsidRDefault="0047148F" w:rsidP="0047148F">
            <w:pPr>
              <w:spacing w:after="160" w:line="259" w:lineRule="auto"/>
            </w:pPr>
            <w:r w:rsidRPr="0047148F">
              <w:t>Business Process</w:t>
            </w:r>
          </w:p>
        </w:tc>
        <w:tc>
          <w:tcPr>
            <w:tcW w:w="0" w:type="auto"/>
            <w:hideMark/>
          </w:tcPr>
          <w:p w14:paraId="39127613" w14:textId="77777777" w:rsidR="0047148F" w:rsidRPr="0047148F" w:rsidRDefault="0047148F" w:rsidP="0047148F">
            <w:pPr>
              <w:spacing w:after="160" w:line="259" w:lineRule="auto"/>
              <w:cnfStyle w:val="100000000000" w:firstRow="1" w:lastRow="0" w:firstColumn="0" w:lastColumn="0" w:oddVBand="0" w:evenVBand="0" w:oddHBand="0" w:evenHBand="0" w:firstRowFirstColumn="0" w:firstRowLastColumn="0" w:lastRowFirstColumn="0" w:lastRowLastColumn="0"/>
            </w:pPr>
            <w:r w:rsidRPr="0047148F">
              <w:t>Financial</w:t>
            </w:r>
          </w:p>
        </w:tc>
        <w:tc>
          <w:tcPr>
            <w:tcW w:w="0" w:type="auto"/>
            <w:hideMark/>
          </w:tcPr>
          <w:p w14:paraId="14489158" w14:textId="77777777" w:rsidR="0047148F" w:rsidRPr="0047148F" w:rsidRDefault="0047148F" w:rsidP="0047148F">
            <w:pPr>
              <w:spacing w:after="160" w:line="259" w:lineRule="auto"/>
              <w:cnfStyle w:val="100000000000" w:firstRow="1" w:lastRow="0" w:firstColumn="0" w:lastColumn="0" w:oddVBand="0" w:evenVBand="0" w:oddHBand="0" w:evenHBand="0" w:firstRowFirstColumn="0" w:firstRowLastColumn="0" w:lastRowFirstColumn="0" w:lastRowLastColumn="0"/>
            </w:pPr>
            <w:r w:rsidRPr="0047148F">
              <w:t>Operational</w:t>
            </w:r>
          </w:p>
        </w:tc>
        <w:tc>
          <w:tcPr>
            <w:tcW w:w="0" w:type="auto"/>
            <w:hideMark/>
          </w:tcPr>
          <w:p w14:paraId="3EFC99A9" w14:textId="77777777" w:rsidR="0047148F" w:rsidRPr="0047148F" w:rsidRDefault="0047148F" w:rsidP="0047148F">
            <w:pPr>
              <w:spacing w:after="160" w:line="259" w:lineRule="auto"/>
              <w:cnfStyle w:val="100000000000" w:firstRow="1" w:lastRow="0" w:firstColumn="0" w:lastColumn="0" w:oddVBand="0" w:evenVBand="0" w:oddHBand="0" w:evenHBand="0" w:firstRowFirstColumn="0" w:firstRowLastColumn="0" w:lastRowFirstColumn="0" w:lastRowLastColumn="0"/>
            </w:pPr>
            <w:r w:rsidRPr="0047148F">
              <w:t>Customer</w:t>
            </w:r>
          </w:p>
        </w:tc>
        <w:tc>
          <w:tcPr>
            <w:tcW w:w="0" w:type="auto"/>
            <w:hideMark/>
          </w:tcPr>
          <w:p w14:paraId="7B9FC72D" w14:textId="77777777" w:rsidR="0047148F" w:rsidRPr="0047148F" w:rsidRDefault="0047148F" w:rsidP="0047148F">
            <w:pPr>
              <w:spacing w:after="160" w:line="259" w:lineRule="auto"/>
              <w:cnfStyle w:val="100000000000" w:firstRow="1" w:lastRow="0" w:firstColumn="0" w:lastColumn="0" w:oddVBand="0" w:evenVBand="0" w:oddHBand="0" w:evenHBand="0" w:firstRowFirstColumn="0" w:firstRowLastColumn="0" w:lastRowFirstColumn="0" w:lastRowLastColumn="0"/>
            </w:pPr>
            <w:r w:rsidRPr="0047148F">
              <w:t>Legal/Regulatory</w:t>
            </w:r>
          </w:p>
        </w:tc>
        <w:tc>
          <w:tcPr>
            <w:tcW w:w="0" w:type="auto"/>
            <w:hideMark/>
          </w:tcPr>
          <w:p w14:paraId="3BA900EF" w14:textId="77777777" w:rsidR="0047148F" w:rsidRPr="0047148F" w:rsidRDefault="0047148F" w:rsidP="0047148F">
            <w:pPr>
              <w:spacing w:after="160" w:line="259" w:lineRule="auto"/>
              <w:cnfStyle w:val="100000000000" w:firstRow="1" w:lastRow="0" w:firstColumn="0" w:lastColumn="0" w:oddVBand="0" w:evenVBand="0" w:oddHBand="0" w:evenHBand="0" w:firstRowFirstColumn="0" w:firstRowLastColumn="0" w:lastRowFirstColumn="0" w:lastRowLastColumn="0"/>
            </w:pPr>
            <w:r w:rsidRPr="0047148F">
              <w:t>Safety</w:t>
            </w:r>
          </w:p>
        </w:tc>
        <w:tc>
          <w:tcPr>
            <w:tcW w:w="0" w:type="auto"/>
            <w:hideMark/>
          </w:tcPr>
          <w:p w14:paraId="5D95A6C4" w14:textId="77777777" w:rsidR="0047148F" w:rsidRPr="0047148F" w:rsidRDefault="0047148F" w:rsidP="0047148F">
            <w:pPr>
              <w:spacing w:after="160" w:line="259" w:lineRule="auto"/>
              <w:cnfStyle w:val="100000000000" w:firstRow="1" w:lastRow="0" w:firstColumn="0" w:lastColumn="0" w:oddVBand="0" w:evenVBand="0" w:oddHBand="0" w:evenHBand="0" w:firstRowFirstColumn="0" w:firstRowLastColumn="0" w:lastRowFirstColumn="0" w:lastRowLastColumn="0"/>
            </w:pPr>
            <w:r w:rsidRPr="0047148F">
              <w:t>Reputation</w:t>
            </w:r>
          </w:p>
        </w:tc>
        <w:tc>
          <w:tcPr>
            <w:tcW w:w="0" w:type="auto"/>
            <w:hideMark/>
          </w:tcPr>
          <w:p w14:paraId="512B9427" w14:textId="77777777" w:rsidR="0047148F" w:rsidRPr="0047148F" w:rsidRDefault="0047148F" w:rsidP="0047148F">
            <w:pPr>
              <w:spacing w:after="160" w:line="259" w:lineRule="auto"/>
              <w:cnfStyle w:val="100000000000" w:firstRow="1" w:lastRow="0" w:firstColumn="0" w:lastColumn="0" w:oddVBand="0" w:evenVBand="0" w:oddHBand="0" w:evenHBand="0" w:firstRowFirstColumn="0" w:firstRowLastColumn="0" w:lastRowFirstColumn="0" w:lastRowLastColumn="0"/>
            </w:pPr>
            <w:r w:rsidRPr="0047148F">
              <w:t>Overall Impact</w:t>
            </w:r>
          </w:p>
        </w:tc>
      </w:tr>
      <w:tr w:rsidR="0047148F" w:rsidRPr="0047148F" w14:paraId="466FAEE1" w14:textId="77777777" w:rsidTr="0047148F">
        <w:tc>
          <w:tcPr>
            <w:cnfStyle w:val="001000000000" w:firstRow="0" w:lastRow="0" w:firstColumn="1" w:lastColumn="0" w:oddVBand="0" w:evenVBand="0" w:oddHBand="0" w:evenHBand="0" w:firstRowFirstColumn="0" w:firstRowLastColumn="0" w:lastRowFirstColumn="0" w:lastRowLastColumn="0"/>
            <w:tcW w:w="0" w:type="auto"/>
            <w:hideMark/>
          </w:tcPr>
          <w:p w14:paraId="0E0C1661" w14:textId="77777777" w:rsidR="0047148F" w:rsidRPr="0047148F" w:rsidRDefault="0047148F" w:rsidP="0047148F">
            <w:pPr>
              <w:spacing w:after="160" w:line="259" w:lineRule="auto"/>
            </w:pPr>
            <w:r w:rsidRPr="0047148F">
              <w:t>Manufacturing</w:t>
            </w:r>
          </w:p>
        </w:tc>
        <w:tc>
          <w:tcPr>
            <w:tcW w:w="0" w:type="auto"/>
            <w:hideMark/>
          </w:tcPr>
          <w:p w14:paraId="00C34A4E"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High</w:t>
            </w:r>
          </w:p>
        </w:tc>
        <w:tc>
          <w:tcPr>
            <w:tcW w:w="0" w:type="auto"/>
            <w:hideMark/>
          </w:tcPr>
          <w:p w14:paraId="5F063540"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High</w:t>
            </w:r>
          </w:p>
        </w:tc>
        <w:tc>
          <w:tcPr>
            <w:tcW w:w="0" w:type="auto"/>
            <w:hideMark/>
          </w:tcPr>
          <w:p w14:paraId="0C35CAD2"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High</w:t>
            </w:r>
          </w:p>
        </w:tc>
        <w:tc>
          <w:tcPr>
            <w:tcW w:w="0" w:type="auto"/>
            <w:hideMark/>
          </w:tcPr>
          <w:p w14:paraId="06B28ED1"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Medium</w:t>
            </w:r>
          </w:p>
        </w:tc>
        <w:tc>
          <w:tcPr>
            <w:tcW w:w="0" w:type="auto"/>
            <w:hideMark/>
          </w:tcPr>
          <w:p w14:paraId="0B1DA811"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High</w:t>
            </w:r>
          </w:p>
        </w:tc>
        <w:tc>
          <w:tcPr>
            <w:tcW w:w="0" w:type="auto"/>
            <w:hideMark/>
          </w:tcPr>
          <w:p w14:paraId="0BC55A3D"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High</w:t>
            </w:r>
          </w:p>
        </w:tc>
        <w:tc>
          <w:tcPr>
            <w:tcW w:w="0" w:type="auto"/>
            <w:hideMark/>
          </w:tcPr>
          <w:p w14:paraId="2D238345"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Critical</w:t>
            </w:r>
          </w:p>
        </w:tc>
      </w:tr>
      <w:tr w:rsidR="0047148F" w:rsidRPr="0047148F" w14:paraId="54AAD9DF" w14:textId="77777777" w:rsidTr="0047148F">
        <w:tc>
          <w:tcPr>
            <w:cnfStyle w:val="001000000000" w:firstRow="0" w:lastRow="0" w:firstColumn="1" w:lastColumn="0" w:oddVBand="0" w:evenVBand="0" w:oddHBand="0" w:evenHBand="0" w:firstRowFirstColumn="0" w:firstRowLastColumn="0" w:lastRowFirstColumn="0" w:lastRowLastColumn="0"/>
            <w:tcW w:w="0" w:type="auto"/>
            <w:hideMark/>
          </w:tcPr>
          <w:p w14:paraId="4594CC26" w14:textId="77777777" w:rsidR="0047148F" w:rsidRPr="0047148F" w:rsidRDefault="0047148F" w:rsidP="0047148F">
            <w:pPr>
              <w:spacing w:after="160" w:line="259" w:lineRule="auto"/>
            </w:pPr>
            <w:r w:rsidRPr="0047148F">
              <w:t>Finance</w:t>
            </w:r>
          </w:p>
        </w:tc>
        <w:tc>
          <w:tcPr>
            <w:tcW w:w="0" w:type="auto"/>
            <w:hideMark/>
          </w:tcPr>
          <w:p w14:paraId="7868A28C"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High</w:t>
            </w:r>
          </w:p>
        </w:tc>
        <w:tc>
          <w:tcPr>
            <w:tcW w:w="0" w:type="auto"/>
            <w:hideMark/>
          </w:tcPr>
          <w:p w14:paraId="6130BF68"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High</w:t>
            </w:r>
          </w:p>
        </w:tc>
        <w:tc>
          <w:tcPr>
            <w:tcW w:w="0" w:type="auto"/>
            <w:hideMark/>
          </w:tcPr>
          <w:p w14:paraId="262BDE03"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Medium</w:t>
            </w:r>
          </w:p>
        </w:tc>
        <w:tc>
          <w:tcPr>
            <w:tcW w:w="0" w:type="auto"/>
            <w:hideMark/>
          </w:tcPr>
          <w:p w14:paraId="7BF0DBC6"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High</w:t>
            </w:r>
          </w:p>
        </w:tc>
        <w:tc>
          <w:tcPr>
            <w:tcW w:w="0" w:type="auto"/>
            <w:hideMark/>
          </w:tcPr>
          <w:p w14:paraId="622C2E18"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Low</w:t>
            </w:r>
          </w:p>
        </w:tc>
        <w:tc>
          <w:tcPr>
            <w:tcW w:w="0" w:type="auto"/>
            <w:hideMark/>
          </w:tcPr>
          <w:p w14:paraId="53F12F9A"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Medium</w:t>
            </w:r>
          </w:p>
        </w:tc>
        <w:tc>
          <w:tcPr>
            <w:tcW w:w="0" w:type="auto"/>
            <w:hideMark/>
          </w:tcPr>
          <w:p w14:paraId="66BBFB76"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Critical</w:t>
            </w:r>
          </w:p>
        </w:tc>
      </w:tr>
      <w:tr w:rsidR="0047148F" w:rsidRPr="0047148F" w14:paraId="3B98B8D8" w14:textId="77777777" w:rsidTr="0047148F">
        <w:tc>
          <w:tcPr>
            <w:cnfStyle w:val="001000000000" w:firstRow="0" w:lastRow="0" w:firstColumn="1" w:lastColumn="0" w:oddVBand="0" w:evenVBand="0" w:oddHBand="0" w:evenHBand="0" w:firstRowFirstColumn="0" w:firstRowLastColumn="0" w:lastRowFirstColumn="0" w:lastRowLastColumn="0"/>
            <w:tcW w:w="0" w:type="auto"/>
            <w:hideMark/>
          </w:tcPr>
          <w:p w14:paraId="39753174" w14:textId="77777777" w:rsidR="0047148F" w:rsidRPr="0047148F" w:rsidRDefault="0047148F" w:rsidP="0047148F">
            <w:pPr>
              <w:spacing w:after="160" w:line="259" w:lineRule="auto"/>
            </w:pPr>
            <w:r w:rsidRPr="0047148F">
              <w:t>Supply Chain</w:t>
            </w:r>
          </w:p>
        </w:tc>
        <w:tc>
          <w:tcPr>
            <w:tcW w:w="0" w:type="auto"/>
            <w:hideMark/>
          </w:tcPr>
          <w:p w14:paraId="5FF70921"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High</w:t>
            </w:r>
          </w:p>
        </w:tc>
        <w:tc>
          <w:tcPr>
            <w:tcW w:w="0" w:type="auto"/>
            <w:hideMark/>
          </w:tcPr>
          <w:p w14:paraId="23261699"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High</w:t>
            </w:r>
          </w:p>
        </w:tc>
        <w:tc>
          <w:tcPr>
            <w:tcW w:w="0" w:type="auto"/>
            <w:hideMark/>
          </w:tcPr>
          <w:p w14:paraId="073DBCBC"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High</w:t>
            </w:r>
          </w:p>
        </w:tc>
        <w:tc>
          <w:tcPr>
            <w:tcW w:w="0" w:type="auto"/>
            <w:hideMark/>
          </w:tcPr>
          <w:p w14:paraId="667E20E8"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Medium</w:t>
            </w:r>
          </w:p>
        </w:tc>
        <w:tc>
          <w:tcPr>
            <w:tcW w:w="0" w:type="auto"/>
            <w:hideMark/>
          </w:tcPr>
          <w:p w14:paraId="0FC14F5B"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Medium</w:t>
            </w:r>
          </w:p>
        </w:tc>
        <w:tc>
          <w:tcPr>
            <w:tcW w:w="0" w:type="auto"/>
            <w:hideMark/>
          </w:tcPr>
          <w:p w14:paraId="060E1F31"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High</w:t>
            </w:r>
          </w:p>
        </w:tc>
        <w:tc>
          <w:tcPr>
            <w:tcW w:w="0" w:type="auto"/>
            <w:hideMark/>
          </w:tcPr>
          <w:p w14:paraId="66CF5910"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Critical</w:t>
            </w:r>
          </w:p>
        </w:tc>
      </w:tr>
      <w:tr w:rsidR="0047148F" w:rsidRPr="0047148F" w14:paraId="0D229360" w14:textId="77777777" w:rsidTr="0047148F">
        <w:tc>
          <w:tcPr>
            <w:cnfStyle w:val="001000000000" w:firstRow="0" w:lastRow="0" w:firstColumn="1" w:lastColumn="0" w:oddVBand="0" w:evenVBand="0" w:oddHBand="0" w:evenHBand="0" w:firstRowFirstColumn="0" w:firstRowLastColumn="0" w:lastRowFirstColumn="0" w:lastRowLastColumn="0"/>
            <w:tcW w:w="0" w:type="auto"/>
            <w:hideMark/>
          </w:tcPr>
          <w:p w14:paraId="6CF7FDDF" w14:textId="77777777" w:rsidR="0047148F" w:rsidRPr="0047148F" w:rsidRDefault="0047148F" w:rsidP="0047148F">
            <w:pPr>
              <w:spacing w:after="160" w:line="259" w:lineRule="auto"/>
            </w:pPr>
            <w:r w:rsidRPr="0047148F">
              <w:t>Product Engineering</w:t>
            </w:r>
          </w:p>
        </w:tc>
        <w:tc>
          <w:tcPr>
            <w:tcW w:w="0" w:type="auto"/>
            <w:hideMark/>
          </w:tcPr>
          <w:p w14:paraId="00D35830"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High</w:t>
            </w:r>
          </w:p>
        </w:tc>
        <w:tc>
          <w:tcPr>
            <w:tcW w:w="0" w:type="auto"/>
            <w:hideMark/>
          </w:tcPr>
          <w:p w14:paraId="46EAECCC"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High</w:t>
            </w:r>
          </w:p>
        </w:tc>
        <w:tc>
          <w:tcPr>
            <w:tcW w:w="0" w:type="auto"/>
            <w:hideMark/>
          </w:tcPr>
          <w:p w14:paraId="3D8B3344"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Medium</w:t>
            </w:r>
          </w:p>
        </w:tc>
        <w:tc>
          <w:tcPr>
            <w:tcW w:w="0" w:type="auto"/>
            <w:hideMark/>
          </w:tcPr>
          <w:p w14:paraId="203A7EE3"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Medium</w:t>
            </w:r>
          </w:p>
        </w:tc>
        <w:tc>
          <w:tcPr>
            <w:tcW w:w="0" w:type="auto"/>
            <w:hideMark/>
          </w:tcPr>
          <w:p w14:paraId="7F22935E"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Low</w:t>
            </w:r>
          </w:p>
        </w:tc>
        <w:tc>
          <w:tcPr>
            <w:tcW w:w="0" w:type="auto"/>
            <w:hideMark/>
          </w:tcPr>
          <w:p w14:paraId="6C7C733C"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High</w:t>
            </w:r>
          </w:p>
        </w:tc>
        <w:tc>
          <w:tcPr>
            <w:tcW w:w="0" w:type="auto"/>
            <w:hideMark/>
          </w:tcPr>
          <w:p w14:paraId="7D5DA8D3"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High</w:t>
            </w:r>
          </w:p>
        </w:tc>
      </w:tr>
      <w:tr w:rsidR="0047148F" w:rsidRPr="0047148F" w14:paraId="2F93B914" w14:textId="77777777" w:rsidTr="0047148F">
        <w:tc>
          <w:tcPr>
            <w:cnfStyle w:val="001000000000" w:firstRow="0" w:lastRow="0" w:firstColumn="1" w:lastColumn="0" w:oddVBand="0" w:evenVBand="0" w:oddHBand="0" w:evenHBand="0" w:firstRowFirstColumn="0" w:firstRowLastColumn="0" w:lastRowFirstColumn="0" w:lastRowLastColumn="0"/>
            <w:tcW w:w="0" w:type="auto"/>
            <w:hideMark/>
          </w:tcPr>
          <w:p w14:paraId="027C92EF" w14:textId="77777777" w:rsidR="0047148F" w:rsidRPr="0047148F" w:rsidRDefault="0047148F" w:rsidP="0047148F">
            <w:pPr>
              <w:spacing w:after="160" w:line="259" w:lineRule="auto"/>
            </w:pPr>
            <w:r w:rsidRPr="0047148F">
              <w:t>Sales</w:t>
            </w:r>
          </w:p>
        </w:tc>
        <w:tc>
          <w:tcPr>
            <w:tcW w:w="0" w:type="auto"/>
            <w:hideMark/>
          </w:tcPr>
          <w:p w14:paraId="001D9220"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High</w:t>
            </w:r>
          </w:p>
        </w:tc>
        <w:tc>
          <w:tcPr>
            <w:tcW w:w="0" w:type="auto"/>
            <w:hideMark/>
          </w:tcPr>
          <w:p w14:paraId="097B8B0E"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High</w:t>
            </w:r>
          </w:p>
        </w:tc>
        <w:tc>
          <w:tcPr>
            <w:tcW w:w="0" w:type="auto"/>
            <w:hideMark/>
          </w:tcPr>
          <w:p w14:paraId="63924FC0"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High</w:t>
            </w:r>
          </w:p>
        </w:tc>
        <w:tc>
          <w:tcPr>
            <w:tcW w:w="0" w:type="auto"/>
            <w:hideMark/>
          </w:tcPr>
          <w:p w14:paraId="7F0A6720"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Medium</w:t>
            </w:r>
          </w:p>
        </w:tc>
        <w:tc>
          <w:tcPr>
            <w:tcW w:w="0" w:type="auto"/>
            <w:hideMark/>
          </w:tcPr>
          <w:p w14:paraId="4D23351A"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Low</w:t>
            </w:r>
          </w:p>
        </w:tc>
        <w:tc>
          <w:tcPr>
            <w:tcW w:w="0" w:type="auto"/>
            <w:hideMark/>
          </w:tcPr>
          <w:p w14:paraId="5AB917A9"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High</w:t>
            </w:r>
          </w:p>
        </w:tc>
        <w:tc>
          <w:tcPr>
            <w:tcW w:w="0" w:type="auto"/>
            <w:hideMark/>
          </w:tcPr>
          <w:p w14:paraId="09CD99D8"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High</w:t>
            </w:r>
          </w:p>
        </w:tc>
      </w:tr>
      <w:tr w:rsidR="0047148F" w:rsidRPr="0047148F" w14:paraId="3E03D3E4" w14:textId="77777777" w:rsidTr="0047148F">
        <w:tc>
          <w:tcPr>
            <w:cnfStyle w:val="001000000000" w:firstRow="0" w:lastRow="0" w:firstColumn="1" w:lastColumn="0" w:oddVBand="0" w:evenVBand="0" w:oddHBand="0" w:evenHBand="0" w:firstRowFirstColumn="0" w:firstRowLastColumn="0" w:lastRowFirstColumn="0" w:lastRowLastColumn="0"/>
            <w:tcW w:w="0" w:type="auto"/>
            <w:hideMark/>
          </w:tcPr>
          <w:p w14:paraId="5130044A" w14:textId="77777777" w:rsidR="0047148F" w:rsidRPr="0047148F" w:rsidRDefault="0047148F" w:rsidP="0047148F">
            <w:pPr>
              <w:spacing w:after="160" w:line="259" w:lineRule="auto"/>
            </w:pPr>
            <w:r w:rsidRPr="0047148F">
              <w:t>Email &amp; Collaboration</w:t>
            </w:r>
          </w:p>
        </w:tc>
        <w:tc>
          <w:tcPr>
            <w:tcW w:w="0" w:type="auto"/>
            <w:hideMark/>
          </w:tcPr>
          <w:p w14:paraId="3A21646C"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Medium</w:t>
            </w:r>
          </w:p>
        </w:tc>
        <w:tc>
          <w:tcPr>
            <w:tcW w:w="0" w:type="auto"/>
            <w:hideMark/>
          </w:tcPr>
          <w:p w14:paraId="2E165F66"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High</w:t>
            </w:r>
          </w:p>
        </w:tc>
        <w:tc>
          <w:tcPr>
            <w:tcW w:w="0" w:type="auto"/>
            <w:hideMark/>
          </w:tcPr>
          <w:p w14:paraId="2B568F91"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Medium</w:t>
            </w:r>
          </w:p>
        </w:tc>
        <w:tc>
          <w:tcPr>
            <w:tcW w:w="0" w:type="auto"/>
            <w:hideMark/>
          </w:tcPr>
          <w:p w14:paraId="32CE7A67"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Low</w:t>
            </w:r>
          </w:p>
        </w:tc>
        <w:tc>
          <w:tcPr>
            <w:tcW w:w="0" w:type="auto"/>
            <w:hideMark/>
          </w:tcPr>
          <w:p w14:paraId="363A9B42"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Low</w:t>
            </w:r>
          </w:p>
        </w:tc>
        <w:tc>
          <w:tcPr>
            <w:tcW w:w="0" w:type="auto"/>
            <w:hideMark/>
          </w:tcPr>
          <w:p w14:paraId="016304A7"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Medium</w:t>
            </w:r>
          </w:p>
        </w:tc>
        <w:tc>
          <w:tcPr>
            <w:tcW w:w="0" w:type="auto"/>
            <w:hideMark/>
          </w:tcPr>
          <w:p w14:paraId="4EB62DB2"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High</w:t>
            </w:r>
          </w:p>
        </w:tc>
      </w:tr>
      <w:tr w:rsidR="0047148F" w:rsidRPr="0047148F" w14:paraId="1072980C" w14:textId="77777777" w:rsidTr="0047148F">
        <w:tc>
          <w:tcPr>
            <w:cnfStyle w:val="001000000000" w:firstRow="0" w:lastRow="0" w:firstColumn="1" w:lastColumn="0" w:oddVBand="0" w:evenVBand="0" w:oddHBand="0" w:evenHBand="0" w:firstRowFirstColumn="0" w:firstRowLastColumn="0" w:lastRowFirstColumn="0" w:lastRowLastColumn="0"/>
            <w:tcW w:w="0" w:type="auto"/>
            <w:hideMark/>
          </w:tcPr>
          <w:p w14:paraId="33E4A90C" w14:textId="77777777" w:rsidR="0047148F" w:rsidRPr="0047148F" w:rsidRDefault="0047148F" w:rsidP="0047148F">
            <w:pPr>
              <w:spacing w:after="160" w:line="259" w:lineRule="auto"/>
            </w:pPr>
            <w:r w:rsidRPr="0047148F">
              <w:t>IT Service Management</w:t>
            </w:r>
          </w:p>
        </w:tc>
        <w:tc>
          <w:tcPr>
            <w:tcW w:w="0" w:type="auto"/>
            <w:hideMark/>
          </w:tcPr>
          <w:p w14:paraId="6635F551"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Medium</w:t>
            </w:r>
          </w:p>
        </w:tc>
        <w:tc>
          <w:tcPr>
            <w:tcW w:w="0" w:type="auto"/>
            <w:hideMark/>
          </w:tcPr>
          <w:p w14:paraId="3F111AF6"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High</w:t>
            </w:r>
          </w:p>
        </w:tc>
        <w:tc>
          <w:tcPr>
            <w:tcW w:w="0" w:type="auto"/>
            <w:hideMark/>
          </w:tcPr>
          <w:p w14:paraId="0E4436D9"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Medium</w:t>
            </w:r>
          </w:p>
        </w:tc>
        <w:tc>
          <w:tcPr>
            <w:tcW w:w="0" w:type="auto"/>
            <w:hideMark/>
          </w:tcPr>
          <w:p w14:paraId="69F8D063"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Medium</w:t>
            </w:r>
          </w:p>
        </w:tc>
        <w:tc>
          <w:tcPr>
            <w:tcW w:w="0" w:type="auto"/>
            <w:hideMark/>
          </w:tcPr>
          <w:p w14:paraId="095F5097"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Low</w:t>
            </w:r>
          </w:p>
        </w:tc>
        <w:tc>
          <w:tcPr>
            <w:tcW w:w="0" w:type="auto"/>
            <w:hideMark/>
          </w:tcPr>
          <w:p w14:paraId="28A3768A"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Medium</w:t>
            </w:r>
          </w:p>
        </w:tc>
        <w:tc>
          <w:tcPr>
            <w:tcW w:w="0" w:type="auto"/>
            <w:hideMark/>
          </w:tcPr>
          <w:p w14:paraId="22076320"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High</w:t>
            </w:r>
          </w:p>
        </w:tc>
      </w:tr>
      <w:tr w:rsidR="0047148F" w:rsidRPr="0047148F" w14:paraId="0A336063" w14:textId="77777777" w:rsidTr="0047148F">
        <w:tc>
          <w:tcPr>
            <w:cnfStyle w:val="001000000000" w:firstRow="0" w:lastRow="0" w:firstColumn="1" w:lastColumn="0" w:oddVBand="0" w:evenVBand="0" w:oddHBand="0" w:evenHBand="0" w:firstRowFirstColumn="0" w:firstRowLastColumn="0" w:lastRowFirstColumn="0" w:lastRowLastColumn="0"/>
            <w:tcW w:w="0" w:type="auto"/>
            <w:hideMark/>
          </w:tcPr>
          <w:p w14:paraId="173FBA89" w14:textId="77777777" w:rsidR="0047148F" w:rsidRPr="0047148F" w:rsidRDefault="0047148F" w:rsidP="0047148F">
            <w:pPr>
              <w:spacing w:after="160" w:line="259" w:lineRule="auto"/>
            </w:pPr>
            <w:r w:rsidRPr="0047148F">
              <w:t>Human Resources</w:t>
            </w:r>
          </w:p>
        </w:tc>
        <w:tc>
          <w:tcPr>
            <w:tcW w:w="0" w:type="auto"/>
            <w:hideMark/>
          </w:tcPr>
          <w:p w14:paraId="02E3D9C3"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Medium</w:t>
            </w:r>
          </w:p>
        </w:tc>
        <w:tc>
          <w:tcPr>
            <w:tcW w:w="0" w:type="auto"/>
            <w:hideMark/>
          </w:tcPr>
          <w:p w14:paraId="7A25C5F5"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Medium</w:t>
            </w:r>
          </w:p>
        </w:tc>
        <w:tc>
          <w:tcPr>
            <w:tcW w:w="0" w:type="auto"/>
            <w:hideMark/>
          </w:tcPr>
          <w:p w14:paraId="16284A16"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Low</w:t>
            </w:r>
          </w:p>
        </w:tc>
        <w:tc>
          <w:tcPr>
            <w:tcW w:w="0" w:type="auto"/>
            <w:hideMark/>
          </w:tcPr>
          <w:p w14:paraId="22AEDEC6"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Medium</w:t>
            </w:r>
          </w:p>
        </w:tc>
        <w:tc>
          <w:tcPr>
            <w:tcW w:w="0" w:type="auto"/>
            <w:hideMark/>
          </w:tcPr>
          <w:p w14:paraId="29A50EEC"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Low</w:t>
            </w:r>
          </w:p>
        </w:tc>
        <w:tc>
          <w:tcPr>
            <w:tcW w:w="0" w:type="auto"/>
            <w:hideMark/>
          </w:tcPr>
          <w:p w14:paraId="3C3A4807"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Low</w:t>
            </w:r>
          </w:p>
        </w:tc>
        <w:tc>
          <w:tcPr>
            <w:tcW w:w="0" w:type="auto"/>
            <w:hideMark/>
          </w:tcPr>
          <w:p w14:paraId="22EA1BA5" w14:textId="77777777" w:rsidR="0047148F" w:rsidRPr="0047148F" w:rsidRDefault="0047148F" w:rsidP="0047148F">
            <w:pPr>
              <w:spacing w:after="160" w:line="259" w:lineRule="auto"/>
              <w:cnfStyle w:val="000000000000" w:firstRow="0" w:lastRow="0" w:firstColumn="0" w:lastColumn="0" w:oddVBand="0" w:evenVBand="0" w:oddHBand="0" w:evenHBand="0" w:firstRowFirstColumn="0" w:firstRowLastColumn="0" w:lastRowFirstColumn="0" w:lastRowLastColumn="0"/>
            </w:pPr>
            <w:r w:rsidRPr="0047148F">
              <w:t>Medium</w:t>
            </w:r>
          </w:p>
        </w:tc>
      </w:tr>
    </w:tbl>
    <w:p w14:paraId="70056877" w14:textId="77777777" w:rsidR="0047148F" w:rsidRPr="0047148F" w:rsidRDefault="0047148F" w:rsidP="0047148F">
      <w:r w:rsidRPr="0047148F">
        <w:t>The ratings represent the potential business consequences of disruption and should be validated periodically with the relevant Business Owners. Impact levels may change based on business conditions, regulatory requirements, system dependencies, operational changes, and organizational priorities.</w:t>
      </w:r>
    </w:p>
    <w:p w14:paraId="1A858768" w14:textId="77777777" w:rsidR="0047148F" w:rsidRPr="0047148F" w:rsidRDefault="0047148F" w:rsidP="0047148F">
      <w:r w:rsidRPr="0047148F">
        <w:t>AIMG uses the business impact assessment as an input to determine business criticality, prioritize cybersecurity protection, support risk assessment, and establish appropriate resilience and recovery requirements.</w:t>
      </w:r>
    </w:p>
    <w:p w14:paraId="4DFCB9BD" w14:textId="77777777" w:rsidR="003423C5" w:rsidRPr="003423C5" w:rsidRDefault="003423C5" w:rsidP="003423C5">
      <w:pPr>
        <w:pStyle w:val="Heading3"/>
      </w:pPr>
      <w:bookmarkStart w:id="11" w:name="_Toc239879334"/>
      <w:r w:rsidRPr="003423C5">
        <w:t>2.4 Crown Jewels</w:t>
      </w:r>
      <w:bookmarkEnd w:id="11"/>
    </w:p>
    <w:p w14:paraId="736E774D" w14:textId="77777777" w:rsidR="003423C5" w:rsidRPr="003423C5" w:rsidRDefault="003423C5" w:rsidP="003423C5">
      <w:r w:rsidRPr="003423C5">
        <w:t>Crown Jewels are the information, applications, systems, technology assets, and operational resources that are considered highly important to AIMG's business operations. The compromise, loss, corruption, or prolonged unavailability of a Crown Jewel could result in significant business impact.</w:t>
      </w:r>
    </w:p>
    <w:p w14:paraId="6FE3B789" w14:textId="77777777" w:rsidR="003423C5" w:rsidRPr="003423C5" w:rsidRDefault="003423C5" w:rsidP="003423C5">
      <w:r w:rsidRPr="003423C5">
        <w:t>AIMG identifies Crown Jewels by evaluating their relationship to critical business processes, business impact, operational dependency, information sensitivity, and potential consequences to the organization.</w:t>
      </w:r>
    </w:p>
    <w:p w14:paraId="6908BF02" w14:textId="77777777" w:rsidR="003423C5" w:rsidRDefault="003423C5" w:rsidP="003423C5"/>
    <w:p w14:paraId="5619F009" w14:textId="77777777" w:rsidR="003423C5" w:rsidRDefault="003423C5" w:rsidP="003423C5"/>
    <w:p w14:paraId="5F9A69D4" w14:textId="77777777" w:rsidR="003423C5" w:rsidRDefault="003423C5" w:rsidP="003423C5"/>
    <w:p w14:paraId="0E04F8A3" w14:textId="3C1A7F82" w:rsidR="003423C5" w:rsidRPr="003423C5" w:rsidRDefault="003423C5" w:rsidP="003423C5">
      <w:r w:rsidRPr="003423C5">
        <w:t>The following assets have been identified as initial Crown Jewels for AIMG:</w:t>
      </w:r>
    </w:p>
    <w:tbl>
      <w:tblPr>
        <w:tblStyle w:val="GridTable1Light-Accent1"/>
        <w:tblW w:w="0" w:type="auto"/>
        <w:tblLook w:val="04A0" w:firstRow="1" w:lastRow="0" w:firstColumn="1" w:lastColumn="0" w:noHBand="0" w:noVBand="1"/>
      </w:tblPr>
      <w:tblGrid>
        <w:gridCol w:w="1700"/>
        <w:gridCol w:w="1532"/>
        <w:gridCol w:w="1621"/>
        <w:gridCol w:w="1666"/>
        <w:gridCol w:w="2497"/>
      </w:tblGrid>
      <w:tr w:rsidR="003423C5" w:rsidRPr="003423C5" w14:paraId="034E5028" w14:textId="77777777" w:rsidTr="003423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C32E0C" w14:textId="77777777" w:rsidR="003423C5" w:rsidRPr="003423C5" w:rsidRDefault="003423C5" w:rsidP="003423C5">
            <w:pPr>
              <w:spacing w:after="160" w:line="259" w:lineRule="auto"/>
            </w:pPr>
            <w:r w:rsidRPr="003423C5">
              <w:t>Crown Jewel Asset</w:t>
            </w:r>
          </w:p>
        </w:tc>
        <w:tc>
          <w:tcPr>
            <w:tcW w:w="0" w:type="auto"/>
            <w:hideMark/>
          </w:tcPr>
          <w:p w14:paraId="2DCA8257" w14:textId="77777777" w:rsidR="003423C5" w:rsidRPr="003423C5" w:rsidRDefault="003423C5" w:rsidP="003423C5">
            <w:pPr>
              <w:spacing w:after="160" w:line="259" w:lineRule="auto"/>
              <w:cnfStyle w:val="100000000000" w:firstRow="1" w:lastRow="0" w:firstColumn="0" w:lastColumn="0" w:oddVBand="0" w:evenVBand="0" w:oddHBand="0" w:evenHBand="0" w:firstRowFirstColumn="0" w:firstRowLastColumn="0" w:lastRowFirstColumn="0" w:lastRowLastColumn="0"/>
            </w:pPr>
            <w:r w:rsidRPr="003423C5">
              <w:t>Asset Type</w:t>
            </w:r>
          </w:p>
        </w:tc>
        <w:tc>
          <w:tcPr>
            <w:tcW w:w="0" w:type="auto"/>
            <w:hideMark/>
          </w:tcPr>
          <w:p w14:paraId="4CF7005F" w14:textId="77777777" w:rsidR="003423C5" w:rsidRPr="003423C5" w:rsidRDefault="003423C5" w:rsidP="003423C5">
            <w:pPr>
              <w:spacing w:after="160" w:line="259" w:lineRule="auto"/>
              <w:cnfStyle w:val="100000000000" w:firstRow="1" w:lastRow="0" w:firstColumn="0" w:lastColumn="0" w:oddVBand="0" w:evenVBand="0" w:oddHBand="0" w:evenHBand="0" w:firstRowFirstColumn="0" w:firstRowLastColumn="0" w:lastRowFirstColumn="0" w:lastRowLastColumn="0"/>
            </w:pPr>
            <w:r w:rsidRPr="003423C5">
              <w:t>Supporting Business Process</w:t>
            </w:r>
          </w:p>
        </w:tc>
        <w:tc>
          <w:tcPr>
            <w:tcW w:w="0" w:type="auto"/>
            <w:hideMark/>
          </w:tcPr>
          <w:p w14:paraId="3AD62244" w14:textId="77777777" w:rsidR="003423C5" w:rsidRPr="003423C5" w:rsidRDefault="003423C5" w:rsidP="003423C5">
            <w:pPr>
              <w:spacing w:after="160" w:line="259" w:lineRule="auto"/>
              <w:cnfStyle w:val="100000000000" w:firstRow="1" w:lastRow="0" w:firstColumn="0" w:lastColumn="0" w:oddVBand="0" w:evenVBand="0" w:oddHBand="0" w:evenHBand="0" w:firstRowFirstColumn="0" w:firstRowLastColumn="0" w:lastRowFirstColumn="0" w:lastRowLastColumn="0"/>
            </w:pPr>
            <w:r w:rsidRPr="003423C5">
              <w:t>Business Owner</w:t>
            </w:r>
          </w:p>
        </w:tc>
        <w:tc>
          <w:tcPr>
            <w:tcW w:w="0" w:type="auto"/>
            <w:hideMark/>
          </w:tcPr>
          <w:p w14:paraId="43ED57CE" w14:textId="77777777" w:rsidR="003423C5" w:rsidRPr="003423C5" w:rsidRDefault="003423C5" w:rsidP="003423C5">
            <w:pPr>
              <w:spacing w:after="160" w:line="259" w:lineRule="auto"/>
              <w:cnfStyle w:val="100000000000" w:firstRow="1" w:lastRow="0" w:firstColumn="0" w:lastColumn="0" w:oddVBand="0" w:evenVBand="0" w:oddHBand="0" w:evenHBand="0" w:firstRowFirstColumn="0" w:firstRowLastColumn="0" w:lastRowFirstColumn="0" w:lastRowLastColumn="0"/>
            </w:pPr>
            <w:r w:rsidRPr="003423C5">
              <w:t>Why It Is Critical</w:t>
            </w:r>
          </w:p>
        </w:tc>
      </w:tr>
      <w:tr w:rsidR="003423C5" w:rsidRPr="003423C5" w14:paraId="5657FB55" w14:textId="77777777" w:rsidTr="003423C5">
        <w:tc>
          <w:tcPr>
            <w:cnfStyle w:val="001000000000" w:firstRow="0" w:lastRow="0" w:firstColumn="1" w:lastColumn="0" w:oddVBand="0" w:evenVBand="0" w:oddHBand="0" w:evenHBand="0" w:firstRowFirstColumn="0" w:firstRowLastColumn="0" w:lastRowFirstColumn="0" w:lastRowLastColumn="0"/>
            <w:tcW w:w="0" w:type="auto"/>
            <w:hideMark/>
          </w:tcPr>
          <w:p w14:paraId="6E65CB98" w14:textId="77777777" w:rsidR="003423C5" w:rsidRPr="003423C5" w:rsidRDefault="003423C5" w:rsidP="003423C5">
            <w:pPr>
              <w:spacing w:after="160" w:line="259" w:lineRule="auto"/>
            </w:pPr>
            <w:r w:rsidRPr="003423C5">
              <w:t>MES</w:t>
            </w:r>
          </w:p>
        </w:tc>
        <w:tc>
          <w:tcPr>
            <w:tcW w:w="0" w:type="auto"/>
            <w:hideMark/>
          </w:tcPr>
          <w:p w14:paraId="524087D9" w14:textId="77777777" w:rsidR="003423C5" w:rsidRPr="003423C5" w:rsidRDefault="003423C5" w:rsidP="003423C5">
            <w:pPr>
              <w:spacing w:after="160" w:line="259" w:lineRule="auto"/>
              <w:cnfStyle w:val="000000000000" w:firstRow="0" w:lastRow="0" w:firstColumn="0" w:lastColumn="0" w:oddVBand="0" w:evenVBand="0" w:oddHBand="0" w:evenHBand="0" w:firstRowFirstColumn="0" w:firstRowLastColumn="0" w:lastRowFirstColumn="0" w:lastRowLastColumn="0"/>
            </w:pPr>
            <w:r w:rsidRPr="003423C5">
              <w:t>Application / OT</w:t>
            </w:r>
          </w:p>
        </w:tc>
        <w:tc>
          <w:tcPr>
            <w:tcW w:w="0" w:type="auto"/>
            <w:hideMark/>
          </w:tcPr>
          <w:p w14:paraId="10A86388" w14:textId="77777777" w:rsidR="003423C5" w:rsidRPr="003423C5" w:rsidRDefault="003423C5" w:rsidP="003423C5">
            <w:pPr>
              <w:spacing w:after="160" w:line="259" w:lineRule="auto"/>
              <w:cnfStyle w:val="000000000000" w:firstRow="0" w:lastRow="0" w:firstColumn="0" w:lastColumn="0" w:oddVBand="0" w:evenVBand="0" w:oddHBand="0" w:evenHBand="0" w:firstRowFirstColumn="0" w:firstRowLastColumn="0" w:lastRowFirstColumn="0" w:lastRowLastColumn="0"/>
            </w:pPr>
            <w:r w:rsidRPr="003423C5">
              <w:t>Manufacturing</w:t>
            </w:r>
          </w:p>
        </w:tc>
        <w:tc>
          <w:tcPr>
            <w:tcW w:w="0" w:type="auto"/>
            <w:hideMark/>
          </w:tcPr>
          <w:p w14:paraId="26FF07C3" w14:textId="77777777" w:rsidR="003423C5" w:rsidRPr="003423C5" w:rsidRDefault="003423C5" w:rsidP="003423C5">
            <w:pPr>
              <w:spacing w:after="160" w:line="259" w:lineRule="auto"/>
              <w:cnfStyle w:val="000000000000" w:firstRow="0" w:lastRow="0" w:firstColumn="0" w:lastColumn="0" w:oddVBand="0" w:evenVBand="0" w:oddHBand="0" w:evenHBand="0" w:firstRowFirstColumn="0" w:firstRowLastColumn="0" w:lastRowFirstColumn="0" w:lastRowLastColumn="0"/>
            </w:pPr>
            <w:r w:rsidRPr="003423C5">
              <w:t>VP Manufacturing / Plant Operations</w:t>
            </w:r>
          </w:p>
        </w:tc>
        <w:tc>
          <w:tcPr>
            <w:tcW w:w="0" w:type="auto"/>
            <w:hideMark/>
          </w:tcPr>
          <w:p w14:paraId="20D995E3" w14:textId="77777777" w:rsidR="003423C5" w:rsidRPr="003423C5" w:rsidRDefault="003423C5" w:rsidP="003423C5">
            <w:pPr>
              <w:spacing w:after="160" w:line="259" w:lineRule="auto"/>
              <w:cnfStyle w:val="000000000000" w:firstRow="0" w:lastRow="0" w:firstColumn="0" w:lastColumn="0" w:oddVBand="0" w:evenVBand="0" w:oddHBand="0" w:evenHBand="0" w:firstRowFirstColumn="0" w:firstRowLastColumn="0" w:lastRowFirstColumn="0" w:lastRowLastColumn="0"/>
            </w:pPr>
            <w:r w:rsidRPr="003423C5">
              <w:t>Supports manufacturing operations and production execution.</w:t>
            </w:r>
          </w:p>
        </w:tc>
      </w:tr>
      <w:tr w:rsidR="003423C5" w:rsidRPr="003423C5" w14:paraId="6A148EAD" w14:textId="77777777" w:rsidTr="003423C5">
        <w:tc>
          <w:tcPr>
            <w:cnfStyle w:val="001000000000" w:firstRow="0" w:lastRow="0" w:firstColumn="1" w:lastColumn="0" w:oddVBand="0" w:evenVBand="0" w:oddHBand="0" w:evenHBand="0" w:firstRowFirstColumn="0" w:firstRowLastColumn="0" w:lastRowFirstColumn="0" w:lastRowLastColumn="0"/>
            <w:tcW w:w="0" w:type="auto"/>
            <w:hideMark/>
          </w:tcPr>
          <w:p w14:paraId="0851CBDE" w14:textId="77777777" w:rsidR="003423C5" w:rsidRPr="003423C5" w:rsidRDefault="003423C5" w:rsidP="003423C5">
            <w:pPr>
              <w:spacing w:after="160" w:line="259" w:lineRule="auto"/>
            </w:pPr>
            <w:r w:rsidRPr="003423C5">
              <w:t>Manufacturing OT / ICS Environment</w:t>
            </w:r>
          </w:p>
        </w:tc>
        <w:tc>
          <w:tcPr>
            <w:tcW w:w="0" w:type="auto"/>
            <w:hideMark/>
          </w:tcPr>
          <w:p w14:paraId="4506AAE9" w14:textId="77777777" w:rsidR="003423C5" w:rsidRPr="003423C5" w:rsidRDefault="003423C5" w:rsidP="003423C5">
            <w:pPr>
              <w:spacing w:after="160" w:line="259" w:lineRule="auto"/>
              <w:cnfStyle w:val="000000000000" w:firstRow="0" w:lastRow="0" w:firstColumn="0" w:lastColumn="0" w:oddVBand="0" w:evenVBand="0" w:oddHBand="0" w:evenHBand="0" w:firstRowFirstColumn="0" w:firstRowLastColumn="0" w:lastRowFirstColumn="0" w:lastRowLastColumn="0"/>
            </w:pPr>
            <w:r w:rsidRPr="003423C5">
              <w:t>OT Infrastructure</w:t>
            </w:r>
          </w:p>
        </w:tc>
        <w:tc>
          <w:tcPr>
            <w:tcW w:w="0" w:type="auto"/>
            <w:hideMark/>
          </w:tcPr>
          <w:p w14:paraId="2BD78D61" w14:textId="77777777" w:rsidR="003423C5" w:rsidRPr="003423C5" w:rsidRDefault="003423C5" w:rsidP="003423C5">
            <w:pPr>
              <w:spacing w:after="160" w:line="259" w:lineRule="auto"/>
              <w:cnfStyle w:val="000000000000" w:firstRow="0" w:lastRow="0" w:firstColumn="0" w:lastColumn="0" w:oddVBand="0" w:evenVBand="0" w:oddHBand="0" w:evenHBand="0" w:firstRowFirstColumn="0" w:firstRowLastColumn="0" w:lastRowFirstColumn="0" w:lastRowLastColumn="0"/>
            </w:pPr>
            <w:r w:rsidRPr="003423C5">
              <w:t>Manufacturing</w:t>
            </w:r>
          </w:p>
        </w:tc>
        <w:tc>
          <w:tcPr>
            <w:tcW w:w="0" w:type="auto"/>
            <w:hideMark/>
          </w:tcPr>
          <w:p w14:paraId="075788D3" w14:textId="77777777" w:rsidR="003423C5" w:rsidRPr="003423C5" w:rsidRDefault="003423C5" w:rsidP="003423C5">
            <w:pPr>
              <w:spacing w:after="160" w:line="259" w:lineRule="auto"/>
              <w:cnfStyle w:val="000000000000" w:firstRow="0" w:lastRow="0" w:firstColumn="0" w:lastColumn="0" w:oddVBand="0" w:evenVBand="0" w:oddHBand="0" w:evenHBand="0" w:firstRowFirstColumn="0" w:firstRowLastColumn="0" w:lastRowFirstColumn="0" w:lastRowLastColumn="0"/>
            </w:pPr>
            <w:r w:rsidRPr="003423C5">
              <w:t>VP Manufacturing / Plant Operations</w:t>
            </w:r>
          </w:p>
        </w:tc>
        <w:tc>
          <w:tcPr>
            <w:tcW w:w="0" w:type="auto"/>
            <w:hideMark/>
          </w:tcPr>
          <w:p w14:paraId="4428BE2D" w14:textId="77777777" w:rsidR="003423C5" w:rsidRPr="003423C5" w:rsidRDefault="003423C5" w:rsidP="003423C5">
            <w:pPr>
              <w:spacing w:after="160" w:line="259" w:lineRule="auto"/>
              <w:cnfStyle w:val="000000000000" w:firstRow="0" w:lastRow="0" w:firstColumn="0" w:lastColumn="0" w:oddVBand="0" w:evenVBand="0" w:oddHBand="0" w:evenHBand="0" w:firstRowFirstColumn="0" w:firstRowLastColumn="0" w:lastRowFirstColumn="0" w:lastRowLastColumn="0"/>
            </w:pPr>
            <w:r w:rsidRPr="003423C5">
              <w:t>Supports industrial control and production operations. Compromise or prolonged unavailability could disrupt manufacturing and create potential safety consequences.</w:t>
            </w:r>
          </w:p>
        </w:tc>
      </w:tr>
      <w:tr w:rsidR="003423C5" w:rsidRPr="003423C5" w14:paraId="31861AF6" w14:textId="77777777" w:rsidTr="003423C5">
        <w:tc>
          <w:tcPr>
            <w:cnfStyle w:val="001000000000" w:firstRow="0" w:lastRow="0" w:firstColumn="1" w:lastColumn="0" w:oddVBand="0" w:evenVBand="0" w:oddHBand="0" w:evenHBand="0" w:firstRowFirstColumn="0" w:firstRowLastColumn="0" w:lastRowFirstColumn="0" w:lastRowLastColumn="0"/>
            <w:tcW w:w="0" w:type="auto"/>
            <w:hideMark/>
          </w:tcPr>
          <w:p w14:paraId="31B263E2" w14:textId="77777777" w:rsidR="003423C5" w:rsidRPr="003423C5" w:rsidRDefault="003423C5" w:rsidP="003423C5">
            <w:pPr>
              <w:spacing w:after="160" w:line="259" w:lineRule="auto"/>
            </w:pPr>
            <w:r w:rsidRPr="003423C5">
              <w:t>ERP</w:t>
            </w:r>
          </w:p>
        </w:tc>
        <w:tc>
          <w:tcPr>
            <w:tcW w:w="0" w:type="auto"/>
            <w:hideMark/>
          </w:tcPr>
          <w:p w14:paraId="23AE9132" w14:textId="77777777" w:rsidR="003423C5" w:rsidRPr="003423C5" w:rsidRDefault="003423C5" w:rsidP="003423C5">
            <w:pPr>
              <w:spacing w:after="160" w:line="259" w:lineRule="auto"/>
              <w:cnfStyle w:val="000000000000" w:firstRow="0" w:lastRow="0" w:firstColumn="0" w:lastColumn="0" w:oddVBand="0" w:evenVBand="0" w:oddHBand="0" w:evenHBand="0" w:firstRowFirstColumn="0" w:firstRowLastColumn="0" w:lastRowFirstColumn="0" w:lastRowLastColumn="0"/>
            </w:pPr>
            <w:r w:rsidRPr="003423C5">
              <w:t>Application</w:t>
            </w:r>
          </w:p>
        </w:tc>
        <w:tc>
          <w:tcPr>
            <w:tcW w:w="0" w:type="auto"/>
            <w:hideMark/>
          </w:tcPr>
          <w:p w14:paraId="7B04F890" w14:textId="77777777" w:rsidR="003423C5" w:rsidRPr="003423C5" w:rsidRDefault="003423C5" w:rsidP="003423C5">
            <w:pPr>
              <w:spacing w:after="160" w:line="259" w:lineRule="auto"/>
              <w:cnfStyle w:val="000000000000" w:firstRow="0" w:lastRow="0" w:firstColumn="0" w:lastColumn="0" w:oddVBand="0" w:evenVBand="0" w:oddHBand="0" w:evenHBand="0" w:firstRowFirstColumn="0" w:firstRowLastColumn="0" w:lastRowFirstColumn="0" w:lastRowLastColumn="0"/>
            </w:pPr>
            <w:r w:rsidRPr="003423C5">
              <w:t>Finance / Supply Chain</w:t>
            </w:r>
          </w:p>
        </w:tc>
        <w:tc>
          <w:tcPr>
            <w:tcW w:w="0" w:type="auto"/>
            <w:hideMark/>
          </w:tcPr>
          <w:p w14:paraId="08C09E82" w14:textId="77777777" w:rsidR="003423C5" w:rsidRPr="003423C5" w:rsidRDefault="003423C5" w:rsidP="003423C5">
            <w:pPr>
              <w:spacing w:after="160" w:line="259" w:lineRule="auto"/>
              <w:cnfStyle w:val="000000000000" w:firstRow="0" w:lastRow="0" w:firstColumn="0" w:lastColumn="0" w:oddVBand="0" w:evenVBand="0" w:oddHBand="0" w:evenHBand="0" w:firstRowFirstColumn="0" w:firstRowLastColumn="0" w:lastRowFirstColumn="0" w:lastRowLastColumn="0"/>
            </w:pPr>
            <w:r w:rsidRPr="003423C5">
              <w:t>CFO / CSCO</w:t>
            </w:r>
          </w:p>
        </w:tc>
        <w:tc>
          <w:tcPr>
            <w:tcW w:w="0" w:type="auto"/>
            <w:hideMark/>
          </w:tcPr>
          <w:p w14:paraId="608D8DCF" w14:textId="77777777" w:rsidR="003423C5" w:rsidRPr="003423C5" w:rsidRDefault="003423C5" w:rsidP="003423C5">
            <w:pPr>
              <w:spacing w:after="160" w:line="259" w:lineRule="auto"/>
              <w:cnfStyle w:val="000000000000" w:firstRow="0" w:lastRow="0" w:firstColumn="0" w:lastColumn="0" w:oddVBand="0" w:evenVBand="0" w:oddHBand="0" w:evenHBand="0" w:firstRowFirstColumn="0" w:firstRowLastColumn="0" w:lastRowFirstColumn="0" w:lastRowLastColumn="0"/>
            </w:pPr>
            <w:r w:rsidRPr="003423C5">
              <w:t>Supports critical financial, procurement, inventory, and supply chain operations.</w:t>
            </w:r>
          </w:p>
        </w:tc>
      </w:tr>
      <w:tr w:rsidR="003423C5" w:rsidRPr="003423C5" w14:paraId="4A05D587" w14:textId="77777777" w:rsidTr="003423C5">
        <w:tc>
          <w:tcPr>
            <w:cnfStyle w:val="001000000000" w:firstRow="0" w:lastRow="0" w:firstColumn="1" w:lastColumn="0" w:oddVBand="0" w:evenVBand="0" w:oddHBand="0" w:evenHBand="0" w:firstRowFirstColumn="0" w:firstRowLastColumn="0" w:lastRowFirstColumn="0" w:lastRowLastColumn="0"/>
            <w:tcW w:w="0" w:type="auto"/>
            <w:hideMark/>
          </w:tcPr>
          <w:p w14:paraId="00C52444" w14:textId="77777777" w:rsidR="003423C5" w:rsidRPr="003423C5" w:rsidRDefault="003423C5" w:rsidP="003423C5">
            <w:pPr>
              <w:spacing w:after="160" w:line="259" w:lineRule="auto"/>
            </w:pPr>
            <w:r w:rsidRPr="003423C5">
              <w:t>PLM</w:t>
            </w:r>
          </w:p>
        </w:tc>
        <w:tc>
          <w:tcPr>
            <w:tcW w:w="0" w:type="auto"/>
            <w:hideMark/>
          </w:tcPr>
          <w:p w14:paraId="260CF077" w14:textId="77777777" w:rsidR="003423C5" w:rsidRPr="003423C5" w:rsidRDefault="003423C5" w:rsidP="003423C5">
            <w:pPr>
              <w:spacing w:after="160" w:line="259" w:lineRule="auto"/>
              <w:cnfStyle w:val="000000000000" w:firstRow="0" w:lastRow="0" w:firstColumn="0" w:lastColumn="0" w:oddVBand="0" w:evenVBand="0" w:oddHBand="0" w:evenHBand="0" w:firstRowFirstColumn="0" w:firstRowLastColumn="0" w:lastRowFirstColumn="0" w:lastRowLastColumn="0"/>
            </w:pPr>
            <w:r w:rsidRPr="003423C5">
              <w:t>Application / Information</w:t>
            </w:r>
          </w:p>
        </w:tc>
        <w:tc>
          <w:tcPr>
            <w:tcW w:w="0" w:type="auto"/>
            <w:hideMark/>
          </w:tcPr>
          <w:p w14:paraId="5971BBB4" w14:textId="77777777" w:rsidR="003423C5" w:rsidRPr="003423C5" w:rsidRDefault="003423C5" w:rsidP="003423C5">
            <w:pPr>
              <w:spacing w:after="160" w:line="259" w:lineRule="auto"/>
              <w:cnfStyle w:val="000000000000" w:firstRow="0" w:lastRow="0" w:firstColumn="0" w:lastColumn="0" w:oddVBand="0" w:evenVBand="0" w:oddHBand="0" w:evenHBand="0" w:firstRowFirstColumn="0" w:firstRowLastColumn="0" w:lastRowFirstColumn="0" w:lastRowLastColumn="0"/>
            </w:pPr>
            <w:r w:rsidRPr="003423C5">
              <w:t>Product Engineering</w:t>
            </w:r>
          </w:p>
        </w:tc>
        <w:tc>
          <w:tcPr>
            <w:tcW w:w="0" w:type="auto"/>
            <w:hideMark/>
          </w:tcPr>
          <w:p w14:paraId="7B3ACFC0" w14:textId="77777777" w:rsidR="003423C5" w:rsidRPr="003423C5" w:rsidRDefault="003423C5" w:rsidP="003423C5">
            <w:pPr>
              <w:spacing w:after="160" w:line="259" w:lineRule="auto"/>
              <w:cnfStyle w:val="000000000000" w:firstRow="0" w:lastRow="0" w:firstColumn="0" w:lastColumn="0" w:oddVBand="0" w:evenVBand="0" w:oddHBand="0" w:evenHBand="0" w:firstRowFirstColumn="0" w:firstRowLastColumn="0" w:lastRowFirstColumn="0" w:lastRowLastColumn="0"/>
            </w:pPr>
            <w:r w:rsidRPr="003423C5">
              <w:t>VP Engineering / R&amp;D</w:t>
            </w:r>
          </w:p>
        </w:tc>
        <w:tc>
          <w:tcPr>
            <w:tcW w:w="0" w:type="auto"/>
            <w:hideMark/>
          </w:tcPr>
          <w:p w14:paraId="1A40FBBA" w14:textId="77777777" w:rsidR="003423C5" w:rsidRPr="003423C5" w:rsidRDefault="003423C5" w:rsidP="003423C5">
            <w:pPr>
              <w:spacing w:after="160" w:line="259" w:lineRule="auto"/>
              <w:cnfStyle w:val="000000000000" w:firstRow="0" w:lastRow="0" w:firstColumn="0" w:lastColumn="0" w:oddVBand="0" w:evenVBand="0" w:oddHBand="0" w:evenHBand="0" w:firstRowFirstColumn="0" w:firstRowLastColumn="0" w:lastRowFirstColumn="0" w:lastRowLastColumn="0"/>
            </w:pPr>
            <w:r w:rsidRPr="003423C5">
              <w:t>Supports product development and manages critical engineering and product lifecycle information.</w:t>
            </w:r>
          </w:p>
        </w:tc>
      </w:tr>
      <w:tr w:rsidR="003423C5" w:rsidRPr="003423C5" w14:paraId="755BE393" w14:textId="77777777" w:rsidTr="003423C5">
        <w:tc>
          <w:tcPr>
            <w:cnfStyle w:val="001000000000" w:firstRow="0" w:lastRow="0" w:firstColumn="1" w:lastColumn="0" w:oddVBand="0" w:evenVBand="0" w:oddHBand="0" w:evenHBand="0" w:firstRowFirstColumn="0" w:firstRowLastColumn="0" w:lastRowFirstColumn="0" w:lastRowLastColumn="0"/>
            <w:tcW w:w="0" w:type="auto"/>
            <w:hideMark/>
          </w:tcPr>
          <w:p w14:paraId="5CDD7668" w14:textId="77777777" w:rsidR="003423C5" w:rsidRPr="003423C5" w:rsidRDefault="003423C5" w:rsidP="003423C5">
            <w:pPr>
              <w:spacing w:after="160" w:line="259" w:lineRule="auto"/>
            </w:pPr>
            <w:r w:rsidRPr="003423C5">
              <w:t>Engineering Design Repository</w:t>
            </w:r>
          </w:p>
        </w:tc>
        <w:tc>
          <w:tcPr>
            <w:tcW w:w="0" w:type="auto"/>
            <w:hideMark/>
          </w:tcPr>
          <w:p w14:paraId="37144FDE" w14:textId="77777777" w:rsidR="003423C5" w:rsidRPr="003423C5" w:rsidRDefault="003423C5" w:rsidP="003423C5">
            <w:pPr>
              <w:spacing w:after="160" w:line="259" w:lineRule="auto"/>
              <w:cnfStyle w:val="000000000000" w:firstRow="0" w:lastRow="0" w:firstColumn="0" w:lastColumn="0" w:oddVBand="0" w:evenVBand="0" w:oddHBand="0" w:evenHBand="0" w:firstRowFirstColumn="0" w:firstRowLastColumn="0" w:lastRowFirstColumn="0" w:lastRowLastColumn="0"/>
            </w:pPr>
            <w:r w:rsidRPr="003423C5">
              <w:t>Information / Data</w:t>
            </w:r>
          </w:p>
        </w:tc>
        <w:tc>
          <w:tcPr>
            <w:tcW w:w="0" w:type="auto"/>
            <w:hideMark/>
          </w:tcPr>
          <w:p w14:paraId="2148DA8E" w14:textId="77777777" w:rsidR="003423C5" w:rsidRPr="003423C5" w:rsidRDefault="003423C5" w:rsidP="003423C5">
            <w:pPr>
              <w:spacing w:after="160" w:line="259" w:lineRule="auto"/>
              <w:cnfStyle w:val="000000000000" w:firstRow="0" w:lastRow="0" w:firstColumn="0" w:lastColumn="0" w:oddVBand="0" w:evenVBand="0" w:oddHBand="0" w:evenHBand="0" w:firstRowFirstColumn="0" w:firstRowLastColumn="0" w:lastRowFirstColumn="0" w:lastRowLastColumn="0"/>
            </w:pPr>
            <w:r w:rsidRPr="003423C5">
              <w:t>Product Engineering</w:t>
            </w:r>
          </w:p>
        </w:tc>
        <w:tc>
          <w:tcPr>
            <w:tcW w:w="0" w:type="auto"/>
            <w:hideMark/>
          </w:tcPr>
          <w:p w14:paraId="02F54A70" w14:textId="77777777" w:rsidR="003423C5" w:rsidRPr="003423C5" w:rsidRDefault="003423C5" w:rsidP="003423C5">
            <w:pPr>
              <w:spacing w:after="160" w:line="259" w:lineRule="auto"/>
              <w:cnfStyle w:val="000000000000" w:firstRow="0" w:lastRow="0" w:firstColumn="0" w:lastColumn="0" w:oddVBand="0" w:evenVBand="0" w:oddHBand="0" w:evenHBand="0" w:firstRowFirstColumn="0" w:firstRowLastColumn="0" w:lastRowFirstColumn="0" w:lastRowLastColumn="0"/>
            </w:pPr>
            <w:r w:rsidRPr="003423C5">
              <w:t>VP Engineering / R&amp;D</w:t>
            </w:r>
          </w:p>
        </w:tc>
        <w:tc>
          <w:tcPr>
            <w:tcW w:w="0" w:type="auto"/>
            <w:hideMark/>
          </w:tcPr>
          <w:p w14:paraId="17355DCB" w14:textId="77777777" w:rsidR="003423C5" w:rsidRPr="003423C5" w:rsidRDefault="003423C5" w:rsidP="003423C5">
            <w:pPr>
              <w:spacing w:after="160" w:line="259" w:lineRule="auto"/>
              <w:cnfStyle w:val="000000000000" w:firstRow="0" w:lastRow="0" w:firstColumn="0" w:lastColumn="0" w:oddVBand="0" w:evenVBand="0" w:oddHBand="0" w:evenHBand="0" w:firstRowFirstColumn="0" w:firstRowLastColumn="0" w:lastRowFirstColumn="0" w:lastRowLastColumn="0"/>
            </w:pPr>
            <w:r w:rsidRPr="003423C5">
              <w:t>Contains critical engineering designs, technical documentation, and intellectual property supporting product development.</w:t>
            </w:r>
          </w:p>
        </w:tc>
      </w:tr>
      <w:tr w:rsidR="003423C5" w:rsidRPr="003423C5" w14:paraId="6A576FC0" w14:textId="77777777" w:rsidTr="003423C5">
        <w:tc>
          <w:tcPr>
            <w:cnfStyle w:val="001000000000" w:firstRow="0" w:lastRow="0" w:firstColumn="1" w:lastColumn="0" w:oddVBand="0" w:evenVBand="0" w:oddHBand="0" w:evenHBand="0" w:firstRowFirstColumn="0" w:firstRowLastColumn="0" w:lastRowFirstColumn="0" w:lastRowLastColumn="0"/>
            <w:tcW w:w="0" w:type="auto"/>
            <w:hideMark/>
          </w:tcPr>
          <w:p w14:paraId="61368366" w14:textId="77777777" w:rsidR="003423C5" w:rsidRPr="003423C5" w:rsidRDefault="003423C5" w:rsidP="003423C5">
            <w:pPr>
              <w:spacing w:after="160" w:line="259" w:lineRule="auto"/>
            </w:pPr>
            <w:r w:rsidRPr="003423C5">
              <w:t>CRM</w:t>
            </w:r>
          </w:p>
        </w:tc>
        <w:tc>
          <w:tcPr>
            <w:tcW w:w="0" w:type="auto"/>
            <w:hideMark/>
          </w:tcPr>
          <w:p w14:paraId="035BC9C8" w14:textId="77777777" w:rsidR="003423C5" w:rsidRPr="003423C5" w:rsidRDefault="003423C5" w:rsidP="003423C5">
            <w:pPr>
              <w:spacing w:after="160" w:line="259" w:lineRule="auto"/>
              <w:cnfStyle w:val="000000000000" w:firstRow="0" w:lastRow="0" w:firstColumn="0" w:lastColumn="0" w:oddVBand="0" w:evenVBand="0" w:oddHBand="0" w:evenHBand="0" w:firstRowFirstColumn="0" w:firstRowLastColumn="0" w:lastRowFirstColumn="0" w:lastRowLastColumn="0"/>
            </w:pPr>
            <w:r w:rsidRPr="003423C5">
              <w:t>Application / Information</w:t>
            </w:r>
          </w:p>
        </w:tc>
        <w:tc>
          <w:tcPr>
            <w:tcW w:w="0" w:type="auto"/>
            <w:hideMark/>
          </w:tcPr>
          <w:p w14:paraId="7358BC71" w14:textId="77777777" w:rsidR="003423C5" w:rsidRPr="003423C5" w:rsidRDefault="003423C5" w:rsidP="003423C5">
            <w:pPr>
              <w:spacing w:after="160" w:line="259" w:lineRule="auto"/>
              <w:cnfStyle w:val="000000000000" w:firstRow="0" w:lastRow="0" w:firstColumn="0" w:lastColumn="0" w:oddVBand="0" w:evenVBand="0" w:oddHBand="0" w:evenHBand="0" w:firstRowFirstColumn="0" w:firstRowLastColumn="0" w:lastRowFirstColumn="0" w:lastRowLastColumn="0"/>
            </w:pPr>
            <w:r w:rsidRPr="003423C5">
              <w:t>Sales</w:t>
            </w:r>
          </w:p>
        </w:tc>
        <w:tc>
          <w:tcPr>
            <w:tcW w:w="0" w:type="auto"/>
            <w:hideMark/>
          </w:tcPr>
          <w:p w14:paraId="2E42437F" w14:textId="77777777" w:rsidR="003423C5" w:rsidRPr="003423C5" w:rsidRDefault="003423C5" w:rsidP="003423C5">
            <w:pPr>
              <w:spacing w:after="160" w:line="259" w:lineRule="auto"/>
              <w:cnfStyle w:val="000000000000" w:firstRow="0" w:lastRow="0" w:firstColumn="0" w:lastColumn="0" w:oddVBand="0" w:evenVBand="0" w:oddHBand="0" w:evenHBand="0" w:firstRowFirstColumn="0" w:firstRowLastColumn="0" w:lastRowFirstColumn="0" w:lastRowLastColumn="0"/>
            </w:pPr>
            <w:r w:rsidRPr="003423C5">
              <w:t>CSO</w:t>
            </w:r>
          </w:p>
        </w:tc>
        <w:tc>
          <w:tcPr>
            <w:tcW w:w="0" w:type="auto"/>
            <w:hideMark/>
          </w:tcPr>
          <w:p w14:paraId="3F243022" w14:textId="77777777" w:rsidR="003423C5" w:rsidRPr="003423C5" w:rsidRDefault="003423C5" w:rsidP="003423C5">
            <w:pPr>
              <w:spacing w:after="160" w:line="259" w:lineRule="auto"/>
              <w:cnfStyle w:val="000000000000" w:firstRow="0" w:lastRow="0" w:firstColumn="0" w:lastColumn="0" w:oddVBand="0" w:evenVBand="0" w:oddHBand="0" w:evenHBand="0" w:firstRowFirstColumn="0" w:firstRowLastColumn="0" w:lastRowFirstColumn="0" w:lastRowLastColumn="0"/>
            </w:pPr>
            <w:r w:rsidRPr="003423C5">
              <w:t>Supports customer management, sales operations, opportunities, and customer information.</w:t>
            </w:r>
          </w:p>
        </w:tc>
      </w:tr>
      <w:tr w:rsidR="003423C5" w:rsidRPr="003423C5" w14:paraId="23444AFD" w14:textId="77777777" w:rsidTr="003423C5">
        <w:tc>
          <w:tcPr>
            <w:cnfStyle w:val="001000000000" w:firstRow="0" w:lastRow="0" w:firstColumn="1" w:lastColumn="0" w:oddVBand="0" w:evenVBand="0" w:oddHBand="0" w:evenHBand="0" w:firstRowFirstColumn="0" w:firstRowLastColumn="0" w:lastRowFirstColumn="0" w:lastRowLastColumn="0"/>
            <w:tcW w:w="0" w:type="auto"/>
            <w:hideMark/>
          </w:tcPr>
          <w:p w14:paraId="37670C11" w14:textId="77777777" w:rsidR="003423C5" w:rsidRPr="003423C5" w:rsidRDefault="003423C5" w:rsidP="003423C5">
            <w:pPr>
              <w:spacing w:after="160" w:line="259" w:lineRule="auto"/>
            </w:pPr>
            <w:r w:rsidRPr="003423C5">
              <w:t>Microsoft Entra ID</w:t>
            </w:r>
          </w:p>
        </w:tc>
        <w:tc>
          <w:tcPr>
            <w:tcW w:w="0" w:type="auto"/>
            <w:hideMark/>
          </w:tcPr>
          <w:p w14:paraId="0746B08F" w14:textId="77777777" w:rsidR="003423C5" w:rsidRPr="003423C5" w:rsidRDefault="003423C5" w:rsidP="003423C5">
            <w:pPr>
              <w:spacing w:after="160" w:line="259" w:lineRule="auto"/>
              <w:cnfStyle w:val="000000000000" w:firstRow="0" w:lastRow="0" w:firstColumn="0" w:lastColumn="0" w:oddVBand="0" w:evenVBand="0" w:oddHBand="0" w:evenHBand="0" w:firstRowFirstColumn="0" w:firstRowLastColumn="0" w:lastRowFirstColumn="0" w:lastRowLastColumn="0"/>
            </w:pPr>
            <w:r w:rsidRPr="003423C5">
              <w:t>Identity / Security Platform</w:t>
            </w:r>
          </w:p>
        </w:tc>
        <w:tc>
          <w:tcPr>
            <w:tcW w:w="0" w:type="auto"/>
            <w:hideMark/>
          </w:tcPr>
          <w:p w14:paraId="3DF02342" w14:textId="77777777" w:rsidR="003423C5" w:rsidRPr="003423C5" w:rsidRDefault="003423C5" w:rsidP="003423C5">
            <w:pPr>
              <w:spacing w:after="160" w:line="259" w:lineRule="auto"/>
              <w:cnfStyle w:val="000000000000" w:firstRow="0" w:lastRow="0" w:firstColumn="0" w:lastColumn="0" w:oddVBand="0" w:evenVBand="0" w:oddHBand="0" w:evenHBand="0" w:firstRowFirstColumn="0" w:firstRowLastColumn="0" w:lastRowFirstColumn="0" w:lastRowLastColumn="0"/>
            </w:pPr>
            <w:r w:rsidRPr="003423C5">
              <w:t>Enterprise-wide</w:t>
            </w:r>
          </w:p>
        </w:tc>
        <w:tc>
          <w:tcPr>
            <w:tcW w:w="0" w:type="auto"/>
            <w:hideMark/>
          </w:tcPr>
          <w:p w14:paraId="4085757D" w14:textId="77777777" w:rsidR="003423C5" w:rsidRPr="003423C5" w:rsidRDefault="003423C5" w:rsidP="003423C5">
            <w:pPr>
              <w:spacing w:after="160" w:line="259" w:lineRule="auto"/>
              <w:cnfStyle w:val="000000000000" w:firstRow="0" w:lastRow="0" w:firstColumn="0" w:lastColumn="0" w:oddVBand="0" w:evenVBand="0" w:oddHBand="0" w:evenHBand="0" w:firstRowFirstColumn="0" w:firstRowLastColumn="0" w:lastRowFirstColumn="0" w:lastRowLastColumn="0"/>
            </w:pPr>
            <w:r w:rsidRPr="003423C5">
              <w:t>CIO</w:t>
            </w:r>
          </w:p>
        </w:tc>
        <w:tc>
          <w:tcPr>
            <w:tcW w:w="0" w:type="auto"/>
            <w:hideMark/>
          </w:tcPr>
          <w:p w14:paraId="5AF9266F" w14:textId="77777777" w:rsidR="003423C5" w:rsidRPr="003423C5" w:rsidRDefault="003423C5" w:rsidP="003423C5">
            <w:pPr>
              <w:spacing w:after="160" w:line="259" w:lineRule="auto"/>
              <w:cnfStyle w:val="000000000000" w:firstRow="0" w:lastRow="0" w:firstColumn="0" w:lastColumn="0" w:oddVBand="0" w:evenVBand="0" w:oddHBand="0" w:evenHBand="0" w:firstRowFirstColumn="0" w:firstRowLastColumn="0" w:lastRowFirstColumn="0" w:lastRowLastColumn="0"/>
            </w:pPr>
            <w:r w:rsidRPr="003423C5">
              <w:t>Controls enterprise identities and access to critical applications, cloud resources, and corporate services.</w:t>
            </w:r>
          </w:p>
        </w:tc>
      </w:tr>
      <w:tr w:rsidR="003423C5" w:rsidRPr="003423C5" w14:paraId="6376A81F" w14:textId="77777777" w:rsidTr="003423C5">
        <w:tc>
          <w:tcPr>
            <w:cnfStyle w:val="001000000000" w:firstRow="0" w:lastRow="0" w:firstColumn="1" w:lastColumn="0" w:oddVBand="0" w:evenVBand="0" w:oddHBand="0" w:evenHBand="0" w:firstRowFirstColumn="0" w:firstRowLastColumn="0" w:lastRowFirstColumn="0" w:lastRowLastColumn="0"/>
            <w:tcW w:w="0" w:type="auto"/>
            <w:hideMark/>
          </w:tcPr>
          <w:p w14:paraId="0DFD9D83" w14:textId="77777777" w:rsidR="003423C5" w:rsidRPr="003423C5" w:rsidRDefault="003423C5" w:rsidP="003423C5">
            <w:pPr>
              <w:spacing w:after="160" w:line="259" w:lineRule="auto"/>
            </w:pPr>
            <w:r w:rsidRPr="003423C5">
              <w:t>Customer &amp; Business Data</w:t>
            </w:r>
          </w:p>
        </w:tc>
        <w:tc>
          <w:tcPr>
            <w:tcW w:w="0" w:type="auto"/>
            <w:hideMark/>
          </w:tcPr>
          <w:p w14:paraId="559056A6" w14:textId="77777777" w:rsidR="003423C5" w:rsidRPr="003423C5" w:rsidRDefault="003423C5" w:rsidP="003423C5">
            <w:pPr>
              <w:spacing w:after="160" w:line="259" w:lineRule="auto"/>
              <w:cnfStyle w:val="000000000000" w:firstRow="0" w:lastRow="0" w:firstColumn="0" w:lastColumn="0" w:oddVBand="0" w:evenVBand="0" w:oddHBand="0" w:evenHBand="0" w:firstRowFirstColumn="0" w:firstRowLastColumn="0" w:lastRowFirstColumn="0" w:lastRowLastColumn="0"/>
            </w:pPr>
            <w:r w:rsidRPr="003423C5">
              <w:t>Information / Data</w:t>
            </w:r>
          </w:p>
        </w:tc>
        <w:tc>
          <w:tcPr>
            <w:tcW w:w="0" w:type="auto"/>
            <w:hideMark/>
          </w:tcPr>
          <w:p w14:paraId="1D58F0A7" w14:textId="77777777" w:rsidR="003423C5" w:rsidRPr="003423C5" w:rsidRDefault="003423C5" w:rsidP="003423C5">
            <w:pPr>
              <w:spacing w:after="160" w:line="259" w:lineRule="auto"/>
              <w:cnfStyle w:val="000000000000" w:firstRow="0" w:lastRow="0" w:firstColumn="0" w:lastColumn="0" w:oddVBand="0" w:evenVBand="0" w:oddHBand="0" w:evenHBand="0" w:firstRowFirstColumn="0" w:firstRowLastColumn="0" w:lastRowFirstColumn="0" w:lastRowLastColumn="0"/>
            </w:pPr>
            <w:r w:rsidRPr="003423C5">
              <w:t>Enterprise-wide</w:t>
            </w:r>
          </w:p>
        </w:tc>
        <w:tc>
          <w:tcPr>
            <w:tcW w:w="0" w:type="auto"/>
            <w:hideMark/>
          </w:tcPr>
          <w:p w14:paraId="7815020B" w14:textId="77777777" w:rsidR="003423C5" w:rsidRPr="003423C5" w:rsidRDefault="003423C5" w:rsidP="003423C5">
            <w:pPr>
              <w:spacing w:after="160" w:line="259" w:lineRule="auto"/>
              <w:cnfStyle w:val="000000000000" w:firstRow="0" w:lastRow="0" w:firstColumn="0" w:lastColumn="0" w:oddVBand="0" w:evenVBand="0" w:oddHBand="0" w:evenHBand="0" w:firstRowFirstColumn="0" w:firstRowLastColumn="0" w:lastRowFirstColumn="0" w:lastRowLastColumn="0"/>
            </w:pPr>
            <w:r w:rsidRPr="003423C5">
              <w:t>Relevant Business Function Owner</w:t>
            </w:r>
          </w:p>
        </w:tc>
        <w:tc>
          <w:tcPr>
            <w:tcW w:w="0" w:type="auto"/>
            <w:hideMark/>
          </w:tcPr>
          <w:p w14:paraId="58FC55DB" w14:textId="77777777" w:rsidR="003423C5" w:rsidRPr="003423C5" w:rsidRDefault="003423C5" w:rsidP="003423C5">
            <w:pPr>
              <w:spacing w:after="160" w:line="259" w:lineRule="auto"/>
              <w:cnfStyle w:val="000000000000" w:firstRow="0" w:lastRow="0" w:firstColumn="0" w:lastColumn="0" w:oddVBand="0" w:evenVBand="0" w:oddHBand="0" w:evenHBand="0" w:firstRowFirstColumn="0" w:firstRowLastColumn="0" w:lastRowFirstColumn="0" w:lastRowLastColumn="0"/>
            </w:pPr>
            <w:r w:rsidRPr="003423C5">
              <w:t>Contains sensitive customer and business information requiring protection against unauthorized disclosure, modification, or loss.</w:t>
            </w:r>
          </w:p>
        </w:tc>
      </w:tr>
    </w:tbl>
    <w:p w14:paraId="5A1C86E0" w14:textId="77777777" w:rsidR="003423C5" w:rsidRPr="003423C5" w:rsidRDefault="003423C5" w:rsidP="003423C5">
      <w:r w:rsidRPr="003423C5">
        <w:t>Crown Jewel identification is not based solely on the technical importance of an asset. An asset is considered a Crown Jewel when its compromise, loss, corruption, or prolonged unavailability could materially affect an important business process or organizational objective.</w:t>
      </w:r>
    </w:p>
    <w:p w14:paraId="136F2282" w14:textId="77777777" w:rsidR="003423C5" w:rsidRPr="003423C5" w:rsidRDefault="003423C5" w:rsidP="003423C5">
      <w:r w:rsidRPr="003423C5">
        <w:t>Crown Jewels should be reviewed periodically by the relevant Business Owners, IT, OT, application owners, cybersecurity, and other stakeholders to reflect changes in business operations, technology dependencies, regulatory requirements, and organizational priorities.</w:t>
      </w:r>
    </w:p>
    <w:p w14:paraId="758FA3BD" w14:textId="77777777" w:rsidR="001E312A" w:rsidRPr="001E312A" w:rsidRDefault="001E312A" w:rsidP="001E312A"/>
    <w:sectPr w:rsidR="001E312A" w:rsidRPr="001E312A">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A7A39" w14:textId="77777777" w:rsidR="005B73CD" w:rsidRDefault="005B73CD" w:rsidP="00CC7771">
      <w:pPr>
        <w:spacing w:after="0" w:line="240" w:lineRule="auto"/>
      </w:pPr>
      <w:r>
        <w:separator/>
      </w:r>
    </w:p>
  </w:endnote>
  <w:endnote w:type="continuationSeparator" w:id="0">
    <w:p w14:paraId="5E273302" w14:textId="77777777" w:rsidR="005B73CD" w:rsidRDefault="005B73CD" w:rsidP="00CC77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615B8" w14:textId="523F2545" w:rsidR="00CC7771" w:rsidRDefault="00CC7771">
    <w:pPr>
      <w:pStyle w:val="Footer"/>
    </w:pPr>
    <w:r w:rsidRPr="00CC7771">
      <w:t>organization created for professional portfolio and learning purposes.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FAA8A" w14:textId="77777777" w:rsidR="005B73CD" w:rsidRDefault="005B73CD" w:rsidP="00CC7771">
      <w:pPr>
        <w:spacing w:after="0" w:line="240" w:lineRule="auto"/>
      </w:pPr>
      <w:r>
        <w:separator/>
      </w:r>
    </w:p>
  </w:footnote>
  <w:footnote w:type="continuationSeparator" w:id="0">
    <w:p w14:paraId="7A59FB28" w14:textId="77777777" w:rsidR="005B73CD" w:rsidRDefault="005B73CD" w:rsidP="00CC77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92575"/>
    <w:multiLevelType w:val="hybridMultilevel"/>
    <w:tmpl w:val="41746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E9D151E"/>
    <w:multiLevelType w:val="multilevel"/>
    <w:tmpl w:val="C238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E37B77"/>
    <w:multiLevelType w:val="multilevel"/>
    <w:tmpl w:val="973C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9572B6"/>
    <w:multiLevelType w:val="multilevel"/>
    <w:tmpl w:val="F59E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5777CA"/>
    <w:multiLevelType w:val="multilevel"/>
    <w:tmpl w:val="83FC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A7A0C"/>
    <w:multiLevelType w:val="hybridMultilevel"/>
    <w:tmpl w:val="F13400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7273D4B"/>
    <w:multiLevelType w:val="multilevel"/>
    <w:tmpl w:val="57D4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C03650"/>
    <w:multiLevelType w:val="multilevel"/>
    <w:tmpl w:val="C35C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113489">
    <w:abstractNumId w:val="3"/>
  </w:num>
  <w:num w:numId="2" w16cid:durableId="1663852693">
    <w:abstractNumId w:val="1"/>
  </w:num>
  <w:num w:numId="3" w16cid:durableId="1879852651">
    <w:abstractNumId w:val="4"/>
  </w:num>
  <w:num w:numId="4" w16cid:durableId="1034308821">
    <w:abstractNumId w:val="2"/>
  </w:num>
  <w:num w:numId="5" w16cid:durableId="322004396">
    <w:abstractNumId w:val="6"/>
  </w:num>
  <w:num w:numId="6" w16cid:durableId="95488880">
    <w:abstractNumId w:val="0"/>
  </w:num>
  <w:num w:numId="7" w16cid:durableId="657002540">
    <w:abstractNumId w:val="5"/>
  </w:num>
  <w:num w:numId="8" w16cid:durableId="4306609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A0F"/>
    <w:rsid w:val="00127A5E"/>
    <w:rsid w:val="001E312A"/>
    <w:rsid w:val="002726D4"/>
    <w:rsid w:val="00323A0F"/>
    <w:rsid w:val="003423C5"/>
    <w:rsid w:val="0043200E"/>
    <w:rsid w:val="0047148F"/>
    <w:rsid w:val="004A5DA7"/>
    <w:rsid w:val="0052263C"/>
    <w:rsid w:val="005B73CD"/>
    <w:rsid w:val="0063713A"/>
    <w:rsid w:val="0071679C"/>
    <w:rsid w:val="00986C5D"/>
    <w:rsid w:val="00B307B4"/>
    <w:rsid w:val="00CC7771"/>
    <w:rsid w:val="00D11215"/>
    <w:rsid w:val="00DF3A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76D3F"/>
  <w15:chartTrackingRefBased/>
  <w15:docId w15:val="{ED187689-25F6-4A93-9339-35F0A2D15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A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3A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3A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3A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3A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3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A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3A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3A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3A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3A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3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A0F"/>
    <w:rPr>
      <w:rFonts w:eastAsiaTheme="majorEastAsia" w:cstheme="majorBidi"/>
      <w:color w:val="272727" w:themeColor="text1" w:themeTint="D8"/>
    </w:rPr>
  </w:style>
  <w:style w:type="paragraph" w:styleId="Title">
    <w:name w:val="Title"/>
    <w:basedOn w:val="Normal"/>
    <w:next w:val="Normal"/>
    <w:link w:val="TitleChar"/>
    <w:uiPriority w:val="10"/>
    <w:qFormat/>
    <w:rsid w:val="00323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A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A0F"/>
    <w:pPr>
      <w:spacing w:before="160"/>
      <w:jc w:val="center"/>
    </w:pPr>
    <w:rPr>
      <w:i/>
      <w:iCs/>
      <w:color w:val="404040" w:themeColor="text1" w:themeTint="BF"/>
    </w:rPr>
  </w:style>
  <w:style w:type="character" w:customStyle="1" w:styleId="QuoteChar">
    <w:name w:val="Quote Char"/>
    <w:basedOn w:val="DefaultParagraphFont"/>
    <w:link w:val="Quote"/>
    <w:uiPriority w:val="29"/>
    <w:rsid w:val="00323A0F"/>
    <w:rPr>
      <w:i/>
      <w:iCs/>
      <w:color w:val="404040" w:themeColor="text1" w:themeTint="BF"/>
    </w:rPr>
  </w:style>
  <w:style w:type="paragraph" w:styleId="ListParagraph">
    <w:name w:val="List Paragraph"/>
    <w:basedOn w:val="Normal"/>
    <w:uiPriority w:val="34"/>
    <w:qFormat/>
    <w:rsid w:val="00323A0F"/>
    <w:pPr>
      <w:ind w:left="720"/>
      <w:contextualSpacing/>
    </w:pPr>
  </w:style>
  <w:style w:type="character" w:styleId="IntenseEmphasis">
    <w:name w:val="Intense Emphasis"/>
    <w:basedOn w:val="DefaultParagraphFont"/>
    <w:uiPriority w:val="21"/>
    <w:qFormat/>
    <w:rsid w:val="00323A0F"/>
    <w:rPr>
      <w:i/>
      <w:iCs/>
      <w:color w:val="2F5496" w:themeColor="accent1" w:themeShade="BF"/>
    </w:rPr>
  </w:style>
  <w:style w:type="paragraph" w:styleId="IntenseQuote">
    <w:name w:val="Intense Quote"/>
    <w:basedOn w:val="Normal"/>
    <w:next w:val="Normal"/>
    <w:link w:val="IntenseQuoteChar"/>
    <w:uiPriority w:val="30"/>
    <w:qFormat/>
    <w:rsid w:val="00323A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3A0F"/>
    <w:rPr>
      <w:i/>
      <w:iCs/>
      <w:color w:val="2F5496" w:themeColor="accent1" w:themeShade="BF"/>
    </w:rPr>
  </w:style>
  <w:style w:type="character" w:styleId="IntenseReference">
    <w:name w:val="Intense Reference"/>
    <w:basedOn w:val="DefaultParagraphFont"/>
    <w:uiPriority w:val="32"/>
    <w:qFormat/>
    <w:rsid w:val="00323A0F"/>
    <w:rPr>
      <w:b/>
      <w:bCs/>
      <w:smallCaps/>
      <w:color w:val="2F5496" w:themeColor="accent1" w:themeShade="BF"/>
      <w:spacing w:val="5"/>
    </w:rPr>
  </w:style>
  <w:style w:type="paragraph" w:styleId="Header">
    <w:name w:val="header"/>
    <w:basedOn w:val="Normal"/>
    <w:link w:val="HeaderChar"/>
    <w:uiPriority w:val="99"/>
    <w:unhideWhenUsed/>
    <w:rsid w:val="00CC77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7771"/>
  </w:style>
  <w:style w:type="paragraph" w:styleId="Footer">
    <w:name w:val="footer"/>
    <w:basedOn w:val="Normal"/>
    <w:link w:val="FooterChar"/>
    <w:uiPriority w:val="99"/>
    <w:unhideWhenUsed/>
    <w:rsid w:val="00CC77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7771"/>
  </w:style>
  <w:style w:type="table" w:styleId="GridTable4-Accent3">
    <w:name w:val="Grid Table 4 Accent 3"/>
    <w:basedOn w:val="TableNormal"/>
    <w:uiPriority w:val="49"/>
    <w:rsid w:val="0063713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
    <w:name w:val="Grid Table 4"/>
    <w:basedOn w:val="TableNormal"/>
    <w:uiPriority w:val="49"/>
    <w:rsid w:val="0063713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6">
    <w:name w:val="Grid Table 1 Light Accent 6"/>
    <w:basedOn w:val="TableNormal"/>
    <w:uiPriority w:val="46"/>
    <w:rsid w:val="0063713A"/>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63713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63713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3713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Accent4">
    <w:name w:val="Grid Table 3 Accent 4"/>
    <w:basedOn w:val="TableNormal"/>
    <w:uiPriority w:val="48"/>
    <w:rsid w:val="0063713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2">
    <w:name w:val="Grid Table 2"/>
    <w:basedOn w:val="TableNormal"/>
    <w:uiPriority w:val="47"/>
    <w:rsid w:val="0063713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3">
    <w:name w:val="Grid Table 1 Light Accent 3"/>
    <w:basedOn w:val="TableNormal"/>
    <w:uiPriority w:val="46"/>
    <w:rsid w:val="0063713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3713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986C5D"/>
    <w:pPr>
      <w:spacing w:before="240" w:after="0"/>
      <w:outlineLvl w:val="9"/>
    </w:pPr>
    <w:rPr>
      <w:sz w:val="32"/>
      <w:szCs w:val="32"/>
      <w:lang w:val="en-US"/>
    </w:rPr>
  </w:style>
  <w:style w:type="paragraph" w:styleId="TOC1">
    <w:name w:val="toc 1"/>
    <w:basedOn w:val="Normal"/>
    <w:next w:val="Normal"/>
    <w:autoRedefine/>
    <w:uiPriority w:val="39"/>
    <w:unhideWhenUsed/>
    <w:rsid w:val="00986C5D"/>
    <w:pPr>
      <w:spacing w:after="100"/>
    </w:pPr>
  </w:style>
  <w:style w:type="paragraph" w:styleId="TOC2">
    <w:name w:val="toc 2"/>
    <w:basedOn w:val="Normal"/>
    <w:next w:val="Normal"/>
    <w:autoRedefine/>
    <w:uiPriority w:val="39"/>
    <w:unhideWhenUsed/>
    <w:rsid w:val="00986C5D"/>
    <w:pPr>
      <w:spacing w:after="100"/>
      <w:ind w:left="220"/>
    </w:pPr>
  </w:style>
  <w:style w:type="paragraph" w:styleId="TOC3">
    <w:name w:val="toc 3"/>
    <w:basedOn w:val="Normal"/>
    <w:next w:val="Normal"/>
    <w:autoRedefine/>
    <w:uiPriority w:val="39"/>
    <w:unhideWhenUsed/>
    <w:rsid w:val="00986C5D"/>
    <w:pPr>
      <w:spacing w:after="100"/>
      <w:ind w:left="440"/>
    </w:pPr>
  </w:style>
  <w:style w:type="character" w:styleId="Hyperlink">
    <w:name w:val="Hyperlink"/>
    <w:basedOn w:val="DefaultParagraphFont"/>
    <w:uiPriority w:val="99"/>
    <w:unhideWhenUsed/>
    <w:rsid w:val="00986C5D"/>
    <w:rPr>
      <w:color w:val="0563C1" w:themeColor="hyperlink"/>
      <w:u w:val="single"/>
    </w:rPr>
  </w:style>
  <w:style w:type="table" w:styleId="TableGrid">
    <w:name w:val="Table Grid"/>
    <w:basedOn w:val="TableNormal"/>
    <w:uiPriority w:val="39"/>
    <w:rsid w:val="00D112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0F2732-DDEB-4D0E-971C-2DFBA1502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11</Pages>
  <Words>2296</Words>
  <Characters>13091</Characters>
  <Application>Microsoft Office Word</Application>
  <DocSecurity>0</DocSecurity>
  <Lines>109</Lines>
  <Paragraphs>30</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ENTERPRISE CYBERSECURITY GOVERNANCE FRAMEWORK</vt:lpstr>
      <vt:lpstr>    </vt:lpstr>
      <vt:lpstr>    </vt:lpstr>
      <vt:lpstr>    </vt:lpstr>
      <vt:lpstr>    1. Organization Profile: Atlas Industrial Machinery Group</vt:lpstr>
      <vt:lpstr>        1.1 Organization Overview</vt:lpstr>
      <vt:lpstr>        1.2 Organization Facts</vt:lpstr>
      <vt:lpstr>        1.3. Business Structure</vt:lpstr>
      <vt:lpstr>        1.4 Business Functions</vt:lpstr>
      <vt:lpstr>        1.5 Technology Environment</vt:lpstr>
      <vt:lpstr>    2: Business Context &amp; Criticality</vt:lpstr>
      <vt:lpstr>        2.1 Critical Business Processes</vt:lpstr>
      <vt:lpstr>        2.2 Business Ownership</vt:lpstr>
      <vt:lpstr>        2.3 Business Impact Assessment</vt:lpstr>
      <vt:lpstr>        2.4 Crown Jewels</vt:lpstr>
    </vt:vector>
  </TitlesOfParts>
  <Company/>
  <LinksUpToDate>false</LinksUpToDate>
  <CharactersWithSpaces>15357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KRISHNAJITH PU</dc:creator>
  <cp:keywords/>
  <dc:description/>
  <cp:lastModifiedBy>KRISHNAJITH PU</cp:lastModifiedBy>
  <cp:revision>4</cp:revision>
  <dcterms:created xsi:type="dcterms:W3CDTF">2026-09-09T12:00:00Z</dcterms:created>
  <dcterms:modified xsi:type="dcterms:W3CDTF">2026-09-09T16:57:00Z</dcterms:modified>
</cp:coreProperties>
</file>