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A6CBD" w14:textId="04BDF977" w:rsidR="00F2242E" w:rsidRDefault="009A3D67">
      <w:r>
        <w:t xml:space="preserve">All </w:t>
      </w:r>
      <w:proofErr w:type="spellStart"/>
      <w:r>
        <w:t>Color</w:t>
      </w:r>
      <w:proofErr w:type="spellEnd"/>
      <w:r>
        <w:t xml:space="preserve">: </w:t>
      </w:r>
      <w:hyperlink r:id="rId5" w:history="1">
        <w:r w:rsidRPr="00E32F49">
          <w:rPr>
            <w:rStyle w:val="Hyperlink"/>
          </w:rPr>
          <w:t>https://www.w3schools.com/colors/colors_names.asp</w:t>
        </w:r>
      </w:hyperlink>
    </w:p>
    <w:p w14:paraId="2B4958E1" w14:textId="77777777" w:rsidR="009A3D67" w:rsidRDefault="009A3D67"/>
    <w:p w14:paraId="235B47B0" w14:textId="317BBFCB" w:rsidR="009A3D67" w:rsidRDefault="009A3D67" w:rsidP="009A3D67">
      <w:pPr>
        <w:pStyle w:val="ListParagraph"/>
        <w:numPr>
          <w:ilvl w:val="0"/>
          <w:numId w:val="1"/>
        </w:numPr>
      </w:pPr>
      <w:r w:rsidRPr="009A3D67">
        <w:rPr>
          <w:b/>
          <w:bCs/>
        </w:rPr>
        <w:t>RGB</w:t>
      </w:r>
      <w:r w:rsidRPr="009A3D67">
        <w:t xml:space="preserve"> </w:t>
      </w:r>
      <w:proofErr w:type="spellStart"/>
      <w:r w:rsidRPr="009A3D67">
        <w:t>Color</w:t>
      </w:r>
      <w:proofErr w:type="spellEnd"/>
      <w:r w:rsidRPr="009A3D67">
        <w:t xml:space="preserve"> Values</w:t>
      </w:r>
      <w:r>
        <w:t xml:space="preserve">: </w:t>
      </w:r>
      <w:proofErr w:type="spellStart"/>
      <w:proofErr w:type="gramStart"/>
      <w:r w:rsidRPr="009A3D67">
        <w:rPr>
          <w:b/>
          <w:bCs/>
        </w:rPr>
        <w:t>rgb</w:t>
      </w:r>
      <w:proofErr w:type="spellEnd"/>
      <w:r w:rsidRPr="009A3D67">
        <w:rPr>
          <w:b/>
          <w:bCs/>
        </w:rPr>
        <w:t>(</w:t>
      </w:r>
      <w:proofErr w:type="gramEnd"/>
      <w:r w:rsidRPr="009A3D67">
        <w:rPr>
          <w:b/>
          <w:bCs/>
          <w:i/>
          <w:iCs/>
        </w:rPr>
        <w:t>red,</w:t>
      </w:r>
      <w:r w:rsidRPr="009A3D67">
        <w:rPr>
          <w:b/>
          <w:bCs/>
        </w:rPr>
        <w:t> </w:t>
      </w:r>
      <w:r w:rsidRPr="009A3D67">
        <w:rPr>
          <w:b/>
          <w:bCs/>
          <w:i/>
          <w:iCs/>
        </w:rPr>
        <w:t>green</w:t>
      </w:r>
      <w:r w:rsidRPr="009A3D67">
        <w:rPr>
          <w:b/>
          <w:bCs/>
        </w:rPr>
        <w:t>, </w:t>
      </w:r>
      <w:r w:rsidRPr="009A3D67">
        <w:rPr>
          <w:b/>
          <w:bCs/>
          <w:i/>
          <w:iCs/>
        </w:rPr>
        <w:t>blue</w:t>
      </w:r>
      <w:r w:rsidRPr="009A3D67">
        <w:rPr>
          <w:b/>
          <w:bCs/>
        </w:rPr>
        <w:t>)</w:t>
      </w:r>
    </w:p>
    <w:p w14:paraId="5E8CC98E" w14:textId="77777777" w:rsidR="009A3D67" w:rsidRPr="009A3D67" w:rsidRDefault="009A3D67" w:rsidP="003F74A5">
      <w:pPr>
        <w:spacing w:after="0" w:line="240" w:lineRule="auto"/>
        <w:ind w:left="360"/>
      </w:pPr>
      <w:r w:rsidRPr="009A3D67">
        <w:t xml:space="preserve">Each parameter (red, green, and blue) defines the intensity of the </w:t>
      </w:r>
      <w:proofErr w:type="spellStart"/>
      <w:r w:rsidRPr="009A3D67">
        <w:t>color</w:t>
      </w:r>
      <w:proofErr w:type="spellEnd"/>
      <w:r w:rsidRPr="009A3D67">
        <w:t xml:space="preserve"> with a value between 0 and 255.</w:t>
      </w:r>
    </w:p>
    <w:p w14:paraId="5A1D41D9" w14:textId="77777777" w:rsidR="009A3D67" w:rsidRPr="009A3D67" w:rsidRDefault="009A3D67" w:rsidP="003F74A5">
      <w:pPr>
        <w:spacing w:after="0" w:line="240" w:lineRule="auto"/>
        <w:ind w:left="360"/>
      </w:pPr>
      <w:r w:rsidRPr="009A3D67">
        <w:t xml:space="preserve">This means that there are 256 x 256 x 256 = 16777216 possible </w:t>
      </w:r>
      <w:proofErr w:type="spellStart"/>
      <w:r w:rsidRPr="009A3D67">
        <w:t>colors</w:t>
      </w:r>
      <w:proofErr w:type="spellEnd"/>
      <w:r w:rsidRPr="009A3D67">
        <w:t>!</w:t>
      </w:r>
    </w:p>
    <w:p w14:paraId="2F7405F0" w14:textId="77777777" w:rsidR="009A3D67" w:rsidRPr="009A3D67" w:rsidRDefault="009A3D67" w:rsidP="003F74A5">
      <w:pPr>
        <w:spacing w:after="0" w:line="240" w:lineRule="auto"/>
        <w:ind w:left="360"/>
      </w:pPr>
      <w:r w:rsidRPr="009A3D67">
        <w:t xml:space="preserve">For example, </w:t>
      </w:r>
      <w:proofErr w:type="spellStart"/>
      <w:proofErr w:type="gramStart"/>
      <w:r w:rsidRPr="009A3D67">
        <w:t>rgb</w:t>
      </w:r>
      <w:proofErr w:type="spellEnd"/>
      <w:r w:rsidRPr="009A3D67">
        <w:t>(</w:t>
      </w:r>
      <w:proofErr w:type="gramEnd"/>
      <w:r w:rsidRPr="009A3D67">
        <w:t>255, 0, 0) is displayed as red, because red is set to its highest value (255), and the other two (green and blue) are set to 0.</w:t>
      </w:r>
    </w:p>
    <w:p w14:paraId="11149571" w14:textId="77777777" w:rsidR="009A3D67" w:rsidRPr="009A3D67" w:rsidRDefault="009A3D67" w:rsidP="003F74A5">
      <w:pPr>
        <w:spacing w:after="0" w:line="240" w:lineRule="auto"/>
        <w:ind w:left="360"/>
      </w:pPr>
      <w:r w:rsidRPr="009A3D67">
        <w:t xml:space="preserve">Another example, </w:t>
      </w:r>
      <w:proofErr w:type="spellStart"/>
      <w:proofErr w:type="gramStart"/>
      <w:r w:rsidRPr="009A3D67">
        <w:t>rgb</w:t>
      </w:r>
      <w:proofErr w:type="spellEnd"/>
      <w:r w:rsidRPr="009A3D67">
        <w:t>(</w:t>
      </w:r>
      <w:proofErr w:type="gramEnd"/>
      <w:r w:rsidRPr="009A3D67">
        <w:t>0, 255, 0) is displayed as green, because green is set to its highest value (255), and the other two (red and blue) are set to 0.</w:t>
      </w:r>
    </w:p>
    <w:p w14:paraId="5DB5CDF1" w14:textId="77777777" w:rsidR="009A3D67" w:rsidRPr="009A3D67" w:rsidRDefault="009A3D67" w:rsidP="003F74A5">
      <w:pPr>
        <w:spacing w:after="0" w:line="240" w:lineRule="auto"/>
        <w:ind w:left="360"/>
      </w:pPr>
      <w:r w:rsidRPr="009A3D67">
        <w:t xml:space="preserve">To display black, set all </w:t>
      </w:r>
      <w:proofErr w:type="spellStart"/>
      <w:r w:rsidRPr="009A3D67">
        <w:t>color</w:t>
      </w:r>
      <w:proofErr w:type="spellEnd"/>
      <w:r w:rsidRPr="009A3D67">
        <w:t xml:space="preserve"> parameters to 0, like this: </w:t>
      </w:r>
      <w:proofErr w:type="spellStart"/>
      <w:proofErr w:type="gramStart"/>
      <w:r w:rsidRPr="009A3D67">
        <w:t>rgb</w:t>
      </w:r>
      <w:proofErr w:type="spellEnd"/>
      <w:r w:rsidRPr="009A3D67">
        <w:t>(</w:t>
      </w:r>
      <w:proofErr w:type="gramEnd"/>
      <w:r w:rsidRPr="009A3D67">
        <w:t>0, 0, 0).</w:t>
      </w:r>
    </w:p>
    <w:p w14:paraId="22AA71BE" w14:textId="77777777" w:rsidR="009A3D67" w:rsidRPr="009A3D67" w:rsidRDefault="009A3D67" w:rsidP="003F74A5">
      <w:pPr>
        <w:spacing w:after="0" w:line="240" w:lineRule="auto"/>
        <w:ind w:left="360"/>
      </w:pPr>
      <w:r w:rsidRPr="009A3D67">
        <w:t xml:space="preserve">To display white, set all </w:t>
      </w:r>
      <w:proofErr w:type="spellStart"/>
      <w:r w:rsidRPr="009A3D67">
        <w:t>color</w:t>
      </w:r>
      <w:proofErr w:type="spellEnd"/>
      <w:r w:rsidRPr="009A3D67">
        <w:t xml:space="preserve"> parameters to 255, like this: </w:t>
      </w:r>
      <w:proofErr w:type="spellStart"/>
      <w:proofErr w:type="gramStart"/>
      <w:r w:rsidRPr="009A3D67">
        <w:t>rgb</w:t>
      </w:r>
      <w:proofErr w:type="spellEnd"/>
      <w:r w:rsidRPr="009A3D67">
        <w:t>(</w:t>
      </w:r>
      <w:proofErr w:type="gramEnd"/>
      <w:r w:rsidRPr="009A3D67">
        <w:t>255, 255, 255).</w:t>
      </w:r>
    </w:p>
    <w:p w14:paraId="4CE7C488" w14:textId="5ACC0D61" w:rsidR="009A3D67" w:rsidRDefault="009A3D67">
      <w:r w:rsidRPr="009A3D67">
        <w:drawing>
          <wp:inline distT="0" distB="0" distL="0" distR="0" wp14:anchorId="612A2810" wp14:editId="2778748D">
            <wp:extent cx="5731510" cy="1504950"/>
            <wp:effectExtent l="0" t="0" r="2540" b="0"/>
            <wp:docPr id="75680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06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3744" w14:textId="77777777" w:rsidR="009A3D67" w:rsidRDefault="009A3D67"/>
    <w:p w14:paraId="6F0C2B6D" w14:textId="77777777" w:rsidR="009A3D67" w:rsidRPr="009A3D67" w:rsidRDefault="009A3D67" w:rsidP="009A3D67">
      <w:pPr>
        <w:rPr>
          <w:b/>
          <w:bCs/>
        </w:rPr>
      </w:pPr>
      <w:proofErr w:type="spellStart"/>
      <w:proofErr w:type="gramStart"/>
      <w:r w:rsidRPr="009A3D67">
        <w:rPr>
          <w:b/>
          <w:bCs/>
        </w:rPr>
        <w:t>rgba</w:t>
      </w:r>
      <w:proofErr w:type="spellEnd"/>
      <w:r w:rsidRPr="009A3D67">
        <w:rPr>
          <w:b/>
          <w:bCs/>
        </w:rPr>
        <w:t>(</w:t>
      </w:r>
      <w:proofErr w:type="gramEnd"/>
      <w:r w:rsidRPr="009A3D67">
        <w:rPr>
          <w:b/>
          <w:bCs/>
          <w:i/>
          <w:iCs/>
        </w:rPr>
        <w:t>red,</w:t>
      </w:r>
      <w:r w:rsidRPr="009A3D67">
        <w:rPr>
          <w:b/>
          <w:bCs/>
        </w:rPr>
        <w:t> </w:t>
      </w:r>
      <w:r w:rsidRPr="009A3D67">
        <w:rPr>
          <w:b/>
          <w:bCs/>
          <w:i/>
          <w:iCs/>
        </w:rPr>
        <w:t>green</w:t>
      </w:r>
      <w:r w:rsidRPr="009A3D67">
        <w:rPr>
          <w:b/>
          <w:bCs/>
        </w:rPr>
        <w:t>, </w:t>
      </w:r>
      <w:r w:rsidRPr="009A3D67">
        <w:rPr>
          <w:b/>
          <w:bCs/>
          <w:i/>
          <w:iCs/>
        </w:rPr>
        <w:t>blue, alpha</w:t>
      </w:r>
      <w:r w:rsidRPr="009A3D67">
        <w:rPr>
          <w:b/>
          <w:bCs/>
        </w:rPr>
        <w:t>)</w:t>
      </w:r>
    </w:p>
    <w:p w14:paraId="40EAF134" w14:textId="77777777" w:rsidR="009A3D67" w:rsidRPr="009A3D67" w:rsidRDefault="009A3D67" w:rsidP="009A3D67">
      <w:r w:rsidRPr="009A3D67">
        <w:t>The alpha parameter is a number between 0.0 (fully transparent) and 1.0 (not transparent at all):</w:t>
      </w:r>
    </w:p>
    <w:p w14:paraId="016D0FAC" w14:textId="7C207189" w:rsidR="009A3D67" w:rsidRDefault="009A3D67">
      <w:r w:rsidRPr="009A3D67">
        <w:drawing>
          <wp:inline distT="0" distB="0" distL="0" distR="0" wp14:anchorId="03B09AD2" wp14:editId="7E3A4754">
            <wp:extent cx="6004560" cy="3162300"/>
            <wp:effectExtent l="0" t="0" r="0" b="0"/>
            <wp:docPr id="1499115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150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738BE" w14:textId="77777777" w:rsidR="003F74A5" w:rsidRDefault="003F74A5"/>
    <w:p w14:paraId="771FBC5B" w14:textId="77777777" w:rsidR="003F74A5" w:rsidRDefault="003F74A5"/>
    <w:p w14:paraId="6A1F3C33" w14:textId="501257BC" w:rsidR="009A3D67" w:rsidRPr="009A3D67" w:rsidRDefault="009A3D67" w:rsidP="009A3D67">
      <w:pPr>
        <w:pStyle w:val="ListParagraph"/>
        <w:numPr>
          <w:ilvl w:val="0"/>
          <w:numId w:val="1"/>
        </w:numPr>
      </w:pPr>
      <w:r w:rsidRPr="009A3D67">
        <w:lastRenderedPageBreak/>
        <w:t xml:space="preserve">HEX </w:t>
      </w:r>
      <w:proofErr w:type="spellStart"/>
      <w:r w:rsidRPr="009A3D67">
        <w:t>Color</w:t>
      </w:r>
      <w:proofErr w:type="spellEnd"/>
      <w:r w:rsidRPr="009A3D67">
        <w:t xml:space="preserve"> Values</w:t>
      </w:r>
      <w:r>
        <w:t xml:space="preserve">: </w:t>
      </w:r>
      <w:r w:rsidRPr="009A3D67">
        <w:rPr>
          <w:b/>
          <w:bCs/>
        </w:rPr>
        <w:t>#</w:t>
      </w:r>
      <w:r w:rsidRPr="009A3D67">
        <w:rPr>
          <w:b/>
          <w:bCs/>
          <w:i/>
          <w:iCs/>
        </w:rPr>
        <w:t>rrggbb</w:t>
      </w:r>
    </w:p>
    <w:p w14:paraId="4B556CFC" w14:textId="77777777" w:rsidR="009A3D67" w:rsidRPr="009A3D67" w:rsidRDefault="009A3D67" w:rsidP="003F74A5">
      <w:pPr>
        <w:spacing w:after="0" w:line="240" w:lineRule="auto"/>
        <w:ind w:left="360"/>
      </w:pPr>
      <w:r w:rsidRPr="009A3D67">
        <w:t xml:space="preserve">Where </w:t>
      </w:r>
      <w:proofErr w:type="spellStart"/>
      <w:r w:rsidRPr="009A3D67">
        <w:t>rr</w:t>
      </w:r>
      <w:proofErr w:type="spellEnd"/>
      <w:r w:rsidRPr="009A3D67">
        <w:t xml:space="preserve"> (red), gg (green) and bb (blue) are hexadecimal values between 00 and ff (same as decimal 0-255).</w:t>
      </w:r>
    </w:p>
    <w:p w14:paraId="2742CE13" w14:textId="77777777" w:rsidR="009A3D67" w:rsidRPr="009A3D67" w:rsidRDefault="009A3D67" w:rsidP="003F74A5">
      <w:pPr>
        <w:spacing w:after="0" w:line="240" w:lineRule="auto"/>
        <w:ind w:left="360"/>
      </w:pPr>
      <w:r w:rsidRPr="009A3D67">
        <w:t>For example, #ff0000 is displayed as red, because red is set to its highest value (ff), and the other two (green and blue) are set to 00.</w:t>
      </w:r>
    </w:p>
    <w:p w14:paraId="48E8702A" w14:textId="77777777" w:rsidR="009A3D67" w:rsidRPr="009A3D67" w:rsidRDefault="009A3D67" w:rsidP="003F74A5">
      <w:pPr>
        <w:spacing w:after="0" w:line="240" w:lineRule="auto"/>
        <w:ind w:left="360"/>
      </w:pPr>
      <w:r w:rsidRPr="009A3D67">
        <w:t>Another example, #00ff00 is displayed as green, because green is set to its highest value (ff), and the other two (red and blue) are set to 00.</w:t>
      </w:r>
    </w:p>
    <w:p w14:paraId="1823DD1E" w14:textId="77777777" w:rsidR="009A3D67" w:rsidRPr="009A3D67" w:rsidRDefault="009A3D67" w:rsidP="003F74A5">
      <w:pPr>
        <w:spacing w:after="0" w:line="240" w:lineRule="auto"/>
        <w:ind w:left="360"/>
      </w:pPr>
      <w:r w:rsidRPr="009A3D67">
        <w:t xml:space="preserve">To display black, set all </w:t>
      </w:r>
      <w:proofErr w:type="spellStart"/>
      <w:r w:rsidRPr="009A3D67">
        <w:t>color</w:t>
      </w:r>
      <w:proofErr w:type="spellEnd"/>
      <w:r w:rsidRPr="009A3D67">
        <w:t xml:space="preserve"> parameters to 00, like this: #000000.</w:t>
      </w:r>
    </w:p>
    <w:p w14:paraId="32E683EB" w14:textId="77777777" w:rsidR="009A3D67" w:rsidRPr="009A3D67" w:rsidRDefault="009A3D67" w:rsidP="003F74A5">
      <w:pPr>
        <w:spacing w:after="0" w:line="240" w:lineRule="auto"/>
        <w:ind w:left="360"/>
      </w:pPr>
      <w:r w:rsidRPr="009A3D67">
        <w:t xml:space="preserve">To display white, set all </w:t>
      </w:r>
      <w:proofErr w:type="spellStart"/>
      <w:r w:rsidRPr="009A3D67">
        <w:t>color</w:t>
      </w:r>
      <w:proofErr w:type="spellEnd"/>
      <w:r w:rsidRPr="009A3D67">
        <w:t xml:space="preserve"> parameters to ff, like this: #ffffff.</w:t>
      </w:r>
    </w:p>
    <w:p w14:paraId="1152BC20" w14:textId="170FA72F" w:rsidR="003F74A5" w:rsidRDefault="009A3D67" w:rsidP="003F74A5">
      <w:pPr>
        <w:spacing w:after="0" w:line="240" w:lineRule="auto"/>
        <w:ind w:left="360"/>
      </w:pPr>
      <w:r w:rsidRPr="009A3D67">
        <w:t>Experiment by mixing the HEX values below:</w:t>
      </w:r>
    </w:p>
    <w:p w14:paraId="4F821A4D" w14:textId="77777777" w:rsidR="003F74A5" w:rsidRDefault="003F74A5" w:rsidP="003F74A5">
      <w:pPr>
        <w:spacing w:after="0" w:line="240" w:lineRule="auto"/>
        <w:ind w:left="360"/>
      </w:pPr>
    </w:p>
    <w:p w14:paraId="0A6DA2D6" w14:textId="44334DB1" w:rsidR="003F74A5" w:rsidRPr="009A3D67" w:rsidRDefault="003F74A5" w:rsidP="003F74A5">
      <w:r w:rsidRPr="003F74A5">
        <w:drawing>
          <wp:inline distT="0" distB="0" distL="0" distR="0" wp14:anchorId="7F3853F7" wp14:editId="403132FE">
            <wp:extent cx="5731510" cy="3529965"/>
            <wp:effectExtent l="0" t="0" r="2540" b="0"/>
            <wp:docPr id="1234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DAA0" w14:textId="77777777" w:rsidR="009A3D67" w:rsidRDefault="009A3D67"/>
    <w:p w14:paraId="7CD3E04B" w14:textId="77777777" w:rsidR="003F74A5" w:rsidRDefault="003F74A5"/>
    <w:p w14:paraId="21F48BC8" w14:textId="77777777" w:rsidR="003F74A5" w:rsidRDefault="003F74A5"/>
    <w:p w14:paraId="397814FB" w14:textId="77777777" w:rsidR="003F74A5" w:rsidRDefault="003F74A5"/>
    <w:p w14:paraId="284A32B2" w14:textId="77777777" w:rsidR="003F74A5" w:rsidRDefault="003F74A5"/>
    <w:p w14:paraId="0A1E5DFC" w14:textId="77777777" w:rsidR="003F74A5" w:rsidRDefault="003F74A5"/>
    <w:p w14:paraId="381FE847" w14:textId="77777777" w:rsidR="003F74A5" w:rsidRDefault="003F74A5"/>
    <w:p w14:paraId="247161F8" w14:textId="77777777" w:rsidR="003F74A5" w:rsidRDefault="003F74A5"/>
    <w:p w14:paraId="155C7172" w14:textId="77777777" w:rsidR="003F74A5" w:rsidRDefault="003F74A5"/>
    <w:p w14:paraId="34987EAA" w14:textId="77777777" w:rsidR="003F74A5" w:rsidRDefault="003F74A5"/>
    <w:p w14:paraId="0AE0B73B" w14:textId="77777777" w:rsidR="003F74A5" w:rsidRDefault="003F74A5"/>
    <w:p w14:paraId="21AD0EED" w14:textId="77777777" w:rsidR="003F74A5" w:rsidRDefault="003F74A5"/>
    <w:p w14:paraId="73B443C5" w14:textId="0313E00A" w:rsidR="003F74A5" w:rsidRPr="003F74A5" w:rsidRDefault="003F74A5" w:rsidP="003F74A5">
      <w:pPr>
        <w:pStyle w:val="ListParagraph"/>
        <w:numPr>
          <w:ilvl w:val="0"/>
          <w:numId w:val="1"/>
        </w:numPr>
      </w:pPr>
      <w:r w:rsidRPr="003F74A5">
        <w:t xml:space="preserve">HSL </w:t>
      </w:r>
      <w:proofErr w:type="spellStart"/>
      <w:r w:rsidRPr="003F74A5">
        <w:t>Color</w:t>
      </w:r>
      <w:proofErr w:type="spellEnd"/>
      <w:r w:rsidRPr="003F74A5">
        <w:t xml:space="preserve"> Values</w:t>
      </w:r>
      <w:r>
        <w:t xml:space="preserve">: </w:t>
      </w:r>
      <w:proofErr w:type="spellStart"/>
      <w:proofErr w:type="gramStart"/>
      <w:r w:rsidRPr="003F74A5">
        <w:rPr>
          <w:b/>
          <w:bCs/>
        </w:rPr>
        <w:t>hsl</w:t>
      </w:r>
      <w:proofErr w:type="spellEnd"/>
      <w:r w:rsidRPr="003F74A5">
        <w:rPr>
          <w:b/>
          <w:bCs/>
        </w:rPr>
        <w:t>(</w:t>
      </w:r>
      <w:proofErr w:type="gramEnd"/>
      <w:r w:rsidRPr="003F74A5">
        <w:rPr>
          <w:b/>
          <w:bCs/>
          <w:i/>
          <w:iCs/>
        </w:rPr>
        <w:t>hue</w:t>
      </w:r>
      <w:r w:rsidRPr="003F74A5">
        <w:rPr>
          <w:b/>
          <w:bCs/>
        </w:rPr>
        <w:t>, </w:t>
      </w:r>
      <w:r w:rsidRPr="003F74A5">
        <w:rPr>
          <w:b/>
          <w:bCs/>
          <w:i/>
          <w:iCs/>
        </w:rPr>
        <w:t>saturation</w:t>
      </w:r>
      <w:r w:rsidRPr="003F74A5">
        <w:rPr>
          <w:b/>
          <w:bCs/>
        </w:rPr>
        <w:t>, </w:t>
      </w:r>
      <w:r w:rsidRPr="003F74A5">
        <w:rPr>
          <w:b/>
          <w:bCs/>
          <w:i/>
          <w:iCs/>
        </w:rPr>
        <w:t>lightness</w:t>
      </w:r>
      <w:r w:rsidRPr="003F74A5">
        <w:rPr>
          <w:b/>
          <w:bCs/>
        </w:rPr>
        <w:t>)</w:t>
      </w:r>
    </w:p>
    <w:p w14:paraId="6598CD55" w14:textId="77777777" w:rsidR="003F74A5" w:rsidRPr="003F74A5" w:rsidRDefault="003F74A5" w:rsidP="003F74A5">
      <w:pPr>
        <w:spacing w:after="0" w:line="240" w:lineRule="auto"/>
        <w:ind w:left="360"/>
      </w:pPr>
      <w:r w:rsidRPr="003F74A5">
        <w:t xml:space="preserve">Hue is a degree on the </w:t>
      </w:r>
      <w:proofErr w:type="spellStart"/>
      <w:r w:rsidRPr="003F74A5">
        <w:t>color</w:t>
      </w:r>
      <w:proofErr w:type="spellEnd"/>
      <w:r w:rsidRPr="003F74A5">
        <w:t xml:space="preserve"> wheel from 0 to 360. 0 is red, 120 is green, and 240 is blue.</w:t>
      </w:r>
    </w:p>
    <w:p w14:paraId="320A1DF5" w14:textId="77777777" w:rsidR="003F74A5" w:rsidRPr="003F74A5" w:rsidRDefault="003F74A5" w:rsidP="003F74A5">
      <w:pPr>
        <w:spacing w:after="0" w:line="240" w:lineRule="auto"/>
        <w:ind w:left="360"/>
      </w:pPr>
      <w:r w:rsidRPr="003F74A5">
        <w:t xml:space="preserve">Saturation is a percentage value. 0% means a shade of </w:t>
      </w:r>
      <w:proofErr w:type="spellStart"/>
      <w:r w:rsidRPr="003F74A5">
        <w:t>gray</w:t>
      </w:r>
      <w:proofErr w:type="spellEnd"/>
      <w:r w:rsidRPr="003F74A5">
        <w:t xml:space="preserve">, and 100% is the full </w:t>
      </w:r>
      <w:proofErr w:type="spellStart"/>
      <w:r w:rsidRPr="003F74A5">
        <w:t>color</w:t>
      </w:r>
      <w:proofErr w:type="spellEnd"/>
      <w:r w:rsidRPr="003F74A5">
        <w:t>.</w:t>
      </w:r>
    </w:p>
    <w:p w14:paraId="492BFEF2" w14:textId="77777777" w:rsidR="003F74A5" w:rsidRPr="003F74A5" w:rsidRDefault="003F74A5" w:rsidP="003F74A5">
      <w:pPr>
        <w:spacing w:after="0" w:line="240" w:lineRule="auto"/>
        <w:ind w:left="360"/>
      </w:pPr>
      <w:r w:rsidRPr="003F74A5">
        <w:t>Lightness is also a percentage value. 0% is black, and 100% is white.</w:t>
      </w:r>
    </w:p>
    <w:p w14:paraId="37E05392" w14:textId="77777777" w:rsidR="003F74A5" w:rsidRPr="003F74A5" w:rsidRDefault="003F74A5" w:rsidP="003F74A5">
      <w:pPr>
        <w:spacing w:after="0" w:line="240" w:lineRule="auto"/>
        <w:ind w:left="360"/>
      </w:pPr>
      <w:r w:rsidRPr="003F74A5">
        <w:t>Experiment by mixing the HSL values below:</w:t>
      </w:r>
    </w:p>
    <w:p w14:paraId="1B0592E8" w14:textId="767328D8" w:rsidR="003F74A5" w:rsidRDefault="003F74A5">
      <w:r w:rsidRPr="003F74A5">
        <w:drawing>
          <wp:inline distT="0" distB="0" distL="0" distR="0" wp14:anchorId="3AF2DDD5" wp14:editId="29D64E44">
            <wp:extent cx="5731510" cy="3139440"/>
            <wp:effectExtent l="0" t="0" r="2540" b="3810"/>
            <wp:docPr id="1349514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14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A14C" w14:textId="77777777" w:rsidR="003F74A5" w:rsidRDefault="003F74A5"/>
    <w:p w14:paraId="0B0F01DF" w14:textId="77777777" w:rsidR="003F74A5" w:rsidRPr="003F74A5" w:rsidRDefault="003F74A5" w:rsidP="003F74A5">
      <w:pPr>
        <w:rPr>
          <w:b/>
          <w:bCs/>
        </w:rPr>
      </w:pPr>
      <w:proofErr w:type="spellStart"/>
      <w:proofErr w:type="gramStart"/>
      <w:r w:rsidRPr="003F74A5">
        <w:rPr>
          <w:b/>
          <w:bCs/>
        </w:rPr>
        <w:t>hsla</w:t>
      </w:r>
      <w:proofErr w:type="spellEnd"/>
      <w:r w:rsidRPr="003F74A5">
        <w:rPr>
          <w:b/>
          <w:bCs/>
        </w:rPr>
        <w:t>(</w:t>
      </w:r>
      <w:proofErr w:type="gramEnd"/>
      <w:r w:rsidRPr="003F74A5">
        <w:rPr>
          <w:b/>
          <w:bCs/>
          <w:i/>
          <w:iCs/>
        </w:rPr>
        <w:t>hue,</w:t>
      </w:r>
      <w:r w:rsidRPr="003F74A5">
        <w:rPr>
          <w:b/>
          <w:bCs/>
        </w:rPr>
        <w:t> </w:t>
      </w:r>
      <w:r w:rsidRPr="003F74A5">
        <w:rPr>
          <w:b/>
          <w:bCs/>
          <w:i/>
          <w:iCs/>
        </w:rPr>
        <w:t>saturation</w:t>
      </w:r>
      <w:r w:rsidRPr="003F74A5">
        <w:rPr>
          <w:b/>
          <w:bCs/>
        </w:rPr>
        <w:t>, </w:t>
      </w:r>
      <w:r w:rsidRPr="003F74A5">
        <w:rPr>
          <w:b/>
          <w:bCs/>
          <w:i/>
          <w:iCs/>
        </w:rPr>
        <w:t>lightness, alpha</w:t>
      </w:r>
      <w:r w:rsidRPr="003F74A5">
        <w:rPr>
          <w:b/>
          <w:bCs/>
        </w:rPr>
        <w:t>)</w:t>
      </w:r>
    </w:p>
    <w:p w14:paraId="59C77CFC" w14:textId="77777777" w:rsidR="003F74A5" w:rsidRPr="003F74A5" w:rsidRDefault="003F74A5" w:rsidP="003F74A5">
      <w:r w:rsidRPr="003F74A5">
        <w:t>The alpha parameter is a number between 0.0 (fully transparent) and 1.0 (not transparent at all):</w:t>
      </w:r>
    </w:p>
    <w:p w14:paraId="6D9B53C0" w14:textId="6ACB9E98" w:rsidR="003F74A5" w:rsidRDefault="003F74A5">
      <w:r w:rsidRPr="003F74A5">
        <w:drawing>
          <wp:inline distT="0" distB="0" distL="0" distR="0" wp14:anchorId="209013F3" wp14:editId="10827CAD">
            <wp:extent cx="5731510" cy="3185160"/>
            <wp:effectExtent l="0" t="0" r="2540" b="0"/>
            <wp:docPr id="1061968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680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4A5" w:rsidSect="009A3D67"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781B48"/>
    <w:multiLevelType w:val="hybridMultilevel"/>
    <w:tmpl w:val="3996C34E"/>
    <w:lvl w:ilvl="0" w:tplc="ADC623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86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67"/>
    <w:rsid w:val="003F74A5"/>
    <w:rsid w:val="00483D71"/>
    <w:rsid w:val="00764A0E"/>
    <w:rsid w:val="009A3D67"/>
    <w:rsid w:val="00F2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9D4C9"/>
  <w15:chartTrackingRefBased/>
  <w15:docId w15:val="{1913586B-3942-4AC8-ACC9-F13B7494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D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D6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3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2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colors/colors_names.as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344</Words>
  <Characters>1599</Characters>
  <Application>Microsoft Office Word</Application>
  <DocSecurity>0</DocSecurity>
  <Lines>53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Kachare</dc:creator>
  <cp:keywords/>
  <dc:description/>
  <cp:lastModifiedBy>Krishna Kachare</cp:lastModifiedBy>
  <cp:revision>1</cp:revision>
  <dcterms:created xsi:type="dcterms:W3CDTF">2024-11-19T03:12:00Z</dcterms:created>
  <dcterms:modified xsi:type="dcterms:W3CDTF">2024-11-19T03:48:00Z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c8db03f7-b9c5-4799-b5ec-3f548139a47c</vt:lpwstr>
  </property>
</Properties>
</file>