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Kalyan</w:t>
      </w:r>
      <w:r>
        <w:t xml:space="preserve"> </w:t>
      </w:r>
      <w:r>
        <w:t xml:space="preserve">and</w:t>
      </w:r>
      <w:r>
        <w:t xml:space="preserve"> </w:t>
      </w:r>
      <w:r>
        <w:t xml:space="preserve">Stepek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aim of this assignment was to compute average shortest-path as a function of the parameter p of the WS model and plot the average shortest-path length as a function of the network size of the ER model. We chose to use</w:t>
      </w:r>
      <w:r>
        <w:t xml:space="preserve"> </w:t>
      </w:r>
      <w:r>
        <w:rPr>
          <w:rStyle w:val="VerbatimChar"/>
        </w:rPr>
        <w:t xml:space="preserve">networkx library</w:t>
      </w:r>
      <w:r>
        <w:t xml:space="preserve"> </w:t>
      </w:r>
      <w:r>
        <w:t xml:space="preserve">for our analysis.</w:t>
      </w:r>
    </w:p>
    <w:p>
      <w:pPr>
        <w:pStyle w:val="Heading1"/>
      </w:pPr>
      <w:bookmarkStart w:id="22" w:name="implementation"/>
      <w:bookmarkEnd w:id="22"/>
      <w:r>
        <w:t xml:space="preserve">Implementation</w:t>
      </w:r>
    </w:p>
    <w:p>
      <w:pPr>
        <w:pStyle w:val="FirstParagraph"/>
      </w:pPr>
      <w:r>
        <w:t xml:space="preserve">We followed all the instructions as per the pdf document. The first choice we had to take was to figure out the right value for the constant</w:t>
      </w:r>
      <w:r>
        <w:t xml:space="preserve"> </w:t>
      </w:r>
      <w:r>
        <w:rPr>
          <w:rStyle w:val="VerbatimChar"/>
        </w:rPr>
        <w:t xml:space="preserve">z</w:t>
      </w:r>
      <w:r>
        <w:t xml:space="preserve"> </w:t>
      </w:r>
      <w:r>
        <w:t xml:space="preserve">(Average degree) 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in such a way that do not get isolated vertex.</w:t>
      </w:r>
    </w:p>
    <w:p>
      <w:pPr>
        <w:pStyle w:val="BodyText"/>
      </w:pPr>
      <w:r>
        <w:t xml:space="preserve">Using the folmula below, we could obtain the best value of</w:t>
      </w:r>
      <w:r>
        <w:t xml:space="preserve"> </w:t>
      </w:r>
      <w:r>
        <w:rPr>
          <w:rStyle w:val="VerbatimChar"/>
        </w:rPr>
        <w:t xml:space="preserve">z = 13</w:t>
      </w:r>
      <w:r>
        <w:t xml:space="preserve"> </w:t>
      </w:r>
      <w:r>
        <w:t xml:space="preserve">for graphs with nodes upto</w:t>
      </w:r>
      <w:r>
        <w:t xml:space="preserve"> </w:t>
      </w:r>
      <w:r>
        <w:rPr>
          <w:rStyle w:val="VerbatimChar"/>
        </w:rPr>
        <w:t xml:space="preserve">100,000</w:t>
      </w:r>
      <w:r>
        <w:t xml:space="preserve"> </w:t>
      </w:r>
      <w:r>
        <w:t xml:space="preserve">where all nodes that give us connected graph.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z</m:t>
          </m:r>
          <m:r>
            <m:rPr/>
            <m:t>=</m:t>
          </m:r>
          <m:r>
            <m:rPr/>
            <m:t>(</m:t>
          </m:r>
          <m:r>
            <m:rPr/>
            <m:t>n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*</m:t>
          </m:r>
          <m:r>
            <m:rPr/>
            <m:t>p</m:t>
          </m:r>
        </m:oMath>
      </m:oMathPara>
    </w:p>
    <w:p>
      <w:pPr>
        <w:pStyle w:val="BodyText"/>
      </w:pPr>
      <w:r>
        <w:t xml:space="preserve">.</w:t>
      </w:r>
    </w:p>
    <w:p>
      <w:pPr>
        <w:pStyle w:val="Heading3"/>
      </w:pPr>
      <w:bookmarkStart w:id="23" w:name="erdos-renyi-model"/>
      <w:bookmarkEnd w:id="23"/>
      <w:r>
        <w:t xml:space="preserve">Erdos-Renyi Model</w:t>
      </w:r>
    </w:p>
    <w:p>
      <w:pPr>
        <w:pStyle w:val="FirstParagraph"/>
      </w:pPr>
      <w:r>
        <w:t xml:space="preserve">Instead of using the</w:t>
      </w:r>
      <w:r>
        <w:t xml:space="preserve"> </w:t>
      </w:r>
      <w:r>
        <w:rPr>
          <w:rStyle w:val="VerbatimChar"/>
        </w:rPr>
        <w:t xml:space="preserve">erdos_renyi_graph</w:t>
      </w:r>
      <w:r>
        <w:t xml:space="preserve"> </w:t>
      </w:r>
      <w:r>
        <w:t xml:space="preserve">api from from networkx which has</w:t>
      </w:r>
      <w:r>
        <w:t xml:space="preserve"> 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runtime complexity, we chose</w:t>
      </w:r>
      <w:r>
        <w:t xml:space="preserve"> </w:t>
      </w:r>
      <w:r>
        <w:rPr>
          <w:rStyle w:val="VerbatimChar"/>
        </w:rPr>
        <w:t xml:space="preserve">fast_gnp_random_graph</w:t>
      </w:r>
      <w:r>
        <w:t xml:space="preserve"> </w:t>
      </w:r>
      <w:r>
        <w:t xml:space="preserve">api as it has</w:t>
      </w:r>
      <w:r>
        <w:t xml:space="preserve"> 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+</m:t>
        </m:r>
        <m:r>
          <m:rPr/>
          <m:t>m</m:t>
        </m:r>
        <m:r>
          <m:rPr/>
          <m:t>)</m:t>
        </m:r>
      </m:oMath>
      <w:r>
        <w:t xml:space="preserve"> </w:t>
      </w:r>
      <w:r>
        <w:t xml:space="preserve">run time complexity,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the number of nodes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is the expected of edges. Once we obtained the values of network size between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100000</w:t>
      </w:r>
      <w:r>
        <w:t xml:space="preserve"> </w:t>
      </w:r>
      <w:r>
        <w:t xml:space="preserve">and average shortest-path length we obtain the scatter plot below.</w:t>
      </w:r>
    </w:p>
    <w:p>
      <w:pPr>
        <w:pStyle w:val="FigureWithCaption"/>
      </w:pPr>
      <w:r>
        <w:drawing>
          <wp:inline>
            <wp:extent cx="5156200" cy="351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krishna/MIRI/IR/github/Assignment4/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Erdos-Renyi Model</w:t>
      </w:r>
    </w:p>
    <w:p>
      <w:pPr>
        <w:pStyle w:val="Heading3"/>
      </w:pPr>
      <w:bookmarkStart w:id="25" w:name="watts-strogatz-model"/>
      <w:bookmarkEnd w:id="25"/>
      <w:r>
        <w:t xml:space="preserve">Watts-Strogatz Model</w:t>
      </w:r>
    </w:p>
    <w:p>
      <w:pPr>
        <w:pStyle w:val="FirstParagraph"/>
      </w:pPr>
      <w:r>
        <w:t xml:space="preserve">We needed to compute clustering coefficient and average shortest-path as a function of parameter</w:t>
      </w:r>
      <w:r>
        <w:t xml:space="preserve"> </w:t>
      </w:r>
      <w:r>
        <w:rPr>
          <w:rStyle w:val="VerbatimChar"/>
        </w:rPr>
        <w:t xml:space="preserve">p</w:t>
      </w:r>
      <w:r>
        <w:t xml:space="preserve">. The constants we used were,</w:t>
      </w:r>
      <w:r>
        <w:t xml:space="preserve"> </w:t>
      </w:r>
      <w:r>
        <w:rPr>
          <w:rStyle w:val="VerbatimChar"/>
        </w:rPr>
        <w:t xml:space="preserve">k = 4</w:t>
      </w:r>
      <w:r>
        <w:t xml:space="preserve"> </w:t>
      </w:r>
      <w:r>
        <w:t xml:space="preserve">(Nearest neighbors in ring topology), Size of graph</w:t>
      </w:r>
      <w:r>
        <w:t xml:space="preserve"> </w:t>
      </w:r>
      <w:r>
        <w:rPr>
          <w:rStyle w:val="VerbatimChar"/>
        </w:rPr>
        <w:t xml:space="preserve">n = 500</w:t>
      </w:r>
      <w:r>
        <w:t xml:space="preserve"> </w:t>
      </w:r>
      <w:r>
        <w:t xml:space="preserve">(Since computaionally it did not take too much time). After obtaining these values over function of parameter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we normalized it to be within range</w:t>
      </w:r>
      <w:r>
        <w:t xml:space="preserve"> </w:t>
      </w:r>
      <w:r>
        <w:rPr>
          <w:rStyle w:val="VerbatimChar"/>
        </w:rPr>
        <w:t xml:space="preserve">[0, 1]</w:t>
      </w:r>
      <w:r>
        <w:t xml:space="preserve">. By Averaging the the cluster coefficient and shortest path over 10 different random seeds we obtained smoothed scatted plot below.The averaging was performed using a function which for every p generated k values and returned their mean value.</w:t>
      </w:r>
    </w:p>
    <w:p>
      <w:pPr>
        <w:pStyle w:val="FigureWithCaption"/>
      </w:pPr>
      <w:r>
        <w:drawing>
          <wp:inline>
            <wp:extent cx="5067300" cy="356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krishna/MIRI/IR/github/Assignment4/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Watts-Strogatz Model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FirstParagraph"/>
      </w:pPr>
      <w:r>
        <w:t xml:space="preserve">We did not have any problem simulating the results. Using python comprehensions we were optimized our code and improved readibility. The plots obtained for Watts-Strogatz model gave us better results when averaged over multiple graphs with different random seeds.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4c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Models</dc:title>
  <dc:creator>Kalyan and Stepek</dc:creator>
</cp:coreProperties>
</file>