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AI-Based Fake Profile Detection on Social Media Using Three-Class Machine Learning </w:t>
      </w:r>
      <w:r>
        <w:rPr/>
        <w:t>Classification and Explainable Artificial Intelligence</w:t>
      </w:r>
    </w:p>
    <w:p>
      <w:pPr>
        <w:pStyle w:val="BodyText"/>
        <w:spacing w:before="10"/>
        <w:rPr>
          <w:sz w:val="18"/>
        </w:rPr>
      </w:pPr>
    </w:p>
    <w:p>
      <w:pPr>
        <w:pStyle w:val="BodyText"/>
        <w:spacing w:after="0"/>
        <w:rPr>
          <w:sz w:val="18"/>
        </w:rPr>
        <w:sectPr>
          <w:type w:val="continuous"/>
          <w:pgSz w:w="12240" w:h="15840"/>
          <w:pgMar w:top="900" w:bottom="280" w:left="720" w:right="720"/>
        </w:sectPr>
      </w:pPr>
    </w:p>
    <w:p>
      <w:pPr>
        <w:pStyle w:val="Heading1"/>
        <w:ind w:left="1755"/>
      </w:pPr>
      <w:r>
        <w:rPr/>
        <w:t>Krishna</w:t>
      </w:r>
      <w:r>
        <w:rPr>
          <w:spacing w:val="14"/>
        </w:rPr>
        <w:t> </w:t>
      </w:r>
      <w:r>
        <w:rPr/>
        <w:t>Kanth</w:t>
      </w:r>
      <w:r>
        <w:rPr>
          <w:spacing w:val="15"/>
        </w:rPr>
        <w:t> </w:t>
      </w:r>
      <w:r>
        <w:rPr>
          <w:spacing w:val="-10"/>
        </w:rPr>
        <w:t>G</w:t>
      </w:r>
    </w:p>
    <w:p>
      <w:pPr>
        <w:spacing w:before="15"/>
        <w:ind w:left="1825" w:right="0" w:firstLine="0"/>
        <w:jc w:val="center"/>
        <w:rPr>
          <w:i/>
          <w:sz w:val="20"/>
        </w:rPr>
      </w:pPr>
      <w:r>
        <w:rPr>
          <w:i/>
          <w:sz w:val="20"/>
        </w:rPr>
        <w:t>Department</w:t>
      </w:r>
      <w:r>
        <w:rPr>
          <w:i/>
          <w:spacing w:val="13"/>
          <w:sz w:val="20"/>
        </w:rPr>
        <w:t> </w:t>
      </w:r>
      <w:r>
        <w:rPr>
          <w:i/>
          <w:sz w:val="20"/>
        </w:rPr>
        <w:t>of</w:t>
      </w:r>
      <w:r>
        <w:rPr>
          <w:i/>
          <w:spacing w:val="13"/>
          <w:sz w:val="20"/>
        </w:rPr>
        <w:t> </w:t>
      </w:r>
      <w:r>
        <w:rPr>
          <w:i/>
          <w:spacing w:val="-5"/>
          <w:sz w:val="20"/>
        </w:rPr>
        <w:t>MCA</w:t>
      </w:r>
    </w:p>
    <w:p>
      <w:pPr>
        <w:spacing w:line="256" w:lineRule="auto" w:before="17"/>
        <w:ind w:left="1755" w:right="0" w:firstLine="0"/>
        <w:jc w:val="center"/>
        <w:rPr>
          <w:sz w:val="20"/>
        </w:rPr>
      </w:pPr>
      <w:r>
        <w:rPr>
          <w:i/>
          <w:sz w:val="20"/>
        </w:rPr>
        <w:t>RV College of Engineering </w:t>
      </w:r>
      <w:r>
        <w:rPr>
          <w:i/>
          <w:sz w:val="20"/>
        </w:rPr>
        <w:t>(RVCE) </w:t>
      </w:r>
      <w:r>
        <w:rPr>
          <w:sz w:val="20"/>
        </w:rPr>
        <w:t>Bengaluru, Karnataka, India </w:t>
      </w:r>
      <w:hyperlink r:id="rId5">
        <w:r>
          <w:rPr>
            <w:spacing w:val="-2"/>
            <w:sz w:val="20"/>
          </w:rPr>
          <w:t>krishnakanthg.mca24@rvce.edu.in</w:t>
        </w:r>
      </w:hyperlink>
    </w:p>
    <w:p>
      <w:pPr>
        <w:pStyle w:val="Heading1"/>
        <w:ind w:right="1722"/>
      </w:pPr>
      <w:r>
        <w:rPr/>
        <w:br w:type="column"/>
      </w:r>
      <w:r>
        <w:rPr/>
        <w:t>Dr.</w:t>
      </w:r>
      <w:r>
        <w:rPr>
          <w:spacing w:val="7"/>
        </w:rPr>
        <w:t> </w:t>
      </w:r>
      <w:r>
        <w:rPr/>
        <w:t>Savitha</w:t>
      </w:r>
      <w:r>
        <w:rPr>
          <w:spacing w:val="7"/>
        </w:rPr>
        <w:t> </w:t>
      </w:r>
      <w:r>
        <w:rPr>
          <w:spacing w:val="-10"/>
        </w:rPr>
        <w:t>R</w:t>
      </w:r>
    </w:p>
    <w:p>
      <w:pPr>
        <w:spacing w:before="15"/>
        <w:ind w:left="0" w:right="227" w:firstLine="0"/>
        <w:jc w:val="center"/>
        <w:rPr>
          <w:i/>
          <w:sz w:val="20"/>
        </w:rPr>
      </w:pPr>
      <w:r>
        <w:rPr>
          <w:i/>
          <w:sz w:val="20"/>
        </w:rPr>
        <w:t>Department</w:t>
      </w:r>
      <w:r>
        <w:rPr>
          <w:i/>
          <w:spacing w:val="13"/>
          <w:sz w:val="20"/>
        </w:rPr>
        <w:t> </w:t>
      </w:r>
      <w:r>
        <w:rPr>
          <w:i/>
          <w:sz w:val="20"/>
        </w:rPr>
        <w:t>of</w:t>
      </w:r>
      <w:r>
        <w:rPr>
          <w:i/>
          <w:spacing w:val="13"/>
          <w:sz w:val="20"/>
        </w:rPr>
        <w:t> </w:t>
      </w:r>
      <w:r>
        <w:rPr>
          <w:i/>
          <w:spacing w:val="-5"/>
          <w:sz w:val="20"/>
        </w:rPr>
        <w:t>MCA</w:t>
      </w:r>
    </w:p>
    <w:p>
      <w:pPr>
        <w:spacing w:line="256" w:lineRule="auto" w:before="17"/>
        <w:ind w:left="1425" w:right="1722" w:firstLine="0"/>
        <w:jc w:val="center"/>
        <w:rPr>
          <w:sz w:val="20"/>
        </w:rPr>
      </w:pPr>
      <w:r>
        <w:rPr>
          <w:i/>
          <w:sz w:val="20"/>
        </w:rPr>
        <w:t>RV College of Engineering </w:t>
      </w:r>
      <w:r>
        <w:rPr>
          <w:i/>
          <w:sz w:val="20"/>
        </w:rPr>
        <w:t>(RVCE) </w:t>
      </w:r>
      <w:r>
        <w:rPr>
          <w:sz w:val="20"/>
        </w:rPr>
        <w:t>Bengaluru, Karnataka, India Assistant Professor</w:t>
      </w:r>
    </w:p>
    <w:p>
      <w:pPr>
        <w:spacing w:after="0" w:line="256" w:lineRule="auto"/>
        <w:jc w:val="center"/>
        <w:rPr>
          <w:sz w:val="20"/>
        </w:rPr>
        <w:sectPr>
          <w:type w:val="continuous"/>
          <w:pgSz w:w="12240" w:h="15840"/>
          <w:pgMar w:top="900" w:bottom="280" w:left="720" w:right="720"/>
          <w:cols w:num="2" w:equalWidth="0">
            <w:col w:w="4652" w:space="40"/>
            <w:col w:w="6108"/>
          </w:cols>
        </w:sectPr>
      </w:pPr>
    </w:p>
    <w:p>
      <w:pPr>
        <w:pStyle w:val="BodyText"/>
      </w:pPr>
    </w:p>
    <w:p>
      <w:pPr>
        <w:pStyle w:val="BodyText"/>
      </w:pPr>
    </w:p>
    <w:p>
      <w:pPr>
        <w:pStyle w:val="BodyText"/>
        <w:spacing w:before="53"/>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—The widespread proliferation of fabricated and </w:t>
      </w:r>
      <w:r>
        <w:rPr>
          <w:b/>
          <w:sz w:val="18"/>
        </w:rPr>
        <w:t>bot- operated user profiles on social media platforms poses a growing threat</w:t>
      </w:r>
      <w:r>
        <w:rPr>
          <w:b/>
          <w:spacing w:val="-8"/>
          <w:sz w:val="18"/>
        </w:rPr>
        <w:t> </w:t>
      </w:r>
      <w:r>
        <w:rPr>
          <w:b/>
          <w:sz w:val="18"/>
        </w:rPr>
        <w:t>to</w:t>
      </w:r>
      <w:r>
        <w:rPr>
          <w:b/>
          <w:spacing w:val="-8"/>
          <w:sz w:val="18"/>
        </w:rPr>
        <w:t> </w:t>
      </w:r>
      <w:r>
        <w:rPr>
          <w:b/>
          <w:sz w:val="18"/>
        </w:rPr>
        <w:t>information</w:t>
      </w:r>
      <w:r>
        <w:rPr>
          <w:b/>
          <w:spacing w:val="-8"/>
          <w:sz w:val="18"/>
        </w:rPr>
        <w:t> </w:t>
      </w:r>
      <w:r>
        <w:rPr>
          <w:b/>
          <w:sz w:val="18"/>
        </w:rPr>
        <w:t>integrity,</w:t>
      </w:r>
      <w:r>
        <w:rPr>
          <w:b/>
          <w:spacing w:val="-8"/>
          <w:sz w:val="18"/>
        </w:rPr>
        <w:t> </w:t>
      </w:r>
      <w:r>
        <w:rPr>
          <w:b/>
          <w:sz w:val="18"/>
        </w:rPr>
        <w:t>public</w:t>
      </w:r>
      <w:r>
        <w:rPr>
          <w:b/>
          <w:spacing w:val="-8"/>
          <w:sz w:val="18"/>
        </w:rPr>
        <w:t> </w:t>
      </w:r>
      <w:r>
        <w:rPr>
          <w:b/>
          <w:sz w:val="18"/>
        </w:rPr>
        <w:t>discourse,</w:t>
      </w:r>
      <w:r>
        <w:rPr>
          <w:b/>
          <w:spacing w:val="-8"/>
          <w:sz w:val="18"/>
        </w:rPr>
        <w:t> </w:t>
      </w:r>
      <w:r>
        <w:rPr>
          <w:b/>
          <w:sz w:val="18"/>
        </w:rPr>
        <w:t>and</w:t>
      </w:r>
      <w:r>
        <w:rPr>
          <w:b/>
          <w:spacing w:val="-8"/>
          <w:sz w:val="18"/>
        </w:rPr>
        <w:t> </w:t>
      </w:r>
      <w:r>
        <w:rPr>
          <w:b/>
          <w:sz w:val="18"/>
        </w:rPr>
        <w:t>digital</w:t>
      </w:r>
      <w:r>
        <w:rPr>
          <w:b/>
          <w:spacing w:val="-8"/>
          <w:sz w:val="18"/>
        </w:rPr>
        <w:t> </w:t>
      </w:r>
      <w:r>
        <w:rPr>
          <w:b/>
          <w:sz w:val="18"/>
        </w:rPr>
        <w:t>trust. Conventional detection systems apply binary classification, pro- ducing a single legitimate-or-fake decision that is insufficient for real-world content moderation workflows where large numbers of accounts occupy an ambiguous behavioural grey zone. This paper</w:t>
      </w:r>
      <w:r>
        <w:rPr>
          <w:b/>
          <w:spacing w:val="-6"/>
          <w:sz w:val="18"/>
        </w:rPr>
        <w:t> </w:t>
      </w:r>
      <w:r>
        <w:rPr>
          <w:b/>
          <w:sz w:val="18"/>
        </w:rPr>
        <w:t>presents</w:t>
      </w:r>
      <w:r>
        <w:rPr>
          <w:b/>
          <w:spacing w:val="-6"/>
          <w:sz w:val="18"/>
        </w:rPr>
        <w:t> </w:t>
      </w:r>
      <w:r>
        <w:rPr>
          <w:b/>
          <w:sz w:val="18"/>
        </w:rPr>
        <w:t>a</w:t>
      </w:r>
      <w:r>
        <w:rPr>
          <w:b/>
          <w:spacing w:val="-6"/>
          <w:sz w:val="18"/>
        </w:rPr>
        <w:t> </w:t>
      </w:r>
      <w:r>
        <w:rPr>
          <w:b/>
          <w:sz w:val="18"/>
        </w:rPr>
        <w:t>three-class</w:t>
      </w:r>
      <w:r>
        <w:rPr>
          <w:b/>
          <w:spacing w:val="-6"/>
          <w:sz w:val="18"/>
        </w:rPr>
        <w:t> </w:t>
      </w:r>
      <w:r>
        <w:rPr>
          <w:b/>
          <w:sz w:val="18"/>
        </w:rPr>
        <w:t>detection</w:t>
      </w:r>
      <w:r>
        <w:rPr>
          <w:b/>
          <w:spacing w:val="-6"/>
          <w:sz w:val="18"/>
        </w:rPr>
        <w:t> </w:t>
      </w:r>
      <w:r>
        <w:rPr>
          <w:b/>
          <w:sz w:val="18"/>
        </w:rPr>
        <w:t>framework</w:t>
      </w:r>
      <w:r>
        <w:rPr>
          <w:b/>
          <w:spacing w:val="-6"/>
          <w:sz w:val="18"/>
        </w:rPr>
        <w:t> </w:t>
      </w:r>
      <w:r>
        <w:rPr>
          <w:b/>
          <w:sz w:val="18"/>
        </w:rPr>
        <w:t>that</w:t>
      </w:r>
      <w:r>
        <w:rPr>
          <w:b/>
          <w:spacing w:val="-6"/>
          <w:sz w:val="18"/>
        </w:rPr>
        <w:t> </w:t>
      </w:r>
      <w:r>
        <w:rPr>
          <w:b/>
          <w:sz w:val="18"/>
        </w:rPr>
        <w:t>categorises social media profiles as </w:t>
      </w:r>
      <w:r>
        <w:rPr>
          <w:b/>
          <w:i/>
          <w:sz w:val="18"/>
        </w:rPr>
        <w:t>Real</w:t>
      </w:r>
      <w:r>
        <w:rPr>
          <w:b/>
          <w:sz w:val="18"/>
        </w:rPr>
        <w:t>, </w:t>
      </w:r>
      <w:r>
        <w:rPr>
          <w:b/>
          <w:i/>
          <w:sz w:val="18"/>
        </w:rPr>
        <w:t>Suspicious</w:t>
      </w:r>
      <w:r>
        <w:rPr>
          <w:b/>
          <w:sz w:val="18"/>
        </w:rPr>
        <w:t>, or </w:t>
      </w:r>
      <w:r>
        <w:rPr>
          <w:b/>
          <w:i/>
          <w:sz w:val="18"/>
        </w:rPr>
        <w:t>Fake </w:t>
      </w:r>
      <w:r>
        <w:rPr>
          <w:b/>
          <w:sz w:val="18"/>
        </w:rPr>
        <w:t>using an XGBoost gradient-boosted ensemble model trained on thirteen handcrafted features drawn from profile metadata, network topology,</w:t>
      </w:r>
      <w:r>
        <w:rPr>
          <w:b/>
          <w:spacing w:val="-7"/>
          <w:sz w:val="18"/>
        </w:rPr>
        <w:t> </w:t>
      </w:r>
      <w:r>
        <w:rPr>
          <w:b/>
          <w:sz w:val="18"/>
        </w:rPr>
        <w:t>temporal</w:t>
      </w:r>
      <w:r>
        <w:rPr>
          <w:b/>
          <w:spacing w:val="-7"/>
          <w:sz w:val="18"/>
        </w:rPr>
        <w:t> </w:t>
      </w:r>
      <w:r>
        <w:rPr>
          <w:b/>
          <w:sz w:val="18"/>
        </w:rPr>
        <w:t>activity</w:t>
      </w:r>
      <w:r>
        <w:rPr>
          <w:b/>
          <w:spacing w:val="-7"/>
          <w:sz w:val="18"/>
        </w:rPr>
        <w:t> </w:t>
      </w:r>
      <w:r>
        <w:rPr>
          <w:b/>
          <w:sz w:val="18"/>
        </w:rPr>
        <w:t>patterns,</w:t>
      </w:r>
      <w:r>
        <w:rPr>
          <w:b/>
          <w:spacing w:val="-7"/>
          <w:sz w:val="18"/>
        </w:rPr>
        <w:t> </w:t>
      </w:r>
      <w:r>
        <w:rPr>
          <w:b/>
          <w:sz w:val="18"/>
        </w:rPr>
        <w:t>and</w:t>
      </w:r>
      <w:r>
        <w:rPr>
          <w:b/>
          <w:spacing w:val="-7"/>
          <w:sz w:val="18"/>
        </w:rPr>
        <w:t> </w:t>
      </w:r>
      <w:r>
        <w:rPr>
          <w:b/>
          <w:sz w:val="18"/>
        </w:rPr>
        <w:t>external</w:t>
      </w:r>
      <w:r>
        <w:rPr>
          <w:b/>
          <w:spacing w:val="-7"/>
          <w:sz w:val="18"/>
        </w:rPr>
        <w:t> </w:t>
      </w:r>
      <w:r>
        <w:rPr>
          <w:b/>
          <w:sz w:val="18"/>
        </w:rPr>
        <w:t>bot-probability signals obtained from the Botometer Pro API. Training data</w:t>
      </w:r>
      <w:r>
        <w:rPr>
          <w:b/>
          <w:spacing w:val="40"/>
          <w:sz w:val="18"/>
        </w:rPr>
        <w:t> </w:t>
      </w:r>
      <w:r>
        <w:rPr>
          <w:b/>
          <w:sz w:val="18"/>
        </w:rPr>
        <w:t>were aggregated from four heterogeneous sources: the Twitter API v2, the GitHub REST API, the publicly available Cresci- 2017 benchmark corpus, and programmatically generated syn- thetic profiles. Class imbalance was addressed through Synthetic Minority</w:t>
      </w:r>
      <w:r>
        <w:rPr>
          <w:b/>
          <w:spacing w:val="-12"/>
          <w:sz w:val="18"/>
        </w:rPr>
        <w:t> </w:t>
      </w:r>
      <w:r>
        <w:rPr>
          <w:b/>
          <w:sz w:val="18"/>
        </w:rPr>
        <w:t>Over-sampling</w:t>
      </w:r>
      <w:r>
        <w:rPr>
          <w:b/>
          <w:spacing w:val="-11"/>
          <w:sz w:val="18"/>
        </w:rPr>
        <w:t> </w:t>
      </w:r>
      <w:r>
        <w:rPr>
          <w:b/>
          <w:sz w:val="18"/>
        </w:rPr>
        <w:t>Technique</w:t>
      </w:r>
      <w:r>
        <w:rPr>
          <w:b/>
          <w:spacing w:val="-11"/>
          <w:sz w:val="18"/>
        </w:rPr>
        <w:t> </w:t>
      </w:r>
      <w:r>
        <w:rPr>
          <w:b/>
          <w:sz w:val="18"/>
        </w:rPr>
        <w:t>(SMOTE)</w:t>
      </w:r>
      <w:r>
        <w:rPr>
          <w:b/>
          <w:spacing w:val="-11"/>
          <w:sz w:val="18"/>
        </w:rPr>
        <w:t> </w:t>
      </w:r>
      <w:r>
        <w:rPr>
          <w:b/>
          <w:sz w:val="18"/>
        </w:rPr>
        <w:t>applied</w:t>
      </w:r>
      <w:r>
        <w:rPr>
          <w:b/>
          <w:spacing w:val="-12"/>
          <w:sz w:val="18"/>
        </w:rPr>
        <w:t> </w:t>
      </w:r>
      <w:r>
        <w:rPr>
          <w:b/>
          <w:sz w:val="18"/>
        </w:rPr>
        <w:t>exclusively to</w:t>
      </w:r>
      <w:r>
        <w:rPr>
          <w:b/>
          <w:spacing w:val="40"/>
          <w:sz w:val="18"/>
        </w:rPr>
        <w:t> </w:t>
      </w:r>
      <w:r>
        <w:rPr>
          <w:b/>
          <w:sz w:val="18"/>
        </w:rPr>
        <w:t>the</w:t>
      </w:r>
      <w:r>
        <w:rPr>
          <w:b/>
          <w:spacing w:val="40"/>
          <w:sz w:val="18"/>
        </w:rPr>
        <w:t> </w:t>
      </w:r>
      <w:r>
        <w:rPr>
          <w:b/>
          <w:sz w:val="18"/>
        </w:rPr>
        <w:t>training</w:t>
      </w:r>
      <w:r>
        <w:rPr>
          <w:b/>
          <w:spacing w:val="40"/>
          <w:sz w:val="18"/>
        </w:rPr>
        <w:t> </w:t>
      </w:r>
      <w:r>
        <w:rPr>
          <w:b/>
          <w:sz w:val="18"/>
        </w:rPr>
        <w:t>partition</w:t>
      </w:r>
      <w:r>
        <w:rPr>
          <w:b/>
          <w:spacing w:val="40"/>
          <w:sz w:val="18"/>
        </w:rPr>
        <w:t> </w:t>
      </w:r>
      <w:r>
        <w:rPr>
          <w:b/>
          <w:sz w:val="18"/>
        </w:rPr>
        <w:t>to</w:t>
      </w:r>
      <w:r>
        <w:rPr>
          <w:b/>
          <w:spacing w:val="40"/>
          <w:sz w:val="18"/>
        </w:rPr>
        <w:t> </w:t>
      </w:r>
      <w:r>
        <w:rPr>
          <w:b/>
          <w:sz w:val="18"/>
        </w:rPr>
        <w:t>prevent</w:t>
      </w:r>
      <w:r>
        <w:rPr>
          <w:b/>
          <w:spacing w:val="40"/>
          <w:sz w:val="18"/>
        </w:rPr>
        <w:t> </w:t>
      </w:r>
      <w:r>
        <w:rPr>
          <w:b/>
          <w:sz w:val="18"/>
        </w:rPr>
        <w:t>data</w:t>
      </w:r>
      <w:r>
        <w:rPr>
          <w:b/>
          <w:spacing w:val="40"/>
          <w:sz w:val="18"/>
        </w:rPr>
        <w:t> </w:t>
      </w:r>
      <w:r>
        <w:rPr>
          <w:b/>
          <w:sz w:val="18"/>
        </w:rPr>
        <w:t>leakage.</w:t>
      </w:r>
      <w:r>
        <w:rPr>
          <w:b/>
          <w:spacing w:val="40"/>
          <w:sz w:val="18"/>
        </w:rPr>
        <w:t> </w:t>
      </w:r>
      <w:r>
        <w:rPr>
          <w:b/>
          <w:sz w:val="18"/>
        </w:rPr>
        <w:t>Evaluation on</w:t>
      </w:r>
      <w:r>
        <w:rPr>
          <w:b/>
          <w:spacing w:val="39"/>
          <w:sz w:val="18"/>
        </w:rPr>
        <w:t> </w:t>
      </w:r>
      <w:r>
        <w:rPr>
          <w:b/>
          <w:sz w:val="18"/>
        </w:rPr>
        <w:t>a</w:t>
      </w:r>
      <w:r>
        <w:rPr>
          <w:b/>
          <w:spacing w:val="39"/>
          <w:sz w:val="18"/>
        </w:rPr>
        <w:t> </w:t>
      </w:r>
      <w:r>
        <w:rPr>
          <w:b/>
          <w:sz w:val="18"/>
        </w:rPr>
        <w:t>held-out</w:t>
      </w:r>
      <w:r>
        <w:rPr>
          <w:b/>
          <w:spacing w:val="39"/>
          <w:sz w:val="18"/>
        </w:rPr>
        <w:t> </w:t>
      </w:r>
      <w:r>
        <w:rPr>
          <w:b/>
          <w:sz w:val="18"/>
        </w:rPr>
        <w:t>test</w:t>
      </w:r>
      <w:r>
        <w:rPr>
          <w:b/>
          <w:spacing w:val="39"/>
          <w:sz w:val="18"/>
        </w:rPr>
        <w:t> </w:t>
      </w:r>
      <w:r>
        <w:rPr>
          <w:b/>
          <w:sz w:val="18"/>
        </w:rPr>
        <w:t>set</w:t>
      </w:r>
      <w:r>
        <w:rPr>
          <w:b/>
          <w:spacing w:val="39"/>
          <w:sz w:val="18"/>
        </w:rPr>
        <w:t> </w:t>
      </w:r>
      <w:r>
        <w:rPr>
          <w:b/>
          <w:sz w:val="18"/>
        </w:rPr>
        <w:t>yielded</w:t>
      </w:r>
      <w:r>
        <w:rPr>
          <w:b/>
          <w:spacing w:val="39"/>
          <w:sz w:val="18"/>
        </w:rPr>
        <w:t> </w:t>
      </w:r>
      <w:r>
        <w:rPr>
          <w:b/>
          <w:sz w:val="18"/>
        </w:rPr>
        <w:t>an</w:t>
      </w:r>
      <w:r>
        <w:rPr>
          <w:b/>
          <w:spacing w:val="39"/>
          <w:sz w:val="18"/>
        </w:rPr>
        <w:t> </w:t>
      </w:r>
      <w:r>
        <w:rPr>
          <w:b/>
          <w:sz w:val="18"/>
        </w:rPr>
        <w:t>overall</w:t>
      </w:r>
      <w:r>
        <w:rPr>
          <w:b/>
          <w:spacing w:val="39"/>
          <w:sz w:val="18"/>
        </w:rPr>
        <w:t> </w:t>
      </w:r>
      <w:r>
        <w:rPr>
          <w:b/>
          <w:sz w:val="18"/>
        </w:rPr>
        <w:t>accuracy</w:t>
      </w:r>
      <w:r>
        <w:rPr>
          <w:b/>
          <w:spacing w:val="39"/>
          <w:sz w:val="18"/>
        </w:rPr>
        <w:t> </w:t>
      </w:r>
      <w:r>
        <w:rPr>
          <w:b/>
          <w:sz w:val="18"/>
        </w:rPr>
        <w:t>of</w:t>
      </w:r>
      <w:r>
        <w:rPr>
          <w:b/>
          <w:spacing w:val="39"/>
          <w:sz w:val="18"/>
        </w:rPr>
        <w:t> </w:t>
      </w:r>
      <w:r>
        <w:rPr>
          <w:b/>
          <w:sz w:val="18"/>
        </w:rPr>
        <w:t>91.23%, a macro-averaged F1 score of 90.37%, and an AUC-ROC of 0.964.</w:t>
      </w:r>
      <w:r>
        <w:rPr>
          <w:b/>
          <w:spacing w:val="-12"/>
          <w:sz w:val="18"/>
        </w:rPr>
        <w:t> </w:t>
      </w:r>
      <w:r>
        <w:rPr>
          <w:b/>
          <w:sz w:val="18"/>
        </w:rPr>
        <w:t>Model</w:t>
      </w:r>
      <w:r>
        <w:rPr>
          <w:b/>
          <w:spacing w:val="-11"/>
          <w:sz w:val="18"/>
        </w:rPr>
        <w:t> </w:t>
      </w:r>
      <w:r>
        <w:rPr>
          <w:b/>
          <w:sz w:val="18"/>
        </w:rPr>
        <w:t>predictions</w:t>
      </w:r>
      <w:r>
        <w:rPr>
          <w:b/>
          <w:spacing w:val="-11"/>
          <w:sz w:val="18"/>
        </w:rPr>
        <w:t> </w:t>
      </w:r>
      <w:r>
        <w:rPr>
          <w:b/>
          <w:sz w:val="18"/>
        </w:rPr>
        <w:t>are</w:t>
      </w:r>
      <w:r>
        <w:rPr>
          <w:b/>
          <w:spacing w:val="-11"/>
          <w:sz w:val="18"/>
        </w:rPr>
        <w:t> </w:t>
      </w:r>
      <w:r>
        <w:rPr>
          <w:b/>
          <w:sz w:val="18"/>
        </w:rPr>
        <w:t>made</w:t>
      </w:r>
      <w:r>
        <w:rPr>
          <w:b/>
          <w:spacing w:val="-12"/>
          <w:sz w:val="18"/>
        </w:rPr>
        <w:t> </w:t>
      </w:r>
      <w:r>
        <w:rPr>
          <w:b/>
          <w:sz w:val="18"/>
        </w:rPr>
        <w:t>interpretable</w:t>
      </w:r>
      <w:r>
        <w:rPr>
          <w:b/>
          <w:spacing w:val="-11"/>
          <w:sz w:val="18"/>
        </w:rPr>
        <w:t> </w:t>
      </w:r>
      <w:r>
        <w:rPr>
          <w:b/>
          <w:sz w:val="18"/>
        </w:rPr>
        <w:t>through</w:t>
      </w:r>
      <w:r>
        <w:rPr>
          <w:b/>
          <w:spacing w:val="-11"/>
          <w:sz w:val="18"/>
        </w:rPr>
        <w:t> </w:t>
      </w:r>
      <w:r>
        <w:rPr>
          <w:b/>
          <w:sz w:val="18"/>
        </w:rPr>
        <w:t>SHapley Additive exPlanations (SHAP), which identifies Botometer score, account age, and follower-to-following ratio as the three most discriminative features. The complete system is deployed via a FastAPI</w:t>
      </w:r>
      <w:r>
        <w:rPr>
          <w:b/>
          <w:spacing w:val="-2"/>
          <w:sz w:val="18"/>
        </w:rPr>
        <w:t> </w:t>
      </w:r>
      <w:r>
        <w:rPr>
          <w:b/>
          <w:sz w:val="18"/>
        </w:rPr>
        <w:t>backend</w:t>
      </w:r>
      <w:r>
        <w:rPr>
          <w:b/>
          <w:spacing w:val="-2"/>
          <w:sz w:val="18"/>
        </w:rPr>
        <w:t> </w:t>
      </w:r>
      <w:r>
        <w:rPr>
          <w:b/>
          <w:sz w:val="18"/>
        </w:rPr>
        <w:t>and</w:t>
      </w:r>
      <w:r>
        <w:rPr>
          <w:b/>
          <w:spacing w:val="-2"/>
          <w:sz w:val="18"/>
        </w:rPr>
        <w:t> </w:t>
      </w:r>
      <w:r>
        <w:rPr>
          <w:b/>
          <w:sz w:val="18"/>
        </w:rPr>
        <w:t>a</w:t>
      </w:r>
      <w:r>
        <w:rPr>
          <w:b/>
          <w:spacing w:val="-2"/>
          <w:sz w:val="18"/>
        </w:rPr>
        <w:t> </w:t>
      </w:r>
      <w:r>
        <w:rPr>
          <w:b/>
          <w:sz w:val="18"/>
        </w:rPr>
        <w:t>React.js</w:t>
      </w:r>
      <w:r>
        <w:rPr>
          <w:b/>
          <w:spacing w:val="-2"/>
          <w:sz w:val="18"/>
        </w:rPr>
        <w:t> </w:t>
      </w:r>
      <w:r>
        <w:rPr>
          <w:b/>
          <w:sz w:val="18"/>
        </w:rPr>
        <w:t>web</w:t>
      </w:r>
      <w:r>
        <w:rPr>
          <w:b/>
          <w:spacing w:val="-2"/>
          <w:sz w:val="18"/>
        </w:rPr>
        <w:t> </w:t>
      </w:r>
      <w:r>
        <w:rPr>
          <w:b/>
          <w:sz w:val="18"/>
        </w:rPr>
        <w:t>interface</w:t>
      </w:r>
      <w:r>
        <w:rPr>
          <w:b/>
          <w:spacing w:val="-2"/>
          <w:sz w:val="18"/>
        </w:rPr>
        <w:t> </w:t>
      </w:r>
      <w:r>
        <w:rPr>
          <w:b/>
          <w:sz w:val="18"/>
        </w:rPr>
        <w:t>enabling</w:t>
      </w:r>
      <w:r>
        <w:rPr>
          <w:b/>
          <w:spacing w:val="-2"/>
          <w:sz w:val="18"/>
        </w:rPr>
        <w:t> </w:t>
      </w:r>
      <w:r>
        <w:rPr>
          <w:b/>
          <w:sz w:val="18"/>
        </w:rPr>
        <w:t>real-time single-query analysis with per-class probability visualisation and feature importance charts.</w:t>
      </w:r>
    </w:p>
    <w:p>
      <w:pPr>
        <w:spacing w:line="230" w:lineRule="auto" w:before="14"/>
        <w:ind w:left="259" w:right="0" w:firstLine="199"/>
        <w:jc w:val="both"/>
        <w:rPr>
          <w:b/>
          <w:sz w:val="18"/>
        </w:rPr>
      </w:pPr>
      <w:r>
        <w:rPr>
          <w:b/>
          <w:i/>
          <w:sz w:val="18"/>
        </w:rPr>
        <w:t>Index Terms</w:t>
      </w:r>
      <w:r>
        <w:rPr>
          <w:b/>
          <w:sz w:val="18"/>
        </w:rPr>
        <w:t>—fake profile detection, social media </w:t>
      </w:r>
      <w:r>
        <w:rPr>
          <w:b/>
          <w:sz w:val="18"/>
        </w:rPr>
        <w:t>security, XGBoost, SMOTE, SHAP, explainable AI, bot detection, three- class classification, machine learning, Twitter</w:t>
      </w:r>
    </w:p>
    <w:p>
      <w:pPr>
        <w:pStyle w:val="ListParagraph"/>
        <w:numPr>
          <w:ilvl w:val="0"/>
          <w:numId w:val="1"/>
        </w:numPr>
        <w:tabs>
          <w:tab w:pos="2206" w:val="left" w:leader="none"/>
        </w:tabs>
        <w:spacing w:line="240" w:lineRule="auto" w:before="197"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70"/>
        <w:ind w:left="259" w:firstLine="199"/>
        <w:jc w:val="both"/>
      </w:pPr>
      <w:r>
        <w:rPr/>
        <w:t>Social media platforms have become foundational </w:t>
      </w:r>
      <w:r>
        <w:rPr/>
        <w:t>infras- tructure for personal communication, political discourse, jour- nalism, and commerce. Twitter alone reports over 600 million monthly active users, while Facebook and Instagram collec- tively host more than five billion accounts. This scale of par- ticipation has simultaneously made these platforms attractive targets for coordinated inauthentic behaviour, encompassing automated bot networks, impersonator profiles, and state- sponsored influence operations </w:t>
      </w:r>
      <w:hyperlink w:history="true" w:anchor="_bookmark24">
        <w:r>
          <w:rPr/>
          <w:t>[1].</w:t>
        </w:r>
      </w:hyperlink>
    </w:p>
    <w:p>
      <w:pPr>
        <w:pStyle w:val="BodyText"/>
        <w:spacing w:line="249" w:lineRule="auto"/>
        <w:ind w:left="259" w:firstLine="199"/>
        <w:jc w:val="both"/>
      </w:pPr>
      <w:r>
        <w:rPr/>
        <w:t>Fake or bot-operated profiles cause measurable </w:t>
      </w:r>
      <w:r>
        <w:rPr/>
        <w:t>harm</w:t>
      </w:r>
      <w:r>
        <w:rPr>
          <w:spacing w:val="80"/>
        </w:rPr>
        <w:t> </w:t>
      </w:r>
      <w:r>
        <w:rPr/>
        <w:t>across</w:t>
      </w:r>
      <w:r>
        <w:rPr>
          <w:spacing w:val="4"/>
        </w:rPr>
        <w:t> </w:t>
      </w:r>
      <w:r>
        <w:rPr/>
        <w:t>multiple</w:t>
      </w:r>
      <w:r>
        <w:rPr>
          <w:spacing w:val="4"/>
        </w:rPr>
        <w:t> </w:t>
      </w:r>
      <w:r>
        <w:rPr/>
        <w:t>domains.</w:t>
      </w:r>
      <w:r>
        <w:rPr>
          <w:spacing w:val="4"/>
        </w:rPr>
        <w:t> </w:t>
      </w:r>
      <w:r>
        <w:rPr/>
        <w:t>Disinformation</w:t>
      </w:r>
      <w:r>
        <w:rPr>
          <w:spacing w:val="4"/>
        </w:rPr>
        <w:t> </w:t>
      </w:r>
      <w:r>
        <w:rPr/>
        <w:t>campaigns</w:t>
      </w:r>
      <w:r>
        <w:rPr>
          <w:spacing w:val="4"/>
        </w:rPr>
        <w:t> </w:t>
      </w:r>
      <w:r>
        <w:rPr>
          <w:spacing w:val="-2"/>
        </w:rPr>
        <w:t>amplified</w:t>
      </w:r>
    </w:p>
    <w:p>
      <w:pPr>
        <w:pStyle w:val="BodyText"/>
        <w:spacing w:line="249" w:lineRule="auto" w:before="97"/>
        <w:ind w:left="199" w:right="257"/>
        <w:jc w:val="both"/>
      </w:pPr>
      <w:r>
        <w:rPr/>
        <w:br w:type="column"/>
      </w:r>
      <w:r>
        <w:rPr/>
        <w:t>through bot networks have demonstrably influenced </w:t>
      </w:r>
      <w:r>
        <w:rPr/>
        <w:t>electoral outcomes. Spam bots artificially inflate product ratings and distort</w:t>
      </w:r>
      <w:r>
        <w:rPr>
          <w:spacing w:val="-2"/>
        </w:rPr>
        <w:t> </w:t>
      </w:r>
      <w:r>
        <w:rPr/>
        <w:t>search</w:t>
      </w:r>
      <w:r>
        <w:rPr>
          <w:spacing w:val="-2"/>
        </w:rPr>
        <w:t> </w:t>
      </w:r>
      <w:r>
        <w:rPr/>
        <w:t>relevance.</w:t>
      </w:r>
      <w:r>
        <w:rPr>
          <w:spacing w:val="-2"/>
        </w:rPr>
        <w:t> </w:t>
      </w:r>
      <w:r>
        <w:rPr/>
        <w:t>Phishing</w:t>
      </w:r>
      <w:r>
        <w:rPr>
          <w:spacing w:val="-2"/>
        </w:rPr>
        <w:t> </w:t>
      </w:r>
      <w:r>
        <w:rPr/>
        <w:t>accounts</w:t>
      </w:r>
      <w:r>
        <w:rPr>
          <w:spacing w:val="-2"/>
        </w:rPr>
        <w:t> </w:t>
      </w:r>
      <w:r>
        <w:rPr/>
        <w:t>impersonate</w:t>
      </w:r>
      <w:r>
        <w:rPr>
          <w:spacing w:val="-2"/>
        </w:rPr>
        <w:t> </w:t>
      </w:r>
      <w:r>
        <w:rPr/>
        <w:t>finan- cial</w:t>
      </w:r>
      <w:r>
        <w:rPr>
          <w:spacing w:val="-5"/>
        </w:rPr>
        <w:t> </w:t>
      </w:r>
      <w:r>
        <w:rPr/>
        <w:t>institutions</w:t>
      </w:r>
      <w:r>
        <w:rPr>
          <w:spacing w:val="-5"/>
        </w:rPr>
        <w:t> </w:t>
      </w:r>
      <w:r>
        <w:rPr/>
        <w:t>or</w:t>
      </w:r>
      <w:r>
        <w:rPr>
          <w:spacing w:val="-5"/>
        </w:rPr>
        <w:t> </w:t>
      </w:r>
      <w:r>
        <w:rPr/>
        <w:t>public</w:t>
      </w:r>
      <w:r>
        <w:rPr>
          <w:spacing w:val="-5"/>
        </w:rPr>
        <w:t> </w:t>
      </w:r>
      <w:r>
        <w:rPr/>
        <w:t>figures</w:t>
      </w:r>
      <w:r>
        <w:rPr>
          <w:spacing w:val="-5"/>
        </w:rPr>
        <w:t> </w:t>
      </w:r>
      <w:r>
        <w:rPr/>
        <w:t>to</w:t>
      </w:r>
      <w:r>
        <w:rPr>
          <w:spacing w:val="-5"/>
        </w:rPr>
        <w:t> </w:t>
      </w:r>
      <w:r>
        <w:rPr/>
        <w:t>defraud</w:t>
      </w:r>
      <w:r>
        <w:rPr>
          <w:spacing w:val="-5"/>
        </w:rPr>
        <w:t> </w:t>
      </w:r>
      <w:r>
        <w:rPr/>
        <w:t>users.</w:t>
      </w:r>
      <w:r>
        <w:rPr>
          <w:spacing w:val="-5"/>
        </w:rPr>
        <w:t> </w:t>
      </w:r>
      <w:r>
        <w:rPr/>
        <w:t>Coordinated bot swarms fabricate social consensus by generating artificial engagement with targeted content, distorting perceived norms in ways that can shift public opinion </w:t>
      </w:r>
      <w:hyperlink w:history="true" w:anchor="_bookmark25">
        <w:r>
          <w:rPr/>
          <w:t>[2].</w:t>
        </w:r>
      </w:hyperlink>
    </w:p>
    <w:p>
      <w:pPr>
        <w:pStyle w:val="BodyText"/>
        <w:spacing w:line="249" w:lineRule="auto" w:before="25"/>
        <w:ind w:left="199" w:right="257" w:firstLine="199"/>
        <w:jc w:val="both"/>
      </w:pPr>
      <w:r>
        <w:rPr/>
        <w:t>Despite the gravity of this threat, automated </w:t>
      </w:r>
      <w:r>
        <w:rPr/>
        <w:t>detection systems</w:t>
      </w:r>
      <w:r>
        <w:rPr>
          <w:spacing w:val="36"/>
        </w:rPr>
        <w:t> </w:t>
      </w:r>
      <w:r>
        <w:rPr/>
        <w:t>remain</w:t>
      </w:r>
      <w:r>
        <w:rPr>
          <w:spacing w:val="36"/>
        </w:rPr>
        <w:t> </w:t>
      </w:r>
      <w:r>
        <w:rPr/>
        <w:t>predominantly</w:t>
      </w:r>
      <w:r>
        <w:rPr>
          <w:spacing w:val="36"/>
        </w:rPr>
        <w:t> </w:t>
      </w:r>
      <w:r>
        <w:rPr/>
        <w:t>binary</w:t>
      </w:r>
      <w:r>
        <w:rPr>
          <w:spacing w:val="36"/>
        </w:rPr>
        <w:t> </w:t>
      </w:r>
      <w:r>
        <w:rPr/>
        <w:t>classifiers</w:t>
      </w:r>
      <w:r>
        <w:rPr>
          <w:spacing w:val="36"/>
        </w:rPr>
        <w:t> </w:t>
      </w:r>
      <w:r>
        <w:rPr/>
        <w:t>that</w:t>
      </w:r>
      <w:r>
        <w:rPr>
          <w:spacing w:val="36"/>
        </w:rPr>
        <w:t> </w:t>
      </w:r>
      <w:r>
        <w:rPr/>
        <w:t>assign a</w:t>
      </w:r>
      <w:r>
        <w:rPr>
          <w:spacing w:val="25"/>
        </w:rPr>
        <w:t> </w:t>
      </w:r>
      <w:r>
        <w:rPr/>
        <w:t>single</w:t>
      </w:r>
      <w:r>
        <w:rPr>
          <w:spacing w:val="25"/>
        </w:rPr>
        <w:t> </w:t>
      </w:r>
      <w:r>
        <w:rPr/>
        <w:t>label—either</w:t>
      </w:r>
      <w:r>
        <w:rPr>
          <w:spacing w:val="25"/>
        </w:rPr>
        <w:t> </w:t>
      </w:r>
      <w:r>
        <w:rPr/>
        <w:t>legitimate</w:t>
      </w:r>
      <w:r>
        <w:rPr>
          <w:spacing w:val="25"/>
        </w:rPr>
        <w:t> </w:t>
      </w:r>
      <w:r>
        <w:rPr/>
        <w:t>or</w:t>
      </w:r>
      <w:r>
        <w:rPr>
          <w:spacing w:val="25"/>
        </w:rPr>
        <w:t> </w:t>
      </w:r>
      <w:r>
        <w:rPr/>
        <w:t>bot.</w:t>
      </w:r>
      <w:r>
        <w:rPr>
          <w:spacing w:val="25"/>
        </w:rPr>
        <w:t> </w:t>
      </w:r>
      <w:r>
        <w:rPr/>
        <w:t>This</w:t>
      </w:r>
      <w:r>
        <w:rPr>
          <w:spacing w:val="25"/>
        </w:rPr>
        <w:t> </w:t>
      </w:r>
      <w:r>
        <w:rPr/>
        <w:t>binary</w:t>
      </w:r>
      <w:r>
        <w:rPr>
          <w:spacing w:val="25"/>
        </w:rPr>
        <w:t> </w:t>
      </w:r>
      <w:r>
        <w:rPr/>
        <w:t>framing is problematic for two reasons. First, a substantial proportion of accounts occupy a grey zone—possibly human-operated</w:t>
      </w:r>
      <w:r>
        <w:rPr>
          <w:spacing w:val="40"/>
        </w:rPr>
        <w:t> </w:t>
      </w:r>
      <w:r>
        <w:rPr/>
        <w:t>but exhibiting bot-like posting patterns, or newly registered accounts without sufficient behavioural history for confident classification. Coercing these accounts into a binary label introduces systematic misclassification. Second, binary labels do not support graduated content moderation responses: a platform</w:t>
      </w:r>
      <w:r>
        <w:rPr>
          <w:spacing w:val="-1"/>
        </w:rPr>
        <w:t> </w:t>
      </w:r>
      <w:r>
        <w:rPr/>
        <w:t>may</w:t>
      </w:r>
      <w:r>
        <w:rPr>
          <w:spacing w:val="-1"/>
        </w:rPr>
        <w:t> </w:t>
      </w:r>
      <w:r>
        <w:rPr/>
        <w:t>choose</w:t>
      </w:r>
      <w:r>
        <w:rPr>
          <w:spacing w:val="-1"/>
        </w:rPr>
        <w:t> </w:t>
      </w:r>
      <w:r>
        <w:rPr/>
        <w:t>to</w:t>
      </w:r>
      <w:r>
        <w:rPr>
          <w:spacing w:val="-1"/>
        </w:rPr>
        <w:t> </w:t>
      </w:r>
      <w:r>
        <w:rPr/>
        <w:t>immediately</w:t>
      </w:r>
      <w:r>
        <w:rPr>
          <w:spacing w:val="-1"/>
        </w:rPr>
        <w:t> </w:t>
      </w:r>
      <w:r>
        <w:rPr/>
        <w:t>suspend</w:t>
      </w:r>
      <w:r>
        <w:rPr>
          <w:spacing w:val="-1"/>
        </w:rPr>
        <w:t> </w:t>
      </w:r>
      <w:r>
        <w:rPr/>
        <w:t>high-confidence fake accounts, route suspicious accounts for human review, and take no action on confirmed genuine accounts </w:t>
      </w:r>
      <w:hyperlink w:history="true" w:anchor="_bookmark20">
        <w:r>
          <w:rPr/>
          <w:t>[8].</w:t>
        </w:r>
      </w:hyperlink>
    </w:p>
    <w:p>
      <w:pPr>
        <w:pStyle w:val="BodyText"/>
        <w:spacing w:line="249" w:lineRule="auto" w:before="25"/>
        <w:ind w:left="199" w:right="257" w:firstLine="199"/>
        <w:jc w:val="both"/>
      </w:pPr>
      <w:r>
        <w:rPr/>
        <w:t>This</w:t>
      </w:r>
      <w:r>
        <w:rPr>
          <w:spacing w:val="-8"/>
        </w:rPr>
        <w:t> </w:t>
      </w:r>
      <w:r>
        <w:rPr/>
        <w:t>paper</w:t>
      </w:r>
      <w:r>
        <w:rPr>
          <w:spacing w:val="-8"/>
        </w:rPr>
        <w:t> </w:t>
      </w:r>
      <w:r>
        <w:rPr/>
        <w:t>addresses</w:t>
      </w:r>
      <w:r>
        <w:rPr>
          <w:spacing w:val="-8"/>
        </w:rPr>
        <w:t> </w:t>
      </w:r>
      <w:r>
        <w:rPr/>
        <w:t>these</w:t>
      </w:r>
      <w:r>
        <w:rPr>
          <w:spacing w:val="-8"/>
        </w:rPr>
        <w:t> </w:t>
      </w:r>
      <w:r>
        <w:rPr/>
        <w:t>limitations</w:t>
      </w:r>
      <w:r>
        <w:rPr>
          <w:spacing w:val="-8"/>
        </w:rPr>
        <w:t> </w:t>
      </w:r>
      <w:r>
        <w:rPr/>
        <w:t>through</w:t>
      </w:r>
      <w:r>
        <w:rPr>
          <w:spacing w:val="-8"/>
        </w:rPr>
        <w:t> </w:t>
      </w:r>
      <w:r>
        <w:rPr/>
        <w:t>three</w:t>
      </w:r>
      <w:r>
        <w:rPr>
          <w:spacing w:val="-8"/>
        </w:rPr>
        <w:t> </w:t>
      </w:r>
      <w:r>
        <w:rPr/>
        <w:t>primary </w:t>
      </w:r>
      <w:r>
        <w:rPr>
          <w:spacing w:val="-2"/>
        </w:rPr>
        <w:t>contributions:</w:t>
      </w:r>
    </w:p>
    <w:p>
      <w:pPr>
        <w:pStyle w:val="ListParagraph"/>
        <w:numPr>
          <w:ilvl w:val="0"/>
          <w:numId w:val="2"/>
        </w:numPr>
        <w:tabs>
          <w:tab w:pos="597" w:val="left" w:leader="none"/>
          <w:tab w:pos="599" w:val="left" w:leader="none"/>
        </w:tabs>
        <w:spacing w:line="249" w:lineRule="auto" w:before="94" w:after="0"/>
        <w:ind w:left="599" w:right="257" w:hanging="202"/>
        <w:jc w:val="both"/>
        <w:rPr>
          <w:sz w:val="20"/>
        </w:rPr>
      </w:pPr>
      <w:r>
        <w:rPr>
          <w:sz w:val="20"/>
        </w:rPr>
        <w:t>A principled three-class taxonomy (Real, </w:t>
      </w:r>
      <w:r>
        <w:rPr>
          <w:sz w:val="20"/>
        </w:rPr>
        <w:t>Suspicious, Fake) with a composite scoring mechanism that assigns labels based on a weighted combination of five indepen- dent signal categories.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 multi-source labelled dataset aggregating live </w:t>
      </w:r>
      <w:r>
        <w:rPr>
          <w:sz w:val="20"/>
        </w:rPr>
        <w:t>API</w:t>
      </w:r>
      <w:r>
        <w:rPr>
          <w:spacing w:val="40"/>
          <w:sz w:val="20"/>
        </w:rPr>
        <w:t> </w:t>
      </w:r>
      <w:r>
        <w:rPr>
          <w:sz w:val="20"/>
        </w:rPr>
        <w:t>data, curated benchmark corpora, and synthetic profiles totalling 11,247 profiles across all three classes.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An XGBoost classifier with SMOTE-based class balanc- ing,</w:t>
      </w:r>
      <w:r>
        <w:rPr>
          <w:spacing w:val="-10"/>
          <w:sz w:val="20"/>
        </w:rPr>
        <w:t> </w:t>
      </w:r>
      <w:r>
        <w:rPr>
          <w:sz w:val="20"/>
        </w:rPr>
        <w:t>early</w:t>
      </w:r>
      <w:r>
        <w:rPr>
          <w:spacing w:val="-10"/>
          <w:sz w:val="20"/>
        </w:rPr>
        <w:t> </w:t>
      </w:r>
      <w:r>
        <w:rPr>
          <w:sz w:val="20"/>
        </w:rPr>
        <w:t>stopping,</w:t>
      </w:r>
      <w:r>
        <w:rPr>
          <w:spacing w:val="-10"/>
          <w:sz w:val="20"/>
        </w:rPr>
        <w:t> </w:t>
      </w:r>
      <w:r>
        <w:rPr>
          <w:sz w:val="20"/>
        </w:rPr>
        <w:t>five-fold</w:t>
      </w:r>
      <w:r>
        <w:rPr>
          <w:spacing w:val="-10"/>
          <w:sz w:val="20"/>
        </w:rPr>
        <w:t> </w:t>
      </w:r>
      <w:r>
        <w:rPr>
          <w:sz w:val="20"/>
        </w:rPr>
        <w:t>cross-validation,</w:t>
      </w:r>
      <w:r>
        <w:rPr>
          <w:spacing w:val="-10"/>
          <w:sz w:val="20"/>
        </w:rPr>
        <w:t> </w:t>
      </w:r>
      <w:r>
        <w:rPr>
          <w:sz w:val="20"/>
        </w:rPr>
        <w:t>and</w:t>
      </w:r>
      <w:r>
        <w:rPr>
          <w:spacing w:val="-10"/>
          <w:sz w:val="20"/>
        </w:rPr>
        <w:t> </w:t>
      </w:r>
      <w:r>
        <w:rPr>
          <w:sz w:val="20"/>
        </w:rPr>
        <w:t>SHAP- based post-hoc explainability achieving state-of-the-art three-class performance.</w:t>
      </w:r>
    </w:p>
    <w:p>
      <w:pPr>
        <w:pStyle w:val="BodyText"/>
        <w:spacing w:line="249" w:lineRule="auto" w:before="93"/>
        <w:ind w:left="199" w:right="257" w:firstLine="199"/>
        <w:jc w:val="both"/>
      </w:pPr>
      <w:r>
        <w:rPr/>
        <w:t>The remainder of this paper is organised as follows. </w:t>
      </w:r>
      <w:r>
        <w:rPr/>
        <w:t>Sec- tion </w:t>
      </w:r>
      <w:hyperlink w:history="true" w:anchor="_bookmark0">
        <w:r>
          <w:rPr/>
          <w:t>II</w:t>
        </w:r>
      </w:hyperlink>
      <w:r>
        <w:rPr/>
        <w:t> reviews related work. Section </w:t>
      </w:r>
      <w:hyperlink w:history="true" w:anchor="_bookmark1">
        <w:r>
          <w:rPr/>
          <w:t>III</w:t>
        </w:r>
      </w:hyperlink>
      <w:r>
        <w:rPr/>
        <w:t> describes the pro- posed methodology. Section </w:t>
      </w:r>
      <w:hyperlink w:history="true" w:anchor="_bookmark9">
        <w:r>
          <w:rPr/>
          <w:t>IV</w:t>
        </w:r>
      </w:hyperlink>
      <w:r>
        <w:rPr/>
        <w:t> presents experimental results. Section </w:t>
      </w:r>
      <w:hyperlink w:history="true" w:anchor="_bookmark13">
        <w:r>
          <w:rPr/>
          <w:t>V</w:t>
        </w:r>
      </w:hyperlink>
      <w:r>
        <w:rPr/>
        <w:t> discusses limitations and future work. Section </w:t>
      </w:r>
      <w:hyperlink w:history="true" w:anchor="_bookmark15">
        <w:r>
          <w:rPr/>
          <w:t>VI</w:t>
        </w:r>
      </w:hyperlink>
      <w:r>
        <w:rPr/>
        <w:t> </w:t>
      </w:r>
      <w:r>
        <w:rPr>
          <w:spacing w:val="-2"/>
        </w:rPr>
        <w:t>concludes.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1"/>
        </w:numPr>
        <w:tabs>
          <w:tab w:pos="2199" w:val="left" w:leader="none"/>
        </w:tabs>
        <w:spacing w:line="240" w:lineRule="auto" w:before="71" w:after="0"/>
        <w:ind w:left="2199" w:right="0" w:hanging="289"/>
        <w:jc w:val="left"/>
        <w:rPr>
          <w:sz w:val="20"/>
        </w:rPr>
      </w:pPr>
      <w:bookmarkStart w:name="Related Work" w:id="2"/>
      <w:bookmarkEnd w:id="2"/>
      <w:r>
        <w:rPr/>
      </w:r>
      <w:bookmarkStart w:name="_bookmark0" w:id="3"/>
      <w:bookmarkEnd w:id="3"/>
      <w:r>
        <w:rPr/>
      </w:r>
      <w:r>
        <w:rPr>
          <w:smallCaps/>
          <w:sz w:val="20"/>
        </w:rPr>
        <w:t>Related</w:t>
      </w:r>
      <w:r>
        <w:rPr>
          <w:smallCaps/>
          <w:spacing w:val="48"/>
          <w:sz w:val="20"/>
        </w:rPr>
        <w:t> </w:t>
      </w:r>
      <w:r>
        <w:rPr>
          <w:smallCaps/>
          <w:spacing w:val="-4"/>
          <w:sz w:val="20"/>
        </w:rPr>
        <w:t>Work</w:t>
      </w:r>
    </w:p>
    <w:p>
      <w:pPr>
        <w:pStyle w:val="ListParagraph"/>
        <w:numPr>
          <w:ilvl w:val="0"/>
          <w:numId w:val="3"/>
        </w:numPr>
        <w:tabs>
          <w:tab w:pos="529" w:val="left" w:leader="none"/>
        </w:tabs>
        <w:spacing w:line="240" w:lineRule="auto" w:before="104" w:after="0"/>
        <w:ind w:left="529" w:right="0" w:hanging="270"/>
        <w:jc w:val="both"/>
        <w:rPr>
          <w:i/>
          <w:sz w:val="20"/>
        </w:rPr>
      </w:pPr>
      <w:bookmarkStart w:name="Early Statistical and Rule-Based Approac" w:id="4"/>
      <w:bookmarkEnd w:id="4"/>
      <w:r>
        <w:rPr/>
      </w:r>
      <w:r>
        <w:rPr>
          <w:i/>
          <w:sz w:val="20"/>
        </w:rPr>
        <w:t>Early</w:t>
      </w:r>
      <w:r>
        <w:rPr>
          <w:i/>
          <w:spacing w:val="12"/>
          <w:sz w:val="20"/>
        </w:rPr>
        <w:t> </w:t>
      </w:r>
      <w:r>
        <w:rPr>
          <w:i/>
          <w:sz w:val="20"/>
        </w:rPr>
        <w:t>Statistical</w:t>
      </w:r>
      <w:r>
        <w:rPr>
          <w:i/>
          <w:spacing w:val="13"/>
          <w:sz w:val="20"/>
        </w:rPr>
        <w:t> </w:t>
      </w:r>
      <w:r>
        <w:rPr>
          <w:i/>
          <w:sz w:val="20"/>
        </w:rPr>
        <w:t>and</w:t>
      </w:r>
      <w:r>
        <w:rPr>
          <w:i/>
          <w:spacing w:val="13"/>
          <w:sz w:val="20"/>
        </w:rPr>
        <w:t> </w:t>
      </w:r>
      <w:r>
        <w:rPr>
          <w:i/>
          <w:sz w:val="20"/>
        </w:rPr>
        <w:t>Rule-Based</w:t>
      </w:r>
      <w:r>
        <w:rPr>
          <w:i/>
          <w:spacing w:val="13"/>
          <w:sz w:val="20"/>
        </w:rPr>
        <w:t> </w:t>
      </w:r>
      <w:r>
        <w:rPr>
          <w:i/>
          <w:spacing w:val="-2"/>
          <w:sz w:val="20"/>
        </w:rPr>
        <w:t>Approaches</w:t>
      </w:r>
    </w:p>
    <w:p>
      <w:pPr>
        <w:pStyle w:val="BodyText"/>
        <w:spacing w:line="249" w:lineRule="auto" w:before="90"/>
        <w:ind w:left="259" w:firstLine="199"/>
        <w:jc w:val="both"/>
      </w:pPr>
      <w:r>
        <w:rPr/>
        <w:t>Ferrara et al. </w:t>
      </w:r>
      <w:hyperlink w:history="true" w:anchor="_bookmark24">
        <w:r>
          <w:rPr/>
          <w:t>[1]</w:t>
        </w:r>
      </w:hyperlink>
      <w:r>
        <w:rPr/>
        <w:t> provided one of the earliest </w:t>
      </w:r>
      <w:r>
        <w:rPr/>
        <w:t>comprehen- sive surveys of social bots, characterising their behavioural signatures and surveying detection methodologies. Their tax- onomy distinguished between simple bots, cyborgs (human- assisted bots), and fully automated accounts, motivating sub- sequent multi-label formulations. Varol et al. </w:t>
      </w:r>
      <w:hyperlink w:history="true" w:anchor="_bookmark25">
        <w:r>
          <w:rPr/>
          <w:t>[2]</w:t>
        </w:r>
      </w:hyperlink>
      <w:r>
        <w:rPr/>
        <w:t> introduced the</w:t>
      </w:r>
      <w:r>
        <w:rPr>
          <w:spacing w:val="-10"/>
        </w:rPr>
        <w:t> </w:t>
      </w:r>
      <w:r>
        <w:rPr/>
        <w:t>Botometer</w:t>
      </w:r>
      <w:r>
        <w:rPr>
          <w:spacing w:val="-10"/>
        </w:rPr>
        <w:t> </w:t>
      </w:r>
      <w:r>
        <w:rPr/>
        <w:t>service</w:t>
      </w:r>
      <w:r>
        <w:rPr>
          <w:spacing w:val="-10"/>
        </w:rPr>
        <w:t> </w:t>
      </w:r>
      <w:r>
        <w:rPr/>
        <w:t>(previously</w:t>
      </w:r>
      <w:r>
        <w:rPr>
          <w:spacing w:val="-10"/>
        </w:rPr>
        <w:t> </w:t>
      </w:r>
      <w:r>
        <w:rPr/>
        <w:t>BotOrNot),</w:t>
      </w:r>
      <w:r>
        <w:rPr>
          <w:spacing w:val="-10"/>
        </w:rPr>
        <w:t> </w:t>
      </w:r>
      <w:r>
        <w:rPr/>
        <w:t>which</w:t>
      </w:r>
      <w:r>
        <w:rPr>
          <w:spacing w:val="-10"/>
        </w:rPr>
        <w:t> </w:t>
      </w:r>
      <w:r>
        <w:rPr/>
        <w:t>combines over one thousand features across six categories—network, user, friend, temporal, content, and sentiment—and achieves approximately 86% accuracy in binary bot detection. Yang et al. </w:t>
      </w:r>
      <w:hyperlink w:history="true" w:anchor="_bookmark16">
        <w:r>
          <w:rPr/>
          <w:t>[4]</w:t>
        </w:r>
      </w:hyperlink>
      <w:r>
        <w:rPr/>
        <w:t> demonstrated that follower-following graph structure alone carries strong discriminative power for detecting fake accounts through a random forest model.</w:t>
      </w:r>
    </w:p>
    <w:p>
      <w:pPr>
        <w:pStyle w:val="ListParagraph"/>
        <w:numPr>
          <w:ilvl w:val="0"/>
          <w:numId w:val="3"/>
        </w:numPr>
        <w:tabs>
          <w:tab w:pos="529" w:val="left" w:leader="none"/>
        </w:tabs>
        <w:spacing w:line="240" w:lineRule="auto" w:before="178" w:after="0"/>
        <w:ind w:left="529" w:right="0" w:hanging="270"/>
        <w:jc w:val="both"/>
        <w:rPr>
          <w:i/>
          <w:sz w:val="20"/>
        </w:rPr>
      </w:pPr>
      <w:bookmarkStart w:name="Deep Learning and Graph-Based Detection" w:id="5"/>
      <w:bookmarkEnd w:id="5"/>
      <w:r>
        <w:rPr/>
      </w:r>
      <w:r>
        <w:rPr>
          <w:i/>
          <w:sz w:val="20"/>
        </w:rPr>
        <w:t>Deep</w:t>
      </w:r>
      <w:r>
        <w:rPr>
          <w:i/>
          <w:spacing w:val="11"/>
          <w:sz w:val="20"/>
        </w:rPr>
        <w:t> </w:t>
      </w:r>
      <w:r>
        <w:rPr>
          <w:i/>
          <w:sz w:val="20"/>
        </w:rPr>
        <w:t>Learning</w:t>
      </w:r>
      <w:r>
        <w:rPr>
          <w:i/>
          <w:spacing w:val="12"/>
          <w:sz w:val="20"/>
        </w:rPr>
        <w:t> </w:t>
      </w:r>
      <w:r>
        <w:rPr>
          <w:i/>
          <w:sz w:val="20"/>
        </w:rPr>
        <w:t>and</w:t>
      </w:r>
      <w:r>
        <w:rPr>
          <w:i/>
          <w:spacing w:val="12"/>
          <w:sz w:val="20"/>
        </w:rPr>
        <w:t> </w:t>
      </w:r>
      <w:r>
        <w:rPr>
          <w:i/>
          <w:sz w:val="20"/>
        </w:rPr>
        <w:t>Graph-Based</w:t>
      </w:r>
      <w:r>
        <w:rPr>
          <w:i/>
          <w:spacing w:val="12"/>
          <w:sz w:val="20"/>
        </w:rPr>
        <w:t> </w:t>
      </w:r>
      <w:r>
        <w:rPr>
          <w:i/>
          <w:spacing w:val="-2"/>
          <w:sz w:val="20"/>
        </w:rPr>
        <w:t>Detection</w:t>
      </w:r>
    </w:p>
    <w:p>
      <w:pPr>
        <w:pStyle w:val="BodyText"/>
        <w:spacing w:line="249" w:lineRule="auto" w:before="90"/>
        <w:ind w:left="259" w:firstLine="199"/>
        <w:jc w:val="both"/>
      </w:pPr>
      <w:r>
        <w:rPr/>
        <w:t>Kudugunta and Ferrara </w:t>
      </w:r>
      <w:hyperlink w:history="true" w:anchor="_bookmark17">
        <w:r>
          <w:rPr/>
          <w:t>[5]</w:t>
        </w:r>
      </w:hyperlink>
      <w:r>
        <w:rPr/>
        <w:t> applied recurrent neural </w:t>
      </w:r>
      <w:r>
        <w:rPr/>
        <w:t>net- works</w:t>
      </w:r>
      <w:r>
        <w:rPr>
          <w:spacing w:val="-7"/>
        </w:rPr>
        <w:t> </w:t>
      </w:r>
      <w:r>
        <w:rPr/>
        <w:t>to</w:t>
      </w:r>
      <w:r>
        <w:rPr>
          <w:spacing w:val="-7"/>
        </w:rPr>
        <w:t> </w:t>
      </w:r>
      <w:r>
        <w:rPr/>
        <w:t>tweet</w:t>
      </w:r>
      <w:r>
        <w:rPr>
          <w:spacing w:val="-7"/>
        </w:rPr>
        <w:t> </w:t>
      </w:r>
      <w:r>
        <w:rPr/>
        <w:t>content</w:t>
      </w:r>
      <w:r>
        <w:rPr>
          <w:spacing w:val="-7"/>
        </w:rPr>
        <w:t> </w:t>
      </w:r>
      <w:r>
        <w:rPr/>
        <w:t>and</w:t>
      </w:r>
      <w:r>
        <w:rPr>
          <w:spacing w:val="-7"/>
        </w:rPr>
        <w:t> </w:t>
      </w:r>
      <w:r>
        <w:rPr/>
        <w:t>metadata</w:t>
      </w:r>
      <w:r>
        <w:rPr>
          <w:spacing w:val="-7"/>
        </w:rPr>
        <w:t> </w:t>
      </w:r>
      <w:r>
        <w:rPr/>
        <w:t>jointly,</w:t>
      </w:r>
      <w:r>
        <w:rPr>
          <w:spacing w:val="-7"/>
        </w:rPr>
        <w:t> </w:t>
      </w:r>
      <w:r>
        <w:rPr/>
        <w:t>reporting</w:t>
      </w:r>
      <w:r>
        <w:rPr>
          <w:spacing w:val="-7"/>
        </w:rPr>
        <w:t> </w:t>
      </w:r>
      <w:r>
        <w:rPr/>
        <w:t>an</w:t>
      </w:r>
      <w:r>
        <w:rPr>
          <w:spacing w:val="-7"/>
        </w:rPr>
        <w:t> </w:t>
      </w:r>
      <w:r>
        <w:rPr/>
        <w:t>AUC of 0.99 in binary detection tasks. Graph Neural Networks (GNNs) have been applied to the social interaction graph:</w:t>
      </w:r>
      <w:r>
        <w:rPr>
          <w:spacing w:val="40"/>
        </w:rPr>
        <w:t> </w:t>
      </w:r>
      <w:r>
        <w:rPr/>
        <w:t>Wen et al. </w:t>
      </w:r>
      <w:hyperlink w:history="true" w:anchor="_bookmark18">
        <w:r>
          <w:rPr/>
          <w:t>[6]</w:t>
        </w:r>
      </w:hyperlink>
      <w:r>
        <w:rPr/>
        <w:t> modelled user interactions as a heterogeneous graph and employed a graph attention network to propagate label information through friendship edges, achieving 94.2% accuracy on the TwiBot-20 benchmark. Heidari et al. </w:t>
      </w:r>
      <w:hyperlink w:history="true" w:anchor="_bookmark19">
        <w:r>
          <w:rPr/>
          <w:t>[7]</w:t>
        </w:r>
      </w:hyperlink>
      <w:r>
        <w:rPr/>
        <w:t> fine- tuned BERT embeddings on Twitter biographies and tweet sequences, outperforming traditional machine learning base- lines by four to seven percentage points on binary classifi- cation tasks. However, the substantial computational cost of transformer-based models limits their suitability for real-time single-query applications.</w:t>
      </w:r>
    </w:p>
    <w:p>
      <w:pPr>
        <w:pStyle w:val="ListParagraph"/>
        <w:numPr>
          <w:ilvl w:val="0"/>
          <w:numId w:val="3"/>
        </w:numPr>
        <w:tabs>
          <w:tab w:pos="540" w:val="left" w:leader="none"/>
        </w:tabs>
        <w:spacing w:line="240" w:lineRule="auto" w:before="178" w:after="0"/>
        <w:ind w:left="540" w:right="0" w:hanging="281"/>
        <w:jc w:val="both"/>
        <w:rPr>
          <w:i/>
          <w:sz w:val="20"/>
        </w:rPr>
      </w:pPr>
      <w:bookmarkStart w:name="Multi-Class and Gradual Classification" w:id="6"/>
      <w:bookmarkEnd w:id="6"/>
      <w:r>
        <w:rPr/>
      </w:r>
      <w:r>
        <w:rPr>
          <w:i/>
          <w:sz w:val="20"/>
        </w:rPr>
        <w:t>Multi-Class</w:t>
      </w:r>
      <w:r>
        <w:rPr>
          <w:i/>
          <w:spacing w:val="11"/>
          <w:sz w:val="20"/>
        </w:rPr>
        <w:t> </w:t>
      </w:r>
      <w:r>
        <w:rPr>
          <w:i/>
          <w:sz w:val="20"/>
        </w:rPr>
        <w:t>and</w:t>
      </w:r>
      <w:r>
        <w:rPr>
          <w:i/>
          <w:spacing w:val="12"/>
          <w:sz w:val="20"/>
        </w:rPr>
        <w:t> </w:t>
      </w:r>
      <w:r>
        <w:rPr>
          <w:i/>
          <w:sz w:val="20"/>
        </w:rPr>
        <w:t>Gradual</w:t>
      </w:r>
      <w:r>
        <w:rPr>
          <w:i/>
          <w:spacing w:val="11"/>
          <w:sz w:val="20"/>
        </w:rPr>
        <w:t> </w:t>
      </w:r>
      <w:r>
        <w:rPr>
          <w:i/>
          <w:spacing w:val="-2"/>
          <w:sz w:val="20"/>
        </w:rPr>
        <w:t>Classification</w:t>
      </w:r>
    </w:p>
    <w:p>
      <w:pPr>
        <w:pStyle w:val="BodyText"/>
        <w:spacing w:line="249" w:lineRule="auto" w:before="91"/>
        <w:ind w:left="259" w:firstLine="199"/>
        <w:jc w:val="both"/>
      </w:pPr>
      <w:r>
        <w:rPr/>
        <w:t>Work</w:t>
      </w:r>
      <w:r>
        <w:rPr>
          <w:spacing w:val="-13"/>
        </w:rPr>
        <w:t> </w:t>
      </w:r>
      <w:r>
        <w:rPr/>
        <w:t>on</w:t>
      </w:r>
      <w:r>
        <w:rPr>
          <w:spacing w:val="-12"/>
        </w:rPr>
        <w:t> </w:t>
      </w:r>
      <w:r>
        <w:rPr/>
        <w:t>finer-grained</w:t>
      </w:r>
      <w:r>
        <w:rPr>
          <w:spacing w:val="-13"/>
        </w:rPr>
        <w:t> </w:t>
      </w:r>
      <w:r>
        <w:rPr/>
        <w:t>classification</w:t>
      </w:r>
      <w:r>
        <w:rPr>
          <w:spacing w:val="-12"/>
        </w:rPr>
        <w:t> </w:t>
      </w:r>
      <w:r>
        <w:rPr/>
        <w:t>is</w:t>
      </w:r>
      <w:r>
        <w:rPr>
          <w:spacing w:val="-13"/>
        </w:rPr>
        <w:t> </w:t>
      </w:r>
      <w:r>
        <w:rPr/>
        <w:t>comparatively</w:t>
      </w:r>
      <w:r>
        <w:rPr>
          <w:spacing w:val="-12"/>
        </w:rPr>
        <w:t> </w:t>
      </w:r>
      <w:r>
        <w:rPr/>
        <w:t>sparse. Rauchfleisch</w:t>
      </w:r>
      <w:r>
        <w:rPr>
          <w:spacing w:val="-13"/>
        </w:rPr>
        <w:t> </w:t>
      </w:r>
      <w:r>
        <w:rPr/>
        <w:t>and</w:t>
      </w:r>
      <w:r>
        <w:rPr>
          <w:spacing w:val="-12"/>
        </w:rPr>
        <w:t> </w:t>
      </w:r>
      <w:r>
        <w:rPr/>
        <w:t>Kaiser</w:t>
      </w:r>
      <w:r>
        <w:rPr>
          <w:spacing w:val="-13"/>
        </w:rPr>
        <w:t> </w:t>
      </w:r>
      <w:hyperlink w:history="true" w:anchor="_bookmark20">
        <w:r>
          <w:rPr/>
          <w:t>[8]</w:t>
        </w:r>
      </w:hyperlink>
      <w:r>
        <w:rPr>
          <w:spacing w:val="-12"/>
        </w:rPr>
        <w:t> </w:t>
      </w:r>
      <w:r>
        <w:rPr/>
        <w:t>introduced</w:t>
      </w:r>
      <w:r>
        <w:rPr>
          <w:spacing w:val="-13"/>
        </w:rPr>
        <w:t> </w:t>
      </w:r>
      <w:r>
        <w:rPr/>
        <w:t>a</w:t>
      </w:r>
      <w:r>
        <w:rPr>
          <w:spacing w:val="-12"/>
        </w:rPr>
        <w:t> </w:t>
      </w:r>
      <w:r>
        <w:rPr/>
        <w:t>“cyborg”</w:t>
      </w:r>
      <w:r>
        <w:rPr>
          <w:spacing w:val="-13"/>
        </w:rPr>
        <w:t> </w:t>
      </w:r>
      <w:r>
        <w:rPr/>
        <w:t>category</w:t>
      </w:r>
      <w:r>
        <w:rPr>
          <w:spacing w:val="-12"/>
        </w:rPr>
        <w:t> </w:t>
      </w:r>
      <w:r>
        <w:rPr/>
        <w:t>for accounts blending human and automated behaviour, demon- strating</w:t>
      </w:r>
      <w:r>
        <w:rPr>
          <w:spacing w:val="-7"/>
        </w:rPr>
        <w:t> </w:t>
      </w:r>
      <w:r>
        <w:rPr/>
        <w:t>that</w:t>
      </w:r>
      <w:r>
        <w:rPr>
          <w:spacing w:val="-7"/>
        </w:rPr>
        <w:t> </w:t>
      </w:r>
      <w:r>
        <w:rPr/>
        <w:t>binary</w:t>
      </w:r>
      <w:r>
        <w:rPr>
          <w:spacing w:val="-7"/>
        </w:rPr>
        <w:t> </w:t>
      </w:r>
      <w:r>
        <w:rPr/>
        <w:t>labels</w:t>
      </w:r>
      <w:r>
        <w:rPr>
          <w:spacing w:val="-7"/>
        </w:rPr>
        <w:t> </w:t>
      </w:r>
      <w:r>
        <w:rPr/>
        <w:t>degrade</w:t>
      </w:r>
      <w:r>
        <w:rPr>
          <w:spacing w:val="-7"/>
        </w:rPr>
        <w:t> </w:t>
      </w:r>
      <w:r>
        <w:rPr/>
        <w:t>classifier</w:t>
      </w:r>
      <w:r>
        <w:rPr>
          <w:spacing w:val="-7"/>
        </w:rPr>
        <w:t> </w:t>
      </w:r>
      <w:r>
        <w:rPr/>
        <w:t>performance</w:t>
      </w:r>
      <w:r>
        <w:rPr>
          <w:spacing w:val="-7"/>
        </w:rPr>
        <w:t> </w:t>
      </w:r>
      <w:r>
        <w:rPr/>
        <w:t>when applied to borderline accounts. Echeverria and Zhou </w:t>
      </w:r>
      <w:hyperlink w:history="true" w:anchor="_bookmark21">
        <w:r>
          <w:rPr/>
          <w:t>[9]</w:t>
        </w:r>
      </w:hyperlink>
      <w:r>
        <w:rPr/>
        <w:t> ap- plied</w:t>
      </w:r>
      <w:r>
        <w:rPr>
          <w:spacing w:val="-11"/>
        </w:rPr>
        <w:t> </w:t>
      </w:r>
      <w:r>
        <w:rPr/>
        <w:t>clustering</w:t>
      </w:r>
      <w:r>
        <w:rPr>
          <w:spacing w:val="-11"/>
        </w:rPr>
        <w:t> </w:t>
      </w:r>
      <w:r>
        <w:rPr/>
        <w:t>techniques</w:t>
      </w:r>
      <w:r>
        <w:rPr>
          <w:spacing w:val="-11"/>
        </w:rPr>
        <w:t> </w:t>
      </w:r>
      <w:r>
        <w:rPr/>
        <w:t>to</w:t>
      </w:r>
      <w:r>
        <w:rPr>
          <w:spacing w:val="-11"/>
        </w:rPr>
        <w:t> </w:t>
      </w:r>
      <w:r>
        <w:rPr/>
        <w:t>Twitter</w:t>
      </w:r>
      <w:r>
        <w:rPr>
          <w:spacing w:val="-11"/>
        </w:rPr>
        <w:t> </w:t>
      </w:r>
      <w:r>
        <w:rPr/>
        <w:t>bot</w:t>
      </w:r>
      <w:r>
        <w:rPr>
          <w:spacing w:val="-11"/>
        </w:rPr>
        <w:t> </w:t>
      </w:r>
      <w:r>
        <w:rPr/>
        <w:t>collections</w:t>
      </w:r>
      <w:r>
        <w:rPr>
          <w:spacing w:val="-11"/>
        </w:rPr>
        <w:t> </w:t>
      </w:r>
      <w:r>
        <w:rPr/>
        <w:t>and</w:t>
      </w:r>
      <w:r>
        <w:rPr>
          <w:spacing w:val="-11"/>
        </w:rPr>
        <w:t> </w:t>
      </w:r>
      <w:r>
        <w:rPr/>
        <w:t>found that spambots, political bots, and social bots form distinguish- able</w:t>
      </w:r>
      <w:r>
        <w:rPr>
          <w:spacing w:val="-10"/>
        </w:rPr>
        <w:t> </w:t>
      </w:r>
      <w:r>
        <w:rPr/>
        <w:t>clusters</w:t>
      </w:r>
      <w:r>
        <w:rPr>
          <w:spacing w:val="-10"/>
        </w:rPr>
        <w:t> </w:t>
      </w:r>
      <w:r>
        <w:rPr/>
        <w:t>in</w:t>
      </w:r>
      <w:r>
        <w:rPr>
          <w:spacing w:val="-10"/>
        </w:rPr>
        <w:t> </w:t>
      </w:r>
      <w:r>
        <w:rPr/>
        <w:t>feature</w:t>
      </w:r>
      <w:r>
        <w:rPr>
          <w:spacing w:val="-10"/>
        </w:rPr>
        <w:t> </w:t>
      </w:r>
      <w:r>
        <w:rPr/>
        <w:t>space,</w:t>
      </w:r>
      <w:r>
        <w:rPr>
          <w:spacing w:val="-10"/>
        </w:rPr>
        <w:t> </w:t>
      </w:r>
      <w:r>
        <w:rPr/>
        <w:t>motivating</w:t>
      </w:r>
      <w:r>
        <w:rPr>
          <w:spacing w:val="-10"/>
        </w:rPr>
        <w:t> </w:t>
      </w:r>
      <w:r>
        <w:rPr/>
        <w:t>multi-class</w:t>
      </w:r>
      <w:r>
        <w:rPr>
          <w:spacing w:val="-10"/>
        </w:rPr>
        <w:t> </w:t>
      </w:r>
      <w:r>
        <w:rPr/>
        <w:t>treatment. Cresci et al. </w:t>
      </w:r>
      <w:hyperlink w:history="true" w:anchor="_bookmark22">
        <w:r>
          <w:rPr/>
          <w:t>[10]</w:t>
        </w:r>
      </w:hyperlink>
      <w:r>
        <w:rPr/>
        <w:t> released the Cresci-2017 dataset containing genuine accounts alongside three bot sub-types, and showed that</w:t>
      </w:r>
      <w:r>
        <w:rPr>
          <w:spacing w:val="-5"/>
        </w:rPr>
        <w:t> </w:t>
      </w:r>
      <w:r>
        <w:rPr/>
        <w:t>ensemble</w:t>
      </w:r>
      <w:r>
        <w:rPr>
          <w:spacing w:val="-5"/>
        </w:rPr>
        <w:t> </w:t>
      </w:r>
      <w:r>
        <w:rPr/>
        <w:t>tree</w:t>
      </w:r>
      <w:r>
        <w:rPr>
          <w:spacing w:val="-5"/>
        </w:rPr>
        <w:t> </w:t>
      </w:r>
      <w:r>
        <w:rPr/>
        <w:t>models</w:t>
      </w:r>
      <w:r>
        <w:rPr>
          <w:spacing w:val="-5"/>
        </w:rPr>
        <w:t> </w:t>
      </w:r>
      <w:r>
        <w:rPr/>
        <w:t>outperform</w:t>
      </w:r>
      <w:r>
        <w:rPr>
          <w:spacing w:val="-5"/>
        </w:rPr>
        <w:t> </w:t>
      </w:r>
      <w:r>
        <w:rPr/>
        <w:t>neural</w:t>
      </w:r>
      <w:r>
        <w:rPr>
          <w:spacing w:val="-5"/>
        </w:rPr>
        <w:t> </w:t>
      </w:r>
      <w:r>
        <w:rPr/>
        <w:t>approaches</w:t>
      </w:r>
      <w:r>
        <w:rPr>
          <w:spacing w:val="-5"/>
        </w:rPr>
        <w:t> </w:t>
      </w:r>
      <w:r>
        <w:rPr/>
        <w:t>when feature sets are carefully engineered.</w:t>
      </w:r>
    </w:p>
    <w:p>
      <w:pPr>
        <w:pStyle w:val="ListParagraph"/>
        <w:numPr>
          <w:ilvl w:val="0"/>
          <w:numId w:val="3"/>
        </w:numPr>
        <w:tabs>
          <w:tab w:pos="551" w:val="left" w:leader="none"/>
        </w:tabs>
        <w:spacing w:line="240" w:lineRule="auto" w:before="178" w:after="0"/>
        <w:ind w:left="551" w:right="0" w:hanging="292"/>
        <w:jc w:val="both"/>
        <w:rPr>
          <w:i/>
          <w:sz w:val="20"/>
        </w:rPr>
      </w:pPr>
      <w:bookmarkStart w:name="Explainability in Detection Systems" w:id="7"/>
      <w:bookmarkEnd w:id="7"/>
      <w:r>
        <w:rPr/>
      </w:r>
      <w:r>
        <w:rPr>
          <w:i/>
          <w:sz w:val="20"/>
        </w:rPr>
        <w:t>Explainability</w:t>
      </w:r>
      <w:r>
        <w:rPr>
          <w:i/>
          <w:spacing w:val="12"/>
          <w:sz w:val="20"/>
        </w:rPr>
        <w:t> </w:t>
      </w:r>
      <w:r>
        <w:rPr>
          <w:i/>
          <w:sz w:val="20"/>
        </w:rPr>
        <w:t>in</w:t>
      </w:r>
      <w:r>
        <w:rPr>
          <w:i/>
          <w:spacing w:val="12"/>
          <w:sz w:val="20"/>
        </w:rPr>
        <w:t> </w:t>
      </w:r>
      <w:r>
        <w:rPr>
          <w:i/>
          <w:sz w:val="20"/>
        </w:rPr>
        <w:t>Detection</w:t>
      </w:r>
      <w:r>
        <w:rPr>
          <w:i/>
          <w:spacing w:val="12"/>
          <w:sz w:val="20"/>
        </w:rPr>
        <w:t> </w:t>
      </w:r>
      <w:r>
        <w:rPr>
          <w:i/>
          <w:spacing w:val="-2"/>
          <w:sz w:val="20"/>
        </w:rPr>
        <w:t>Systems</w:t>
      </w:r>
    </w:p>
    <w:p>
      <w:pPr>
        <w:pStyle w:val="BodyText"/>
        <w:spacing w:line="249" w:lineRule="auto" w:before="90"/>
        <w:ind w:left="259" w:firstLine="199"/>
        <w:jc w:val="both"/>
      </w:pPr>
      <w:r>
        <w:rPr/>
        <w:t>Beskow and Carley </w:t>
      </w:r>
      <w:hyperlink w:history="true" w:anchor="_bookmark23">
        <w:r>
          <w:rPr/>
          <w:t>[11]</w:t>
        </w:r>
      </w:hyperlink>
      <w:r>
        <w:rPr/>
        <w:t> argued that black-box </w:t>
      </w:r>
      <w:r>
        <w:rPr/>
        <w:t>classifiers are</w:t>
      </w:r>
      <w:r>
        <w:rPr>
          <w:spacing w:val="34"/>
        </w:rPr>
        <w:t> </w:t>
      </w:r>
      <w:r>
        <w:rPr/>
        <w:t>insufficient</w:t>
      </w:r>
      <w:r>
        <w:rPr>
          <w:spacing w:val="34"/>
        </w:rPr>
        <w:t> </w:t>
      </w:r>
      <w:r>
        <w:rPr/>
        <w:t>in</w:t>
      </w:r>
      <w:r>
        <w:rPr>
          <w:spacing w:val="34"/>
        </w:rPr>
        <w:t> </w:t>
      </w:r>
      <w:r>
        <w:rPr/>
        <w:t>adversarial</w:t>
      </w:r>
      <w:r>
        <w:rPr>
          <w:spacing w:val="34"/>
        </w:rPr>
        <w:t> </w:t>
      </w:r>
      <w:r>
        <w:rPr/>
        <w:t>settings</w:t>
      </w:r>
      <w:r>
        <w:rPr>
          <w:spacing w:val="34"/>
        </w:rPr>
        <w:t> </w:t>
      </w:r>
      <w:r>
        <w:rPr/>
        <w:t>where</w:t>
      </w:r>
      <w:r>
        <w:rPr>
          <w:spacing w:val="34"/>
        </w:rPr>
        <w:t> </w:t>
      </w:r>
      <w:r>
        <w:rPr/>
        <w:t>operators</w:t>
      </w:r>
      <w:r>
        <w:rPr>
          <w:spacing w:val="34"/>
        </w:rPr>
        <w:t> </w:t>
      </w:r>
      <w:r>
        <w:rPr/>
        <w:t>seek to understand which features to evade detection. LIME and SHAP</w:t>
      </w:r>
      <w:r>
        <w:rPr>
          <w:spacing w:val="40"/>
        </w:rPr>
        <w:t> </w:t>
      </w:r>
      <w:r>
        <w:rPr/>
        <w:t>have</w:t>
      </w:r>
      <w:r>
        <w:rPr>
          <w:spacing w:val="40"/>
        </w:rPr>
        <w:t> </w:t>
      </w:r>
      <w:r>
        <w:rPr/>
        <w:t>been</w:t>
      </w:r>
      <w:r>
        <w:rPr>
          <w:spacing w:val="40"/>
        </w:rPr>
        <w:t> </w:t>
      </w:r>
      <w:r>
        <w:rPr/>
        <w:t>applied</w:t>
      </w:r>
      <w:r>
        <w:rPr>
          <w:spacing w:val="40"/>
        </w:rPr>
        <w:t> </w:t>
      </w:r>
      <w:r>
        <w:rPr/>
        <w:t>to</w:t>
      </w:r>
      <w:r>
        <w:rPr>
          <w:spacing w:val="40"/>
        </w:rPr>
        <w:t> </w:t>
      </w:r>
      <w:r>
        <w:rPr/>
        <w:t>bot</w:t>
      </w:r>
      <w:r>
        <w:rPr>
          <w:spacing w:val="40"/>
        </w:rPr>
        <w:t> </w:t>
      </w:r>
      <w:r>
        <w:rPr/>
        <w:t>detection</w:t>
      </w:r>
      <w:r>
        <w:rPr>
          <w:spacing w:val="40"/>
        </w:rPr>
        <w:t> </w:t>
      </w:r>
      <w:r>
        <w:rPr/>
        <w:t>models</w:t>
      </w:r>
      <w:r>
        <w:rPr>
          <w:spacing w:val="40"/>
        </w:rPr>
        <w:t> </w:t>
      </w:r>
      <w:r>
        <w:rPr/>
        <w:t>to</w:t>
      </w:r>
      <w:r>
        <w:rPr>
          <w:spacing w:val="40"/>
        </w:rPr>
        <w:t> </w:t>
      </w:r>
      <w:r>
        <w:rPr/>
        <w:t>iden- tify the most influential per-prediction features. The present contribution extends this line of work by integrating SHAP TreeExplainer natively into the inference pipeline, providing per-query feature attribution in real time.</w:t>
      </w:r>
    </w:p>
    <w:p>
      <w:pPr>
        <w:pStyle w:val="BodyText"/>
        <w:spacing w:line="249" w:lineRule="auto" w:before="71"/>
        <w:ind w:left="199" w:right="257" w:firstLine="199"/>
        <w:jc w:val="both"/>
      </w:pPr>
      <w:r>
        <w:rPr/>
        <w:br w:type="column"/>
      </w:r>
      <w:r>
        <w:rPr/>
        <w:t>The</w:t>
      </w:r>
      <w:r>
        <w:rPr>
          <w:spacing w:val="40"/>
        </w:rPr>
        <w:t> </w:t>
      </w:r>
      <w:r>
        <w:rPr/>
        <w:t>key</w:t>
      </w:r>
      <w:r>
        <w:rPr>
          <w:spacing w:val="40"/>
        </w:rPr>
        <w:t> </w:t>
      </w:r>
      <w:r>
        <w:rPr/>
        <w:t>differentiator</w:t>
      </w:r>
      <w:r>
        <w:rPr>
          <w:spacing w:val="40"/>
        </w:rPr>
        <w:t> </w:t>
      </w:r>
      <w:r>
        <w:rPr/>
        <w:t>of</w:t>
      </w:r>
      <w:r>
        <w:rPr>
          <w:spacing w:val="40"/>
        </w:rPr>
        <w:t> </w:t>
      </w:r>
      <w:r>
        <w:rPr/>
        <w:t>this</w:t>
      </w:r>
      <w:r>
        <w:rPr>
          <w:spacing w:val="40"/>
        </w:rPr>
        <w:t> </w:t>
      </w:r>
      <w:r>
        <w:rPr/>
        <w:t>work</w:t>
      </w:r>
      <w:r>
        <w:rPr>
          <w:spacing w:val="40"/>
        </w:rPr>
        <w:t> </w:t>
      </w:r>
      <w:r>
        <w:rPr/>
        <w:t>is</w:t>
      </w:r>
      <w:r>
        <w:rPr>
          <w:spacing w:val="40"/>
        </w:rPr>
        <w:t> </w:t>
      </w:r>
      <w:r>
        <w:rPr/>
        <w:t>the</w:t>
      </w:r>
      <w:r>
        <w:rPr>
          <w:spacing w:val="40"/>
        </w:rPr>
        <w:t> </w:t>
      </w:r>
      <w:r>
        <w:rPr/>
        <w:t>combination</w:t>
      </w:r>
      <w:r>
        <w:rPr>
          <w:spacing w:val="40"/>
        </w:rPr>
        <w:t> </w:t>
      </w:r>
      <w:r>
        <w:rPr/>
        <w:t>of a three-class labelling scheme, multi-source data fusion, gradient boosting with rigorous leakage prevention, and real- time SHAP explainability within a deployable full-stack web </w:t>
      </w:r>
      <w:r>
        <w:rPr>
          <w:spacing w:val="-2"/>
        </w:rPr>
        <w:t>application.</w:t>
      </w:r>
    </w:p>
    <w:p>
      <w:pPr>
        <w:pStyle w:val="ListParagraph"/>
        <w:numPr>
          <w:ilvl w:val="0"/>
          <w:numId w:val="1"/>
        </w:numPr>
        <w:tabs>
          <w:tab w:pos="1713" w:val="left" w:leader="none"/>
        </w:tabs>
        <w:spacing w:line="240" w:lineRule="auto" w:before="130" w:after="0"/>
        <w:ind w:left="1713" w:right="0" w:hanging="364"/>
        <w:jc w:val="left"/>
        <w:rPr>
          <w:sz w:val="20"/>
        </w:rPr>
      </w:pPr>
      <w:bookmarkStart w:name="Proposed Methodology" w:id="8"/>
      <w:bookmarkEnd w:id="8"/>
      <w:r>
        <w:rPr/>
      </w:r>
      <w:bookmarkStart w:name="_bookmark1" w:id="9"/>
      <w:bookmarkEnd w:id="9"/>
      <w:r>
        <w:rPr/>
      </w:r>
      <w:r>
        <w:rPr>
          <w:smallCaps/>
          <w:sz w:val="20"/>
        </w:rPr>
        <w:t>Proposed</w:t>
      </w:r>
      <w:r>
        <w:rPr>
          <w:smallCaps/>
          <w:spacing w:val="67"/>
          <w:sz w:val="20"/>
        </w:rPr>
        <w:t> </w:t>
      </w:r>
      <w:r>
        <w:rPr>
          <w:smallCaps/>
          <w:spacing w:val="-2"/>
          <w:sz w:val="20"/>
        </w:rPr>
        <w:t>Methodology</w:t>
      </w:r>
    </w:p>
    <w:p>
      <w:pPr>
        <w:pStyle w:val="BodyText"/>
        <w:spacing w:line="249" w:lineRule="auto" w:before="71"/>
        <w:ind w:left="199" w:right="257" w:firstLine="199"/>
        <w:jc w:val="both"/>
      </w:pPr>
      <w:r>
        <w:rPr/>
        <w:t>The proposed framework comprises five sequential </w:t>
      </w:r>
      <w:r>
        <w:rPr/>
        <w:t>stages: data collection, composite scoring and labelling, feature ex- traction, model training, and deployment. Fig. </w:t>
      </w:r>
      <w:hyperlink w:history="true" w:anchor="_bookmark2">
        <w:r>
          <w:rPr/>
          <w:t>1</w:t>
        </w:r>
      </w:hyperlink>
      <w:r>
        <w:rPr/>
        <w:t> illustrates the complete end-to-end system architecture.</w:t>
      </w: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r>
        <w:rPr/>
        <w:drawing>
          <wp:anchor distT="0" distB="0" distL="0" distR="0" allowOverlap="1" layoutInCell="1" locked="0" behindDoc="1" simplePos="0" relativeHeight="487587840">
            <wp:simplePos x="0" y="0"/>
            <wp:positionH relativeFrom="page">
              <wp:posOffset>5252553</wp:posOffset>
            </wp:positionH>
            <wp:positionV relativeFrom="paragraph">
              <wp:posOffset>280954</wp:posOffset>
            </wp:positionV>
            <wp:extent cx="672083" cy="70942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672083" cy="70942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spacing w:line="232" w:lineRule="auto" w:before="0"/>
        <w:ind w:left="199" w:right="257" w:firstLine="0"/>
        <w:jc w:val="both"/>
        <w:rPr>
          <w:sz w:val="16"/>
        </w:rPr>
      </w:pPr>
      <w:r>
        <w:rPr>
          <w:sz w:val="16"/>
        </w:rPr>
        <w:t>Fig. 1.</w:t>
      </w:r>
      <w:r>
        <w:rPr>
          <w:spacing w:val="40"/>
          <w:sz w:val="16"/>
        </w:rPr>
        <w:t> </w:t>
      </w:r>
      <w:bookmarkStart w:name="_bookmark2" w:id="10"/>
      <w:bookmarkEnd w:id="10"/>
      <w:r>
        <w:rPr>
          <w:sz w:val="16"/>
        </w:rPr>
        <w:t>End</w:t>
      </w:r>
      <w:r>
        <w:rPr>
          <w:sz w:val="16"/>
        </w:rPr>
        <w:t>-to-end system architecture of the proposed detection </w:t>
      </w:r>
      <w:r>
        <w:rPr>
          <w:sz w:val="16"/>
        </w:rPr>
        <w:t>framework</w:t>
      </w:r>
      <w:r>
        <w:rPr>
          <w:spacing w:val="40"/>
          <w:sz w:val="16"/>
        </w:rPr>
        <w:t> </w:t>
      </w:r>
      <w:r>
        <w:rPr>
          <w:sz w:val="16"/>
        </w:rPr>
        <w:t>showing</w:t>
      </w:r>
      <w:r>
        <w:rPr>
          <w:spacing w:val="-3"/>
          <w:sz w:val="16"/>
        </w:rPr>
        <w:t> </w:t>
      </w:r>
      <w:r>
        <w:rPr>
          <w:sz w:val="16"/>
        </w:rPr>
        <w:t>data</w:t>
      </w:r>
      <w:r>
        <w:rPr>
          <w:spacing w:val="-3"/>
          <w:sz w:val="16"/>
        </w:rPr>
        <w:t> </w:t>
      </w:r>
      <w:r>
        <w:rPr>
          <w:sz w:val="16"/>
        </w:rPr>
        <w:t>sources,</w:t>
      </w:r>
      <w:r>
        <w:rPr>
          <w:spacing w:val="-3"/>
          <w:sz w:val="16"/>
        </w:rPr>
        <w:t> </w:t>
      </w:r>
      <w:r>
        <w:rPr>
          <w:sz w:val="16"/>
        </w:rPr>
        <w:t>preprocessing,</w:t>
      </w:r>
      <w:r>
        <w:rPr>
          <w:spacing w:val="-3"/>
          <w:sz w:val="16"/>
        </w:rPr>
        <w:t> </w:t>
      </w:r>
      <w:r>
        <w:rPr>
          <w:sz w:val="16"/>
        </w:rPr>
        <w:t>feature</w:t>
      </w:r>
      <w:r>
        <w:rPr>
          <w:spacing w:val="-3"/>
          <w:sz w:val="16"/>
        </w:rPr>
        <w:t> </w:t>
      </w:r>
      <w:r>
        <w:rPr>
          <w:sz w:val="16"/>
        </w:rPr>
        <w:t>engineering,</w:t>
      </w:r>
      <w:r>
        <w:rPr>
          <w:spacing w:val="-3"/>
          <w:sz w:val="16"/>
        </w:rPr>
        <w:t> </w:t>
      </w:r>
      <w:r>
        <w:rPr>
          <w:sz w:val="16"/>
        </w:rPr>
        <w:t>XGBoost</w:t>
      </w:r>
      <w:r>
        <w:rPr>
          <w:spacing w:val="-3"/>
          <w:sz w:val="16"/>
        </w:rPr>
        <w:t> </w:t>
      </w:r>
      <w:r>
        <w:rPr>
          <w:sz w:val="16"/>
        </w:rPr>
        <w:t>classifier,</w:t>
      </w:r>
      <w:r>
        <w:rPr>
          <w:spacing w:val="40"/>
          <w:sz w:val="16"/>
        </w:rPr>
        <w:t> </w:t>
      </w:r>
      <w:r>
        <w:rPr>
          <w:sz w:val="16"/>
        </w:rPr>
        <w:t>and three-class output.</w:t>
      </w:r>
    </w:p>
    <w:p>
      <w:pPr>
        <w:pStyle w:val="BodyText"/>
        <w:spacing w:before="158"/>
        <w:rPr>
          <w:sz w:val="16"/>
        </w:rPr>
      </w:pPr>
    </w:p>
    <w:p>
      <w:pPr>
        <w:pStyle w:val="ListParagraph"/>
        <w:numPr>
          <w:ilvl w:val="0"/>
          <w:numId w:val="4"/>
        </w:numPr>
        <w:tabs>
          <w:tab w:pos="469" w:val="left" w:leader="none"/>
        </w:tabs>
        <w:spacing w:line="240" w:lineRule="auto" w:before="0" w:after="0"/>
        <w:ind w:left="469" w:right="0" w:hanging="270"/>
        <w:jc w:val="both"/>
        <w:rPr>
          <w:i/>
          <w:sz w:val="20"/>
        </w:rPr>
      </w:pPr>
      <w:bookmarkStart w:name="Data Collection" w:id="11"/>
      <w:bookmarkEnd w:id="11"/>
      <w:r>
        <w:rPr/>
      </w:r>
      <w:r>
        <w:rPr>
          <w:i/>
          <w:sz w:val="20"/>
        </w:rPr>
        <w:t>Data</w:t>
      </w:r>
      <w:r>
        <w:rPr>
          <w:i/>
          <w:spacing w:val="15"/>
          <w:sz w:val="20"/>
        </w:rPr>
        <w:t> </w:t>
      </w:r>
      <w:r>
        <w:rPr>
          <w:i/>
          <w:spacing w:val="-2"/>
          <w:sz w:val="20"/>
        </w:rPr>
        <w:t>Collection</w:t>
      </w:r>
    </w:p>
    <w:p>
      <w:pPr>
        <w:pStyle w:val="BodyText"/>
        <w:spacing w:line="249" w:lineRule="auto" w:before="71"/>
        <w:ind w:left="199" w:right="257" w:firstLine="199"/>
        <w:jc w:val="both"/>
      </w:pPr>
      <w:r>
        <w:rPr/>
        <w:t>Profiles were gathered from four complementary sources </w:t>
      </w:r>
      <w:r>
        <w:rPr/>
        <w:t>to maximise diversity across authenticity classes.</w:t>
      </w:r>
    </w:p>
    <w:p>
      <w:pPr>
        <w:pStyle w:val="BodyText"/>
        <w:spacing w:line="247" w:lineRule="auto"/>
        <w:ind w:left="199" w:right="257" w:firstLine="199"/>
        <w:jc w:val="both"/>
      </w:pPr>
      <w:r>
        <w:rPr>
          <w:i/>
        </w:rPr>
        <w:t>Twitter API v2 </w:t>
      </w:r>
      <w:r>
        <w:rPr/>
        <w:t>was queried using eight search terms </w:t>
      </w:r>
      <w:r>
        <w:rPr/>
        <w:t>strate- gically</w:t>
      </w:r>
      <w:r>
        <w:rPr>
          <w:spacing w:val="-1"/>
        </w:rPr>
        <w:t> </w:t>
      </w:r>
      <w:r>
        <w:rPr/>
        <w:t>chosen</w:t>
      </w:r>
      <w:r>
        <w:rPr>
          <w:spacing w:val="-1"/>
        </w:rPr>
        <w:t> </w:t>
      </w:r>
      <w:r>
        <w:rPr/>
        <w:t>to</w:t>
      </w:r>
      <w:r>
        <w:rPr>
          <w:spacing w:val="-1"/>
        </w:rPr>
        <w:t> </w:t>
      </w:r>
      <w:r>
        <w:rPr/>
        <w:t>over-represent</w:t>
      </w:r>
      <w:r>
        <w:rPr>
          <w:spacing w:val="-1"/>
        </w:rPr>
        <w:t> </w:t>
      </w:r>
      <w:r>
        <w:rPr/>
        <w:t>different</w:t>
      </w:r>
      <w:r>
        <w:rPr>
          <w:spacing w:val="-1"/>
        </w:rPr>
        <w:t> </w:t>
      </w:r>
      <w:r>
        <w:rPr/>
        <w:t>user</w:t>
      </w:r>
      <w:r>
        <w:rPr>
          <w:spacing w:val="-1"/>
        </w:rPr>
        <w:t> </w:t>
      </w:r>
      <w:r>
        <w:rPr/>
        <w:t>archetypes.</w:t>
      </w:r>
      <w:r>
        <w:rPr>
          <w:spacing w:val="-1"/>
        </w:rPr>
        <w:t> </w:t>
      </w:r>
      <w:r>
        <w:rPr/>
        <w:t>De- veloper</w:t>
      </w:r>
      <w:r>
        <w:rPr>
          <w:spacing w:val="-3"/>
        </w:rPr>
        <w:t> </w:t>
      </w:r>
      <w:r>
        <w:rPr/>
        <w:t>community</w:t>
      </w:r>
      <w:r>
        <w:rPr>
          <w:spacing w:val="-3"/>
        </w:rPr>
        <w:t> </w:t>
      </w:r>
      <w:r>
        <w:rPr/>
        <w:t>queries</w:t>
      </w:r>
      <w:r>
        <w:rPr>
          <w:spacing w:val="-3"/>
        </w:rPr>
        <w:t> </w:t>
      </w:r>
      <w:r>
        <w:rPr/>
        <w:t>(</w:t>
      </w:r>
      <w:r>
        <w:rPr>
          <w:rFonts w:ascii="Courier New"/>
        </w:rPr>
        <w:t>#100DaysOfCode</w:t>
      </w:r>
      <w:r>
        <w:rPr/>
        <w:t>,</w:t>
      </w:r>
      <w:r>
        <w:rPr>
          <w:spacing w:val="-3"/>
        </w:rPr>
        <w:t> </w:t>
      </w:r>
      <w:r>
        <w:rPr>
          <w:rFonts w:ascii="Courier New"/>
        </w:rPr>
        <w:t>#python</w:t>
      </w:r>
      <w:r>
        <w:rPr/>
        <w:t>) were</w:t>
      </w:r>
      <w:r>
        <w:rPr>
          <w:spacing w:val="-3"/>
        </w:rPr>
        <w:t> </w:t>
      </w:r>
      <w:r>
        <w:rPr/>
        <w:t>expected</w:t>
      </w:r>
      <w:r>
        <w:rPr>
          <w:spacing w:val="-2"/>
        </w:rPr>
        <w:t> </w:t>
      </w:r>
      <w:r>
        <w:rPr/>
        <w:t>to</w:t>
      </w:r>
      <w:r>
        <w:rPr>
          <w:spacing w:val="-3"/>
        </w:rPr>
        <w:t> </w:t>
      </w:r>
      <w:r>
        <w:rPr/>
        <w:t>yield</w:t>
      </w:r>
      <w:r>
        <w:rPr>
          <w:spacing w:val="-2"/>
        </w:rPr>
        <w:t> </w:t>
      </w:r>
      <w:r>
        <w:rPr/>
        <w:t>predominantly</w:t>
      </w:r>
      <w:r>
        <w:rPr>
          <w:spacing w:val="-3"/>
        </w:rPr>
        <w:t> </w:t>
      </w:r>
      <w:r>
        <w:rPr/>
        <w:t>genuine</w:t>
      </w:r>
      <w:r>
        <w:rPr>
          <w:spacing w:val="-2"/>
        </w:rPr>
        <w:t> </w:t>
      </w:r>
      <w:r>
        <w:rPr/>
        <w:t>accounts,</w:t>
      </w:r>
      <w:r>
        <w:rPr>
          <w:spacing w:val="-3"/>
        </w:rPr>
        <w:t> </w:t>
      </w:r>
      <w:r>
        <w:rPr/>
        <w:t>while spam-oriented queries (</w:t>
      </w:r>
      <w:r>
        <w:rPr>
          <w:i/>
        </w:rPr>
        <w:t>bitcoin giveaway</w:t>
      </w:r>
      <w:r>
        <w:rPr/>
        <w:t>, </w:t>
      </w:r>
      <w:r>
        <w:rPr>
          <w:i/>
        </w:rPr>
        <w:t>followback</w:t>
      </w:r>
      <w:r>
        <w:rPr/>
        <w:t>) were expected</w:t>
      </w:r>
      <w:r>
        <w:rPr>
          <w:spacing w:val="-11"/>
        </w:rPr>
        <w:t> </w:t>
      </w:r>
      <w:r>
        <w:rPr/>
        <w:t>to</w:t>
      </w:r>
      <w:r>
        <w:rPr>
          <w:spacing w:val="-11"/>
        </w:rPr>
        <w:t> </w:t>
      </w:r>
      <w:r>
        <w:rPr/>
        <w:t>yield</w:t>
      </w:r>
      <w:r>
        <w:rPr>
          <w:spacing w:val="-11"/>
        </w:rPr>
        <w:t> </w:t>
      </w:r>
      <w:r>
        <w:rPr/>
        <w:t>predominantly</w:t>
      </w:r>
      <w:r>
        <w:rPr>
          <w:spacing w:val="-11"/>
        </w:rPr>
        <w:t> </w:t>
      </w:r>
      <w:r>
        <w:rPr/>
        <w:t>fake</w:t>
      </w:r>
      <w:r>
        <w:rPr>
          <w:spacing w:val="-11"/>
        </w:rPr>
        <w:t> </w:t>
      </w:r>
      <w:r>
        <w:rPr/>
        <w:t>or</w:t>
      </w:r>
      <w:r>
        <w:rPr>
          <w:spacing w:val="-11"/>
        </w:rPr>
        <w:t> </w:t>
      </w:r>
      <w:r>
        <w:rPr/>
        <w:t>bot-operated</w:t>
      </w:r>
      <w:r>
        <w:rPr>
          <w:spacing w:val="-11"/>
        </w:rPr>
        <w:t> </w:t>
      </w:r>
      <w:r>
        <w:rPr/>
        <w:t>accounts. For</w:t>
      </w:r>
      <w:r>
        <w:rPr>
          <w:spacing w:val="-3"/>
        </w:rPr>
        <w:t> </w:t>
      </w:r>
      <w:r>
        <w:rPr/>
        <w:t>each</w:t>
      </w:r>
      <w:r>
        <w:rPr>
          <w:spacing w:val="-3"/>
        </w:rPr>
        <w:t> </w:t>
      </w:r>
      <w:r>
        <w:rPr/>
        <w:t>Twitter</w:t>
      </w:r>
      <w:r>
        <w:rPr>
          <w:spacing w:val="-3"/>
        </w:rPr>
        <w:t> </w:t>
      </w:r>
      <w:r>
        <w:rPr/>
        <w:t>user,</w:t>
      </w:r>
      <w:r>
        <w:rPr>
          <w:spacing w:val="-3"/>
        </w:rPr>
        <w:t> </w:t>
      </w:r>
      <w:r>
        <w:rPr/>
        <w:t>the</w:t>
      </w:r>
      <w:r>
        <w:rPr>
          <w:spacing w:val="-3"/>
        </w:rPr>
        <w:t> </w:t>
      </w:r>
      <w:r>
        <w:rPr/>
        <w:t>Botometer</w:t>
      </w:r>
      <w:r>
        <w:rPr>
          <w:spacing w:val="-3"/>
        </w:rPr>
        <w:t> </w:t>
      </w:r>
      <w:r>
        <w:rPr/>
        <w:t>Pro</w:t>
      </w:r>
      <w:r>
        <w:rPr>
          <w:spacing w:val="-3"/>
        </w:rPr>
        <w:t> </w:t>
      </w:r>
      <w:r>
        <w:rPr/>
        <w:t>API</w:t>
      </w:r>
      <w:r>
        <w:rPr>
          <w:spacing w:val="-3"/>
        </w:rPr>
        <w:t> </w:t>
      </w:r>
      <w:r>
        <w:rPr/>
        <w:t>was</w:t>
      </w:r>
      <w:r>
        <w:rPr>
          <w:spacing w:val="-3"/>
        </w:rPr>
        <w:t> </w:t>
      </w:r>
      <w:r>
        <w:rPr/>
        <w:t>invoked</w:t>
      </w:r>
      <w:r>
        <w:rPr>
          <w:spacing w:val="-3"/>
        </w:rPr>
        <w:t> </w:t>
      </w:r>
      <w:r>
        <w:rPr/>
        <w:t>via its batch endpoint to obtain an independent bot probability score in the interval </w:t>
      </w:r>
      <w:r>
        <w:rPr>
          <w:rFonts w:ascii="Calibri"/>
        </w:rPr>
        <w:t>[0</w:t>
      </w:r>
      <w:r>
        <w:rPr>
          <w:rFonts w:ascii="Calibri"/>
          <w:i/>
        </w:rPr>
        <w:t>, </w:t>
      </w:r>
      <w:r>
        <w:rPr>
          <w:rFonts w:ascii="Calibri"/>
        </w:rPr>
        <w:t>1]</w:t>
      </w:r>
      <w:r>
        <w:rPr/>
        <w:t>.</w:t>
      </w:r>
    </w:p>
    <w:p>
      <w:pPr>
        <w:pStyle w:val="BodyText"/>
        <w:spacing w:line="249" w:lineRule="auto"/>
        <w:ind w:left="199" w:right="257" w:firstLine="199"/>
        <w:jc w:val="both"/>
      </w:pPr>
      <w:r>
        <w:rPr>
          <w:i/>
        </w:rPr>
        <w:t>GitHub REST API </w:t>
      </w:r>
      <w:r>
        <w:rPr/>
        <w:t>was queried using six targeted </w:t>
      </w:r>
      <w:r>
        <w:rPr/>
        <w:t>search expressions differentiating highly active developers (real), recently created inactive profiles (suspicious), and accounts following hundreds of users with zero repositories (fake-</w:t>
      </w:r>
      <w:r>
        <w:rPr>
          <w:spacing w:val="80"/>
        </w:rPr>
        <w:t> </w:t>
      </w:r>
      <w:r>
        <w:rPr/>
        <w:t>like).</w:t>
      </w:r>
      <w:r>
        <w:rPr>
          <w:spacing w:val="-11"/>
        </w:rPr>
        <w:t> </w:t>
      </w:r>
      <w:r>
        <w:rPr/>
        <w:t>GitHub</w:t>
      </w:r>
      <w:r>
        <w:rPr>
          <w:spacing w:val="-11"/>
        </w:rPr>
        <w:t> </w:t>
      </w:r>
      <w:r>
        <w:rPr/>
        <w:t>profile</w:t>
      </w:r>
      <w:r>
        <w:rPr>
          <w:spacing w:val="-11"/>
        </w:rPr>
        <w:t> </w:t>
      </w:r>
      <w:r>
        <w:rPr/>
        <w:t>metadata—repository</w:t>
      </w:r>
      <w:r>
        <w:rPr>
          <w:spacing w:val="-11"/>
        </w:rPr>
        <w:t> </w:t>
      </w:r>
      <w:r>
        <w:rPr/>
        <w:t>count,</w:t>
      </w:r>
      <w:r>
        <w:rPr>
          <w:spacing w:val="-11"/>
        </w:rPr>
        <w:t> </w:t>
      </w:r>
      <w:r>
        <w:rPr/>
        <w:t>follower</w:t>
      </w:r>
      <w:r>
        <w:rPr>
          <w:spacing w:val="-11"/>
        </w:rPr>
        <w:t> </w:t>
      </w:r>
      <w:r>
        <w:rPr/>
        <w:t>and following counts, profile completeness, and account creation date—were mapped to the common feature schema.</w:t>
      </w:r>
    </w:p>
    <w:p>
      <w:pPr>
        <w:pStyle w:val="BodyText"/>
        <w:spacing w:line="249" w:lineRule="auto"/>
        <w:ind w:left="199" w:right="257" w:firstLine="199"/>
        <w:jc w:val="both"/>
      </w:pPr>
      <w:r>
        <w:rPr>
          <w:i/>
        </w:rPr>
        <w:t>Cresci-2017 </w:t>
      </w:r>
      <w:hyperlink w:history="true" w:anchor="_bookmark22">
        <w:r>
          <w:rPr/>
          <w:t>[10]</w:t>
        </w:r>
      </w:hyperlink>
      <w:r>
        <w:rPr/>
        <w:t> is a publicly available benchmark </w:t>
      </w:r>
      <w:r>
        <w:rPr/>
        <w:t>corpus containing</w:t>
      </w:r>
      <w:r>
        <w:rPr>
          <w:spacing w:val="32"/>
        </w:rPr>
        <w:t> </w:t>
      </w:r>
      <w:r>
        <w:rPr/>
        <w:t>3,474</w:t>
      </w:r>
      <w:r>
        <w:rPr>
          <w:spacing w:val="32"/>
        </w:rPr>
        <w:t> </w:t>
      </w:r>
      <w:r>
        <w:rPr/>
        <w:t>genuine</w:t>
      </w:r>
      <w:r>
        <w:rPr>
          <w:spacing w:val="33"/>
        </w:rPr>
        <w:t> </w:t>
      </w:r>
      <w:r>
        <w:rPr/>
        <w:t>accounts</w:t>
      </w:r>
      <w:r>
        <w:rPr>
          <w:spacing w:val="32"/>
        </w:rPr>
        <w:t> </w:t>
      </w:r>
      <w:r>
        <w:rPr/>
        <w:t>and</w:t>
      </w:r>
      <w:r>
        <w:rPr>
          <w:spacing w:val="33"/>
        </w:rPr>
        <w:t> </w:t>
      </w:r>
      <w:r>
        <w:rPr/>
        <w:t>14,383</w:t>
      </w:r>
      <w:r>
        <w:rPr>
          <w:spacing w:val="32"/>
        </w:rPr>
        <w:t> </w:t>
      </w:r>
      <w:r>
        <w:rPr/>
        <w:t>bot</w:t>
      </w:r>
      <w:r>
        <w:rPr>
          <w:spacing w:val="32"/>
        </w:rPr>
        <w:t> </w:t>
      </w:r>
      <w:r>
        <w:rPr>
          <w:spacing w:val="-2"/>
        </w:rPr>
        <w:t>accounts</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right="5517"/>
        <w:jc w:val="both"/>
      </w:pPr>
      <w:r>
        <w:rPr/>
        <mc:AlternateContent>
          <mc:Choice Requires="wps">
            <w:drawing>
              <wp:anchor distT="0" distB="0" distL="0" distR="0" allowOverlap="1" layoutInCell="1" locked="0" behindDoc="0" simplePos="0" relativeHeight="15735296">
                <wp:simplePos x="0" y="0"/>
                <wp:positionH relativeFrom="page">
                  <wp:posOffset>3964647</wp:posOffset>
                </wp:positionH>
                <wp:positionV relativeFrom="paragraph">
                  <wp:posOffset>60210</wp:posOffset>
                </wp:positionV>
                <wp:extent cx="3183890" cy="31838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fig2.png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177002pt;margin-top:4.741pt;width:250.7pt;height:250.7pt;mso-position-horizontal-relative:page;mso-position-vertical-relative:paragraph;z-index:15735296" type="#_x0000_t202" id="docshape1"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fig2.png</w:t>
                      </w:r>
                    </w:p>
                  </w:txbxContent>
                </v:textbox>
                <v:stroke dashstyle="solid"/>
                <w10:wrap type="none"/>
              </v:shape>
            </w:pict>
          </mc:Fallback>
        </mc:AlternateContent>
      </w:r>
      <w:r>
        <w:rPr/>
        <w:t>across three sub-types (social spambots, traditional </w:t>
      </w:r>
      <w:r>
        <w:rPr/>
        <w:t>spambots, fake followers). Genuine accounts were labelled </w:t>
      </w:r>
      <w:r>
        <w:rPr>
          <w:i/>
        </w:rPr>
        <w:t>Real</w:t>
      </w:r>
      <w:r>
        <w:rPr/>
        <w:t>; all bot sub-types were labelled </w:t>
      </w:r>
      <w:r>
        <w:rPr>
          <w:i/>
        </w:rPr>
        <w:t>Fake</w:t>
      </w:r>
      <w:r>
        <w:rPr/>
        <w:t>.</w:t>
      </w:r>
    </w:p>
    <w:p>
      <w:pPr>
        <w:pStyle w:val="BodyText"/>
        <w:spacing w:line="237" w:lineRule="auto" w:before="3"/>
        <w:ind w:left="259" w:right="5516" w:firstLine="199"/>
        <w:jc w:val="both"/>
      </w:pPr>
      <w:r>
        <w:rPr>
          <w:i/>
        </w:rPr>
        <w:t>Synthetic profiles </w:t>
      </w:r>
      <w:r>
        <w:rPr/>
        <w:t>(6,000 total, 2,000 per class) were gen- erated using the Faker library with deterministic </w:t>
      </w:r>
      <w:r>
        <w:rPr/>
        <w:t>parameter distributions: real profiles received account-age samples from </w:t>
      </w:r>
      <w:r>
        <w:rPr>
          <w:rFonts w:ascii="Lucida Sans Unicode"/>
        </w:rPr>
        <w:t>U</w:t>
      </w:r>
      <w:r>
        <w:rPr>
          <w:rFonts w:ascii="Calibri"/>
        </w:rPr>
        <w:t>(365</w:t>
      </w:r>
      <w:r>
        <w:rPr>
          <w:rFonts w:ascii="Calibri"/>
          <w:i/>
        </w:rPr>
        <w:t>,</w:t>
      </w:r>
      <w:r>
        <w:rPr>
          <w:rFonts w:ascii="Calibri"/>
          <w:i/>
          <w:spacing w:val="-11"/>
        </w:rPr>
        <w:t> </w:t>
      </w:r>
      <w:r>
        <w:rPr>
          <w:rFonts w:ascii="Calibri"/>
        </w:rPr>
        <w:t>3000)</w:t>
      </w:r>
      <w:r>
        <w:rPr/>
        <w:t>,</w:t>
      </w:r>
      <w:r>
        <w:rPr>
          <w:spacing w:val="72"/>
        </w:rPr>
        <w:t> </w:t>
      </w:r>
      <w:r>
        <w:rPr/>
        <w:t>fake</w:t>
      </w:r>
      <w:r>
        <w:rPr>
          <w:spacing w:val="72"/>
        </w:rPr>
        <w:t> </w:t>
      </w:r>
      <w:r>
        <w:rPr/>
        <w:t>profiles</w:t>
      </w:r>
      <w:r>
        <w:rPr>
          <w:spacing w:val="72"/>
        </w:rPr>
        <w:t> </w:t>
      </w:r>
      <w:r>
        <w:rPr/>
        <w:t>from</w:t>
      </w:r>
      <w:r>
        <w:rPr>
          <w:spacing w:val="72"/>
        </w:rPr>
        <w:t> </w:t>
      </w:r>
      <w:r>
        <w:rPr>
          <w:rFonts w:ascii="Lucida Sans Unicode"/>
        </w:rPr>
        <w:t>U</w:t>
      </w:r>
      <w:r>
        <w:rPr>
          <w:rFonts w:ascii="Calibri"/>
        </w:rPr>
        <w:t>(1</w:t>
      </w:r>
      <w:r>
        <w:rPr>
          <w:rFonts w:ascii="Calibri"/>
          <w:i/>
        </w:rPr>
        <w:t>,</w:t>
      </w:r>
      <w:r>
        <w:rPr>
          <w:rFonts w:ascii="Calibri"/>
          <w:i/>
          <w:spacing w:val="-11"/>
        </w:rPr>
        <w:t> </w:t>
      </w:r>
      <w:r>
        <w:rPr>
          <w:rFonts w:ascii="Calibri"/>
        </w:rPr>
        <w:t>60)</w:t>
      </w:r>
      <w:r>
        <w:rPr/>
        <w:t>,</w:t>
      </w:r>
      <w:r>
        <w:rPr>
          <w:spacing w:val="72"/>
        </w:rPr>
        <w:t> </w:t>
      </w:r>
      <w:r>
        <w:rPr/>
        <w:t>and</w:t>
      </w:r>
      <w:r>
        <w:rPr>
          <w:spacing w:val="72"/>
        </w:rPr>
        <w:t> </w:t>
      </w:r>
      <w:r>
        <w:rPr>
          <w:spacing w:val="-2"/>
        </w:rPr>
        <w:t>suspicious</w:t>
      </w:r>
    </w:p>
    <w:p>
      <w:pPr>
        <w:pStyle w:val="BodyText"/>
        <w:spacing w:line="225" w:lineRule="exact"/>
        <w:ind w:left="259"/>
        <w:jc w:val="both"/>
      </w:pPr>
      <w:r>
        <w:rPr/>
        <w:t>profiles</w:t>
      </w:r>
      <w:r>
        <w:rPr>
          <w:spacing w:val="18"/>
        </w:rPr>
        <w:t> </w:t>
      </w:r>
      <w:r>
        <w:rPr/>
        <w:t>from</w:t>
      </w:r>
      <w:r>
        <w:rPr>
          <w:spacing w:val="19"/>
        </w:rPr>
        <w:t> </w:t>
      </w:r>
      <w:r>
        <w:rPr>
          <w:rFonts w:ascii="Lucida Sans Unicode"/>
        </w:rPr>
        <w:t>U</w:t>
      </w:r>
      <w:r>
        <w:rPr>
          <w:rFonts w:ascii="Calibri"/>
        </w:rPr>
        <w:t>(30</w:t>
      </w:r>
      <w:r>
        <w:rPr>
          <w:rFonts w:ascii="Calibri"/>
          <w:i/>
        </w:rPr>
        <w:t>,</w:t>
      </w:r>
      <w:r>
        <w:rPr>
          <w:rFonts w:ascii="Calibri"/>
          <w:i/>
          <w:spacing w:val="-12"/>
        </w:rPr>
        <w:t> </w:t>
      </w:r>
      <w:r>
        <w:rPr>
          <w:rFonts w:ascii="Calibri"/>
          <w:spacing w:val="-4"/>
        </w:rPr>
        <w:t>365)</w:t>
      </w:r>
      <w:r>
        <w:rPr>
          <w:spacing w:val="-4"/>
        </w:rPr>
        <w:t>.</w:t>
      </w:r>
    </w:p>
    <w:p>
      <w:pPr>
        <w:pStyle w:val="BodyText"/>
        <w:spacing w:line="213" w:lineRule="exact"/>
        <w:ind w:left="458"/>
        <w:jc w:val="both"/>
      </w:pPr>
      <w:r>
        <w:rPr/>
        <w:t>Table</w:t>
      </w:r>
      <w:r>
        <w:rPr>
          <w:spacing w:val="12"/>
        </w:rPr>
        <w:t> </w:t>
      </w:r>
      <w:hyperlink w:history="true" w:anchor="_bookmark3">
        <w:r>
          <w:rPr/>
          <w:t>I</w:t>
        </w:r>
      </w:hyperlink>
      <w:r>
        <w:rPr>
          <w:spacing w:val="12"/>
        </w:rPr>
        <w:t> </w:t>
      </w:r>
      <w:r>
        <w:rPr/>
        <w:t>summarises</w:t>
      </w:r>
      <w:r>
        <w:rPr>
          <w:spacing w:val="12"/>
        </w:rPr>
        <w:t> </w:t>
      </w:r>
      <w:r>
        <w:rPr/>
        <w:t>the</w:t>
      </w:r>
      <w:r>
        <w:rPr>
          <w:spacing w:val="12"/>
        </w:rPr>
        <w:t> </w:t>
      </w:r>
      <w:r>
        <w:rPr/>
        <w:t>composition</w:t>
      </w:r>
      <w:r>
        <w:rPr>
          <w:spacing w:val="12"/>
        </w:rPr>
        <w:t> </w:t>
      </w:r>
      <w:r>
        <w:rPr/>
        <w:t>of</w:t>
      </w:r>
      <w:r>
        <w:rPr>
          <w:spacing w:val="12"/>
        </w:rPr>
        <w:t> </w:t>
      </w:r>
      <w:r>
        <w:rPr/>
        <w:t>each</w:t>
      </w:r>
      <w:r>
        <w:rPr>
          <w:spacing w:val="12"/>
        </w:rPr>
        <w:t> </w:t>
      </w:r>
      <w:r>
        <w:rPr>
          <w:spacing w:val="-2"/>
        </w:rPr>
        <w:t>source.</w:t>
      </w:r>
    </w:p>
    <w:p>
      <w:pPr>
        <w:pStyle w:val="BodyText"/>
        <w:spacing w:before="65"/>
      </w:pPr>
    </w:p>
    <w:p>
      <w:pPr>
        <w:spacing w:line="182" w:lineRule="exact" w:before="0"/>
        <w:ind w:left="0" w:right="5258" w:firstLine="0"/>
        <w:jc w:val="center"/>
        <w:rPr>
          <w:sz w:val="16"/>
        </w:rPr>
      </w:pPr>
      <w:bookmarkStart w:name="_bookmark3" w:id="12"/>
      <w:bookmarkEnd w:id="12"/>
      <w:r>
        <w:rPr/>
      </w:r>
      <w:r>
        <w:rPr>
          <w:spacing w:val="-2"/>
          <w:sz w:val="16"/>
        </w:rPr>
        <w:t>TABLE</w:t>
      </w:r>
      <w:r>
        <w:rPr>
          <w:spacing w:val="4"/>
          <w:sz w:val="16"/>
        </w:rPr>
        <w:t> </w:t>
      </w:r>
      <w:r>
        <w:rPr>
          <w:spacing w:val="-10"/>
          <w:sz w:val="16"/>
        </w:rPr>
        <w:t>I</w:t>
      </w:r>
    </w:p>
    <w:p>
      <w:pPr>
        <w:spacing w:line="182" w:lineRule="exact" w:before="0"/>
        <w:ind w:left="0" w:right="5258" w:firstLine="0"/>
        <w:jc w:val="center"/>
        <w:rPr>
          <w:sz w:val="16"/>
        </w:rPr>
      </w:pPr>
      <w:r>
        <w:rPr>
          <w:smallCaps/>
          <w:sz w:val="16"/>
        </w:rPr>
        <w:t>Summary</w:t>
      </w:r>
      <w:r>
        <w:rPr>
          <w:smallCaps/>
          <w:spacing w:val="16"/>
          <w:sz w:val="16"/>
        </w:rPr>
        <w:t> </w:t>
      </w:r>
      <w:r>
        <w:rPr>
          <w:smallCaps/>
          <w:sz w:val="16"/>
        </w:rPr>
        <w:t>of</w:t>
      </w:r>
      <w:r>
        <w:rPr>
          <w:smallCaps/>
          <w:spacing w:val="17"/>
          <w:sz w:val="16"/>
        </w:rPr>
        <w:t> </w:t>
      </w:r>
      <w:r>
        <w:rPr>
          <w:smallCaps/>
          <w:sz w:val="16"/>
        </w:rPr>
        <w:t>Data</w:t>
      </w:r>
      <w:r>
        <w:rPr>
          <w:smallCaps/>
          <w:spacing w:val="17"/>
          <w:sz w:val="16"/>
        </w:rPr>
        <w:t> </w:t>
      </w:r>
      <w:r>
        <w:rPr>
          <w:smallCaps/>
          <w:spacing w:val="-2"/>
          <w:sz w:val="16"/>
        </w:rPr>
        <w:t>Sources</w:t>
      </w:r>
    </w:p>
    <w:p>
      <w:pPr>
        <w:pStyle w:val="BodyText"/>
        <w:spacing w:before="66"/>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3"/>
        <w:gridCol w:w="597"/>
        <w:gridCol w:w="606"/>
        <w:gridCol w:w="677"/>
        <w:gridCol w:w="677"/>
      </w:tblGrid>
      <w:tr>
        <w:trPr>
          <w:trHeight w:val="177" w:hRule="atLeast"/>
        </w:trPr>
        <w:tc>
          <w:tcPr>
            <w:tcW w:w="1223" w:type="dxa"/>
          </w:tcPr>
          <w:p>
            <w:pPr>
              <w:pStyle w:val="TableParagraph"/>
              <w:spacing w:line="157" w:lineRule="exact"/>
              <w:jc w:val="left"/>
              <w:rPr>
                <w:b/>
                <w:sz w:val="16"/>
              </w:rPr>
            </w:pPr>
            <w:r>
              <w:rPr>
                <w:b/>
                <w:spacing w:val="-2"/>
                <w:sz w:val="16"/>
              </w:rPr>
              <w:t>Source</w:t>
            </w:r>
          </w:p>
        </w:tc>
        <w:tc>
          <w:tcPr>
            <w:tcW w:w="597" w:type="dxa"/>
          </w:tcPr>
          <w:p>
            <w:pPr>
              <w:pStyle w:val="TableParagraph"/>
              <w:spacing w:line="157" w:lineRule="exact"/>
              <w:ind w:left="9"/>
              <w:rPr>
                <w:b/>
                <w:sz w:val="16"/>
              </w:rPr>
            </w:pPr>
            <w:r>
              <w:rPr>
                <w:b/>
                <w:spacing w:val="-4"/>
                <w:sz w:val="16"/>
              </w:rPr>
              <w:t>Real</w:t>
            </w:r>
          </w:p>
        </w:tc>
        <w:tc>
          <w:tcPr>
            <w:tcW w:w="606" w:type="dxa"/>
          </w:tcPr>
          <w:p>
            <w:pPr>
              <w:pStyle w:val="TableParagraph"/>
              <w:spacing w:line="157" w:lineRule="exact"/>
              <w:ind w:left="11"/>
              <w:rPr>
                <w:b/>
                <w:sz w:val="16"/>
              </w:rPr>
            </w:pPr>
            <w:r>
              <w:rPr>
                <w:b/>
                <w:spacing w:val="-2"/>
                <w:sz w:val="16"/>
              </w:rPr>
              <w:t>Susp.</w:t>
            </w:r>
          </w:p>
        </w:tc>
        <w:tc>
          <w:tcPr>
            <w:tcW w:w="677" w:type="dxa"/>
          </w:tcPr>
          <w:p>
            <w:pPr>
              <w:pStyle w:val="TableParagraph"/>
              <w:spacing w:line="157" w:lineRule="exact"/>
              <w:ind w:left="13" w:right="1"/>
              <w:rPr>
                <w:b/>
                <w:sz w:val="16"/>
              </w:rPr>
            </w:pPr>
            <w:r>
              <w:rPr>
                <w:b/>
                <w:spacing w:val="-4"/>
                <w:sz w:val="16"/>
              </w:rPr>
              <w:t>Fake</w:t>
            </w:r>
          </w:p>
        </w:tc>
        <w:tc>
          <w:tcPr>
            <w:tcW w:w="677" w:type="dxa"/>
          </w:tcPr>
          <w:p>
            <w:pPr>
              <w:pStyle w:val="TableParagraph"/>
              <w:spacing w:line="157" w:lineRule="exact"/>
              <w:ind w:left="13"/>
              <w:rPr>
                <w:b/>
                <w:sz w:val="16"/>
              </w:rPr>
            </w:pPr>
            <w:r>
              <w:rPr>
                <w:b/>
                <w:spacing w:val="-2"/>
                <w:sz w:val="16"/>
              </w:rPr>
              <w:t>Total</w:t>
            </w:r>
          </w:p>
        </w:tc>
      </w:tr>
      <w:tr>
        <w:trPr>
          <w:trHeight w:val="162" w:hRule="atLeast"/>
        </w:trPr>
        <w:tc>
          <w:tcPr>
            <w:tcW w:w="1223" w:type="dxa"/>
            <w:tcBorders>
              <w:bottom w:val="nil"/>
            </w:tcBorders>
          </w:tcPr>
          <w:p>
            <w:pPr>
              <w:pStyle w:val="TableParagraph"/>
              <w:spacing w:line="143" w:lineRule="exact"/>
              <w:jc w:val="left"/>
              <w:rPr>
                <w:sz w:val="16"/>
              </w:rPr>
            </w:pPr>
            <w:r>
              <w:rPr>
                <w:sz w:val="16"/>
              </w:rPr>
              <w:t>Twitter</w:t>
            </w:r>
            <w:r>
              <w:rPr>
                <w:spacing w:val="4"/>
                <w:sz w:val="16"/>
              </w:rPr>
              <w:t> </w:t>
            </w:r>
            <w:r>
              <w:rPr>
                <w:sz w:val="16"/>
              </w:rPr>
              <w:t>API</w:t>
            </w:r>
            <w:r>
              <w:rPr>
                <w:spacing w:val="5"/>
                <w:sz w:val="16"/>
              </w:rPr>
              <w:t> </w:t>
            </w:r>
            <w:r>
              <w:rPr>
                <w:spacing w:val="-5"/>
                <w:sz w:val="16"/>
              </w:rPr>
              <w:t>v2</w:t>
            </w:r>
          </w:p>
        </w:tc>
        <w:tc>
          <w:tcPr>
            <w:tcW w:w="597" w:type="dxa"/>
            <w:tcBorders>
              <w:bottom w:val="nil"/>
            </w:tcBorders>
          </w:tcPr>
          <w:p>
            <w:pPr>
              <w:pStyle w:val="TableParagraph"/>
              <w:spacing w:line="143" w:lineRule="exact"/>
              <w:ind w:left="9"/>
              <w:rPr>
                <w:sz w:val="16"/>
              </w:rPr>
            </w:pPr>
            <w:r>
              <w:rPr>
                <w:spacing w:val="-5"/>
                <w:sz w:val="16"/>
              </w:rPr>
              <w:t>823</w:t>
            </w:r>
          </w:p>
        </w:tc>
        <w:tc>
          <w:tcPr>
            <w:tcW w:w="606" w:type="dxa"/>
            <w:tcBorders>
              <w:bottom w:val="nil"/>
            </w:tcBorders>
          </w:tcPr>
          <w:p>
            <w:pPr>
              <w:pStyle w:val="TableParagraph"/>
              <w:spacing w:line="143" w:lineRule="exact"/>
              <w:ind w:left="11"/>
              <w:rPr>
                <w:sz w:val="16"/>
              </w:rPr>
            </w:pPr>
            <w:r>
              <w:rPr>
                <w:spacing w:val="-5"/>
                <w:sz w:val="16"/>
              </w:rPr>
              <w:t>612</w:t>
            </w:r>
          </w:p>
        </w:tc>
        <w:tc>
          <w:tcPr>
            <w:tcW w:w="677" w:type="dxa"/>
            <w:tcBorders>
              <w:bottom w:val="nil"/>
            </w:tcBorders>
          </w:tcPr>
          <w:p>
            <w:pPr>
              <w:pStyle w:val="TableParagraph"/>
              <w:spacing w:line="143" w:lineRule="exact"/>
              <w:ind w:left="13" w:right="1"/>
              <w:rPr>
                <w:sz w:val="16"/>
              </w:rPr>
            </w:pPr>
            <w:r>
              <w:rPr>
                <w:spacing w:val="-5"/>
                <w:sz w:val="16"/>
              </w:rPr>
              <w:t>891</w:t>
            </w:r>
          </w:p>
        </w:tc>
        <w:tc>
          <w:tcPr>
            <w:tcW w:w="677" w:type="dxa"/>
            <w:tcBorders>
              <w:bottom w:val="nil"/>
            </w:tcBorders>
          </w:tcPr>
          <w:p>
            <w:pPr>
              <w:pStyle w:val="TableParagraph"/>
              <w:spacing w:line="143" w:lineRule="exact"/>
              <w:ind w:left="13"/>
              <w:rPr>
                <w:sz w:val="16"/>
              </w:rPr>
            </w:pPr>
            <w:r>
              <w:rPr>
                <w:spacing w:val="-2"/>
                <w:sz w:val="16"/>
              </w:rPr>
              <w:t>2,326</w:t>
            </w:r>
          </w:p>
        </w:tc>
      </w:tr>
      <w:tr>
        <w:trPr>
          <w:trHeight w:val="179" w:hRule="atLeast"/>
        </w:trPr>
        <w:tc>
          <w:tcPr>
            <w:tcW w:w="1223" w:type="dxa"/>
            <w:tcBorders>
              <w:top w:val="nil"/>
              <w:bottom w:val="nil"/>
            </w:tcBorders>
          </w:tcPr>
          <w:p>
            <w:pPr>
              <w:pStyle w:val="TableParagraph"/>
              <w:jc w:val="left"/>
              <w:rPr>
                <w:sz w:val="16"/>
              </w:rPr>
            </w:pPr>
            <w:r>
              <w:rPr>
                <w:sz w:val="16"/>
              </w:rPr>
              <w:t>GitHub</w:t>
            </w:r>
            <w:r>
              <w:rPr>
                <w:spacing w:val="10"/>
                <w:sz w:val="16"/>
              </w:rPr>
              <w:t> </w:t>
            </w:r>
            <w:r>
              <w:rPr>
                <w:spacing w:val="-5"/>
                <w:sz w:val="16"/>
              </w:rPr>
              <w:t>API</w:t>
            </w:r>
          </w:p>
        </w:tc>
        <w:tc>
          <w:tcPr>
            <w:tcW w:w="597" w:type="dxa"/>
            <w:tcBorders>
              <w:top w:val="nil"/>
              <w:bottom w:val="nil"/>
            </w:tcBorders>
          </w:tcPr>
          <w:p>
            <w:pPr>
              <w:pStyle w:val="TableParagraph"/>
              <w:ind w:left="9"/>
              <w:rPr>
                <w:sz w:val="16"/>
              </w:rPr>
            </w:pPr>
            <w:r>
              <w:rPr>
                <w:spacing w:val="-5"/>
                <w:sz w:val="16"/>
              </w:rPr>
              <w:t>480</w:t>
            </w:r>
          </w:p>
        </w:tc>
        <w:tc>
          <w:tcPr>
            <w:tcW w:w="606" w:type="dxa"/>
            <w:tcBorders>
              <w:top w:val="nil"/>
              <w:bottom w:val="nil"/>
            </w:tcBorders>
          </w:tcPr>
          <w:p>
            <w:pPr>
              <w:pStyle w:val="TableParagraph"/>
              <w:ind w:left="11"/>
              <w:rPr>
                <w:sz w:val="16"/>
              </w:rPr>
            </w:pPr>
            <w:r>
              <w:rPr>
                <w:spacing w:val="-5"/>
                <w:sz w:val="16"/>
              </w:rPr>
              <w:t>364</w:t>
            </w:r>
          </w:p>
        </w:tc>
        <w:tc>
          <w:tcPr>
            <w:tcW w:w="677" w:type="dxa"/>
            <w:tcBorders>
              <w:top w:val="nil"/>
              <w:bottom w:val="nil"/>
            </w:tcBorders>
          </w:tcPr>
          <w:p>
            <w:pPr>
              <w:pStyle w:val="TableParagraph"/>
              <w:ind w:left="13" w:right="1"/>
              <w:rPr>
                <w:sz w:val="16"/>
              </w:rPr>
            </w:pPr>
            <w:r>
              <w:rPr>
                <w:spacing w:val="-5"/>
                <w:sz w:val="16"/>
              </w:rPr>
              <w:t>310</w:t>
            </w:r>
          </w:p>
        </w:tc>
        <w:tc>
          <w:tcPr>
            <w:tcW w:w="677" w:type="dxa"/>
            <w:tcBorders>
              <w:top w:val="nil"/>
              <w:bottom w:val="nil"/>
            </w:tcBorders>
          </w:tcPr>
          <w:p>
            <w:pPr>
              <w:pStyle w:val="TableParagraph"/>
              <w:ind w:left="13"/>
              <w:rPr>
                <w:sz w:val="16"/>
              </w:rPr>
            </w:pPr>
            <w:r>
              <w:rPr>
                <w:spacing w:val="-2"/>
                <w:sz w:val="16"/>
              </w:rPr>
              <w:t>1,154</w:t>
            </w:r>
          </w:p>
        </w:tc>
      </w:tr>
      <w:tr>
        <w:trPr>
          <w:trHeight w:val="179" w:hRule="atLeast"/>
        </w:trPr>
        <w:tc>
          <w:tcPr>
            <w:tcW w:w="1223" w:type="dxa"/>
            <w:tcBorders>
              <w:top w:val="nil"/>
              <w:bottom w:val="nil"/>
            </w:tcBorders>
          </w:tcPr>
          <w:p>
            <w:pPr>
              <w:pStyle w:val="TableParagraph"/>
              <w:jc w:val="left"/>
              <w:rPr>
                <w:sz w:val="16"/>
              </w:rPr>
            </w:pPr>
            <w:r>
              <w:rPr>
                <w:spacing w:val="-2"/>
                <w:sz w:val="16"/>
              </w:rPr>
              <w:t>Cresci-</w:t>
            </w:r>
            <w:r>
              <w:rPr>
                <w:spacing w:val="-4"/>
                <w:sz w:val="16"/>
              </w:rPr>
              <w:t>2017</w:t>
            </w:r>
          </w:p>
        </w:tc>
        <w:tc>
          <w:tcPr>
            <w:tcW w:w="597" w:type="dxa"/>
            <w:tcBorders>
              <w:top w:val="nil"/>
              <w:bottom w:val="nil"/>
            </w:tcBorders>
          </w:tcPr>
          <w:p>
            <w:pPr>
              <w:pStyle w:val="TableParagraph"/>
              <w:ind w:left="9"/>
              <w:rPr>
                <w:sz w:val="16"/>
              </w:rPr>
            </w:pPr>
            <w:r>
              <w:rPr>
                <w:spacing w:val="-2"/>
                <w:sz w:val="16"/>
              </w:rPr>
              <w:t>3,474</w:t>
            </w:r>
          </w:p>
        </w:tc>
        <w:tc>
          <w:tcPr>
            <w:tcW w:w="606" w:type="dxa"/>
            <w:tcBorders>
              <w:top w:val="nil"/>
              <w:bottom w:val="nil"/>
            </w:tcBorders>
          </w:tcPr>
          <w:p>
            <w:pPr>
              <w:pStyle w:val="TableParagraph"/>
              <w:ind w:left="11"/>
              <w:rPr>
                <w:sz w:val="16"/>
              </w:rPr>
            </w:pPr>
            <w:r>
              <w:rPr>
                <w:spacing w:val="-10"/>
                <w:sz w:val="16"/>
              </w:rPr>
              <w:t>—</w:t>
            </w:r>
          </w:p>
        </w:tc>
        <w:tc>
          <w:tcPr>
            <w:tcW w:w="677" w:type="dxa"/>
            <w:tcBorders>
              <w:top w:val="nil"/>
              <w:bottom w:val="nil"/>
            </w:tcBorders>
          </w:tcPr>
          <w:p>
            <w:pPr>
              <w:pStyle w:val="TableParagraph"/>
              <w:ind w:left="13" w:right="1"/>
              <w:rPr>
                <w:sz w:val="16"/>
              </w:rPr>
            </w:pPr>
            <w:r>
              <w:rPr>
                <w:spacing w:val="-2"/>
                <w:sz w:val="16"/>
              </w:rPr>
              <w:t>14,383</w:t>
            </w:r>
          </w:p>
        </w:tc>
        <w:tc>
          <w:tcPr>
            <w:tcW w:w="677" w:type="dxa"/>
            <w:tcBorders>
              <w:top w:val="nil"/>
              <w:bottom w:val="nil"/>
            </w:tcBorders>
          </w:tcPr>
          <w:p>
            <w:pPr>
              <w:pStyle w:val="TableParagraph"/>
              <w:ind w:left="13"/>
              <w:rPr>
                <w:sz w:val="16"/>
              </w:rPr>
            </w:pPr>
            <w:r>
              <w:rPr>
                <w:spacing w:val="-2"/>
                <w:sz w:val="16"/>
              </w:rPr>
              <w:t>17,857</w:t>
            </w:r>
          </w:p>
        </w:tc>
      </w:tr>
      <w:tr>
        <w:trPr>
          <w:trHeight w:val="193" w:hRule="atLeast"/>
        </w:trPr>
        <w:tc>
          <w:tcPr>
            <w:tcW w:w="1223" w:type="dxa"/>
            <w:tcBorders>
              <w:top w:val="nil"/>
            </w:tcBorders>
          </w:tcPr>
          <w:p>
            <w:pPr>
              <w:pStyle w:val="TableParagraph"/>
              <w:spacing w:line="174" w:lineRule="exact"/>
              <w:jc w:val="left"/>
              <w:rPr>
                <w:sz w:val="16"/>
              </w:rPr>
            </w:pPr>
            <w:r>
              <w:rPr>
                <w:spacing w:val="-2"/>
                <w:sz w:val="16"/>
              </w:rPr>
              <w:t>Synthetic</w:t>
            </w:r>
          </w:p>
        </w:tc>
        <w:tc>
          <w:tcPr>
            <w:tcW w:w="597" w:type="dxa"/>
            <w:tcBorders>
              <w:top w:val="nil"/>
            </w:tcBorders>
          </w:tcPr>
          <w:p>
            <w:pPr>
              <w:pStyle w:val="TableParagraph"/>
              <w:spacing w:line="174" w:lineRule="exact"/>
              <w:ind w:left="9"/>
              <w:rPr>
                <w:sz w:val="16"/>
              </w:rPr>
            </w:pPr>
            <w:r>
              <w:rPr>
                <w:spacing w:val="-2"/>
                <w:sz w:val="16"/>
              </w:rPr>
              <w:t>2,000</w:t>
            </w:r>
          </w:p>
        </w:tc>
        <w:tc>
          <w:tcPr>
            <w:tcW w:w="606" w:type="dxa"/>
            <w:tcBorders>
              <w:top w:val="nil"/>
            </w:tcBorders>
          </w:tcPr>
          <w:p>
            <w:pPr>
              <w:pStyle w:val="TableParagraph"/>
              <w:spacing w:line="174" w:lineRule="exact"/>
              <w:ind w:left="11"/>
              <w:rPr>
                <w:sz w:val="16"/>
              </w:rPr>
            </w:pPr>
            <w:r>
              <w:rPr>
                <w:spacing w:val="-2"/>
                <w:sz w:val="16"/>
              </w:rPr>
              <w:t>2,000</w:t>
            </w:r>
          </w:p>
        </w:tc>
        <w:tc>
          <w:tcPr>
            <w:tcW w:w="677" w:type="dxa"/>
            <w:tcBorders>
              <w:top w:val="nil"/>
            </w:tcBorders>
          </w:tcPr>
          <w:p>
            <w:pPr>
              <w:pStyle w:val="TableParagraph"/>
              <w:spacing w:line="174" w:lineRule="exact"/>
              <w:ind w:left="13" w:right="1"/>
              <w:rPr>
                <w:sz w:val="16"/>
              </w:rPr>
            </w:pPr>
            <w:r>
              <w:rPr>
                <w:spacing w:val="-2"/>
                <w:sz w:val="16"/>
              </w:rPr>
              <w:t>2,000</w:t>
            </w:r>
          </w:p>
        </w:tc>
        <w:tc>
          <w:tcPr>
            <w:tcW w:w="677" w:type="dxa"/>
            <w:tcBorders>
              <w:top w:val="nil"/>
            </w:tcBorders>
          </w:tcPr>
          <w:p>
            <w:pPr>
              <w:pStyle w:val="TableParagraph"/>
              <w:spacing w:line="174" w:lineRule="exact"/>
              <w:ind w:left="13"/>
              <w:rPr>
                <w:sz w:val="16"/>
              </w:rPr>
            </w:pPr>
            <w:r>
              <w:rPr>
                <w:spacing w:val="-2"/>
                <w:sz w:val="16"/>
              </w:rPr>
              <w:t>6,000</w:t>
            </w:r>
          </w:p>
        </w:tc>
      </w:tr>
      <w:tr>
        <w:trPr>
          <w:trHeight w:val="177" w:hRule="atLeast"/>
        </w:trPr>
        <w:tc>
          <w:tcPr>
            <w:tcW w:w="1223" w:type="dxa"/>
          </w:tcPr>
          <w:p>
            <w:pPr>
              <w:pStyle w:val="TableParagraph"/>
              <w:spacing w:line="157" w:lineRule="exact"/>
              <w:jc w:val="left"/>
              <w:rPr>
                <w:b/>
                <w:sz w:val="16"/>
              </w:rPr>
            </w:pPr>
            <w:r>
              <w:rPr>
                <w:b/>
                <w:spacing w:val="-2"/>
                <w:sz w:val="16"/>
              </w:rPr>
              <w:t>Merged</w:t>
            </w:r>
          </w:p>
        </w:tc>
        <w:tc>
          <w:tcPr>
            <w:tcW w:w="597" w:type="dxa"/>
          </w:tcPr>
          <w:p>
            <w:pPr>
              <w:pStyle w:val="TableParagraph"/>
              <w:spacing w:line="157" w:lineRule="exact"/>
              <w:ind w:left="9"/>
              <w:rPr>
                <w:b/>
                <w:sz w:val="16"/>
              </w:rPr>
            </w:pPr>
            <w:r>
              <w:rPr>
                <w:b/>
                <w:spacing w:val="-2"/>
                <w:sz w:val="16"/>
              </w:rPr>
              <w:t>4,512</w:t>
            </w:r>
          </w:p>
        </w:tc>
        <w:tc>
          <w:tcPr>
            <w:tcW w:w="606" w:type="dxa"/>
          </w:tcPr>
          <w:p>
            <w:pPr>
              <w:pStyle w:val="TableParagraph"/>
              <w:spacing w:line="157" w:lineRule="exact"/>
              <w:ind w:left="11"/>
              <w:rPr>
                <w:b/>
                <w:sz w:val="16"/>
              </w:rPr>
            </w:pPr>
            <w:r>
              <w:rPr>
                <w:b/>
                <w:spacing w:val="-2"/>
                <w:sz w:val="16"/>
              </w:rPr>
              <w:t>2,735</w:t>
            </w:r>
          </w:p>
        </w:tc>
        <w:tc>
          <w:tcPr>
            <w:tcW w:w="677" w:type="dxa"/>
          </w:tcPr>
          <w:p>
            <w:pPr>
              <w:pStyle w:val="TableParagraph"/>
              <w:spacing w:line="157" w:lineRule="exact"/>
              <w:ind w:left="13" w:right="1"/>
              <w:rPr>
                <w:b/>
                <w:sz w:val="16"/>
              </w:rPr>
            </w:pPr>
            <w:r>
              <w:rPr>
                <w:b/>
                <w:spacing w:val="-2"/>
                <w:sz w:val="16"/>
              </w:rPr>
              <w:t>4,000</w:t>
            </w:r>
          </w:p>
        </w:tc>
        <w:tc>
          <w:tcPr>
            <w:tcW w:w="677" w:type="dxa"/>
          </w:tcPr>
          <w:p>
            <w:pPr>
              <w:pStyle w:val="TableParagraph"/>
              <w:spacing w:line="157" w:lineRule="exact"/>
              <w:ind w:left="13"/>
              <w:rPr>
                <w:b/>
                <w:sz w:val="16"/>
              </w:rPr>
            </w:pPr>
            <w:r>
              <w:rPr>
                <w:b/>
                <w:spacing w:val="-2"/>
                <w:sz w:val="16"/>
              </w:rPr>
              <w:t>11,247</w:t>
            </w:r>
          </w:p>
        </w:tc>
      </w:tr>
    </w:tbl>
    <w:p>
      <w:pPr>
        <w:pStyle w:val="BodyText"/>
        <w:spacing w:before="149"/>
      </w:pPr>
    </w:p>
    <w:p>
      <w:pPr>
        <w:pStyle w:val="BodyText"/>
        <w:spacing w:after="0"/>
        <w:sectPr>
          <w:pgSz w:w="12240" w:h="15840"/>
          <w:pgMar w:top="920" w:bottom="280" w:left="720" w:right="720"/>
        </w:sectPr>
      </w:pPr>
    </w:p>
    <w:p>
      <w:pPr>
        <w:pStyle w:val="ListParagraph"/>
        <w:numPr>
          <w:ilvl w:val="0"/>
          <w:numId w:val="4"/>
        </w:numPr>
        <w:tabs>
          <w:tab w:pos="529" w:val="left" w:leader="none"/>
        </w:tabs>
        <w:spacing w:line="240" w:lineRule="auto" w:before="98" w:after="0"/>
        <w:ind w:left="529" w:right="0" w:hanging="270"/>
        <w:jc w:val="both"/>
        <w:rPr>
          <w:i/>
          <w:sz w:val="20"/>
        </w:rPr>
      </w:pPr>
      <w:bookmarkStart w:name="Composite Scoring and Three-Class Labell" w:id="13"/>
      <w:bookmarkEnd w:id="13"/>
      <w:r>
        <w:rPr/>
      </w:r>
      <w:r>
        <w:rPr>
          <w:i/>
          <w:sz w:val="20"/>
        </w:rPr>
        <w:t>Composite</w:t>
      </w:r>
      <w:r>
        <w:rPr>
          <w:i/>
          <w:spacing w:val="10"/>
          <w:sz w:val="20"/>
        </w:rPr>
        <w:t> </w:t>
      </w:r>
      <w:r>
        <w:rPr>
          <w:i/>
          <w:sz w:val="20"/>
        </w:rPr>
        <w:t>Scoring</w:t>
      </w:r>
      <w:r>
        <w:rPr>
          <w:i/>
          <w:spacing w:val="10"/>
          <w:sz w:val="20"/>
        </w:rPr>
        <w:t> </w:t>
      </w:r>
      <w:r>
        <w:rPr>
          <w:i/>
          <w:sz w:val="20"/>
        </w:rPr>
        <w:t>and</w:t>
      </w:r>
      <w:r>
        <w:rPr>
          <w:i/>
          <w:spacing w:val="10"/>
          <w:sz w:val="20"/>
        </w:rPr>
        <w:t> </w:t>
      </w:r>
      <w:r>
        <w:rPr>
          <w:i/>
          <w:sz w:val="20"/>
        </w:rPr>
        <w:t>Three-Class</w:t>
      </w:r>
      <w:r>
        <w:rPr>
          <w:i/>
          <w:spacing w:val="10"/>
          <w:sz w:val="20"/>
        </w:rPr>
        <w:t> </w:t>
      </w:r>
      <w:r>
        <w:rPr>
          <w:i/>
          <w:spacing w:val="-2"/>
          <w:sz w:val="20"/>
        </w:rPr>
        <w:t>Labelling</w:t>
      </w:r>
    </w:p>
    <w:p>
      <w:pPr>
        <w:pStyle w:val="BodyText"/>
        <w:spacing w:line="230" w:lineRule="auto" w:before="83"/>
        <w:ind w:left="259" w:firstLine="199"/>
        <w:jc w:val="both"/>
      </w:pPr>
      <w:r>
        <w:rPr>
          <w:w w:val="105"/>
        </w:rPr>
        <w:t>Labels</w:t>
      </w:r>
      <w:r>
        <w:rPr>
          <w:w w:val="105"/>
        </w:rPr>
        <w:t> for</w:t>
      </w:r>
      <w:r>
        <w:rPr>
          <w:w w:val="105"/>
        </w:rPr>
        <w:t> live-collected</w:t>
      </w:r>
      <w:r>
        <w:rPr>
          <w:w w:val="105"/>
        </w:rPr>
        <w:t> data</w:t>
      </w:r>
      <w:r>
        <w:rPr>
          <w:w w:val="105"/>
        </w:rPr>
        <w:t> were</w:t>
      </w:r>
      <w:r>
        <w:rPr>
          <w:w w:val="105"/>
        </w:rPr>
        <w:t> assigned</w:t>
      </w:r>
      <w:r>
        <w:rPr>
          <w:w w:val="105"/>
        </w:rPr>
        <w:t> through</w:t>
      </w:r>
      <w:r>
        <w:rPr>
          <w:w w:val="105"/>
        </w:rPr>
        <w:t> </w:t>
      </w:r>
      <w:r>
        <w:rPr>
          <w:w w:val="105"/>
        </w:rPr>
        <w:t>a rule-based composite scorer rather</w:t>
      </w:r>
      <w:r>
        <w:rPr>
          <w:w w:val="105"/>
        </w:rPr>
        <w:t> than manual annotation, ensuring</w:t>
      </w:r>
      <w:r>
        <w:rPr>
          <w:spacing w:val="-14"/>
          <w:w w:val="105"/>
        </w:rPr>
        <w:t> </w:t>
      </w:r>
      <w:r>
        <w:rPr>
          <w:w w:val="105"/>
        </w:rPr>
        <w:t>scalability</w:t>
      </w:r>
      <w:r>
        <w:rPr>
          <w:spacing w:val="-13"/>
          <w:w w:val="105"/>
        </w:rPr>
        <w:t> </w:t>
      </w:r>
      <w:r>
        <w:rPr>
          <w:w w:val="105"/>
        </w:rPr>
        <w:t>and</w:t>
      </w:r>
      <w:r>
        <w:rPr>
          <w:spacing w:val="-13"/>
          <w:w w:val="105"/>
        </w:rPr>
        <w:t> </w:t>
      </w:r>
      <w:r>
        <w:rPr>
          <w:w w:val="105"/>
        </w:rPr>
        <w:t>reproducibility.</w:t>
      </w:r>
      <w:r>
        <w:rPr>
          <w:spacing w:val="-13"/>
          <w:w w:val="105"/>
        </w:rPr>
        <w:t> </w:t>
      </w:r>
      <w:r>
        <w:rPr>
          <w:w w:val="105"/>
        </w:rPr>
        <w:t>The</w:t>
      </w:r>
      <w:r>
        <w:rPr>
          <w:spacing w:val="-13"/>
          <w:w w:val="105"/>
        </w:rPr>
        <w:t> </w:t>
      </w:r>
      <w:r>
        <w:rPr>
          <w:w w:val="105"/>
        </w:rPr>
        <w:t>scorer</w:t>
      </w:r>
      <w:r>
        <w:rPr>
          <w:spacing w:val="-13"/>
          <w:w w:val="105"/>
        </w:rPr>
        <w:t> </w:t>
      </w:r>
      <w:r>
        <w:rPr>
          <w:w w:val="105"/>
        </w:rPr>
        <w:t>assigns</w:t>
      </w:r>
      <w:r>
        <w:rPr>
          <w:spacing w:val="-13"/>
          <w:w w:val="105"/>
        </w:rPr>
        <w:t> </w:t>
      </w:r>
      <w:r>
        <w:rPr>
          <w:w w:val="105"/>
        </w:rPr>
        <w:t>a score</w:t>
      </w:r>
      <w:r>
        <w:rPr>
          <w:spacing w:val="-1"/>
          <w:w w:val="105"/>
        </w:rPr>
        <w:t> </w:t>
      </w:r>
      <w:r>
        <w:rPr>
          <w:rFonts w:ascii="Calibri" w:hAnsi="Calibri"/>
          <w:i/>
          <w:w w:val="105"/>
        </w:rPr>
        <w:t>S</w:t>
      </w:r>
      <w:r>
        <w:rPr>
          <w:rFonts w:ascii="Calibri" w:hAnsi="Calibri"/>
          <w:i/>
          <w:spacing w:val="32"/>
          <w:w w:val="105"/>
        </w:rPr>
        <w:t> </w:t>
      </w:r>
      <w:r>
        <w:rPr>
          <w:rFonts w:ascii="Lucida Sans Unicode" w:hAnsi="Lucida Sans Unicode"/>
          <w:w w:val="105"/>
        </w:rPr>
        <w:t>∈</w:t>
      </w:r>
      <w:r>
        <w:rPr>
          <w:rFonts w:ascii="Lucida Sans Unicode" w:hAnsi="Lucida Sans Unicode"/>
          <w:w w:val="105"/>
        </w:rPr>
        <w:t> </w:t>
      </w:r>
      <w:r>
        <w:rPr>
          <w:rFonts w:ascii="Calibri" w:hAnsi="Calibri"/>
          <w:w w:val="105"/>
        </w:rPr>
        <w:t>[0</w:t>
      </w:r>
      <w:r>
        <w:rPr>
          <w:rFonts w:ascii="Calibri" w:hAnsi="Calibri"/>
          <w:i/>
          <w:w w:val="105"/>
        </w:rPr>
        <w:t>,</w:t>
      </w:r>
      <w:r>
        <w:rPr>
          <w:rFonts w:ascii="Calibri" w:hAnsi="Calibri"/>
          <w:i/>
          <w:spacing w:val="-12"/>
          <w:w w:val="105"/>
        </w:rPr>
        <w:t> </w:t>
      </w:r>
      <w:r>
        <w:rPr>
          <w:rFonts w:ascii="Calibri" w:hAnsi="Calibri"/>
          <w:w w:val="105"/>
        </w:rPr>
        <w:t>100]</w:t>
      </w:r>
      <w:r>
        <w:rPr>
          <w:rFonts w:ascii="Calibri" w:hAnsi="Calibri"/>
          <w:w w:val="105"/>
        </w:rPr>
        <w:t> </w:t>
      </w:r>
      <w:r>
        <w:rPr>
          <w:w w:val="105"/>
        </w:rPr>
        <w:t>according</w:t>
      </w:r>
      <w:r>
        <w:rPr>
          <w:w w:val="105"/>
        </w:rPr>
        <w:t> to</w:t>
      </w:r>
      <w:r>
        <w:rPr>
          <w:w w:val="105"/>
        </w:rPr>
        <w:t> five</w:t>
      </w:r>
      <w:r>
        <w:rPr>
          <w:w w:val="105"/>
        </w:rPr>
        <w:t> independently</w:t>
      </w:r>
      <w:r>
        <w:rPr>
          <w:w w:val="105"/>
        </w:rPr>
        <w:t> capped signal categories:</w:t>
      </w:r>
    </w:p>
    <w:p>
      <w:pPr>
        <w:tabs>
          <w:tab w:pos="5048" w:val="left" w:leader="none"/>
        </w:tabs>
        <w:spacing w:line="400" w:lineRule="atLeast" w:before="101"/>
        <w:ind w:left="259" w:right="0" w:firstLine="774"/>
        <w:jc w:val="left"/>
        <w:rPr>
          <w:sz w:val="20"/>
        </w:rPr>
      </w:pPr>
      <w:r>
        <w:rPr>
          <w:rFonts w:ascii="Calibri" w:hAnsi="Calibri"/>
          <w:i/>
          <w:w w:val="125"/>
          <w:position w:val="3"/>
          <w:sz w:val="20"/>
        </w:rPr>
        <w:t>S </w:t>
      </w:r>
      <w:r>
        <w:rPr>
          <w:rFonts w:ascii="Calibri" w:hAnsi="Calibri"/>
          <w:w w:val="125"/>
          <w:position w:val="3"/>
          <w:sz w:val="20"/>
        </w:rPr>
        <w:t>= </w:t>
      </w:r>
      <w:r>
        <w:rPr>
          <w:rFonts w:ascii="Calibri" w:hAnsi="Calibri"/>
          <w:i/>
          <w:w w:val="110"/>
          <w:position w:val="3"/>
          <w:sz w:val="20"/>
        </w:rPr>
        <w:t>S</w:t>
      </w:r>
      <w:r>
        <w:rPr>
          <w:w w:val="110"/>
          <w:sz w:val="14"/>
        </w:rPr>
        <w:t>profile</w:t>
      </w:r>
      <w:r>
        <w:rPr>
          <w:w w:val="125"/>
          <w:sz w:val="14"/>
        </w:rPr>
        <w:t> </w:t>
      </w:r>
      <w:r>
        <w:rPr>
          <w:rFonts w:ascii="Calibri" w:hAnsi="Calibri"/>
          <w:w w:val="125"/>
          <w:position w:val="3"/>
          <w:sz w:val="20"/>
        </w:rPr>
        <w:t>+ </w:t>
      </w:r>
      <w:r>
        <w:rPr>
          <w:rFonts w:ascii="Calibri" w:hAnsi="Calibri"/>
          <w:i/>
          <w:w w:val="110"/>
          <w:position w:val="3"/>
          <w:sz w:val="20"/>
        </w:rPr>
        <w:t>S</w:t>
      </w:r>
      <w:r>
        <w:rPr>
          <w:w w:val="110"/>
          <w:sz w:val="14"/>
        </w:rPr>
        <w:t>age</w:t>
      </w:r>
      <w:r>
        <w:rPr>
          <w:w w:val="125"/>
          <w:sz w:val="14"/>
        </w:rPr>
        <w:t> </w:t>
      </w:r>
      <w:r>
        <w:rPr>
          <w:rFonts w:ascii="Calibri" w:hAnsi="Calibri"/>
          <w:w w:val="125"/>
          <w:position w:val="3"/>
          <w:sz w:val="20"/>
        </w:rPr>
        <w:t>+ </w:t>
      </w:r>
      <w:r>
        <w:rPr>
          <w:rFonts w:ascii="Calibri" w:hAnsi="Calibri"/>
          <w:i/>
          <w:w w:val="110"/>
          <w:position w:val="3"/>
          <w:sz w:val="20"/>
        </w:rPr>
        <w:t>S</w:t>
      </w:r>
      <w:r>
        <w:rPr>
          <w:w w:val="110"/>
          <w:sz w:val="14"/>
        </w:rPr>
        <w:t>ratio</w:t>
      </w:r>
      <w:r>
        <w:rPr>
          <w:w w:val="125"/>
          <w:sz w:val="14"/>
        </w:rPr>
        <w:t> </w:t>
      </w:r>
      <w:r>
        <w:rPr>
          <w:rFonts w:ascii="Calibri" w:hAnsi="Calibri"/>
          <w:w w:val="125"/>
          <w:position w:val="3"/>
          <w:sz w:val="20"/>
        </w:rPr>
        <w:t>+ </w:t>
      </w:r>
      <w:r>
        <w:rPr>
          <w:rFonts w:ascii="Calibri" w:hAnsi="Calibri"/>
          <w:i/>
          <w:w w:val="110"/>
          <w:position w:val="3"/>
          <w:sz w:val="20"/>
        </w:rPr>
        <w:t>S</w:t>
      </w:r>
      <w:r>
        <w:rPr>
          <w:w w:val="110"/>
          <w:sz w:val="14"/>
        </w:rPr>
        <w:t>velocity</w:t>
      </w:r>
      <w:r>
        <w:rPr>
          <w:w w:val="125"/>
          <w:sz w:val="14"/>
        </w:rPr>
        <w:t> </w:t>
      </w:r>
      <w:r>
        <w:rPr>
          <w:rFonts w:ascii="Calibri" w:hAnsi="Calibri"/>
          <w:w w:val="125"/>
          <w:position w:val="3"/>
          <w:sz w:val="20"/>
        </w:rPr>
        <w:t>+ </w:t>
      </w:r>
      <w:r>
        <w:rPr>
          <w:rFonts w:ascii="Calibri" w:hAnsi="Calibri"/>
          <w:i/>
          <w:w w:val="110"/>
          <w:position w:val="3"/>
          <w:sz w:val="20"/>
        </w:rPr>
        <w:t>S</w:t>
      </w:r>
      <w:r>
        <w:rPr>
          <w:w w:val="110"/>
          <w:sz w:val="14"/>
        </w:rPr>
        <w:t>bot</w:t>
      </w:r>
      <w:r>
        <w:rPr>
          <w:sz w:val="14"/>
        </w:rPr>
        <w:tab/>
      </w:r>
      <w:r>
        <w:rPr>
          <w:spacing w:val="-8"/>
          <w:w w:val="105"/>
          <w:position w:val="3"/>
          <w:sz w:val="20"/>
        </w:rPr>
        <w:t>(1) </w:t>
      </w:r>
      <w:r>
        <w:rPr>
          <w:w w:val="110"/>
          <w:sz w:val="20"/>
        </w:rPr>
        <w:t>where</w:t>
      </w:r>
      <w:r>
        <w:rPr>
          <w:spacing w:val="-9"/>
          <w:w w:val="110"/>
          <w:sz w:val="20"/>
        </w:rPr>
        <w:t> </w:t>
      </w:r>
      <w:r>
        <w:rPr>
          <w:rFonts w:ascii="Calibri" w:hAnsi="Calibri"/>
          <w:i/>
          <w:w w:val="110"/>
          <w:sz w:val="20"/>
        </w:rPr>
        <w:t>S</w:t>
      </w:r>
      <w:r>
        <w:rPr>
          <w:w w:val="110"/>
          <w:sz w:val="20"/>
          <w:vertAlign w:val="subscript"/>
        </w:rPr>
        <w:t>profile</w:t>
      </w:r>
      <w:r>
        <w:rPr>
          <w:spacing w:val="-10"/>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0"/>
          <w:sz w:val="20"/>
          <w:vertAlign w:val="baseline"/>
        </w:rPr>
        <w:t>25</w:t>
      </w:r>
      <w:r>
        <w:rPr>
          <w:w w:val="110"/>
          <w:sz w:val="20"/>
          <w:vertAlign w:val="baseline"/>
        </w:rPr>
        <w:t>,</w:t>
      </w:r>
      <w:r>
        <w:rPr>
          <w:spacing w:val="-8"/>
          <w:w w:val="110"/>
          <w:sz w:val="20"/>
          <w:vertAlign w:val="baseline"/>
        </w:rPr>
        <w:t> </w:t>
      </w:r>
      <w:r>
        <w:rPr>
          <w:rFonts w:ascii="Calibri" w:hAnsi="Calibri"/>
          <w:i/>
          <w:w w:val="110"/>
          <w:sz w:val="20"/>
          <w:vertAlign w:val="baseline"/>
        </w:rPr>
        <w:t>S</w:t>
      </w:r>
      <w:r>
        <w:rPr>
          <w:w w:val="110"/>
          <w:sz w:val="20"/>
          <w:vertAlign w:val="subscript"/>
        </w:rPr>
        <w:t>age</w:t>
      </w:r>
      <w:r>
        <w:rPr>
          <w:spacing w:val="-11"/>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0"/>
          <w:sz w:val="20"/>
          <w:vertAlign w:val="baseline"/>
        </w:rPr>
        <w:t>20</w:t>
      </w:r>
      <w:r>
        <w:rPr>
          <w:w w:val="110"/>
          <w:sz w:val="20"/>
          <w:vertAlign w:val="baseline"/>
        </w:rPr>
        <w:t>,</w:t>
      </w:r>
      <w:r>
        <w:rPr>
          <w:spacing w:val="-8"/>
          <w:w w:val="110"/>
          <w:sz w:val="20"/>
          <w:vertAlign w:val="baseline"/>
        </w:rPr>
        <w:t> </w:t>
      </w:r>
      <w:r>
        <w:rPr>
          <w:rFonts w:ascii="Calibri" w:hAnsi="Calibri"/>
          <w:i/>
          <w:w w:val="110"/>
          <w:sz w:val="20"/>
          <w:vertAlign w:val="baseline"/>
        </w:rPr>
        <w:t>S</w:t>
      </w:r>
      <w:r>
        <w:rPr>
          <w:w w:val="110"/>
          <w:sz w:val="20"/>
          <w:vertAlign w:val="subscript"/>
        </w:rPr>
        <w:t>ratio</w:t>
      </w:r>
      <w:r>
        <w:rPr>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0"/>
          <w:sz w:val="20"/>
          <w:vertAlign w:val="baseline"/>
        </w:rPr>
        <w:t>20</w:t>
      </w:r>
      <w:r>
        <w:rPr>
          <w:w w:val="110"/>
          <w:sz w:val="20"/>
          <w:vertAlign w:val="baseline"/>
        </w:rPr>
        <w:t>,</w:t>
      </w:r>
      <w:r>
        <w:rPr>
          <w:spacing w:val="-2"/>
          <w:w w:val="110"/>
          <w:sz w:val="20"/>
          <w:vertAlign w:val="baseline"/>
        </w:rPr>
        <w:t> </w:t>
      </w:r>
      <w:r>
        <w:rPr>
          <w:rFonts w:ascii="Calibri" w:hAnsi="Calibri"/>
          <w:i/>
          <w:w w:val="110"/>
          <w:sz w:val="20"/>
          <w:vertAlign w:val="baseline"/>
        </w:rPr>
        <w:t>S</w:t>
      </w:r>
      <w:r>
        <w:rPr>
          <w:w w:val="110"/>
          <w:sz w:val="20"/>
          <w:vertAlign w:val="subscript"/>
        </w:rPr>
        <w:t>velocity</w:t>
      </w:r>
      <w:r>
        <w:rPr>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w w:val="110"/>
          <w:sz w:val="20"/>
          <w:vertAlign w:val="baseline"/>
        </w:rPr>
        <w:t>15</w:t>
      </w:r>
      <w:r>
        <w:rPr>
          <w:w w:val="110"/>
          <w:sz w:val="20"/>
          <w:vertAlign w:val="baseline"/>
        </w:rPr>
        <w:t>,</w:t>
      </w:r>
      <w:r>
        <w:rPr>
          <w:spacing w:val="-1"/>
          <w:w w:val="110"/>
          <w:sz w:val="20"/>
          <w:vertAlign w:val="baseline"/>
        </w:rPr>
        <w:t> </w:t>
      </w:r>
      <w:r>
        <w:rPr>
          <w:spacing w:val="-5"/>
          <w:w w:val="110"/>
          <w:sz w:val="20"/>
          <w:vertAlign w:val="baseline"/>
        </w:rPr>
        <w:t>and</w:t>
      </w:r>
    </w:p>
    <w:p>
      <w:pPr>
        <w:pStyle w:val="BodyText"/>
        <w:spacing w:line="228" w:lineRule="exact"/>
        <w:ind w:left="259"/>
      </w:pPr>
      <w:r>
        <w:rPr>
          <w:rFonts w:ascii="Calibri" w:hAnsi="Calibri"/>
          <w:i/>
        </w:rPr>
        <w:t>S</w:t>
      </w:r>
      <w:r>
        <w:rPr>
          <w:vertAlign w:val="subscript"/>
        </w:rPr>
        <w:t>bot</w:t>
      </w:r>
      <w:r>
        <w:rPr>
          <w:spacing w:val="-5"/>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20</w:t>
      </w:r>
      <w:r>
        <w:rPr>
          <w:rFonts w:ascii="Calibri" w:hAnsi="Calibri"/>
          <w:spacing w:val="-6"/>
          <w:vertAlign w:val="baseline"/>
        </w:rPr>
        <w:t> </w:t>
      </w:r>
      <w:r>
        <w:rPr>
          <w:rFonts w:ascii="Lucida Sans Unicode" w:hAnsi="Lucida Sans Unicode"/>
          <w:w w:val="80"/>
          <w:vertAlign w:val="baseline"/>
        </w:rPr>
        <w:t>·</w:t>
      </w:r>
      <w:r>
        <w:rPr>
          <w:rFonts w:ascii="Lucida Sans Unicode" w:hAnsi="Lucida Sans Unicode"/>
          <w:spacing w:val="-8"/>
          <w:w w:val="80"/>
          <w:vertAlign w:val="baseline"/>
        </w:rPr>
        <w:t> </w:t>
      </w:r>
      <w:r>
        <w:rPr>
          <w:rFonts w:ascii="Calibri" w:hAnsi="Calibri"/>
          <w:i/>
          <w:vertAlign w:val="baseline"/>
        </w:rPr>
        <w:t>b</w:t>
      </w:r>
      <w:r>
        <w:rPr>
          <w:rFonts w:ascii="Calibri" w:hAnsi="Calibri"/>
          <w:i/>
          <w:spacing w:val="19"/>
          <w:vertAlign w:val="baseline"/>
        </w:rPr>
        <w:t> </w:t>
      </w:r>
      <w:r>
        <w:rPr>
          <w:vertAlign w:val="baseline"/>
        </w:rPr>
        <w:t>with</w:t>
      </w:r>
      <w:r>
        <w:rPr>
          <w:spacing w:val="14"/>
          <w:vertAlign w:val="baseline"/>
        </w:rPr>
        <w:t> </w:t>
      </w:r>
      <w:r>
        <w:rPr>
          <w:rFonts w:ascii="Calibri" w:hAnsi="Calibri"/>
          <w:i/>
          <w:vertAlign w:val="baseline"/>
        </w:rPr>
        <w:t>b</w:t>
      </w:r>
      <w:r>
        <w:rPr>
          <w:rFonts w:ascii="Calibri" w:hAnsi="Calibri"/>
          <w:i/>
          <w:spacing w:val="18"/>
          <w:vertAlign w:val="baseline"/>
        </w:rPr>
        <w:t> </w:t>
      </w:r>
      <w:r>
        <w:rPr>
          <w:vertAlign w:val="baseline"/>
        </w:rPr>
        <w:t>denoting</w:t>
      </w:r>
      <w:r>
        <w:rPr>
          <w:spacing w:val="14"/>
          <w:vertAlign w:val="baseline"/>
        </w:rPr>
        <w:t> </w:t>
      </w:r>
      <w:r>
        <w:rPr>
          <w:vertAlign w:val="baseline"/>
        </w:rPr>
        <w:t>the</w:t>
      </w:r>
      <w:r>
        <w:rPr>
          <w:spacing w:val="15"/>
          <w:vertAlign w:val="baseline"/>
        </w:rPr>
        <w:t> </w:t>
      </w:r>
      <w:r>
        <w:rPr>
          <w:vertAlign w:val="baseline"/>
        </w:rPr>
        <w:t>Botometer</w:t>
      </w:r>
      <w:r>
        <w:rPr>
          <w:spacing w:val="14"/>
          <w:vertAlign w:val="baseline"/>
        </w:rPr>
        <w:t> </w:t>
      </w:r>
      <w:r>
        <w:rPr>
          <w:vertAlign w:val="baseline"/>
        </w:rPr>
        <w:t>score.</w:t>
      </w:r>
      <w:r>
        <w:rPr>
          <w:spacing w:val="15"/>
          <w:vertAlign w:val="baseline"/>
        </w:rPr>
        <w:t> </w:t>
      </w:r>
      <w:r>
        <w:rPr>
          <w:vertAlign w:val="baseline"/>
        </w:rPr>
        <w:t>Labels</w:t>
      </w:r>
      <w:r>
        <w:rPr>
          <w:spacing w:val="15"/>
          <w:vertAlign w:val="baseline"/>
        </w:rPr>
        <w:t> </w:t>
      </w:r>
      <w:r>
        <w:rPr>
          <w:spacing w:val="-5"/>
          <w:vertAlign w:val="baseline"/>
        </w:rPr>
        <w:t>are</w:t>
      </w:r>
    </w:p>
    <w:p>
      <w:pPr>
        <w:pStyle w:val="BodyText"/>
        <w:spacing w:line="212" w:lineRule="exact"/>
        <w:ind w:left="259"/>
      </w:pPr>
      <w:r>
        <w:rPr/>
        <mc:AlternateContent>
          <mc:Choice Requires="wps">
            <w:drawing>
              <wp:anchor distT="0" distB="0" distL="0" distR="0" allowOverlap="1" layoutInCell="1" locked="0" behindDoc="1" simplePos="0" relativeHeight="487146496">
                <wp:simplePos x="0" y="0"/>
                <wp:positionH relativeFrom="page">
                  <wp:posOffset>1684464</wp:posOffset>
                </wp:positionH>
                <wp:positionV relativeFrom="paragraph">
                  <wp:posOffset>175305</wp:posOffset>
                </wp:positionV>
                <wp:extent cx="112395" cy="4762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2395" cy="476250"/>
                        </a:xfrm>
                        <a:prstGeom prst="rect">
                          <a:avLst/>
                        </a:prstGeom>
                      </wps:spPr>
                      <wps:txbx>
                        <w:txbxContent>
                          <w:p>
                            <w:pPr>
                              <w:spacing w:line="189" w:lineRule="auto" w:before="0"/>
                              <w:ind w:left="0" w:right="0" w:firstLine="0"/>
                              <w:jc w:val="left"/>
                              <w:rPr>
                                <w:rFonts w:ascii="Arial MT" w:hAnsi="Arial MT"/>
                                <w:position w:val="-23"/>
                                <w:sz w:val="20"/>
                              </w:rPr>
                            </w:pPr>
                            <w:r>
                              <w:rPr>
                                <w:rFonts w:ascii="Arial MT" w:hAnsi="Arial MT"/>
                                <w:spacing w:val="-94"/>
                                <w:w w:val="85"/>
                                <w:sz w:val="20"/>
                              </w:rPr>
                              <w:t></w:t>
                            </w:r>
                            <w:r>
                              <w:rPr>
                                <w:rFonts w:ascii="Arial MT" w:hAnsi="Arial MT"/>
                                <w:spacing w:val="-94"/>
                                <w:w w:val="85"/>
                                <w:position w:val="-23"/>
                                <w:sz w:val="20"/>
                              </w:rPr>
                              <w:t></w:t>
                            </w:r>
                          </w:p>
                        </w:txbxContent>
                      </wps:txbx>
                      <wps:bodyPr wrap="square" lIns="0" tIns="0" rIns="0" bIns="0" rtlCol="0">
                        <a:noAutofit/>
                      </wps:bodyPr>
                    </wps:wsp>
                  </a:graphicData>
                </a:graphic>
              </wp:anchor>
            </w:drawing>
          </mc:Choice>
          <mc:Fallback>
            <w:pict>
              <v:shape style="position:absolute;margin-left:132.634995pt;margin-top:13.803617pt;width:8.85pt;height:37.5pt;mso-position-horizontal-relative:page;mso-position-vertical-relative:paragraph;z-index:-16169984" type="#_x0000_t202" id="docshape2" filled="false" stroked="false">
                <v:textbox inset="0,0,0,0">
                  <w:txbxContent>
                    <w:p>
                      <w:pPr>
                        <w:spacing w:line="189" w:lineRule="auto" w:before="0"/>
                        <w:ind w:left="0" w:right="0" w:firstLine="0"/>
                        <w:jc w:val="left"/>
                        <w:rPr>
                          <w:rFonts w:ascii="Arial MT" w:hAnsi="Arial MT"/>
                          <w:position w:val="-23"/>
                          <w:sz w:val="20"/>
                        </w:rPr>
                      </w:pPr>
                      <w:r>
                        <w:rPr>
                          <w:rFonts w:ascii="Arial MT" w:hAnsi="Arial MT"/>
                          <w:spacing w:val="-94"/>
                          <w:w w:val="85"/>
                          <w:sz w:val="20"/>
                        </w:rPr>
                        <w:t></w:t>
                      </w:r>
                      <w:r>
                        <w:rPr>
                          <w:rFonts w:ascii="Arial MT" w:hAnsi="Arial MT"/>
                          <w:spacing w:val="-94"/>
                          <w:w w:val="85"/>
                          <w:position w:val="-23"/>
                          <w:sz w:val="20"/>
                        </w:rPr>
                        <w:t></w:t>
                      </w:r>
                    </w:p>
                  </w:txbxContent>
                </v:textbox>
                <w10:wrap type="none"/>
              </v:shape>
            </w:pict>
          </mc:Fallback>
        </mc:AlternateContent>
      </w:r>
      <w:r>
        <w:rPr/>
        <w:t>assigned</w:t>
      </w:r>
      <w:r>
        <w:rPr>
          <w:spacing w:val="14"/>
        </w:rPr>
        <w:t> </w:t>
      </w:r>
      <w:r>
        <w:rPr/>
        <w:t>by</w:t>
      </w:r>
      <w:r>
        <w:rPr>
          <w:spacing w:val="15"/>
        </w:rPr>
        <w:t> </w:t>
      </w:r>
      <w:r>
        <w:rPr>
          <w:spacing w:val="-2"/>
        </w:rPr>
        <w:t>threshold:</w:t>
      </w:r>
    </w:p>
    <w:p>
      <w:pPr>
        <w:pStyle w:val="BodyText"/>
        <w:tabs>
          <w:tab w:pos="3172" w:val="left" w:leader="none"/>
        </w:tabs>
        <w:spacing w:before="183"/>
        <w:ind w:left="1932"/>
        <w:rPr>
          <w:rFonts w:ascii="Calibri" w:hAnsi="Calibri"/>
        </w:rPr>
      </w:pPr>
      <w:bookmarkStart w:name="_bookmark4" w:id="14"/>
      <w:bookmarkEnd w:id="14"/>
      <w:r>
        <w:rPr/>
      </w:r>
      <w:r>
        <w:rPr>
          <w:rFonts w:ascii="Arial MT" w:hAnsi="Arial MT"/>
          <w:spacing w:val="-2"/>
          <w:w w:val="105"/>
          <w:position w:val="1"/>
        </w:rPr>
        <w:t></w:t>
      </w:r>
      <w:r>
        <w:rPr>
          <w:spacing w:val="-2"/>
          <w:w w:val="105"/>
        </w:rPr>
        <w:t>Real</w:t>
      </w:r>
      <w:r>
        <w:rPr/>
        <w:tab/>
      </w:r>
      <w:r>
        <w:rPr>
          <w:rFonts w:ascii="Calibri" w:hAnsi="Calibri"/>
          <w:i/>
          <w:w w:val="105"/>
        </w:rPr>
        <w:t>S</w:t>
      </w:r>
      <w:r>
        <w:rPr>
          <w:rFonts w:ascii="Calibri" w:hAnsi="Calibri"/>
          <w:i/>
          <w:spacing w:val="26"/>
          <w:w w:val="105"/>
        </w:rPr>
        <w:t> </w:t>
      </w:r>
      <w:r>
        <w:rPr>
          <w:rFonts w:ascii="Lucida Sans Unicode" w:hAnsi="Lucida Sans Unicode"/>
          <w:w w:val="105"/>
        </w:rPr>
        <w:t>≤</w:t>
      </w:r>
      <w:r>
        <w:rPr>
          <w:rFonts w:ascii="Lucida Sans Unicode" w:hAnsi="Lucida Sans Unicode"/>
          <w:spacing w:val="-5"/>
          <w:w w:val="105"/>
        </w:rPr>
        <w:t> </w:t>
      </w:r>
      <w:r>
        <w:rPr>
          <w:rFonts w:ascii="Calibri" w:hAnsi="Calibri"/>
          <w:spacing w:val="-5"/>
          <w:w w:val="105"/>
        </w:rPr>
        <w:t>30</w:t>
      </w:r>
    </w:p>
    <w:p>
      <w:pPr>
        <w:spacing w:line="240" w:lineRule="auto" w:before="0"/>
        <w:rPr>
          <w:rFonts w:ascii="Calibri"/>
          <w:sz w:val="16"/>
        </w:rPr>
      </w:pPr>
      <w:r>
        <w:rPr/>
        <w:br w:type="column"/>
      </w:r>
      <w:r>
        <w:rPr>
          <w:rFonts w:ascii="Calibri"/>
          <w:sz w:val="16"/>
        </w:rPr>
      </w:r>
    </w:p>
    <w:p>
      <w:pPr>
        <w:pStyle w:val="BodyText"/>
        <w:rPr>
          <w:rFonts w:ascii="Calibri"/>
          <w:sz w:val="16"/>
        </w:rPr>
      </w:pPr>
    </w:p>
    <w:p>
      <w:pPr>
        <w:pStyle w:val="BodyText"/>
        <w:spacing w:before="82"/>
        <w:rPr>
          <w:rFonts w:ascii="Calibri"/>
          <w:sz w:val="16"/>
        </w:rPr>
      </w:pPr>
    </w:p>
    <w:p>
      <w:pPr>
        <w:tabs>
          <w:tab w:pos="887" w:val="left" w:leader="none"/>
        </w:tabs>
        <w:spacing w:line="232" w:lineRule="auto" w:before="1"/>
        <w:ind w:left="198" w:right="257" w:firstLine="0"/>
        <w:jc w:val="left"/>
        <w:rPr>
          <w:sz w:val="16"/>
        </w:rPr>
      </w:pPr>
      <w:r>
        <w:rPr>
          <w:sz w:val="16"/>
        </w:rPr>
        <w:t>Fig.</w:t>
      </w:r>
      <w:r>
        <w:rPr>
          <w:spacing w:val="40"/>
          <w:sz w:val="16"/>
        </w:rPr>
        <w:t> </w:t>
      </w:r>
      <w:r>
        <w:rPr>
          <w:sz w:val="16"/>
        </w:rPr>
        <w:t>2.</w:t>
        <w:tab/>
      </w:r>
      <w:bookmarkStart w:name="_bookmark5" w:id="15"/>
      <w:bookmarkEnd w:id="15"/>
      <w:r>
        <w:rPr>
          <w:sz w:val="16"/>
        </w:rPr>
        <w:t>Three</w:t>
      </w:r>
      <w:r>
        <w:rPr>
          <w:sz w:val="16"/>
        </w:rPr>
        <w:t>-class</w:t>
      </w:r>
      <w:r>
        <w:rPr>
          <w:spacing w:val="40"/>
          <w:sz w:val="16"/>
        </w:rPr>
        <w:t> </w:t>
      </w:r>
      <w:r>
        <w:rPr>
          <w:sz w:val="16"/>
        </w:rPr>
        <w:t>labelling</w:t>
      </w:r>
      <w:r>
        <w:rPr>
          <w:spacing w:val="40"/>
          <w:sz w:val="16"/>
        </w:rPr>
        <w:t> </w:t>
      </w:r>
      <w:r>
        <w:rPr>
          <w:sz w:val="16"/>
        </w:rPr>
        <w:t>pipeline</w:t>
      </w:r>
      <w:r>
        <w:rPr>
          <w:spacing w:val="40"/>
          <w:sz w:val="16"/>
        </w:rPr>
        <w:t> </w:t>
      </w:r>
      <w:r>
        <w:rPr>
          <w:sz w:val="16"/>
        </w:rPr>
        <w:t>showing</w:t>
      </w:r>
      <w:r>
        <w:rPr>
          <w:spacing w:val="40"/>
          <w:sz w:val="16"/>
        </w:rPr>
        <w:t> </w:t>
      </w:r>
      <w:r>
        <w:rPr>
          <w:sz w:val="16"/>
        </w:rPr>
        <w:t>composite</w:t>
      </w:r>
      <w:r>
        <w:rPr>
          <w:spacing w:val="40"/>
          <w:sz w:val="16"/>
        </w:rPr>
        <w:t> </w:t>
      </w:r>
      <w:r>
        <w:rPr>
          <w:sz w:val="16"/>
        </w:rPr>
        <w:t>scoring</w:t>
      </w:r>
      <w:r>
        <w:rPr>
          <w:spacing w:val="40"/>
          <w:sz w:val="16"/>
        </w:rPr>
        <w:t> </w:t>
      </w:r>
      <w:r>
        <w:rPr>
          <w:sz w:val="16"/>
        </w:rPr>
        <w:t>and</w:t>
      </w:r>
      <w:r>
        <w:rPr>
          <w:spacing w:val="40"/>
          <w:sz w:val="16"/>
        </w:rPr>
        <w:t> </w:t>
      </w:r>
      <w:r>
        <w:rPr>
          <w:sz w:val="16"/>
        </w:rPr>
        <w:t>threshold-based label assignment.</w:t>
      </w:r>
    </w:p>
    <w:p>
      <w:pPr>
        <w:pStyle w:val="BodyText"/>
        <w:spacing w:before="169"/>
        <w:rPr>
          <w:sz w:val="16"/>
        </w:rPr>
      </w:pPr>
    </w:p>
    <w:p>
      <w:pPr>
        <w:spacing w:line="182" w:lineRule="exact" w:before="0"/>
        <w:ind w:left="0" w:right="58" w:firstLine="0"/>
        <w:jc w:val="center"/>
        <w:rPr>
          <w:sz w:val="16"/>
        </w:rPr>
      </w:pPr>
      <w:bookmarkStart w:name="_bookmark6" w:id="16"/>
      <w:bookmarkEnd w:id="16"/>
      <w:r>
        <w:rPr/>
      </w:r>
      <w:r>
        <w:rPr>
          <w:spacing w:val="-2"/>
          <w:sz w:val="16"/>
        </w:rPr>
        <w:t>TABLE</w:t>
      </w:r>
      <w:r>
        <w:rPr>
          <w:spacing w:val="4"/>
          <w:sz w:val="16"/>
        </w:rPr>
        <w:t> </w:t>
      </w:r>
      <w:r>
        <w:rPr>
          <w:spacing w:val="-5"/>
          <w:sz w:val="16"/>
        </w:rPr>
        <w:t>II</w:t>
      </w:r>
    </w:p>
    <w:p>
      <w:pPr>
        <w:spacing w:line="182" w:lineRule="exact" w:before="0"/>
        <w:ind w:left="0" w:right="58" w:firstLine="0"/>
        <w:jc w:val="center"/>
        <w:rPr>
          <w:sz w:val="16"/>
        </w:rPr>
      </w:pPr>
      <w:r>
        <w:rPr>
          <w:sz w:val="16"/>
        </w:rPr>
        <mc:AlternateContent>
          <mc:Choice Requires="wps">
            <w:drawing>
              <wp:anchor distT="0" distB="0" distL="0" distR="0" allowOverlap="1" layoutInCell="1" locked="0" behindDoc="0" simplePos="0" relativeHeight="15736320">
                <wp:simplePos x="0" y="0"/>
                <wp:positionH relativeFrom="page">
                  <wp:posOffset>3986326</wp:posOffset>
                </wp:positionH>
                <wp:positionV relativeFrom="paragraph">
                  <wp:posOffset>303489</wp:posOffset>
                </wp:positionV>
                <wp:extent cx="3140075" cy="16071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140075" cy="16071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402"/>
                              <w:gridCol w:w="573"/>
                            </w:tblGrid>
                            <w:tr>
                              <w:trPr>
                                <w:trHeight w:val="177" w:hRule="atLeast"/>
                              </w:trPr>
                              <w:tc>
                                <w:tcPr>
                                  <w:tcW w:w="1843" w:type="dxa"/>
                                </w:tcPr>
                                <w:p>
                                  <w:pPr>
                                    <w:pStyle w:val="TableParagraph"/>
                                    <w:spacing w:line="157" w:lineRule="exact"/>
                                    <w:jc w:val="left"/>
                                    <w:rPr>
                                      <w:b/>
                                      <w:sz w:val="16"/>
                                    </w:rPr>
                                  </w:pPr>
                                  <w:r>
                                    <w:rPr>
                                      <w:b/>
                                      <w:spacing w:val="-2"/>
                                      <w:sz w:val="16"/>
                                    </w:rPr>
                                    <w:t>Feature</w:t>
                                  </w:r>
                                </w:p>
                              </w:tc>
                              <w:tc>
                                <w:tcPr>
                                  <w:tcW w:w="2402" w:type="dxa"/>
                                </w:tcPr>
                                <w:p>
                                  <w:pPr>
                                    <w:pStyle w:val="TableParagraph"/>
                                    <w:spacing w:line="157" w:lineRule="exact"/>
                                    <w:jc w:val="left"/>
                                    <w:rPr>
                                      <w:b/>
                                      <w:sz w:val="16"/>
                                    </w:rPr>
                                  </w:pPr>
                                  <w:r>
                                    <w:rPr>
                                      <w:b/>
                                      <w:spacing w:val="-2"/>
                                      <w:sz w:val="16"/>
                                    </w:rPr>
                                    <w:t>Description</w:t>
                                  </w:r>
                                </w:p>
                              </w:tc>
                              <w:tc>
                                <w:tcPr>
                                  <w:tcW w:w="573" w:type="dxa"/>
                                </w:tcPr>
                                <w:p>
                                  <w:pPr>
                                    <w:pStyle w:val="TableParagraph"/>
                                    <w:spacing w:line="157" w:lineRule="exact"/>
                                    <w:ind w:left="6"/>
                                    <w:rPr>
                                      <w:b/>
                                      <w:sz w:val="16"/>
                                    </w:rPr>
                                  </w:pPr>
                                  <w:r>
                                    <w:rPr>
                                      <w:b/>
                                      <w:spacing w:val="-4"/>
                                      <w:sz w:val="16"/>
                                    </w:rPr>
                                    <w:t>Type</w:t>
                                  </w:r>
                                </w:p>
                              </w:tc>
                            </w:tr>
                            <w:tr>
                              <w:trPr>
                                <w:trHeight w:val="162" w:hRule="atLeast"/>
                              </w:trPr>
                              <w:tc>
                                <w:tcPr>
                                  <w:tcW w:w="1843" w:type="dxa"/>
                                  <w:tcBorders>
                                    <w:bottom w:val="nil"/>
                                  </w:tcBorders>
                                </w:tcPr>
                                <w:p>
                                  <w:pPr>
                                    <w:pStyle w:val="TableParagraph"/>
                                    <w:spacing w:line="143" w:lineRule="exact"/>
                                    <w:jc w:val="left"/>
                                    <w:rPr>
                                      <w:sz w:val="16"/>
                                    </w:rPr>
                                  </w:pPr>
                                  <w:r>
                                    <w:rPr>
                                      <w:sz w:val="16"/>
                                    </w:rPr>
                                    <w:t>account</w:t>
                                  </w:r>
                                  <w:r>
                                    <w:rPr>
                                      <w:spacing w:val="35"/>
                                      <w:sz w:val="16"/>
                                    </w:rPr>
                                    <w:t> </w:t>
                                  </w:r>
                                  <w:r>
                                    <w:rPr>
                                      <w:sz w:val="16"/>
                                    </w:rPr>
                                    <w:t>age</w:t>
                                  </w:r>
                                  <w:r>
                                    <w:rPr>
                                      <w:spacing w:val="35"/>
                                      <w:sz w:val="16"/>
                                    </w:rPr>
                                    <w:t> </w:t>
                                  </w:r>
                                  <w:r>
                                    <w:rPr>
                                      <w:spacing w:val="-4"/>
                                      <w:sz w:val="16"/>
                                    </w:rPr>
                                    <w:t>days</w:t>
                                  </w:r>
                                </w:p>
                              </w:tc>
                              <w:tc>
                                <w:tcPr>
                                  <w:tcW w:w="2402" w:type="dxa"/>
                                  <w:tcBorders>
                                    <w:bottom w:val="nil"/>
                                  </w:tcBorders>
                                </w:tcPr>
                                <w:p>
                                  <w:pPr>
                                    <w:pStyle w:val="TableParagraph"/>
                                    <w:spacing w:line="143" w:lineRule="exact"/>
                                    <w:jc w:val="left"/>
                                    <w:rPr>
                                      <w:sz w:val="16"/>
                                    </w:rPr>
                                  </w:pPr>
                                  <w:r>
                                    <w:rPr>
                                      <w:sz w:val="16"/>
                                    </w:rPr>
                                    <w:t>Days</w:t>
                                  </w:r>
                                  <w:r>
                                    <w:rPr>
                                      <w:spacing w:val="11"/>
                                      <w:sz w:val="16"/>
                                    </w:rPr>
                                    <w:t> </w:t>
                                  </w:r>
                                  <w:r>
                                    <w:rPr>
                                      <w:sz w:val="16"/>
                                    </w:rPr>
                                    <w:t>since</w:t>
                                  </w:r>
                                  <w:r>
                                    <w:rPr>
                                      <w:spacing w:val="11"/>
                                      <w:sz w:val="16"/>
                                    </w:rPr>
                                    <w:t> </w:t>
                                  </w:r>
                                  <w:r>
                                    <w:rPr>
                                      <w:sz w:val="16"/>
                                    </w:rPr>
                                    <w:t>account</w:t>
                                  </w:r>
                                  <w:r>
                                    <w:rPr>
                                      <w:spacing w:val="11"/>
                                      <w:sz w:val="16"/>
                                    </w:rPr>
                                    <w:t> </w:t>
                                  </w:r>
                                  <w:r>
                                    <w:rPr>
                                      <w:spacing w:val="-2"/>
                                      <w:sz w:val="16"/>
                                    </w:rPr>
                                    <w:t>creation</w:t>
                                  </w:r>
                                </w:p>
                              </w:tc>
                              <w:tc>
                                <w:tcPr>
                                  <w:tcW w:w="573" w:type="dxa"/>
                                  <w:tcBorders>
                                    <w:bottom w:val="nil"/>
                                  </w:tcBorders>
                                </w:tcPr>
                                <w:p>
                                  <w:pPr>
                                    <w:pStyle w:val="TableParagraph"/>
                                    <w:spacing w:line="143" w:lineRule="exact"/>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follower</w:t>
                                  </w:r>
                                  <w:r>
                                    <w:rPr>
                                      <w:spacing w:val="29"/>
                                      <w:sz w:val="16"/>
                                    </w:rPr>
                                    <w:t> </w:t>
                                  </w:r>
                                  <w:r>
                                    <w:rPr>
                                      <w:sz w:val="16"/>
                                    </w:rPr>
                                    <w:t>following</w:t>
                                  </w:r>
                                  <w:r>
                                    <w:rPr>
                                      <w:spacing w:val="29"/>
                                      <w:sz w:val="16"/>
                                    </w:rPr>
                                    <w:t> </w:t>
                                  </w:r>
                                  <w:r>
                                    <w:rPr>
                                      <w:spacing w:val="-2"/>
                                      <w:sz w:val="16"/>
                                    </w:rPr>
                                    <w:t>ratio</w:t>
                                  </w:r>
                                </w:p>
                              </w:tc>
                              <w:tc>
                                <w:tcPr>
                                  <w:tcW w:w="2402" w:type="dxa"/>
                                  <w:tcBorders>
                                    <w:top w:val="nil"/>
                                    <w:bottom w:val="nil"/>
                                  </w:tcBorders>
                                </w:tcPr>
                                <w:p>
                                  <w:pPr>
                                    <w:pStyle w:val="TableParagraph"/>
                                    <w:jc w:val="left"/>
                                    <w:rPr>
                                      <w:sz w:val="16"/>
                                    </w:rPr>
                                  </w:pPr>
                                  <w:r>
                                    <w:rPr>
                                      <w:sz w:val="16"/>
                                    </w:rPr>
                                    <w:t>followers</w:t>
                                  </w:r>
                                  <w:r>
                                    <w:rPr>
                                      <w:spacing w:val="9"/>
                                      <w:sz w:val="16"/>
                                    </w:rPr>
                                    <w:t> </w:t>
                                  </w:r>
                                  <w:r>
                                    <w:rPr>
                                      <w:sz w:val="16"/>
                                    </w:rPr>
                                    <w:t>/</w:t>
                                  </w:r>
                                  <w:r>
                                    <w:rPr>
                                      <w:spacing w:val="10"/>
                                      <w:sz w:val="16"/>
                                    </w:rPr>
                                    <w:t> </w:t>
                                  </w:r>
                                  <w:r>
                                    <w:rPr>
                                      <w:spacing w:val="-2"/>
                                      <w:sz w:val="16"/>
                                    </w:rPr>
                                    <w:t>(following+1)</w:t>
                                  </w:r>
                                </w:p>
                              </w:tc>
                              <w:tc>
                                <w:tcPr>
                                  <w:tcW w:w="573" w:type="dxa"/>
                                  <w:tcBorders>
                                    <w:top w:val="nil"/>
                                    <w:bottom w:val="nil"/>
                                  </w:tcBorders>
                                </w:tcPr>
                                <w:p>
                                  <w:pPr>
                                    <w:pStyle w:val="TableParagraph"/>
                                    <w:ind w:left="6"/>
                                    <w:rPr>
                                      <w:sz w:val="16"/>
                                    </w:rPr>
                                  </w:pPr>
                                  <w:r>
                                    <w:rPr>
                                      <w:spacing w:val="-4"/>
                                      <w:sz w:val="16"/>
                                    </w:rPr>
                                    <w:t>Float</w:t>
                                  </w:r>
                                </w:p>
                              </w:tc>
                            </w:tr>
                            <w:tr>
                              <w:trPr>
                                <w:trHeight w:val="179" w:hRule="atLeast"/>
                              </w:trPr>
                              <w:tc>
                                <w:tcPr>
                                  <w:tcW w:w="1843" w:type="dxa"/>
                                  <w:tcBorders>
                                    <w:top w:val="nil"/>
                                    <w:bottom w:val="nil"/>
                                  </w:tcBorders>
                                </w:tcPr>
                                <w:p>
                                  <w:pPr>
                                    <w:pStyle w:val="TableParagraph"/>
                                    <w:jc w:val="left"/>
                                    <w:rPr>
                                      <w:sz w:val="16"/>
                                    </w:rPr>
                                  </w:pPr>
                                  <w:r>
                                    <w:rPr>
                                      <w:sz w:val="16"/>
                                    </w:rPr>
                                    <w:t>tweets</w:t>
                                  </w:r>
                                  <w:r>
                                    <w:rPr>
                                      <w:spacing w:val="35"/>
                                      <w:sz w:val="16"/>
                                    </w:rPr>
                                    <w:t> </w:t>
                                  </w:r>
                                  <w:r>
                                    <w:rPr>
                                      <w:sz w:val="16"/>
                                    </w:rPr>
                                    <w:t>per</w:t>
                                  </w:r>
                                  <w:r>
                                    <w:rPr>
                                      <w:spacing w:val="36"/>
                                      <w:sz w:val="16"/>
                                    </w:rPr>
                                    <w:t> </w:t>
                                  </w:r>
                                  <w:r>
                                    <w:rPr>
                                      <w:spacing w:val="-5"/>
                                      <w:sz w:val="16"/>
                                    </w:rPr>
                                    <w:t>day</w:t>
                                  </w:r>
                                </w:p>
                              </w:tc>
                              <w:tc>
                                <w:tcPr>
                                  <w:tcW w:w="2402" w:type="dxa"/>
                                  <w:tcBorders>
                                    <w:top w:val="nil"/>
                                    <w:bottom w:val="nil"/>
                                  </w:tcBorders>
                                </w:tcPr>
                                <w:p>
                                  <w:pPr>
                                    <w:pStyle w:val="TableParagraph"/>
                                    <w:jc w:val="left"/>
                                    <w:rPr>
                                      <w:sz w:val="16"/>
                                    </w:rPr>
                                  </w:pPr>
                                  <w:r>
                                    <w:rPr>
                                      <w:sz w:val="16"/>
                                    </w:rPr>
                                    <w:t>Total</w:t>
                                  </w:r>
                                  <w:r>
                                    <w:rPr>
                                      <w:spacing w:val="10"/>
                                      <w:sz w:val="16"/>
                                    </w:rPr>
                                    <w:t> </w:t>
                                  </w:r>
                                  <w:r>
                                    <w:rPr>
                                      <w:sz w:val="16"/>
                                    </w:rPr>
                                    <w:t>posts</w:t>
                                  </w:r>
                                  <w:r>
                                    <w:rPr>
                                      <w:spacing w:val="10"/>
                                      <w:sz w:val="16"/>
                                    </w:rPr>
                                    <w:t> </w:t>
                                  </w:r>
                                  <w:r>
                                    <w:rPr>
                                      <w:sz w:val="16"/>
                                    </w:rPr>
                                    <w:t>/</w:t>
                                  </w:r>
                                  <w:r>
                                    <w:rPr>
                                      <w:spacing w:val="10"/>
                                      <w:sz w:val="16"/>
                                    </w:rPr>
                                    <w:t> </w:t>
                                  </w:r>
                                  <w:r>
                                    <w:rPr>
                                      <w:sz w:val="16"/>
                                    </w:rPr>
                                    <w:t>age</w:t>
                                  </w:r>
                                  <w:r>
                                    <w:rPr>
                                      <w:spacing w:val="11"/>
                                      <w:sz w:val="16"/>
                                    </w:rPr>
                                    <w:t> </w:t>
                                  </w:r>
                                  <w:r>
                                    <w:rPr>
                                      <w:sz w:val="16"/>
                                    </w:rPr>
                                    <w:t>in</w:t>
                                  </w:r>
                                  <w:r>
                                    <w:rPr>
                                      <w:spacing w:val="10"/>
                                      <w:sz w:val="16"/>
                                    </w:rPr>
                                    <w:t> </w:t>
                                  </w:r>
                                  <w:r>
                                    <w:rPr>
                                      <w:spacing w:val="-4"/>
                                      <w:sz w:val="16"/>
                                    </w:rPr>
                                    <w:t>days</w:t>
                                  </w:r>
                                </w:p>
                              </w:tc>
                              <w:tc>
                                <w:tcPr>
                                  <w:tcW w:w="573" w:type="dxa"/>
                                  <w:tcBorders>
                                    <w:top w:val="nil"/>
                                    <w:bottom w:val="nil"/>
                                  </w:tcBorders>
                                </w:tcPr>
                                <w:p>
                                  <w:pPr>
                                    <w:pStyle w:val="TableParagraph"/>
                                    <w:ind w:left="6"/>
                                    <w:rPr>
                                      <w:sz w:val="16"/>
                                    </w:rPr>
                                  </w:pPr>
                                  <w:r>
                                    <w:rPr>
                                      <w:spacing w:val="-4"/>
                                      <w:sz w:val="16"/>
                                    </w:rPr>
                                    <w:t>Float</w:t>
                                  </w:r>
                                </w:p>
                              </w:tc>
                            </w:tr>
                            <w:tr>
                              <w:trPr>
                                <w:trHeight w:val="179" w:hRule="atLeast"/>
                              </w:trPr>
                              <w:tc>
                                <w:tcPr>
                                  <w:tcW w:w="1843" w:type="dxa"/>
                                  <w:tcBorders>
                                    <w:top w:val="nil"/>
                                    <w:bottom w:val="nil"/>
                                  </w:tcBorders>
                                </w:tcPr>
                                <w:p>
                                  <w:pPr>
                                    <w:pStyle w:val="TableParagraph"/>
                                    <w:jc w:val="left"/>
                                    <w:rPr>
                                      <w:sz w:val="16"/>
                                    </w:rPr>
                                  </w:pPr>
                                  <w:r>
                                    <w:rPr>
                                      <w:sz w:val="16"/>
                                    </w:rPr>
                                    <w:t>bio</w:t>
                                  </w:r>
                                  <w:r>
                                    <w:rPr>
                                      <w:spacing w:val="36"/>
                                      <w:sz w:val="16"/>
                                    </w:rPr>
                                    <w:t> </w:t>
                                  </w:r>
                                  <w:r>
                                    <w:rPr>
                                      <w:spacing w:val="-2"/>
                                      <w:sz w:val="16"/>
                                    </w:rPr>
                                    <w:t>length</w:t>
                                  </w:r>
                                </w:p>
                              </w:tc>
                              <w:tc>
                                <w:tcPr>
                                  <w:tcW w:w="2402" w:type="dxa"/>
                                  <w:tcBorders>
                                    <w:top w:val="nil"/>
                                    <w:bottom w:val="nil"/>
                                  </w:tcBorders>
                                </w:tcPr>
                                <w:p>
                                  <w:pPr>
                                    <w:pStyle w:val="TableParagraph"/>
                                    <w:jc w:val="left"/>
                                    <w:rPr>
                                      <w:sz w:val="16"/>
                                    </w:rPr>
                                  </w:pPr>
                                  <w:r>
                                    <w:rPr>
                                      <w:sz w:val="16"/>
                                    </w:rPr>
                                    <w:t>Character</w:t>
                                  </w:r>
                                  <w:r>
                                    <w:rPr>
                                      <w:spacing w:val="11"/>
                                      <w:sz w:val="16"/>
                                    </w:rPr>
                                    <w:t> </w:t>
                                  </w:r>
                                  <w:r>
                                    <w:rPr>
                                      <w:sz w:val="16"/>
                                    </w:rPr>
                                    <w:t>count</w:t>
                                  </w:r>
                                  <w:r>
                                    <w:rPr>
                                      <w:spacing w:val="11"/>
                                      <w:sz w:val="16"/>
                                    </w:rPr>
                                    <w:t> </w:t>
                                  </w:r>
                                  <w:r>
                                    <w:rPr>
                                      <w:sz w:val="16"/>
                                    </w:rPr>
                                    <w:t>of</w:t>
                                  </w:r>
                                  <w:r>
                                    <w:rPr>
                                      <w:spacing w:val="11"/>
                                      <w:sz w:val="16"/>
                                    </w:rPr>
                                    <w:t> </w:t>
                                  </w:r>
                                  <w:r>
                                    <w:rPr>
                                      <w:spacing w:val="-2"/>
                                      <w:sz w:val="16"/>
                                    </w:rPr>
                                    <w:t>biography</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has</w:t>
                                  </w:r>
                                  <w:r>
                                    <w:rPr>
                                      <w:spacing w:val="36"/>
                                      <w:sz w:val="16"/>
                                    </w:rPr>
                                    <w:t> </w:t>
                                  </w:r>
                                  <w:r>
                                    <w:rPr>
                                      <w:spacing w:val="-5"/>
                                      <w:sz w:val="16"/>
                                    </w:rPr>
                                    <w:t>bio</w:t>
                                  </w:r>
                                </w:p>
                              </w:tc>
                              <w:tc>
                                <w:tcPr>
                                  <w:tcW w:w="2402" w:type="dxa"/>
                                  <w:tcBorders>
                                    <w:top w:val="nil"/>
                                    <w:bottom w:val="nil"/>
                                  </w:tcBorders>
                                </w:tcPr>
                                <w:p>
                                  <w:pPr>
                                    <w:pStyle w:val="TableParagraph"/>
                                    <w:jc w:val="left"/>
                                    <w:rPr>
                                      <w:sz w:val="16"/>
                                    </w:rPr>
                                  </w:pPr>
                                  <w:r>
                                    <w:rPr>
                                      <w:sz w:val="16"/>
                                    </w:rPr>
                                    <w:t>1</w:t>
                                  </w:r>
                                  <w:r>
                                    <w:rPr>
                                      <w:spacing w:val="13"/>
                                      <w:sz w:val="16"/>
                                    </w:rPr>
                                    <w:t> </w:t>
                                  </w:r>
                                  <w:r>
                                    <w:rPr>
                                      <w:sz w:val="16"/>
                                    </w:rPr>
                                    <w:t>if</w:t>
                                  </w:r>
                                  <w:r>
                                    <w:rPr>
                                      <w:spacing w:val="13"/>
                                      <w:sz w:val="16"/>
                                    </w:rPr>
                                    <w:t> </w:t>
                                  </w:r>
                                  <w:r>
                                    <w:rPr>
                                      <w:sz w:val="16"/>
                                    </w:rPr>
                                    <w:t>bio</w:t>
                                  </w:r>
                                  <w:r>
                                    <w:rPr>
                                      <w:spacing w:val="14"/>
                                      <w:sz w:val="16"/>
                                    </w:rPr>
                                    <w:t> </w:t>
                                  </w:r>
                                  <w:r>
                                    <w:rPr>
                                      <w:sz w:val="16"/>
                                    </w:rPr>
                                    <w:t>length</w:t>
                                  </w:r>
                                  <w:r>
                                    <w:rPr>
                                      <w:spacing w:val="13"/>
                                      <w:sz w:val="16"/>
                                    </w:rPr>
                                    <w:t> </w:t>
                                  </w:r>
                                  <w:r>
                                    <w:rPr>
                                      <w:rFonts w:ascii="Verdana"/>
                                      <w:i/>
                                      <w:sz w:val="16"/>
                                    </w:rPr>
                                    <w:t>&gt;</w:t>
                                  </w:r>
                                  <w:r>
                                    <w:rPr>
                                      <w:rFonts w:ascii="Verdana"/>
                                      <w:i/>
                                      <w:spacing w:val="-2"/>
                                      <w:sz w:val="16"/>
                                    </w:rPr>
                                    <w:t> </w:t>
                                  </w:r>
                                  <w:r>
                                    <w:rPr>
                                      <w:sz w:val="16"/>
                                    </w:rPr>
                                    <w:t>10</w:t>
                                  </w:r>
                                  <w:r>
                                    <w:rPr>
                                      <w:spacing w:val="13"/>
                                      <w:sz w:val="16"/>
                                    </w:rPr>
                                    <w:t> </w:t>
                                  </w:r>
                                  <w:r>
                                    <w:rPr>
                                      <w:spacing w:val="-2"/>
                                      <w:sz w:val="16"/>
                                    </w:rPr>
                                    <w:t>chars</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z w:val="16"/>
                                    </w:rPr>
                                    <w:t>has</w:t>
                                  </w:r>
                                  <w:r>
                                    <w:rPr>
                                      <w:spacing w:val="36"/>
                                      <w:sz w:val="16"/>
                                    </w:rPr>
                                    <w:t> </w:t>
                                  </w:r>
                                  <w:r>
                                    <w:rPr>
                                      <w:spacing w:val="-5"/>
                                      <w:sz w:val="16"/>
                                    </w:rPr>
                                    <w:t>pic</w:t>
                                  </w:r>
                                </w:p>
                              </w:tc>
                              <w:tc>
                                <w:tcPr>
                                  <w:tcW w:w="2402" w:type="dxa"/>
                                  <w:tcBorders>
                                    <w:top w:val="nil"/>
                                    <w:bottom w:val="nil"/>
                                  </w:tcBorders>
                                </w:tcPr>
                                <w:p>
                                  <w:pPr>
                                    <w:pStyle w:val="TableParagraph"/>
                                    <w:jc w:val="left"/>
                                    <w:rPr>
                                      <w:sz w:val="16"/>
                                    </w:rPr>
                                  </w:pPr>
                                  <w:r>
                                    <w:rPr>
                                      <w:sz w:val="16"/>
                                    </w:rPr>
                                    <w:t>1</w:t>
                                  </w:r>
                                  <w:r>
                                    <w:rPr>
                                      <w:spacing w:val="11"/>
                                      <w:sz w:val="16"/>
                                    </w:rPr>
                                    <w:t> </w:t>
                                  </w:r>
                                  <w:r>
                                    <w:rPr>
                                      <w:sz w:val="16"/>
                                    </w:rPr>
                                    <w:t>if</w:t>
                                  </w:r>
                                  <w:r>
                                    <w:rPr>
                                      <w:spacing w:val="11"/>
                                      <w:sz w:val="16"/>
                                    </w:rPr>
                                    <w:t> </w:t>
                                  </w:r>
                                  <w:r>
                                    <w:rPr>
                                      <w:sz w:val="16"/>
                                    </w:rPr>
                                    <w:t>non-default</w:t>
                                  </w:r>
                                  <w:r>
                                    <w:rPr>
                                      <w:spacing w:val="11"/>
                                      <w:sz w:val="16"/>
                                    </w:rPr>
                                    <w:t> </w:t>
                                  </w:r>
                                  <w:r>
                                    <w:rPr>
                                      <w:sz w:val="16"/>
                                    </w:rPr>
                                    <w:t>photo</w:t>
                                  </w:r>
                                  <w:r>
                                    <w:rPr>
                                      <w:spacing w:val="12"/>
                                      <w:sz w:val="16"/>
                                    </w:rPr>
                                    <w:t> </w:t>
                                  </w:r>
                                  <w:r>
                                    <w:rPr>
                                      <w:spacing w:val="-2"/>
                                      <w:sz w:val="16"/>
                                    </w:rPr>
                                    <w:t>present</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z w:val="16"/>
                                    </w:rPr>
                                    <w:t>has</w:t>
                                  </w:r>
                                  <w:r>
                                    <w:rPr>
                                      <w:spacing w:val="36"/>
                                      <w:sz w:val="16"/>
                                    </w:rPr>
                                    <w:t> </w:t>
                                  </w:r>
                                  <w:r>
                                    <w:rPr>
                                      <w:spacing w:val="-2"/>
                                      <w:sz w:val="16"/>
                                    </w:rPr>
                                    <w:t>location</w:t>
                                  </w:r>
                                </w:p>
                              </w:tc>
                              <w:tc>
                                <w:tcPr>
                                  <w:tcW w:w="2402" w:type="dxa"/>
                                  <w:tcBorders>
                                    <w:top w:val="nil"/>
                                    <w:bottom w:val="nil"/>
                                  </w:tcBorders>
                                </w:tcPr>
                                <w:p>
                                  <w:pPr>
                                    <w:pStyle w:val="TableParagraph"/>
                                    <w:jc w:val="left"/>
                                    <w:rPr>
                                      <w:sz w:val="16"/>
                                    </w:rPr>
                                  </w:pPr>
                                  <w:r>
                                    <w:rPr>
                                      <w:sz w:val="16"/>
                                    </w:rPr>
                                    <w:t>1</w:t>
                                  </w:r>
                                  <w:r>
                                    <w:rPr>
                                      <w:spacing w:val="10"/>
                                      <w:sz w:val="16"/>
                                    </w:rPr>
                                    <w:t> </w:t>
                                  </w:r>
                                  <w:r>
                                    <w:rPr>
                                      <w:sz w:val="16"/>
                                    </w:rPr>
                                    <w:t>if</w:t>
                                  </w:r>
                                  <w:r>
                                    <w:rPr>
                                      <w:spacing w:val="10"/>
                                      <w:sz w:val="16"/>
                                    </w:rPr>
                                    <w:t> </w:t>
                                  </w:r>
                                  <w:r>
                                    <w:rPr>
                                      <w:sz w:val="16"/>
                                    </w:rPr>
                                    <w:t>location</w:t>
                                  </w:r>
                                  <w:r>
                                    <w:rPr>
                                      <w:spacing w:val="11"/>
                                      <w:sz w:val="16"/>
                                    </w:rPr>
                                    <w:t> </w:t>
                                  </w:r>
                                  <w:r>
                                    <w:rPr>
                                      <w:sz w:val="16"/>
                                    </w:rPr>
                                    <w:t>field</w:t>
                                  </w:r>
                                  <w:r>
                                    <w:rPr>
                                      <w:spacing w:val="10"/>
                                      <w:sz w:val="16"/>
                                    </w:rPr>
                                    <w:t> </w:t>
                                  </w:r>
                                  <w:r>
                                    <w:rPr>
                                      <w:spacing w:val="-2"/>
                                      <w:sz w:val="16"/>
                                    </w:rPr>
                                    <w:t>populated</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pacing w:val="-2"/>
                                      <w:sz w:val="16"/>
                                    </w:rPr>
                                    <w:t>verified</w:t>
                                  </w:r>
                                </w:p>
                              </w:tc>
                              <w:tc>
                                <w:tcPr>
                                  <w:tcW w:w="2402" w:type="dxa"/>
                                  <w:tcBorders>
                                    <w:top w:val="nil"/>
                                    <w:bottom w:val="nil"/>
                                  </w:tcBorders>
                                </w:tcPr>
                                <w:p>
                                  <w:pPr>
                                    <w:pStyle w:val="TableParagraph"/>
                                    <w:jc w:val="left"/>
                                    <w:rPr>
                                      <w:sz w:val="16"/>
                                    </w:rPr>
                                  </w:pPr>
                                  <w:r>
                                    <w:rPr>
                                      <w:sz w:val="16"/>
                                    </w:rPr>
                                    <w:t>1</w:t>
                                  </w:r>
                                  <w:r>
                                    <w:rPr>
                                      <w:spacing w:val="9"/>
                                      <w:sz w:val="16"/>
                                    </w:rPr>
                                    <w:t> </w:t>
                                  </w:r>
                                  <w:r>
                                    <w:rPr>
                                      <w:sz w:val="16"/>
                                    </w:rPr>
                                    <w:t>if</w:t>
                                  </w:r>
                                  <w:r>
                                    <w:rPr>
                                      <w:spacing w:val="10"/>
                                      <w:sz w:val="16"/>
                                    </w:rPr>
                                    <w:t> </w:t>
                                  </w:r>
                                  <w:r>
                                    <w:rPr>
                                      <w:sz w:val="16"/>
                                    </w:rPr>
                                    <w:t>account</w:t>
                                  </w:r>
                                  <w:r>
                                    <w:rPr>
                                      <w:spacing w:val="10"/>
                                      <w:sz w:val="16"/>
                                    </w:rPr>
                                    <w:t> </w:t>
                                  </w:r>
                                  <w:r>
                                    <w:rPr>
                                      <w:sz w:val="16"/>
                                    </w:rPr>
                                    <w:t>holds</w:t>
                                  </w:r>
                                  <w:r>
                                    <w:rPr>
                                      <w:spacing w:val="9"/>
                                      <w:sz w:val="16"/>
                                    </w:rPr>
                                    <w:t> </w:t>
                                  </w:r>
                                  <w:r>
                                    <w:rPr>
                                      <w:sz w:val="16"/>
                                    </w:rPr>
                                    <w:t>verified</w:t>
                                  </w:r>
                                  <w:r>
                                    <w:rPr>
                                      <w:spacing w:val="10"/>
                                      <w:sz w:val="16"/>
                                    </w:rPr>
                                    <w:t> </w:t>
                                  </w:r>
                                  <w:r>
                                    <w:rPr>
                                      <w:spacing w:val="-2"/>
                                      <w:sz w:val="16"/>
                                    </w:rPr>
                                    <w:t>badge</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pacing w:val="-2"/>
                                      <w:sz w:val="16"/>
                                    </w:rPr>
                                    <w:t>followers</w:t>
                                  </w:r>
                                </w:p>
                              </w:tc>
                              <w:tc>
                                <w:tcPr>
                                  <w:tcW w:w="2402" w:type="dxa"/>
                                  <w:tcBorders>
                                    <w:top w:val="nil"/>
                                    <w:bottom w:val="nil"/>
                                  </w:tcBorders>
                                </w:tcPr>
                                <w:p>
                                  <w:pPr>
                                    <w:pStyle w:val="TableParagraph"/>
                                    <w:jc w:val="left"/>
                                    <w:rPr>
                                      <w:sz w:val="16"/>
                                    </w:rPr>
                                  </w:pPr>
                                  <w:r>
                                    <w:rPr>
                                      <w:sz w:val="16"/>
                                    </w:rPr>
                                    <w:t>Raw</w:t>
                                  </w:r>
                                  <w:r>
                                    <w:rPr>
                                      <w:spacing w:val="7"/>
                                      <w:sz w:val="16"/>
                                    </w:rPr>
                                    <w:t> </w:t>
                                  </w:r>
                                  <w:r>
                                    <w:rPr>
                                      <w:sz w:val="16"/>
                                    </w:rPr>
                                    <w:t>follower</w:t>
                                  </w:r>
                                  <w:r>
                                    <w:rPr>
                                      <w:spacing w:val="7"/>
                                      <w:sz w:val="16"/>
                                    </w:rPr>
                                    <w:t> </w:t>
                                  </w:r>
                                  <w:r>
                                    <w:rPr>
                                      <w:spacing w:val="-2"/>
                                      <w:sz w:val="16"/>
                                    </w:rPr>
                                    <w:t>count</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pacing w:val="-2"/>
                                      <w:sz w:val="16"/>
                                    </w:rPr>
                                    <w:t>following</w:t>
                                  </w:r>
                                </w:p>
                              </w:tc>
                              <w:tc>
                                <w:tcPr>
                                  <w:tcW w:w="2402" w:type="dxa"/>
                                  <w:tcBorders>
                                    <w:top w:val="nil"/>
                                    <w:bottom w:val="nil"/>
                                  </w:tcBorders>
                                </w:tcPr>
                                <w:p>
                                  <w:pPr>
                                    <w:pStyle w:val="TableParagraph"/>
                                    <w:jc w:val="left"/>
                                    <w:rPr>
                                      <w:sz w:val="16"/>
                                    </w:rPr>
                                  </w:pPr>
                                  <w:r>
                                    <w:rPr>
                                      <w:sz w:val="16"/>
                                    </w:rPr>
                                    <w:t>Raw</w:t>
                                  </w:r>
                                  <w:r>
                                    <w:rPr>
                                      <w:spacing w:val="6"/>
                                      <w:sz w:val="16"/>
                                    </w:rPr>
                                    <w:t> </w:t>
                                  </w:r>
                                  <w:r>
                                    <w:rPr>
                                      <w:sz w:val="16"/>
                                    </w:rPr>
                                    <w:t>following</w:t>
                                  </w:r>
                                  <w:r>
                                    <w:rPr>
                                      <w:spacing w:val="7"/>
                                      <w:sz w:val="16"/>
                                    </w:rPr>
                                    <w:t> </w:t>
                                  </w:r>
                                  <w:r>
                                    <w:rPr>
                                      <w:spacing w:val="-2"/>
                                      <w:sz w:val="16"/>
                                    </w:rPr>
                                    <w:t>count</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tweet</w:t>
                                  </w:r>
                                  <w:r>
                                    <w:rPr>
                                      <w:spacing w:val="35"/>
                                      <w:sz w:val="16"/>
                                    </w:rPr>
                                    <w:t> </w:t>
                                  </w:r>
                                  <w:r>
                                    <w:rPr>
                                      <w:spacing w:val="-2"/>
                                      <w:sz w:val="16"/>
                                    </w:rPr>
                                    <w:t>count</w:t>
                                  </w:r>
                                </w:p>
                              </w:tc>
                              <w:tc>
                                <w:tcPr>
                                  <w:tcW w:w="2402" w:type="dxa"/>
                                  <w:tcBorders>
                                    <w:top w:val="nil"/>
                                    <w:bottom w:val="nil"/>
                                  </w:tcBorders>
                                </w:tcPr>
                                <w:p>
                                  <w:pPr>
                                    <w:pStyle w:val="TableParagraph"/>
                                    <w:jc w:val="left"/>
                                    <w:rPr>
                                      <w:sz w:val="16"/>
                                    </w:rPr>
                                  </w:pPr>
                                  <w:r>
                                    <w:rPr>
                                      <w:sz w:val="16"/>
                                    </w:rPr>
                                    <w:t>Cumulative</w:t>
                                  </w:r>
                                  <w:r>
                                    <w:rPr>
                                      <w:spacing w:val="6"/>
                                      <w:sz w:val="16"/>
                                    </w:rPr>
                                    <w:t> </w:t>
                                  </w:r>
                                  <w:r>
                                    <w:rPr>
                                      <w:sz w:val="16"/>
                                    </w:rPr>
                                    <w:t>post</w:t>
                                  </w:r>
                                  <w:r>
                                    <w:rPr>
                                      <w:spacing w:val="6"/>
                                      <w:sz w:val="16"/>
                                    </w:rPr>
                                    <w:t> </w:t>
                                  </w:r>
                                  <w:r>
                                    <w:rPr>
                                      <w:spacing w:val="-2"/>
                                      <w:sz w:val="16"/>
                                    </w:rPr>
                                    <w:t>count</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listed</w:t>
                                  </w:r>
                                  <w:r>
                                    <w:rPr>
                                      <w:spacing w:val="35"/>
                                      <w:sz w:val="16"/>
                                    </w:rPr>
                                    <w:t> </w:t>
                                  </w:r>
                                  <w:r>
                                    <w:rPr>
                                      <w:spacing w:val="-2"/>
                                      <w:sz w:val="16"/>
                                    </w:rPr>
                                    <w:t>count</w:t>
                                  </w:r>
                                </w:p>
                              </w:tc>
                              <w:tc>
                                <w:tcPr>
                                  <w:tcW w:w="2402" w:type="dxa"/>
                                  <w:tcBorders>
                                    <w:top w:val="nil"/>
                                    <w:bottom w:val="nil"/>
                                  </w:tcBorders>
                                </w:tcPr>
                                <w:p>
                                  <w:pPr>
                                    <w:pStyle w:val="TableParagraph"/>
                                    <w:jc w:val="left"/>
                                    <w:rPr>
                                      <w:sz w:val="16"/>
                                    </w:rPr>
                                  </w:pPr>
                                  <w:r>
                                    <w:rPr>
                                      <w:sz w:val="16"/>
                                    </w:rPr>
                                    <w:t>Times</w:t>
                                  </w:r>
                                  <w:r>
                                    <w:rPr>
                                      <w:spacing w:val="6"/>
                                      <w:sz w:val="16"/>
                                    </w:rPr>
                                    <w:t> </w:t>
                                  </w:r>
                                  <w:r>
                                    <w:rPr>
                                      <w:sz w:val="16"/>
                                    </w:rPr>
                                    <w:t>added</w:t>
                                  </w:r>
                                  <w:r>
                                    <w:rPr>
                                      <w:spacing w:val="7"/>
                                      <w:sz w:val="16"/>
                                    </w:rPr>
                                    <w:t> </w:t>
                                  </w:r>
                                  <w:r>
                                    <w:rPr>
                                      <w:sz w:val="16"/>
                                    </w:rPr>
                                    <w:t>to</w:t>
                                  </w:r>
                                  <w:r>
                                    <w:rPr>
                                      <w:spacing w:val="7"/>
                                      <w:sz w:val="16"/>
                                    </w:rPr>
                                    <w:t> </w:t>
                                  </w:r>
                                  <w:r>
                                    <w:rPr>
                                      <w:sz w:val="16"/>
                                    </w:rPr>
                                    <w:t>Twitter</w:t>
                                  </w:r>
                                  <w:r>
                                    <w:rPr>
                                      <w:spacing w:val="7"/>
                                      <w:sz w:val="16"/>
                                    </w:rPr>
                                    <w:t> </w:t>
                                  </w:r>
                                  <w:r>
                                    <w:rPr>
                                      <w:spacing w:val="-2"/>
                                      <w:sz w:val="16"/>
                                    </w:rPr>
                                    <w:t>lists</w:t>
                                  </w:r>
                                </w:p>
                              </w:tc>
                              <w:tc>
                                <w:tcPr>
                                  <w:tcW w:w="573" w:type="dxa"/>
                                  <w:tcBorders>
                                    <w:top w:val="nil"/>
                                    <w:bottom w:val="nil"/>
                                  </w:tcBorders>
                                </w:tcPr>
                                <w:p>
                                  <w:pPr>
                                    <w:pStyle w:val="TableParagraph"/>
                                    <w:ind w:left="6"/>
                                    <w:rPr>
                                      <w:sz w:val="16"/>
                                    </w:rPr>
                                  </w:pPr>
                                  <w:r>
                                    <w:rPr>
                                      <w:spacing w:val="-5"/>
                                      <w:sz w:val="16"/>
                                    </w:rPr>
                                    <w:t>Int</w:t>
                                  </w:r>
                                </w:p>
                              </w:tc>
                            </w:tr>
                            <w:tr>
                              <w:trPr>
                                <w:trHeight w:val="193" w:hRule="atLeast"/>
                              </w:trPr>
                              <w:tc>
                                <w:tcPr>
                                  <w:tcW w:w="1843" w:type="dxa"/>
                                  <w:tcBorders>
                                    <w:top w:val="nil"/>
                                    <w:bottom w:val="nil"/>
                                  </w:tcBorders>
                                </w:tcPr>
                                <w:p>
                                  <w:pPr>
                                    <w:pStyle w:val="TableParagraph"/>
                                    <w:spacing w:line="174" w:lineRule="exact"/>
                                    <w:jc w:val="left"/>
                                    <w:rPr>
                                      <w:sz w:val="16"/>
                                    </w:rPr>
                                  </w:pPr>
                                  <w:r>
                                    <w:rPr>
                                      <w:sz w:val="16"/>
                                    </w:rPr>
                                    <w:t>bot</w:t>
                                  </w:r>
                                  <w:r>
                                    <w:rPr>
                                      <w:spacing w:val="36"/>
                                      <w:sz w:val="16"/>
                                    </w:rPr>
                                    <w:t> </w:t>
                                  </w:r>
                                  <w:r>
                                    <w:rPr>
                                      <w:spacing w:val="-4"/>
                                      <w:sz w:val="16"/>
                                    </w:rPr>
                                    <w:t>score</w:t>
                                  </w:r>
                                </w:p>
                              </w:tc>
                              <w:tc>
                                <w:tcPr>
                                  <w:tcW w:w="2402" w:type="dxa"/>
                                  <w:tcBorders>
                                    <w:top w:val="nil"/>
                                  </w:tcBorders>
                                </w:tcPr>
                                <w:p>
                                  <w:pPr>
                                    <w:pStyle w:val="TableParagraph"/>
                                    <w:spacing w:line="174" w:lineRule="exact"/>
                                    <w:jc w:val="left"/>
                                    <w:rPr>
                                      <w:rFonts w:ascii="Ebrima"/>
                                      <w:sz w:val="16"/>
                                    </w:rPr>
                                  </w:pPr>
                                  <w:r>
                                    <w:rPr>
                                      <w:sz w:val="16"/>
                                    </w:rPr>
                                    <w:t>Botometer</w:t>
                                  </w:r>
                                  <w:r>
                                    <w:rPr>
                                      <w:spacing w:val="1"/>
                                      <w:sz w:val="16"/>
                                    </w:rPr>
                                    <w:t> </w:t>
                                  </w:r>
                                  <w:r>
                                    <w:rPr>
                                      <w:sz w:val="16"/>
                                    </w:rPr>
                                    <w:t>bot</w:t>
                                  </w:r>
                                  <w:r>
                                    <w:rPr>
                                      <w:spacing w:val="6"/>
                                      <w:sz w:val="16"/>
                                    </w:rPr>
                                    <w:t> </w:t>
                                  </w:r>
                                  <w:r>
                                    <w:rPr>
                                      <w:sz w:val="16"/>
                                    </w:rPr>
                                    <w:t>probability</w:t>
                                  </w:r>
                                  <w:r>
                                    <w:rPr>
                                      <w:spacing w:val="6"/>
                                      <w:sz w:val="16"/>
                                    </w:rPr>
                                    <w:t> </w:t>
                                  </w:r>
                                  <w:r>
                                    <w:rPr>
                                      <w:rFonts w:ascii="Ebrima"/>
                                      <w:sz w:val="16"/>
                                    </w:rPr>
                                    <w:t>[0</w:t>
                                  </w:r>
                                  <w:r>
                                    <w:rPr>
                                      <w:rFonts w:ascii="Verdana"/>
                                      <w:i/>
                                      <w:sz w:val="16"/>
                                    </w:rPr>
                                    <w:t>,</w:t>
                                  </w:r>
                                  <w:r>
                                    <w:rPr>
                                      <w:rFonts w:ascii="Verdana"/>
                                      <w:i/>
                                      <w:spacing w:val="-29"/>
                                      <w:sz w:val="16"/>
                                    </w:rPr>
                                    <w:t> </w:t>
                                  </w:r>
                                  <w:r>
                                    <w:rPr>
                                      <w:rFonts w:ascii="Ebrima"/>
                                      <w:spacing w:val="-5"/>
                                      <w:sz w:val="16"/>
                                    </w:rPr>
                                    <w:t>1]</w:t>
                                  </w:r>
                                </w:p>
                              </w:tc>
                              <w:tc>
                                <w:tcPr>
                                  <w:tcW w:w="573" w:type="dxa"/>
                                  <w:tcBorders>
                                    <w:top w:val="nil"/>
                                  </w:tcBorders>
                                </w:tcPr>
                                <w:p>
                                  <w:pPr>
                                    <w:pStyle w:val="TableParagraph"/>
                                    <w:spacing w:line="174" w:lineRule="exact"/>
                                    <w:ind w:left="6"/>
                                    <w:rPr>
                                      <w:sz w:val="16"/>
                                    </w:rPr>
                                  </w:pPr>
                                  <w:r>
                                    <w:rPr>
                                      <w:spacing w:val="-4"/>
                                      <w:sz w:val="16"/>
                                    </w:rPr>
                                    <w:t>Float</w:t>
                                  </w:r>
                                </w:p>
                              </w:tc>
                            </w:tr>
                          </w:tbl>
                          <w:p>
                            <w:pPr>
                              <w:pStyle w:val="BodyText"/>
                            </w:pPr>
                          </w:p>
                        </w:txbxContent>
                      </wps:txbx>
                      <wps:bodyPr wrap="square" lIns="0" tIns="0" rIns="0" bIns="0" rtlCol="0">
                        <a:noAutofit/>
                      </wps:bodyPr>
                    </wps:wsp>
                  </a:graphicData>
                </a:graphic>
              </wp:anchor>
            </w:drawing>
          </mc:Choice>
          <mc:Fallback>
            <w:pict>
              <v:shape style="position:absolute;margin-left:313.884003pt;margin-top:23.896788pt;width:247.25pt;height:126.55pt;mso-position-horizontal-relative:page;mso-position-vertical-relative:paragraph;z-index:1573632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402"/>
                        <w:gridCol w:w="573"/>
                      </w:tblGrid>
                      <w:tr>
                        <w:trPr>
                          <w:trHeight w:val="177" w:hRule="atLeast"/>
                        </w:trPr>
                        <w:tc>
                          <w:tcPr>
                            <w:tcW w:w="1843" w:type="dxa"/>
                          </w:tcPr>
                          <w:p>
                            <w:pPr>
                              <w:pStyle w:val="TableParagraph"/>
                              <w:spacing w:line="157" w:lineRule="exact"/>
                              <w:jc w:val="left"/>
                              <w:rPr>
                                <w:b/>
                                <w:sz w:val="16"/>
                              </w:rPr>
                            </w:pPr>
                            <w:r>
                              <w:rPr>
                                <w:b/>
                                <w:spacing w:val="-2"/>
                                <w:sz w:val="16"/>
                              </w:rPr>
                              <w:t>Feature</w:t>
                            </w:r>
                          </w:p>
                        </w:tc>
                        <w:tc>
                          <w:tcPr>
                            <w:tcW w:w="2402" w:type="dxa"/>
                          </w:tcPr>
                          <w:p>
                            <w:pPr>
                              <w:pStyle w:val="TableParagraph"/>
                              <w:spacing w:line="157" w:lineRule="exact"/>
                              <w:jc w:val="left"/>
                              <w:rPr>
                                <w:b/>
                                <w:sz w:val="16"/>
                              </w:rPr>
                            </w:pPr>
                            <w:r>
                              <w:rPr>
                                <w:b/>
                                <w:spacing w:val="-2"/>
                                <w:sz w:val="16"/>
                              </w:rPr>
                              <w:t>Description</w:t>
                            </w:r>
                          </w:p>
                        </w:tc>
                        <w:tc>
                          <w:tcPr>
                            <w:tcW w:w="573" w:type="dxa"/>
                          </w:tcPr>
                          <w:p>
                            <w:pPr>
                              <w:pStyle w:val="TableParagraph"/>
                              <w:spacing w:line="157" w:lineRule="exact"/>
                              <w:ind w:left="6"/>
                              <w:rPr>
                                <w:b/>
                                <w:sz w:val="16"/>
                              </w:rPr>
                            </w:pPr>
                            <w:r>
                              <w:rPr>
                                <w:b/>
                                <w:spacing w:val="-4"/>
                                <w:sz w:val="16"/>
                              </w:rPr>
                              <w:t>Type</w:t>
                            </w:r>
                          </w:p>
                        </w:tc>
                      </w:tr>
                      <w:tr>
                        <w:trPr>
                          <w:trHeight w:val="162" w:hRule="atLeast"/>
                        </w:trPr>
                        <w:tc>
                          <w:tcPr>
                            <w:tcW w:w="1843" w:type="dxa"/>
                            <w:tcBorders>
                              <w:bottom w:val="nil"/>
                            </w:tcBorders>
                          </w:tcPr>
                          <w:p>
                            <w:pPr>
                              <w:pStyle w:val="TableParagraph"/>
                              <w:spacing w:line="143" w:lineRule="exact"/>
                              <w:jc w:val="left"/>
                              <w:rPr>
                                <w:sz w:val="16"/>
                              </w:rPr>
                            </w:pPr>
                            <w:r>
                              <w:rPr>
                                <w:sz w:val="16"/>
                              </w:rPr>
                              <w:t>account</w:t>
                            </w:r>
                            <w:r>
                              <w:rPr>
                                <w:spacing w:val="35"/>
                                <w:sz w:val="16"/>
                              </w:rPr>
                              <w:t> </w:t>
                            </w:r>
                            <w:r>
                              <w:rPr>
                                <w:sz w:val="16"/>
                              </w:rPr>
                              <w:t>age</w:t>
                            </w:r>
                            <w:r>
                              <w:rPr>
                                <w:spacing w:val="35"/>
                                <w:sz w:val="16"/>
                              </w:rPr>
                              <w:t> </w:t>
                            </w:r>
                            <w:r>
                              <w:rPr>
                                <w:spacing w:val="-4"/>
                                <w:sz w:val="16"/>
                              </w:rPr>
                              <w:t>days</w:t>
                            </w:r>
                          </w:p>
                        </w:tc>
                        <w:tc>
                          <w:tcPr>
                            <w:tcW w:w="2402" w:type="dxa"/>
                            <w:tcBorders>
                              <w:bottom w:val="nil"/>
                            </w:tcBorders>
                          </w:tcPr>
                          <w:p>
                            <w:pPr>
                              <w:pStyle w:val="TableParagraph"/>
                              <w:spacing w:line="143" w:lineRule="exact"/>
                              <w:jc w:val="left"/>
                              <w:rPr>
                                <w:sz w:val="16"/>
                              </w:rPr>
                            </w:pPr>
                            <w:r>
                              <w:rPr>
                                <w:sz w:val="16"/>
                              </w:rPr>
                              <w:t>Days</w:t>
                            </w:r>
                            <w:r>
                              <w:rPr>
                                <w:spacing w:val="11"/>
                                <w:sz w:val="16"/>
                              </w:rPr>
                              <w:t> </w:t>
                            </w:r>
                            <w:r>
                              <w:rPr>
                                <w:sz w:val="16"/>
                              </w:rPr>
                              <w:t>since</w:t>
                            </w:r>
                            <w:r>
                              <w:rPr>
                                <w:spacing w:val="11"/>
                                <w:sz w:val="16"/>
                              </w:rPr>
                              <w:t> </w:t>
                            </w:r>
                            <w:r>
                              <w:rPr>
                                <w:sz w:val="16"/>
                              </w:rPr>
                              <w:t>account</w:t>
                            </w:r>
                            <w:r>
                              <w:rPr>
                                <w:spacing w:val="11"/>
                                <w:sz w:val="16"/>
                              </w:rPr>
                              <w:t> </w:t>
                            </w:r>
                            <w:r>
                              <w:rPr>
                                <w:spacing w:val="-2"/>
                                <w:sz w:val="16"/>
                              </w:rPr>
                              <w:t>creation</w:t>
                            </w:r>
                          </w:p>
                        </w:tc>
                        <w:tc>
                          <w:tcPr>
                            <w:tcW w:w="573" w:type="dxa"/>
                            <w:tcBorders>
                              <w:bottom w:val="nil"/>
                            </w:tcBorders>
                          </w:tcPr>
                          <w:p>
                            <w:pPr>
                              <w:pStyle w:val="TableParagraph"/>
                              <w:spacing w:line="143" w:lineRule="exact"/>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follower</w:t>
                            </w:r>
                            <w:r>
                              <w:rPr>
                                <w:spacing w:val="29"/>
                                <w:sz w:val="16"/>
                              </w:rPr>
                              <w:t> </w:t>
                            </w:r>
                            <w:r>
                              <w:rPr>
                                <w:sz w:val="16"/>
                              </w:rPr>
                              <w:t>following</w:t>
                            </w:r>
                            <w:r>
                              <w:rPr>
                                <w:spacing w:val="29"/>
                                <w:sz w:val="16"/>
                              </w:rPr>
                              <w:t> </w:t>
                            </w:r>
                            <w:r>
                              <w:rPr>
                                <w:spacing w:val="-2"/>
                                <w:sz w:val="16"/>
                              </w:rPr>
                              <w:t>ratio</w:t>
                            </w:r>
                          </w:p>
                        </w:tc>
                        <w:tc>
                          <w:tcPr>
                            <w:tcW w:w="2402" w:type="dxa"/>
                            <w:tcBorders>
                              <w:top w:val="nil"/>
                              <w:bottom w:val="nil"/>
                            </w:tcBorders>
                          </w:tcPr>
                          <w:p>
                            <w:pPr>
                              <w:pStyle w:val="TableParagraph"/>
                              <w:jc w:val="left"/>
                              <w:rPr>
                                <w:sz w:val="16"/>
                              </w:rPr>
                            </w:pPr>
                            <w:r>
                              <w:rPr>
                                <w:sz w:val="16"/>
                              </w:rPr>
                              <w:t>followers</w:t>
                            </w:r>
                            <w:r>
                              <w:rPr>
                                <w:spacing w:val="9"/>
                                <w:sz w:val="16"/>
                              </w:rPr>
                              <w:t> </w:t>
                            </w:r>
                            <w:r>
                              <w:rPr>
                                <w:sz w:val="16"/>
                              </w:rPr>
                              <w:t>/</w:t>
                            </w:r>
                            <w:r>
                              <w:rPr>
                                <w:spacing w:val="10"/>
                                <w:sz w:val="16"/>
                              </w:rPr>
                              <w:t> </w:t>
                            </w:r>
                            <w:r>
                              <w:rPr>
                                <w:spacing w:val="-2"/>
                                <w:sz w:val="16"/>
                              </w:rPr>
                              <w:t>(following+1)</w:t>
                            </w:r>
                          </w:p>
                        </w:tc>
                        <w:tc>
                          <w:tcPr>
                            <w:tcW w:w="573" w:type="dxa"/>
                            <w:tcBorders>
                              <w:top w:val="nil"/>
                              <w:bottom w:val="nil"/>
                            </w:tcBorders>
                          </w:tcPr>
                          <w:p>
                            <w:pPr>
                              <w:pStyle w:val="TableParagraph"/>
                              <w:ind w:left="6"/>
                              <w:rPr>
                                <w:sz w:val="16"/>
                              </w:rPr>
                            </w:pPr>
                            <w:r>
                              <w:rPr>
                                <w:spacing w:val="-4"/>
                                <w:sz w:val="16"/>
                              </w:rPr>
                              <w:t>Float</w:t>
                            </w:r>
                          </w:p>
                        </w:tc>
                      </w:tr>
                      <w:tr>
                        <w:trPr>
                          <w:trHeight w:val="179" w:hRule="atLeast"/>
                        </w:trPr>
                        <w:tc>
                          <w:tcPr>
                            <w:tcW w:w="1843" w:type="dxa"/>
                            <w:tcBorders>
                              <w:top w:val="nil"/>
                              <w:bottom w:val="nil"/>
                            </w:tcBorders>
                          </w:tcPr>
                          <w:p>
                            <w:pPr>
                              <w:pStyle w:val="TableParagraph"/>
                              <w:jc w:val="left"/>
                              <w:rPr>
                                <w:sz w:val="16"/>
                              </w:rPr>
                            </w:pPr>
                            <w:r>
                              <w:rPr>
                                <w:sz w:val="16"/>
                              </w:rPr>
                              <w:t>tweets</w:t>
                            </w:r>
                            <w:r>
                              <w:rPr>
                                <w:spacing w:val="35"/>
                                <w:sz w:val="16"/>
                              </w:rPr>
                              <w:t> </w:t>
                            </w:r>
                            <w:r>
                              <w:rPr>
                                <w:sz w:val="16"/>
                              </w:rPr>
                              <w:t>per</w:t>
                            </w:r>
                            <w:r>
                              <w:rPr>
                                <w:spacing w:val="36"/>
                                <w:sz w:val="16"/>
                              </w:rPr>
                              <w:t> </w:t>
                            </w:r>
                            <w:r>
                              <w:rPr>
                                <w:spacing w:val="-5"/>
                                <w:sz w:val="16"/>
                              </w:rPr>
                              <w:t>day</w:t>
                            </w:r>
                          </w:p>
                        </w:tc>
                        <w:tc>
                          <w:tcPr>
                            <w:tcW w:w="2402" w:type="dxa"/>
                            <w:tcBorders>
                              <w:top w:val="nil"/>
                              <w:bottom w:val="nil"/>
                            </w:tcBorders>
                          </w:tcPr>
                          <w:p>
                            <w:pPr>
                              <w:pStyle w:val="TableParagraph"/>
                              <w:jc w:val="left"/>
                              <w:rPr>
                                <w:sz w:val="16"/>
                              </w:rPr>
                            </w:pPr>
                            <w:r>
                              <w:rPr>
                                <w:sz w:val="16"/>
                              </w:rPr>
                              <w:t>Total</w:t>
                            </w:r>
                            <w:r>
                              <w:rPr>
                                <w:spacing w:val="10"/>
                                <w:sz w:val="16"/>
                              </w:rPr>
                              <w:t> </w:t>
                            </w:r>
                            <w:r>
                              <w:rPr>
                                <w:sz w:val="16"/>
                              </w:rPr>
                              <w:t>posts</w:t>
                            </w:r>
                            <w:r>
                              <w:rPr>
                                <w:spacing w:val="10"/>
                                <w:sz w:val="16"/>
                              </w:rPr>
                              <w:t> </w:t>
                            </w:r>
                            <w:r>
                              <w:rPr>
                                <w:sz w:val="16"/>
                              </w:rPr>
                              <w:t>/</w:t>
                            </w:r>
                            <w:r>
                              <w:rPr>
                                <w:spacing w:val="10"/>
                                <w:sz w:val="16"/>
                              </w:rPr>
                              <w:t> </w:t>
                            </w:r>
                            <w:r>
                              <w:rPr>
                                <w:sz w:val="16"/>
                              </w:rPr>
                              <w:t>age</w:t>
                            </w:r>
                            <w:r>
                              <w:rPr>
                                <w:spacing w:val="11"/>
                                <w:sz w:val="16"/>
                              </w:rPr>
                              <w:t> </w:t>
                            </w:r>
                            <w:r>
                              <w:rPr>
                                <w:sz w:val="16"/>
                              </w:rPr>
                              <w:t>in</w:t>
                            </w:r>
                            <w:r>
                              <w:rPr>
                                <w:spacing w:val="10"/>
                                <w:sz w:val="16"/>
                              </w:rPr>
                              <w:t> </w:t>
                            </w:r>
                            <w:r>
                              <w:rPr>
                                <w:spacing w:val="-4"/>
                                <w:sz w:val="16"/>
                              </w:rPr>
                              <w:t>days</w:t>
                            </w:r>
                          </w:p>
                        </w:tc>
                        <w:tc>
                          <w:tcPr>
                            <w:tcW w:w="573" w:type="dxa"/>
                            <w:tcBorders>
                              <w:top w:val="nil"/>
                              <w:bottom w:val="nil"/>
                            </w:tcBorders>
                          </w:tcPr>
                          <w:p>
                            <w:pPr>
                              <w:pStyle w:val="TableParagraph"/>
                              <w:ind w:left="6"/>
                              <w:rPr>
                                <w:sz w:val="16"/>
                              </w:rPr>
                            </w:pPr>
                            <w:r>
                              <w:rPr>
                                <w:spacing w:val="-4"/>
                                <w:sz w:val="16"/>
                              </w:rPr>
                              <w:t>Float</w:t>
                            </w:r>
                          </w:p>
                        </w:tc>
                      </w:tr>
                      <w:tr>
                        <w:trPr>
                          <w:trHeight w:val="179" w:hRule="atLeast"/>
                        </w:trPr>
                        <w:tc>
                          <w:tcPr>
                            <w:tcW w:w="1843" w:type="dxa"/>
                            <w:tcBorders>
                              <w:top w:val="nil"/>
                              <w:bottom w:val="nil"/>
                            </w:tcBorders>
                          </w:tcPr>
                          <w:p>
                            <w:pPr>
                              <w:pStyle w:val="TableParagraph"/>
                              <w:jc w:val="left"/>
                              <w:rPr>
                                <w:sz w:val="16"/>
                              </w:rPr>
                            </w:pPr>
                            <w:r>
                              <w:rPr>
                                <w:sz w:val="16"/>
                              </w:rPr>
                              <w:t>bio</w:t>
                            </w:r>
                            <w:r>
                              <w:rPr>
                                <w:spacing w:val="36"/>
                                <w:sz w:val="16"/>
                              </w:rPr>
                              <w:t> </w:t>
                            </w:r>
                            <w:r>
                              <w:rPr>
                                <w:spacing w:val="-2"/>
                                <w:sz w:val="16"/>
                              </w:rPr>
                              <w:t>length</w:t>
                            </w:r>
                          </w:p>
                        </w:tc>
                        <w:tc>
                          <w:tcPr>
                            <w:tcW w:w="2402" w:type="dxa"/>
                            <w:tcBorders>
                              <w:top w:val="nil"/>
                              <w:bottom w:val="nil"/>
                            </w:tcBorders>
                          </w:tcPr>
                          <w:p>
                            <w:pPr>
                              <w:pStyle w:val="TableParagraph"/>
                              <w:jc w:val="left"/>
                              <w:rPr>
                                <w:sz w:val="16"/>
                              </w:rPr>
                            </w:pPr>
                            <w:r>
                              <w:rPr>
                                <w:sz w:val="16"/>
                              </w:rPr>
                              <w:t>Character</w:t>
                            </w:r>
                            <w:r>
                              <w:rPr>
                                <w:spacing w:val="11"/>
                                <w:sz w:val="16"/>
                              </w:rPr>
                              <w:t> </w:t>
                            </w:r>
                            <w:r>
                              <w:rPr>
                                <w:sz w:val="16"/>
                              </w:rPr>
                              <w:t>count</w:t>
                            </w:r>
                            <w:r>
                              <w:rPr>
                                <w:spacing w:val="11"/>
                                <w:sz w:val="16"/>
                              </w:rPr>
                              <w:t> </w:t>
                            </w:r>
                            <w:r>
                              <w:rPr>
                                <w:sz w:val="16"/>
                              </w:rPr>
                              <w:t>of</w:t>
                            </w:r>
                            <w:r>
                              <w:rPr>
                                <w:spacing w:val="11"/>
                                <w:sz w:val="16"/>
                              </w:rPr>
                              <w:t> </w:t>
                            </w:r>
                            <w:r>
                              <w:rPr>
                                <w:spacing w:val="-2"/>
                                <w:sz w:val="16"/>
                              </w:rPr>
                              <w:t>biography</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has</w:t>
                            </w:r>
                            <w:r>
                              <w:rPr>
                                <w:spacing w:val="36"/>
                                <w:sz w:val="16"/>
                              </w:rPr>
                              <w:t> </w:t>
                            </w:r>
                            <w:r>
                              <w:rPr>
                                <w:spacing w:val="-5"/>
                                <w:sz w:val="16"/>
                              </w:rPr>
                              <w:t>bio</w:t>
                            </w:r>
                          </w:p>
                        </w:tc>
                        <w:tc>
                          <w:tcPr>
                            <w:tcW w:w="2402" w:type="dxa"/>
                            <w:tcBorders>
                              <w:top w:val="nil"/>
                              <w:bottom w:val="nil"/>
                            </w:tcBorders>
                          </w:tcPr>
                          <w:p>
                            <w:pPr>
                              <w:pStyle w:val="TableParagraph"/>
                              <w:jc w:val="left"/>
                              <w:rPr>
                                <w:sz w:val="16"/>
                              </w:rPr>
                            </w:pPr>
                            <w:r>
                              <w:rPr>
                                <w:sz w:val="16"/>
                              </w:rPr>
                              <w:t>1</w:t>
                            </w:r>
                            <w:r>
                              <w:rPr>
                                <w:spacing w:val="13"/>
                                <w:sz w:val="16"/>
                              </w:rPr>
                              <w:t> </w:t>
                            </w:r>
                            <w:r>
                              <w:rPr>
                                <w:sz w:val="16"/>
                              </w:rPr>
                              <w:t>if</w:t>
                            </w:r>
                            <w:r>
                              <w:rPr>
                                <w:spacing w:val="13"/>
                                <w:sz w:val="16"/>
                              </w:rPr>
                              <w:t> </w:t>
                            </w:r>
                            <w:r>
                              <w:rPr>
                                <w:sz w:val="16"/>
                              </w:rPr>
                              <w:t>bio</w:t>
                            </w:r>
                            <w:r>
                              <w:rPr>
                                <w:spacing w:val="14"/>
                                <w:sz w:val="16"/>
                              </w:rPr>
                              <w:t> </w:t>
                            </w:r>
                            <w:r>
                              <w:rPr>
                                <w:sz w:val="16"/>
                              </w:rPr>
                              <w:t>length</w:t>
                            </w:r>
                            <w:r>
                              <w:rPr>
                                <w:spacing w:val="13"/>
                                <w:sz w:val="16"/>
                              </w:rPr>
                              <w:t> </w:t>
                            </w:r>
                            <w:r>
                              <w:rPr>
                                <w:rFonts w:ascii="Verdana"/>
                                <w:i/>
                                <w:sz w:val="16"/>
                              </w:rPr>
                              <w:t>&gt;</w:t>
                            </w:r>
                            <w:r>
                              <w:rPr>
                                <w:rFonts w:ascii="Verdana"/>
                                <w:i/>
                                <w:spacing w:val="-2"/>
                                <w:sz w:val="16"/>
                              </w:rPr>
                              <w:t> </w:t>
                            </w:r>
                            <w:r>
                              <w:rPr>
                                <w:sz w:val="16"/>
                              </w:rPr>
                              <w:t>10</w:t>
                            </w:r>
                            <w:r>
                              <w:rPr>
                                <w:spacing w:val="13"/>
                                <w:sz w:val="16"/>
                              </w:rPr>
                              <w:t> </w:t>
                            </w:r>
                            <w:r>
                              <w:rPr>
                                <w:spacing w:val="-2"/>
                                <w:sz w:val="16"/>
                              </w:rPr>
                              <w:t>chars</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z w:val="16"/>
                              </w:rPr>
                              <w:t>has</w:t>
                            </w:r>
                            <w:r>
                              <w:rPr>
                                <w:spacing w:val="36"/>
                                <w:sz w:val="16"/>
                              </w:rPr>
                              <w:t> </w:t>
                            </w:r>
                            <w:r>
                              <w:rPr>
                                <w:spacing w:val="-5"/>
                                <w:sz w:val="16"/>
                              </w:rPr>
                              <w:t>pic</w:t>
                            </w:r>
                          </w:p>
                        </w:tc>
                        <w:tc>
                          <w:tcPr>
                            <w:tcW w:w="2402" w:type="dxa"/>
                            <w:tcBorders>
                              <w:top w:val="nil"/>
                              <w:bottom w:val="nil"/>
                            </w:tcBorders>
                          </w:tcPr>
                          <w:p>
                            <w:pPr>
                              <w:pStyle w:val="TableParagraph"/>
                              <w:jc w:val="left"/>
                              <w:rPr>
                                <w:sz w:val="16"/>
                              </w:rPr>
                            </w:pPr>
                            <w:r>
                              <w:rPr>
                                <w:sz w:val="16"/>
                              </w:rPr>
                              <w:t>1</w:t>
                            </w:r>
                            <w:r>
                              <w:rPr>
                                <w:spacing w:val="11"/>
                                <w:sz w:val="16"/>
                              </w:rPr>
                              <w:t> </w:t>
                            </w:r>
                            <w:r>
                              <w:rPr>
                                <w:sz w:val="16"/>
                              </w:rPr>
                              <w:t>if</w:t>
                            </w:r>
                            <w:r>
                              <w:rPr>
                                <w:spacing w:val="11"/>
                                <w:sz w:val="16"/>
                              </w:rPr>
                              <w:t> </w:t>
                            </w:r>
                            <w:r>
                              <w:rPr>
                                <w:sz w:val="16"/>
                              </w:rPr>
                              <w:t>non-default</w:t>
                            </w:r>
                            <w:r>
                              <w:rPr>
                                <w:spacing w:val="11"/>
                                <w:sz w:val="16"/>
                              </w:rPr>
                              <w:t> </w:t>
                            </w:r>
                            <w:r>
                              <w:rPr>
                                <w:sz w:val="16"/>
                              </w:rPr>
                              <w:t>photo</w:t>
                            </w:r>
                            <w:r>
                              <w:rPr>
                                <w:spacing w:val="12"/>
                                <w:sz w:val="16"/>
                              </w:rPr>
                              <w:t> </w:t>
                            </w:r>
                            <w:r>
                              <w:rPr>
                                <w:spacing w:val="-2"/>
                                <w:sz w:val="16"/>
                              </w:rPr>
                              <w:t>present</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z w:val="16"/>
                              </w:rPr>
                              <w:t>has</w:t>
                            </w:r>
                            <w:r>
                              <w:rPr>
                                <w:spacing w:val="36"/>
                                <w:sz w:val="16"/>
                              </w:rPr>
                              <w:t> </w:t>
                            </w:r>
                            <w:r>
                              <w:rPr>
                                <w:spacing w:val="-2"/>
                                <w:sz w:val="16"/>
                              </w:rPr>
                              <w:t>location</w:t>
                            </w:r>
                          </w:p>
                        </w:tc>
                        <w:tc>
                          <w:tcPr>
                            <w:tcW w:w="2402" w:type="dxa"/>
                            <w:tcBorders>
                              <w:top w:val="nil"/>
                              <w:bottom w:val="nil"/>
                            </w:tcBorders>
                          </w:tcPr>
                          <w:p>
                            <w:pPr>
                              <w:pStyle w:val="TableParagraph"/>
                              <w:jc w:val="left"/>
                              <w:rPr>
                                <w:sz w:val="16"/>
                              </w:rPr>
                            </w:pPr>
                            <w:r>
                              <w:rPr>
                                <w:sz w:val="16"/>
                              </w:rPr>
                              <w:t>1</w:t>
                            </w:r>
                            <w:r>
                              <w:rPr>
                                <w:spacing w:val="10"/>
                                <w:sz w:val="16"/>
                              </w:rPr>
                              <w:t> </w:t>
                            </w:r>
                            <w:r>
                              <w:rPr>
                                <w:sz w:val="16"/>
                              </w:rPr>
                              <w:t>if</w:t>
                            </w:r>
                            <w:r>
                              <w:rPr>
                                <w:spacing w:val="10"/>
                                <w:sz w:val="16"/>
                              </w:rPr>
                              <w:t> </w:t>
                            </w:r>
                            <w:r>
                              <w:rPr>
                                <w:sz w:val="16"/>
                              </w:rPr>
                              <w:t>location</w:t>
                            </w:r>
                            <w:r>
                              <w:rPr>
                                <w:spacing w:val="11"/>
                                <w:sz w:val="16"/>
                              </w:rPr>
                              <w:t> </w:t>
                            </w:r>
                            <w:r>
                              <w:rPr>
                                <w:sz w:val="16"/>
                              </w:rPr>
                              <w:t>field</w:t>
                            </w:r>
                            <w:r>
                              <w:rPr>
                                <w:spacing w:val="10"/>
                                <w:sz w:val="16"/>
                              </w:rPr>
                              <w:t> </w:t>
                            </w:r>
                            <w:r>
                              <w:rPr>
                                <w:spacing w:val="-2"/>
                                <w:sz w:val="16"/>
                              </w:rPr>
                              <w:t>populated</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pacing w:val="-2"/>
                                <w:sz w:val="16"/>
                              </w:rPr>
                              <w:t>verified</w:t>
                            </w:r>
                          </w:p>
                        </w:tc>
                        <w:tc>
                          <w:tcPr>
                            <w:tcW w:w="2402" w:type="dxa"/>
                            <w:tcBorders>
                              <w:top w:val="nil"/>
                              <w:bottom w:val="nil"/>
                            </w:tcBorders>
                          </w:tcPr>
                          <w:p>
                            <w:pPr>
                              <w:pStyle w:val="TableParagraph"/>
                              <w:jc w:val="left"/>
                              <w:rPr>
                                <w:sz w:val="16"/>
                              </w:rPr>
                            </w:pPr>
                            <w:r>
                              <w:rPr>
                                <w:sz w:val="16"/>
                              </w:rPr>
                              <w:t>1</w:t>
                            </w:r>
                            <w:r>
                              <w:rPr>
                                <w:spacing w:val="9"/>
                                <w:sz w:val="16"/>
                              </w:rPr>
                              <w:t> </w:t>
                            </w:r>
                            <w:r>
                              <w:rPr>
                                <w:sz w:val="16"/>
                              </w:rPr>
                              <w:t>if</w:t>
                            </w:r>
                            <w:r>
                              <w:rPr>
                                <w:spacing w:val="10"/>
                                <w:sz w:val="16"/>
                              </w:rPr>
                              <w:t> </w:t>
                            </w:r>
                            <w:r>
                              <w:rPr>
                                <w:sz w:val="16"/>
                              </w:rPr>
                              <w:t>account</w:t>
                            </w:r>
                            <w:r>
                              <w:rPr>
                                <w:spacing w:val="10"/>
                                <w:sz w:val="16"/>
                              </w:rPr>
                              <w:t> </w:t>
                            </w:r>
                            <w:r>
                              <w:rPr>
                                <w:sz w:val="16"/>
                              </w:rPr>
                              <w:t>holds</w:t>
                            </w:r>
                            <w:r>
                              <w:rPr>
                                <w:spacing w:val="9"/>
                                <w:sz w:val="16"/>
                              </w:rPr>
                              <w:t> </w:t>
                            </w:r>
                            <w:r>
                              <w:rPr>
                                <w:sz w:val="16"/>
                              </w:rPr>
                              <w:t>verified</w:t>
                            </w:r>
                            <w:r>
                              <w:rPr>
                                <w:spacing w:val="10"/>
                                <w:sz w:val="16"/>
                              </w:rPr>
                              <w:t> </w:t>
                            </w:r>
                            <w:r>
                              <w:rPr>
                                <w:spacing w:val="-2"/>
                                <w:sz w:val="16"/>
                              </w:rPr>
                              <w:t>badge</w:t>
                            </w:r>
                          </w:p>
                        </w:tc>
                        <w:tc>
                          <w:tcPr>
                            <w:tcW w:w="573" w:type="dxa"/>
                            <w:tcBorders>
                              <w:top w:val="nil"/>
                              <w:bottom w:val="nil"/>
                            </w:tcBorders>
                          </w:tcPr>
                          <w:p>
                            <w:pPr>
                              <w:pStyle w:val="TableParagraph"/>
                              <w:ind w:left="6"/>
                              <w:rPr>
                                <w:sz w:val="16"/>
                              </w:rPr>
                            </w:pPr>
                            <w:r>
                              <w:rPr>
                                <w:spacing w:val="-5"/>
                                <w:sz w:val="16"/>
                              </w:rPr>
                              <w:t>Bin</w:t>
                            </w:r>
                          </w:p>
                        </w:tc>
                      </w:tr>
                      <w:tr>
                        <w:trPr>
                          <w:trHeight w:val="179" w:hRule="atLeast"/>
                        </w:trPr>
                        <w:tc>
                          <w:tcPr>
                            <w:tcW w:w="1843" w:type="dxa"/>
                            <w:tcBorders>
                              <w:top w:val="nil"/>
                              <w:bottom w:val="nil"/>
                            </w:tcBorders>
                          </w:tcPr>
                          <w:p>
                            <w:pPr>
                              <w:pStyle w:val="TableParagraph"/>
                              <w:jc w:val="left"/>
                              <w:rPr>
                                <w:sz w:val="16"/>
                              </w:rPr>
                            </w:pPr>
                            <w:r>
                              <w:rPr>
                                <w:spacing w:val="-2"/>
                                <w:sz w:val="16"/>
                              </w:rPr>
                              <w:t>followers</w:t>
                            </w:r>
                          </w:p>
                        </w:tc>
                        <w:tc>
                          <w:tcPr>
                            <w:tcW w:w="2402" w:type="dxa"/>
                            <w:tcBorders>
                              <w:top w:val="nil"/>
                              <w:bottom w:val="nil"/>
                            </w:tcBorders>
                          </w:tcPr>
                          <w:p>
                            <w:pPr>
                              <w:pStyle w:val="TableParagraph"/>
                              <w:jc w:val="left"/>
                              <w:rPr>
                                <w:sz w:val="16"/>
                              </w:rPr>
                            </w:pPr>
                            <w:r>
                              <w:rPr>
                                <w:sz w:val="16"/>
                              </w:rPr>
                              <w:t>Raw</w:t>
                            </w:r>
                            <w:r>
                              <w:rPr>
                                <w:spacing w:val="7"/>
                                <w:sz w:val="16"/>
                              </w:rPr>
                              <w:t> </w:t>
                            </w:r>
                            <w:r>
                              <w:rPr>
                                <w:sz w:val="16"/>
                              </w:rPr>
                              <w:t>follower</w:t>
                            </w:r>
                            <w:r>
                              <w:rPr>
                                <w:spacing w:val="7"/>
                                <w:sz w:val="16"/>
                              </w:rPr>
                              <w:t> </w:t>
                            </w:r>
                            <w:r>
                              <w:rPr>
                                <w:spacing w:val="-2"/>
                                <w:sz w:val="16"/>
                              </w:rPr>
                              <w:t>count</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pacing w:val="-2"/>
                                <w:sz w:val="16"/>
                              </w:rPr>
                              <w:t>following</w:t>
                            </w:r>
                          </w:p>
                        </w:tc>
                        <w:tc>
                          <w:tcPr>
                            <w:tcW w:w="2402" w:type="dxa"/>
                            <w:tcBorders>
                              <w:top w:val="nil"/>
                              <w:bottom w:val="nil"/>
                            </w:tcBorders>
                          </w:tcPr>
                          <w:p>
                            <w:pPr>
                              <w:pStyle w:val="TableParagraph"/>
                              <w:jc w:val="left"/>
                              <w:rPr>
                                <w:sz w:val="16"/>
                              </w:rPr>
                            </w:pPr>
                            <w:r>
                              <w:rPr>
                                <w:sz w:val="16"/>
                              </w:rPr>
                              <w:t>Raw</w:t>
                            </w:r>
                            <w:r>
                              <w:rPr>
                                <w:spacing w:val="6"/>
                                <w:sz w:val="16"/>
                              </w:rPr>
                              <w:t> </w:t>
                            </w:r>
                            <w:r>
                              <w:rPr>
                                <w:sz w:val="16"/>
                              </w:rPr>
                              <w:t>following</w:t>
                            </w:r>
                            <w:r>
                              <w:rPr>
                                <w:spacing w:val="7"/>
                                <w:sz w:val="16"/>
                              </w:rPr>
                              <w:t> </w:t>
                            </w:r>
                            <w:r>
                              <w:rPr>
                                <w:spacing w:val="-2"/>
                                <w:sz w:val="16"/>
                              </w:rPr>
                              <w:t>count</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tweet</w:t>
                            </w:r>
                            <w:r>
                              <w:rPr>
                                <w:spacing w:val="35"/>
                                <w:sz w:val="16"/>
                              </w:rPr>
                              <w:t> </w:t>
                            </w:r>
                            <w:r>
                              <w:rPr>
                                <w:spacing w:val="-2"/>
                                <w:sz w:val="16"/>
                              </w:rPr>
                              <w:t>count</w:t>
                            </w:r>
                          </w:p>
                        </w:tc>
                        <w:tc>
                          <w:tcPr>
                            <w:tcW w:w="2402" w:type="dxa"/>
                            <w:tcBorders>
                              <w:top w:val="nil"/>
                              <w:bottom w:val="nil"/>
                            </w:tcBorders>
                          </w:tcPr>
                          <w:p>
                            <w:pPr>
                              <w:pStyle w:val="TableParagraph"/>
                              <w:jc w:val="left"/>
                              <w:rPr>
                                <w:sz w:val="16"/>
                              </w:rPr>
                            </w:pPr>
                            <w:r>
                              <w:rPr>
                                <w:sz w:val="16"/>
                              </w:rPr>
                              <w:t>Cumulative</w:t>
                            </w:r>
                            <w:r>
                              <w:rPr>
                                <w:spacing w:val="6"/>
                                <w:sz w:val="16"/>
                              </w:rPr>
                              <w:t> </w:t>
                            </w:r>
                            <w:r>
                              <w:rPr>
                                <w:sz w:val="16"/>
                              </w:rPr>
                              <w:t>post</w:t>
                            </w:r>
                            <w:r>
                              <w:rPr>
                                <w:spacing w:val="6"/>
                                <w:sz w:val="16"/>
                              </w:rPr>
                              <w:t> </w:t>
                            </w:r>
                            <w:r>
                              <w:rPr>
                                <w:spacing w:val="-2"/>
                                <w:sz w:val="16"/>
                              </w:rPr>
                              <w:t>count</w:t>
                            </w:r>
                          </w:p>
                        </w:tc>
                        <w:tc>
                          <w:tcPr>
                            <w:tcW w:w="573" w:type="dxa"/>
                            <w:tcBorders>
                              <w:top w:val="nil"/>
                              <w:bottom w:val="nil"/>
                            </w:tcBorders>
                          </w:tcPr>
                          <w:p>
                            <w:pPr>
                              <w:pStyle w:val="TableParagraph"/>
                              <w:ind w:left="6"/>
                              <w:rPr>
                                <w:sz w:val="16"/>
                              </w:rPr>
                            </w:pPr>
                            <w:r>
                              <w:rPr>
                                <w:spacing w:val="-5"/>
                                <w:sz w:val="16"/>
                              </w:rPr>
                              <w:t>Int</w:t>
                            </w:r>
                          </w:p>
                        </w:tc>
                      </w:tr>
                      <w:tr>
                        <w:trPr>
                          <w:trHeight w:val="179" w:hRule="atLeast"/>
                        </w:trPr>
                        <w:tc>
                          <w:tcPr>
                            <w:tcW w:w="1843" w:type="dxa"/>
                            <w:tcBorders>
                              <w:top w:val="nil"/>
                              <w:bottom w:val="nil"/>
                            </w:tcBorders>
                          </w:tcPr>
                          <w:p>
                            <w:pPr>
                              <w:pStyle w:val="TableParagraph"/>
                              <w:jc w:val="left"/>
                              <w:rPr>
                                <w:sz w:val="16"/>
                              </w:rPr>
                            </w:pPr>
                            <w:r>
                              <w:rPr>
                                <w:sz w:val="16"/>
                              </w:rPr>
                              <w:t>listed</w:t>
                            </w:r>
                            <w:r>
                              <w:rPr>
                                <w:spacing w:val="35"/>
                                <w:sz w:val="16"/>
                              </w:rPr>
                              <w:t> </w:t>
                            </w:r>
                            <w:r>
                              <w:rPr>
                                <w:spacing w:val="-2"/>
                                <w:sz w:val="16"/>
                              </w:rPr>
                              <w:t>count</w:t>
                            </w:r>
                          </w:p>
                        </w:tc>
                        <w:tc>
                          <w:tcPr>
                            <w:tcW w:w="2402" w:type="dxa"/>
                            <w:tcBorders>
                              <w:top w:val="nil"/>
                              <w:bottom w:val="nil"/>
                            </w:tcBorders>
                          </w:tcPr>
                          <w:p>
                            <w:pPr>
                              <w:pStyle w:val="TableParagraph"/>
                              <w:jc w:val="left"/>
                              <w:rPr>
                                <w:sz w:val="16"/>
                              </w:rPr>
                            </w:pPr>
                            <w:r>
                              <w:rPr>
                                <w:sz w:val="16"/>
                              </w:rPr>
                              <w:t>Times</w:t>
                            </w:r>
                            <w:r>
                              <w:rPr>
                                <w:spacing w:val="6"/>
                                <w:sz w:val="16"/>
                              </w:rPr>
                              <w:t> </w:t>
                            </w:r>
                            <w:r>
                              <w:rPr>
                                <w:sz w:val="16"/>
                              </w:rPr>
                              <w:t>added</w:t>
                            </w:r>
                            <w:r>
                              <w:rPr>
                                <w:spacing w:val="7"/>
                                <w:sz w:val="16"/>
                              </w:rPr>
                              <w:t> </w:t>
                            </w:r>
                            <w:r>
                              <w:rPr>
                                <w:sz w:val="16"/>
                              </w:rPr>
                              <w:t>to</w:t>
                            </w:r>
                            <w:r>
                              <w:rPr>
                                <w:spacing w:val="7"/>
                                <w:sz w:val="16"/>
                              </w:rPr>
                              <w:t> </w:t>
                            </w:r>
                            <w:r>
                              <w:rPr>
                                <w:sz w:val="16"/>
                              </w:rPr>
                              <w:t>Twitter</w:t>
                            </w:r>
                            <w:r>
                              <w:rPr>
                                <w:spacing w:val="7"/>
                                <w:sz w:val="16"/>
                              </w:rPr>
                              <w:t> </w:t>
                            </w:r>
                            <w:r>
                              <w:rPr>
                                <w:spacing w:val="-2"/>
                                <w:sz w:val="16"/>
                              </w:rPr>
                              <w:t>lists</w:t>
                            </w:r>
                          </w:p>
                        </w:tc>
                        <w:tc>
                          <w:tcPr>
                            <w:tcW w:w="573" w:type="dxa"/>
                            <w:tcBorders>
                              <w:top w:val="nil"/>
                              <w:bottom w:val="nil"/>
                            </w:tcBorders>
                          </w:tcPr>
                          <w:p>
                            <w:pPr>
                              <w:pStyle w:val="TableParagraph"/>
                              <w:ind w:left="6"/>
                              <w:rPr>
                                <w:sz w:val="16"/>
                              </w:rPr>
                            </w:pPr>
                            <w:r>
                              <w:rPr>
                                <w:spacing w:val="-5"/>
                                <w:sz w:val="16"/>
                              </w:rPr>
                              <w:t>Int</w:t>
                            </w:r>
                          </w:p>
                        </w:tc>
                      </w:tr>
                      <w:tr>
                        <w:trPr>
                          <w:trHeight w:val="193" w:hRule="atLeast"/>
                        </w:trPr>
                        <w:tc>
                          <w:tcPr>
                            <w:tcW w:w="1843" w:type="dxa"/>
                            <w:tcBorders>
                              <w:top w:val="nil"/>
                              <w:bottom w:val="nil"/>
                            </w:tcBorders>
                          </w:tcPr>
                          <w:p>
                            <w:pPr>
                              <w:pStyle w:val="TableParagraph"/>
                              <w:spacing w:line="174" w:lineRule="exact"/>
                              <w:jc w:val="left"/>
                              <w:rPr>
                                <w:sz w:val="16"/>
                              </w:rPr>
                            </w:pPr>
                            <w:r>
                              <w:rPr>
                                <w:sz w:val="16"/>
                              </w:rPr>
                              <w:t>bot</w:t>
                            </w:r>
                            <w:r>
                              <w:rPr>
                                <w:spacing w:val="36"/>
                                <w:sz w:val="16"/>
                              </w:rPr>
                              <w:t> </w:t>
                            </w:r>
                            <w:r>
                              <w:rPr>
                                <w:spacing w:val="-4"/>
                                <w:sz w:val="16"/>
                              </w:rPr>
                              <w:t>score</w:t>
                            </w:r>
                          </w:p>
                        </w:tc>
                        <w:tc>
                          <w:tcPr>
                            <w:tcW w:w="2402" w:type="dxa"/>
                            <w:tcBorders>
                              <w:top w:val="nil"/>
                            </w:tcBorders>
                          </w:tcPr>
                          <w:p>
                            <w:pPr>
                              <w:pStyle w:val="TableParagraph"/>
                              <w:spacing w:line="174" w:lineRule="exact"/>
                              <w:jc w:val="left"/>
                              <w:rPr>
                                <w:rFonts w:ascii="Ebrima"/>
                                <w:sz w:val="16"/>
                              </w:rPr>
                            </w:pPr>
                            <w:r>
                              <w:rPr>
                                <w:sz w:val="16"/>
                              </w:rPr>
                              <w:t>Botometer</w:t>
                            </w:r>
                            <w:r>
                              <w:rPr>
                                <w:spacing w:val="1"/>
                                <w:sz w:val="16"/>
                              </w:rPr>
                              <w:t> </w:t>
                            </w:r>
                            <w:r>
                              <w:rPr>
                                <w:sz w:val="16"/>
                              </w:rPr>
                              <w:t>bot</w:t>
                            </w:r>
                            <w:r>
                              <w:rPr>
                                <w:spacing w:val="6"/>
                                <w:sz w:val="16"/>
                              </w:rPr>
                              <w:t> </w:t>
                            </w:r>
                            <w:r>
                              <w:rPr>
                                <w:sz w:val="16"/>
                              </w:rPr>
                              <w:t>probability</w:t>
                            </w:r>
                            <w:r>
                              <w:rPr>
                                <w:spacing w:val="6"/>
                                <w:sz w:val="16"/>
                              </w:rPr>
                              <w:t> </w:t>
                            </w:r>
                            <w:r>
                              <w:rPr>
                                <w:rFonts w:ascii="Ebrima"/>
                                <w:sz w:val="16"/>
                              </w:rPr>
                              <w:t>[0</w:t>
                            </w:r>
                            <w:r>
                              <w:rPr>
                                <w:rFonts w:ascii="Verdana"/>
                                <w:i/>
                                <w:sz w:val="16"/>
                              </w:rPr>
                              <w:t>,</w:t>
                            </w:r>
                            <w:r>
                              <w:rPr>
                                <w:rFonts w:ascii="Verdana"/>
                                <w:i/>
                                <w:spacing w:val="-29"/>
                                <w:sz w:val="16"/>
                              </w:rPr>
                              <w:t> </w:t>
                            </w:r>
                            <w:r>
                              <w:rPr>
                                <w:rFonts w:ascii="Ebrima"/>
                                <w:spacing w:val="-5"/>
                                <w:sz w:val="16"/>
                              </w:rPr>
                              <w:t>1]</w:t>
                            </w:r>
                          </w:p>
                        </w:tc>
                        <w:tc>
                          <w:tcPr>
                            <w:tcW w:w="573" w:type="dxa"/>
                            <w:tcBorders>
                              <w:top w:val="nil"/>
                            </w:tcBorders>
                          </w:tcPr>
                          <w:p>
                            <w:pPr>
                              <w:pStyle w:val="TableParagraph"/>
                              <w:spacing w:line="174" w:lineRule="exact"/>
                              <w:ind w:left="6"/>
                              <w:rPr>
                                <w:sz w:val="16"/>
                              </w:rPr>
                            </w:pPr>
                            <w:r>
                              <w:rPr>
                                <w:spacing w:val="-4"/>
                                <w:sz w:val="16"/>
                              </w:rPr>
                              <w:t>Float</w:t>
                            </w:r>
                          </w:p>
                        </w:tc>
                      </w:tr>
                    </w:tbl>
                    <w:p>
                      <w:pPr>
                        <w:pStyle w:val="BodyText"/>
                      </w:pPr>
                    </w:p>
                  </w:txbxContent>
                </v:textbox>
                <w10:wrap type="none"/>
              </v:shape>
            </w:pict>
          </mc:Fallback>
        </mc:AlternateContent>
      </w:r>
      <w:r>
        <w:rPr>
          <w:smallCaps/>
          <w:sz w:val="16"/>
        </w:rPr>
        <w:t>Feature</w:t>
      </w:r>
      <w:r>
        <w:rPr>
          <w:smallCaps/>
          <w:spacing w:val="35"/>
          <w:sz w:val="16"/>
        </w:rPr>
        <w:t> </w:t>
      </w:r>
      <w:r>
        <w:rPr>
          <w:smallCaps/>
          <w:sz w:val="16"/>
        </w:rPr>
        <w:t>Definitions</w:t>
      </w:r>
      <w:r>
        <w:rPr>
          <w:smallCaps/>
          <w:spacing w:val="35"/>
          <w:sz w:val="16"/>
        </w:rPr>
        <w:t> </w:t>
      </w:r>
      <w:r>
        <w:rPr>
          <w:smallCaps/>
          <w:sz w:val="16"/>
        </w:rPr>
        <w:t>Used</w:t>
      </w:r>
      <w:r>
        <w:rPr>
          <w:smallCaps/>
          <w:spacing w:val="35"/>
          <w:sz w:val="16"/>
        </w:rPr>
        <w:t> </w:t>
      </w:r>
      <w:r>
        <w:rPr>
          <w:smallCaps/>
          <w:sz w:val="16"/>
        </w:rPr>
        <w:t>for</w:t>
      </w:r>
      <w:r>
        <w:rPr>
          <w:smallCaps/>
          <w:spacing w:val="35"/>
          <w:sz w:val="16"/>
        </w:rPr>
        <w:t> </w:t>
      </w:r>
      <w:r>
        <w:rPr>
          <w:smallCaps/>
          <w:sz w:val="16"/>
        </w:rPr>
        <w:t>Model</w:t>
      </w:r>
      <w:r>
        <w:rPr>
          <w:smallCaps/>
          <w:spacing w:val="35"/>
          <w:sz w:val="16"/>
        </w:rPr>
        <w:t> </w:t>
      </w:r>
      <w:r>
        <w:rPr>
          <w:smallCaps/>
          <w:spacing w:val="-2"/>
          <w:sz w:val="16"/>
        </w:rPr>
        <w:t>Training</w:t>
      </w:r>
    </w:p>
    <w:p>
      <w:pPr>
        <w:pStyle w:val="BodyText"/>
      </w:pPr>
    </w:p>
    <w:p>
      <w:pPr>
        <w:pStyle w:val="BodyText"/>
        <w:spacing w:before="149"/>
      </w:pPr>
      <w:r>
        <w:rPr/>
        <mc:AlternateContent>
          <mc:Choice Requires="wps">
            <w:drawing>
              <wp:anchor distT="0" distB="0" distL="0" distR="0" allowOverlap="1" layoutInCell="1" locked="0" behindDoc="1" simplePos="0" relativeHeight="487588352">
                <wp:simplePos x="0" y="0"/>
                <wp:positionH relativeFrom="page">
                  <wp:posOffset>4417669</wp:posOffset>
                </wp:positionH>
                <wp:positionV relativeFrom="paragraph">
                  <wp:posOffset>256313</wp:posOffset>
                </wp:positionV>
                <wp:extent cx="508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7.847992pt;margin-top:20.182154pt;width:4pt;height:.1pt;mso-position-horizontal-relative:page;mso-position-vertical-relative:paragraph;z-index:-15728128;mso-wrap-distance-left:0;mso-wrap-distance-right:0" id="docshape4" coordorigin="6957,404" coordsize="80,0" path="m6957,404l7037,404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4608766</wp:posOffset>
                </wp:positionH>
                <wp:positionV relativeFrom="paragraph">
                  <wp:posOffset>256313</wp:posOffset>
                </wp:positionV>
                <wp:extent cx="508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2.894989pt;margin-top:20.182154pt;width:4pt;height:.1pt;mso-position-horizontal-relative:page;mso-position-vertical-relative:paragraph;z-index:-15727616;mso-wrap-distance-left:0;mso-wrap-distance-right:0" id="docshape5" coordorigin="7258,404" coordsize="80,0" path="m7258,404l7338,404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376">
                <wp:simplePos x="0" y="0"/>
                <wp:positionH relativeFrom="page">
                  <wp:posOffset>4443272</wp:posOffset>
                </wp:positionH>
                <wp:positionV relativeFrom="paragraph">
                  <wp:posOffset>370181</wp:posOffset>
                </wp:positionV>
                <wp:extent cx="508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9.864014pt;margin-top:29.148153pt;width:4pt;height:.1pt;mso-position-horizontal-relative:page;mso-position-vertical-relative:paragraph;z-index:-15727104;mso-wrap-distance-left:0;mso-wrap-distance-right:0" id="docshape6" coordorigin="6997,583" coordsize="80,0" path="m6997,583l7077,583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4884991</wp:posOffset>
                </wp:positionH>
                <wp:positionV relativeFrom="paragraph">
                  <wp:posOffset>370181</wp:posOffset>
                </wp:positionV>
                <wp:extent cx="508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4.644989pt;margin-top:29.148153pt;width:4pt;height:.1pt;mso-position-horizontal-relative:page;mso-position-vertical-relative:paragraph;z-index:-15726592;mso-wrap-distance-left:0;mso-wrap-distance-right:0" id="docshape7" coordorigin="7693,583" coordsize="80,0" path="m7693,583l7773,583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4361484</wp:posOffset>
                </wp:positionH>
                <wp:positionV relativeFrom="paragraph">
                  <wp:posOffset>484062</wp:posOffset>
                </wp:positionV>
                <wp:extent cx="508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3.424011pt;margin-top:38.115154pt;width:4pt;height:.1pt;mso-position-horizontal-relative:page;mso-position-vertical-relative:paragraph;z-index:-15726080;mso-wrap-distance-left:0;mso-wrap-distance-right:0" id="docshape8" coordorigin="6868,762" coordsize="80,0" path="m6868,762l6948,762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4541354</wp:posOffset>
                </wp:positionH>
                <wp:positionV relativeFrom="paragraph">
                  <wp:posOffset>484062</wp:posOffset>
                </wp:positionV>
                <wp:extent cx="50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87006pt;margin-top:38.115154pt;width:4pt;height:.1pt;mso-position-horizontal-relative:page;mso-position-vertical-relative:paragraph;z-index:-15725568;mso-wrap-distance-left:0;mso-wrap-distance-right:0" id="docshape9" coordorigin="7152,762" coordsize="80,0" path="m7152,762l7231,762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1424">
                <wp:simplePos x="0" y="0"/>
                <wp:positionH relativeFrom="page">
                  <wp:posOffset>4232224</wp:posOffset>
                </wp:positionH>
                <wp:positionV relativeFrom="paragraph">
                  <wp:posOffset>597930</wp:posOffset>
                </wp:positionV>
                <wp:extent cx="50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3.246002pt;margin-top:47.081154pt;width:4pt;height:.1pt;mso-position-horizontal-relative:page;mso-position-vertical-relative:paragraph;z-index:-15725056;mso-wrap-distance-left:0;mso-wrap-distance-right:0" id="docshape10" coordorigin="6665,942" coordsize="80,0" path="m6665,942l6745,942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4237799</wp:posOffset>
                </wp:positionH>
                <wp:positionV relativeFrom="paragraph">
                  <wp:posOffset>711798</wp:posOffset>
                </wp:positionV>
                <wp:extent cx="50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3.684998pt;margin-top:56.047153pt;width:4pt;height:.1pt;mso-position-horizontal-relative:page;mso-position-vertical-relative:paragraph;z-index:-15724544;mso-wrap-distance-left:0;mso-wrap-distance-right:0" id="docshape11" coordorigin="6674,1121" coordsize="80,0" path="m6674,1121l6753,1121e" filled="false" stroked="true" strokeweight=".49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4237799</wp:posOffset>
                </wp:positionH>
                <wp:positionV relativeFrom="paragraph">
                  <wp:posOffset>825679</wp:posOffset>
                </wp:positionV>
                <wp:extent cx="508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3.684998pt;margin-top:65.014153pt;width:4pt;height:.1pt;mso-position-horizontal-relative:page;mso-position-vertical-relative:paragraph;z-index:-15724032;mso-wrap-distance-left:0;mso-wrap-distance-right:0" id="docshape12" coordorigin="6674,1300" coordsize="80,0" path="m6674,1300l6753,1300e" filled="false" stroked="true" strokeweight=".498pt" strokecolor="#000000">
                <v:path arrowok="t"/>
                <v:stroke dashstyle="solid"/>
                <w10:wrap type="topAndBottom"/>
              </v:shape>
            </w:pict>
          </mc:Fallback>
        </mc:AlternateConten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9"/>
        <w:rPr>
          <w:sz w:val="7"/>
        </w:rPr>
      </w:pPr>
    </w:p>
    <w:p>
      <w:pPr>
        <w:pStyle w:val="BodyText"/>
        <w:spacing w:after="0"/>
        <w:rPr>
          <w:sz w:val="7"/>
        </w:rPr>
        <w:sectPr>
          <w:type w:val="continuous"/>
          <w:pgSz w:w="12240" w:h="15840"/>
          <w:pgMar w:top="900" w:bottom="280" w:left="720" w:right="720"/>
          <w:cols w:num="2" w:equalWidth="0">
            <w:col w:w="5281" w:space="40"/>
            <w:col w:w="5479"/>
          </w:cols>
        </w:sectPr>
      </w:pPr>
    </w:p>
    <w:p>
      <w:pPr>
        <w:pStyle w:val="BodyText"/>
        <w:spacing w:before="1"/>
        <w:jc w:val="right"/>
        <w:rPr>
          <w:rFonts w:ascii="Calibri"/>
        </w:rPr>
      </w:pPr>
      <w:r>
        <w:rPr/>
        <w:t>label</w:t>
      </w:r>
      <w:r>
        <w:rPr>
          <w:spacing w:val="-12"/>
          <w:w w:val="125"/>
        </w:rPr>
        <w:t> </w:t>
      </w:r>
      <w:r>
        <w:rPr>
          <w:rFonts w:ascii="Calibri"/>
          <w:spacing w:val="-10"/>
          <w:w w:val="125"/>
        </w:rPr>
        <w:t>=</w:t>
      </w:r>
    </w:p>
    <w:p>
      <w:pPr>
        <w:pStyle w:val="BodyText"/>
        <w:spacing w:line="212" w:lineRule="exact"/>
        <w:ind w:left="192"/>
        <w:rPr>
          <w:rFonts w:ascii="Calibri" w:hAnsi="Calibri"/>
        </w:rPr>
      </w:pPr>
      <w:r>
        <w:rPr/>
        <w:br w:type="column"/>
      </w:r>
      <w:r>
        <w:rPr>
          <w:w w:val="105"/>
        </w:rPr>
        <w:t>Suspicious</w:t>
      </w:r>
      <w:r>
        <w:rPr>
          <w:spacing w:val="29"/>
          <w:w w:val="105"/>
        </w:rPr>
        <w:t>  </w:t>
      </w:r>
      <w:r>
        <w:rPr>
          <w:rFonts w:ascii="Calibri" w:hAnsi="Calibri"/>
          <w:w w:val="105"/>
        </w:rPr>
        <w:t>31 </w:t>
      </w:r>
      <w:r>
        <w:rPr>
          <w:rFonts w:ascii="Lucida Sans Unicode" w:hAnsi="Lucida Sans Unicode"/>
          <w:w w:val="105"/>
        </w:rPr>
        <w:t>≤</w:t>
      </w:r>
      <w:r>
        <w:rPr>
          <w:rFonts w:ascii="Lucida Sans Unicode" w:hAnsi="Lucida Sans Unicode"/>
          <w:spacing w:val="-17"/>
          <w:w w:val="105"/>
        </w:rPr>
        <w:t> </w:t>
      </w:r>
      <w:r>
        <w:rPr>
          <w:rFonts w:ascii="Calibri" w:hAnsi="Calibri"/>
          <w:i/>
          <w:w w:val="105"/>
        </w:rPr>
        <w:t>S</w:t>
      </w:r>
      <w:r>
        <w:rPr>
          <w:rFonts w:ascii="Calibri" w:hAnsi="Calibri"/>
          <w:i/>
          <w:spacing w:val="9"/>
          <w:w w:val="105"/>
        </w:rPr>
        <w:t> </w:t>
      </w:r>
      <w:r>
        <w:rPr>
          <w:rFonts w:ascii="Lucida Sans Unicode" w:hAnsi="Lucida Sans Unicode"/>
          <w:w w:val="105"/>
        </w:rPr>
        <w:t>≤</w:t>
      </w:r>
      <w:r>
        <w:rPr>
          <w:rFonts w:ascii="Lucida Sans Unicode" w:hAnsi="Lucida Sans Unicode"/>
          <w:spacing w:val="-17"/>
          <w:w w:val="105"/>
        </w:rPr>
        <w:t> </w:t>
      </w:r>
      <w:r>
        <w:rPr>
          <w:rFonts w:ascii="Calibri" w:hAnsi="Calibri"/>
          <w:spacing w:val="-9"/>
          <w:w w:val="105"/>
        </w:rPr>
        <w:t>69</w:t>
      </w:r>
    </w:p>
    <w:p>
      <w:pPr>
        <w:pStyle w:val="BodyText"/>
        <w:tabs>
          <w:tab w:pos="1255" w:val="left" w:leader="none"/>
        </w:tabs>
        <w:ind w:left="15"/>
        <w:rPr>
          <w:rFonts w:ascii="Calibri" w:hAnsi="Calibri"/>
        </w:rPr>
      </w:pPr>
      <w:r>
        <w:rPr>
          <w:rFonts w:ascii="Arial MT" w:hAnsi="Arial MT"/>
          <w:spacing w:val="-2"/>
          <w:w w:val="105"/>
          <w:position w:val="16"/>
        </w:rPr>
        <w:t></w:t>
      </w:r>
      <w:r>
        <w:rPr>
          <w:rFonts w:ascii="Arial MT" w:hAnsi="Arial MT"/>
          <w:spacing w:val="-2"/>
          <w:w w:val="105"/>
          <w:position w:val="11"/>
        </w:rPr>
        <w:t></w:t>
      </w:r>
      <w:r>
        <w:rPr>
          <w:spacing w:val="-2"/>
          <w:w w:val="105"/>
        </w:rPr>
        <w:t>Fake</w:t>
      </w:r>
      <w:r>
        <w:rPr/>
        <w:tab/>
      </w:r>
      <w:r>
        <w:rPr>
          <w:rFonts w:ascii="Calibri" w:hAnsi="Calibri"/>
          <w:i/>
          <w:w w:val="105"/>
        </w:rPr>
        <w:t>S</w:t>
      </w:r>
      <w:r>
        <w:rPr>
          <w:rFonts w:ascii="Calibri" w:hAnsi="Calibri"/>
          <w:i/>
          <w:spacing w:val="26"/>
          <w:w w:val="105"/>
        </w:rPr>
        <w:t> </w:t>
      </w:r>
      <w:r>
        <w:rPr>
          <w:rFonts w:ascii="Lucida Sans Unicode" w:hAnsi="Lucida Sans Unicode"/>
          <w:w w:val="105"/>
        </w:rPr>
        <w:t>≥</w:t>
      </w:r>
      <w:r>
        <w:rPr>
          <w:rFonts w:ascii="Lucida Sans Unicode" w:hAnsi="Lucida Sans Unicode"/>
          <w:spacing w:val="-5"/>
          <w:w w:val="105"/>
        </w:rPr>
        <w:t> </w:t>
      </w:r>
      <w:r>
        <w:rPr>
          <w:rFonts w:ascii="Calibri" w:hAnsi="Calibri"/>
          <w:spacing w:val="-5"/>
          <w:w w:val="105"/>
        </w:rPr>
        <w:t>70</w:t>
      </w:r>
    </w:p>
    <w:p>
      <w:pPr>
        <w:spacing w:line="240" w:lineRule="auto" w:before="6"/>
        <w:rPr>
          <w:rFonts w:ascii="Calibri"/>
          <w:sz w:val="2"/>
        </w:rPr>
      </w:pPr>
      <w:r>
        <w:rPr/>
        <w:br w:type="column"/>
      </w:r>
      <w:r>
        <w:rPr>
          <w:rFonts w:ascii="Calibri"/>
          <w:sz w:val="2"/>
        </w:rPr>
      </w:r>
    </w:p>
    <w:p>
      <w:pPr>
        <w:pStyle w:val="BodyText"/>
        <w:spacing w:line="20" w:lineRule="exact"/>
        <w:ind w:left="1677"/>
        <w:rPr>
          <w:rFonts w:ascii="Calibri"/>
          <w:sz w:val="2"/>
        </w:rPr>
      </w:pPr>
      <w:r>
        <w:rPr>
          <w:rFonts w:ascii="Calibri"/>
          <w:sz w:val="2"/>
        </w:rPr>
        <mc:AlternateContent>
          <mc:Choice Requires="wps">
            <w:drawing>
              <wp:inline distT="0" distB="0" distL="0" distR="0">
                <wp:extent cx="50800" cy="6350"/>
                <wp:effectExtent l="9525" t="0" r="0" b="3175"/>
                <wp:docPr id="14" name="Group 14"/>
                <wp:cNvGraphicFramePr>
                  <a:graphicFrameLocks/>
                </wp:cNvGraphicFramePr>
                <a:graphic>
                  <a:graphicData uri="http://schemas.microsoft.com/office/word/2010/wordprocessingGroup">
                    <wpg:wgp>
                      <wpg:cNvPr id="14" name="Group 14"/>
                      <wpg:cNvGrpSpPr/>
                      <wpg:grpSpPr>
                        <a:xfrm>
                          <a:off x="0" y="0"/>
                          <a:ext cx="50800" cy="6350"/>
                          <a:chExt cx="50800" cy="6350"/>
                        </a:xfrm>
                      </wpg:grpSpPr>
                      <wps:wsp>
                        <wps:cNvPr id="15" name="Graphic 15"/>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13" coordorigin="0,0" coordsize="80,10">
                <v:line style="position:absolute" from="0,5" to="80,5" stroked="true" strokeweight=".498pt" strokecolor="#000000">
                  <v:stroke dashstyle="solid"/>
                </v:line>
              </v:group>
            </w:pict>
          </mc:Fallback>
        </mc:AlternateContent>
      </w:r>
      <w:r>
        <w:rPr>
          <w:rFonts w:ascii="Calibri"/>
          <w:sz w:val="2"/>
        </w:rPr>
      </w:r>
    </w:p>
    <w:p>
      <w:pPr>
        <w:pStyle w:val="BodyText"/>
        <w:ind w:left="771"/>
      </w:pPr>
      <w:r>
        <w:rPr>
          <w:spacing w:val="-5"/>
        </w:rPr>
        <w:t>(2)</w:t>
      </w:r>
    </w:p>
    <w:p>
      <w:pPr>
        <w:pStyle w:val="BodyText"/>
        <w:spacing w:after="0"/>
        <w:sectPr>
          <w:type w:val="continuous"/>
          <w:pgSz w:w="12240" w:h="15840"/>
          <w:pgMar w:top="900" w:bottom="280" w:left="720" w:right="720"/>
          <w:cols w:num="3" w:equalWidth="0">
            <w:col w:w="1878" w:space="40"/>
            <w:col w:w="2319" w:space="39"/>
            <w:col w:w="6524"/>
          </w:cols>
        </w:sectPr>
      </w:pPr>
    </w:p>
    <w:p>
      <w:pPr>
        <w:pStyle w:val="BodyText"/>
        <w:spacing w:line="249" w:lineRule="auto" w:before="12"/>
        <w:ind w:left="259" w:firstLine="199"/>
        <w:jc w:val="both"/>
      </w:pPr>
      <w:r>
        <w:rPr/>
        <w:t>Fig. </w:t>
      </w:r>
      <w:hyperlink w:history="true" w:anchor="_bookmark5">
        <w:r>
          <w:rPr/>
          <w:t>2</w:t>
        </w:r>
      </w:hyperlink>
      <w:r>
        <w:rPr/>
        <w:t> illustrates this labelling pipeline. Cresci-2017 </w:t>
      </w:r>
      <w:r>
        <w:rPr/>
        <w:t>and synthetic profiles bypass the scorer and use their source labels </w:t>
      </w:r>
      <w:r>
        <w:rPr>
          <w:spacing w:val="-2"/>
        </w:rPr>
        <w:t>directly.</w:t>
      </w:r>
    </w:p>
    <w:p>
      <w:pPr>
        <w:pStyle w:val="ListParagraph"/>
        <w:numPr>
          <w:ilvl w:val="0"/>
          <w:numId w:val="4"/>
        </w:numPr>
        <w:tabs>
          <w:tab w:pos="540" w:val="left" w:leader="none"/>
        </w:tabs>
        <w:spacing w:line="240" w:lineRule="auto" w:before="143" w:after="0"/>
        <w:ind w:left="540" w:right="0" w:hanging="281"/>
        <w:jc w:val="both"/>
        <w:rPr>
          <w:i/>
          <w:sz w:val="20"/>
        </w:rPr>
      </w:pPr>
      <w:bookmarkStart w:name="Feature Engineering" w:id="17"/>
      <w:bookmarkEnd w:id="17"/>
      <w:r>
        <w:rPr/>
      </w:r>
      <w:r>
        <w:rPr>
          <w:i/>
          <w:spacing w:val="-2"/>
          <w:sz w:val="20"/>
        </w:rPr>
        <w:t>Feature</w:t>
      </w:r>
      <w:r>
        <w:rPr>
          <w:i/>
          <w:spacing w:val="3"/>
          <w:sz w:val="20"/>
        </w:rPr>
        <w:t> </w:t>
      </w:r>
      <w:r>
        <w:rPr>
          <w:i/>
          <w:spacing w:val="-2"/>
          <w:sz w:val="20"/>
        </w:rPr>
        <w:t>Engineering</w:t>
      </w:r>
    </w:p>
    <w:p>
      <w:pPr>
        <w:pStyle w:val="BodyText"/>
        <w:spacing w:line="249" w:lineRule="auto" w:before="75"/>
        <w:ind w:left="259" w:firstLine="199"/>
        <w:jc w:val="both"/>
      </w:pPr>
      <w:r>
        <w:rPr/>
        <w:t>Thirteen</w:t>
      </w:r>
      <w:r>
        <w:rPr>
          <w:spacing w:val="-3"/>
        </w:rPr>
        <w:t> </w:t>
      </w:r>
      <w:r>
        <w:rPr/>
        <w:t>numerical</w:t>
      </w:r>
      <w:r>
        <w:rPr>
          <w:spacing w:val="-3"/>
        </w:rPr>
        <w:t> </w:t>
      </w:r>
      <w:r>
        <w:rPr/>
        <w:t>features</w:t>
      </w:r>
      <w:r>
        <w:rPr>
          <w:spacing w:val="-3"/>
        </w:rPr>
        <w:t> </w:t>
      </w:r>
      <w:r>
        <w:rPr/>
        <w:t>were</w:t>
      </w:r>
      <w:r>
        <w:rPr>
          <w:spacing w:val="-3"/>
        </w:rPr>
        <w:t> </w:t>
      </w:r>
      <w:r>
        <w:rPr/>
        <w:t>extracted</w:t>
      </w:r>
      <w:r>
        <w:rPr>
          <w:spacing w:val="-3"/>
        </w:rPr>
        <w:t> </w:t>
      </w:r>
      <w:r>
        <w:rPr/>
        <w:t>from</w:t>
      </w:r>
      <w:r>
        <w:rPr>
          <w:spacing w:val="-3"/>
        </w:rPr>
        <w:t> </w:t>
      </w:r>
      <w:r>
        <w:rPr/>
        <w:t>raw</w:t>
      </w:r>
      <w:r>
        <w:rPr>
          <w:spacing w:val="-3"/>
        </w:rPr>
        <w:t> </w:t>
      </w:r>
      <w:r>
        <w:rPr/>
        <w:t>profile data. Table </w:t>
      </w:r>
      <w:hyperlink w:history="true" w:anchor="_bookmark6">
        <w:r>
          <w:rPr/>
          <w:t>II</w:t>
        </w:r>
      </w:hyperlink>
      <w:r>
        <w:rPr/>
        <w:t> lists all features with definitions.</w:t>
      </w:r>
    </w:p>
    <w:p>
      <w:pPr>
        <w:pStyle w:val="BodyText"/>
        <w:spacing w:line="249" w:lineRule="auto" w:before="1"/>
        <w:ind w:left="259" w:firstLine="199"/>
        <w:jc w:val="both"/>
      </w:pPr>
      <w:r>
        <w:rPr/>
        <w:t>All features were extracted through a centralised </w:t>
      </w:r>
      <w:r>
        <w:rPr/>
        <w:t>extractor module</w:t>
      </w:r>
      <w:r>
        <w:rPr>
          <w:spacing w:val="-3"/>
        </w:rPr>
        <w:t> </w:t>
      </w:r>
      <w:r>
        <w:rPr/>
        <w:t>that</w:t>
      </w:r>
      <w:r>
        <w:rPr>
          <w:spacing w:val="-3"/>
        </w:rPr>
        <w:t> </w:t>
      </w:r>
      <w:r>
        <w:rPr/>
        <w:t>resolves</w:t>
      </w:r>
      <w:r>
        <w:rPr>
          <w:spacing w:val="-3"/>
        </w:rPr>
        <w:t> </w:t>
      </w:r>
      <w:r>
        <w:rPr/>
        <w:t>column-name</w:t>
      </w:r>
      <w:r>
        <w:rPr>
          <w:spacing w:val="-3"/>
        </w:rPr>
        <w:t> </w:t>
      </w:r>
      <w:r>
        <w:rPr/>
        <w:t>aliases</w:t>
      </w:r>
      <w:r>
        <w:rPr>
          <w:spacing w:val="-3"/>
        </w:rPr>
        <w:t> </w:t>
      </w:r>
      <w:r>
        <w:rPr/>
        <w:t>across</w:t>
      </w:r>
      <w:r>
        <w:rPr>
          <w:spacing w:val="-3"/>
        </w:rPr>
        <w:t> </w:t>
      </w:r>
      <w:r>
        <w:rPr/>
        <w:t>sources,</w:t>
      </w:r>
      <w:r>
        <w:rPr>
          <w:spacing w:val="-3"/>
        </w:rPr>
        <w:t> </w:t>
      </w:r>
      <w:r>
        <w:rPr/>
        <w:t>fills missing</w:t>
      </w:r>
      <w:r>
        <w:rPr>
          <w:spacing w:val="-13"/>
        </w:rPr>
        <w:t> </w:t>
      </w:r>
      <w:r>
        <w:rPr/>
        <w:t>values</w:t>
      </w:r>
      <w:r>
        <w:rPr>
          <w:spacing w:val="-12"/>
        </w:rPr>
        <w:t> </w:t>
      </w:r>
      <w:r>
        <w:rPr/>
        <w:t>with</w:t>
      </w:r>
      <w:r>
        <w:rPr>
          <w:spacing w:val="-13"/>
        </w:rPr>
        <w:t> </w:t>
      </w:r>
      <w:r>
        <w:rPr/>
        <w:t>domain-appropriate</w:t>
      </w:r>
      <w:r>
        <w:rPr>
          <w:spacing w:val="-12"/>
        </w:rPr>
        <w:t> </w:t>
      </w:r>
      <w:r>
        <w:rPr/>
        <w:t>defaults</w:t>
      </w:r>
      <w:r>
        <w:rPr>
          <w:spacing w:val="-13"/>
        </w:rPr>
        <w:t> </w:t>
      </w:r>
      <w:r>
        <w:rPr/>
        <w:t>(age:</w:t>
      </w:r>
      <w:r>
        <w:rPr>
          <w:spacing w:val="-12"/>
        </w:rPr>
        <w:t> </w:t>
      </w:r>
      <w:r>
        <w:rPr/>
        <w:t>30</w:t>
      </w:r>
      <w:r>
        <w:rPr>
          <w:spacing w:val="-13"/>
        </w:rPr>
        <w:t> </w:t>
      </w:r>
      <w:r>
        <w:rPr/>
        <w:t>days; bot</w:t>
      </w:r>
      <w:r>
        <w:rPr>
          <w:position w:val="-2"/>
        </w:rPr>
        <w:drawing>
          <wp:inline distT="0" distB="0" distL="0" distR="0">
            <wp:extent cx="63258" cy="632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score: 0.5 neutral), and enforces a fixed column ordering that is serialised alongside the trained model. This design eliminates the possibility of feature order mismatch between training and inference.</w:t>
      </w:r>
    </w:p>
    <w:p>
      <w:pPr>
        <w:pStyle w:val="ListParagraph"/>
        <w:numPr>
          <w:ilvl w:val="0"/>
          <w:numId w:val="4"/>
        </w:numPr>
        <w:tabs>
          <w:tab w:pos="551" w:val="left" w:leader="none"/>
        </w:tabs>
        <w:spacing w:line="240" w:lineRule="auto" w:before="142" w:after="0"/>
        <w:ind w:left="551" w:right="0" w:hanging="292"/>
        <w:jc w:val="both"/>
        <w:rPr>
          <w:i/>
          <w:sz w:val="20"/>
        </w:rPr>
      </w:pPr>
      <w:bookmarkStart w:name="Model Training" w:id="18"/>
      <w:bookmarkEnd w:id="18"/>
      <w:r>
        <w:rPr/>
      </w:r>
      <w:r>
        <w:rPr>
          <w:i/>
          <w:sz w:val="20"/>
        </w:rPr>
        <w:t>Model</w:t>
      </w:r>
      <w:r>
        <w:rPr>
          <w:i/>
          <w:spacing w:val="13"/>
          <w:sz w:val="20"/>
        </w:rPr>
        <w:t> </w:t>
      </w:r>
      <w:r>
        <w:rPr>
          <w:i/>
          <w:spacing w:val="-2"/>
          <w:sz w:val="20"/>
        </w:rPr>
        <w:t>Training</w:t>
      </w:r>
    </w:p>
    <w:p>
      <w:pPr>
        <w:pStyle w:val="BodyText"/>
        <w:spacing w:line="247" w:lineRule="auto" w:before="76"/>
        <w:ind w:left="259" w:firstLine="199"/>
        <w:jc w:val="both"/>
      </w:pPr>
      <w:r>
        <w:rPr/>
        <w:t>The merged dataset of 11,247 profiles was </w:t>
      </w:r>
      <w:r>
        <w:rPr/>
        <w:t>partitioned</w:t>
      </w:r>
      <w:r>
        <w:rPr>
          <w:spacing w:val="80"/>
        </w:rPr>
        <w:t> </w:t>
      </w:r>
      <w:r>
        <w:rPr/>
        <w:t>using</w:t>
      </w:r>
      <w:r>
        <w:rPr>
          <w:spacing w:val="-12"/>
        </w:rPr>
        <w:t> </w:t>
      </w:r>
      <w:r>
        <w:rPr/>
        <w:t>stratified</w:t>
      </w:r>
      <w:r>
        <w:rPr>
          <w:spacing w:val="-12"/>
        </w:rPr>
        <w:t> </w:t>
      </w:r>
      <w:r>
        <w:rPr/>
        <w:t>sampling</w:t>
      </w:r>
      <w:r>
        <w:rPr>
          <w:spacing w:val="-12"/>
        </w:rPr>
        <w:t> </w:t>
      </w:r>
      <w:r>
        <w:rPr/>
        <w:t>into</w:t>
      </w:r>
      <w:r>
        <w:rPr>
          <w:spacing w:val="-12"/>
        </w:rPr>
        <w:t> </w:t>
      </w:r>
      <w:r>
        <w:rPr/>
        <w:t>training</w:t>
      </w:r>
      <w:r>
        <w:rPr>
          <w:spacing w:val="-12"/>
        </w:rPr>
        <w:t> </w:t>
      </w:r>
      <w:r>
        <w:rPr/>
        <w:t>(70%),</w:t>
      </w:r>
      <w:r>
        <w:rPr>
          <w:spacing w:val="-12"/>
        </w:rPr>
        <w:t> </w:t>
      </w:r>
      <w:r>
        <w:rPr/>
        <w:t>validation</w:t>
      </w:r>
      <w:r>
        <w:rPr>
          <w:spacing w:val="-12"/>
        </w:rPr>
        <w:t> </w:t>
      </w:r>
      <w:r>
        <w:rPr/>
        <w:t>(15%), and test (15%) subsets, preserving class proportions in each partition.</w:t>
      </w:r>
      <w:r>
        <w:rPr>
          <w:spacing w:val="18"/>
        </w:rPr>
        <w:t> </w:t>
      </w:r>
      <w:r>
        <w:rPr/>
        <w:t>SMOTE</w:t>
      </w:r>
      <w:r>
        <w:rPr>
          <w:spacing w:val="18"/>
        </w:rPr>
        <w:t> </w:t>
      </w:r>
      <w:r>
        <w:rPr/>
        <w:t>with</w:t>
      </w:r>
      <w:r>
        <w:rPr>
          <w:spacing w:val="19"/>
        </w:rPr>
        <w:t> </w:t>
      </w:r>
      <w:r>
        <w:rPr>
          <w:rFonts w:ascii="Calibri"/>
          <w:i/>
        </w:rPr>
        <w:t>k</w:t>
      </w:r>
      <w:r>
        <w:rPr>
          <w:vertAlign w:val="subscript"/>
        </w:rPr>
        <w:t>neighbours</w:t>
      </w:r>
      <w:r>
        <w:rPr>
          <w:spacing w:val="7"/>
          <w:w w:val="125"/>
          <w:vertAlign w:val="baseline"/>
        </w:rPr>
        <w:t> </w:t>
      </w:r>
      <w:r>
        <w:rPr>
          <w:rFonts w:ascii="Calibri"/>
          <w:w w:val="125"/>
          <w:vertAlign w:val="baseline"/>
        </w:rPr>
        <w:t>=</w:t>
      </w:r>
      <w:r>
        <w:rPr>
          <w:rFonts w:ascii="Calibri"/>
          <w:spacing w:val="3"/>
          <w:w w:val="125"/>
          <w:vertAlign w:val="baseline"/>
        </w:rPr>
        <w:t> </w:t>
      </w:r>
      <w:r>
        <w:rPr>
          <w:rFonts w:ascii="Calibri"/>
          <w:vertAlign w:val="baseline"/>
        </w:rPr>
        <w:t>5</w:t>
      </w:r>
      <w:r>
        <w:rPr>
          <w:rFonts w:ascii="Calibri"/>
          <w:spacing w:val="23"/>
          <w:vertAlign w:val="baseline"/>
        </w:rPr>
        <w:t> </w:t>
      </w:r>
      <w:r>
        <w:rPr>
          <w:vertAlign w:val="baseline"/>
        </w:rPr>
        <w:t>was</w:t>
      </w:r>
      <w:r>
        <w:rPr>
          <w:spacing w:val="18"/>
          <w:vertAlign w:val="baseline"/>
        </w:rPr>
        <w:t> </w:t>
      </w:r>
      <w:r>
        <w:rPr>
          <w:vertAlign w:val="baseline"/>
        </w:rPr>
        <w:t>applied</w:t>
      </w:r>
      <w:r>
        <w:rPr>
          <w:spacing w:val="18"/>
          <w:vertAlign w:val="baseline"/>
        </w:rPr>
        <w:t> </w:t>
      </w:r>
      <w:r>
        <w:rPr>
          <w:spacing w:val="-2"/>
          <w:vertAlign w:val="baseline"/>
        </w:rPr>
        <w:t>exclusively</w:t>
      </w:r>
    </w:p>
    <w:p>
      <w:pPr>
        <w:spacing w:line="240" w:lineRule="auto" w:before="7" w:after="24"/>
        <w:rPr>
          <w:sz w:val="6"/>
        </w:rPr>
      </w:pPr>
      <w:r>
        <w:rPr/>
        <w:br w:type="column"/>
      </w:r>
      <w:r>
        <w:rPr>
          <w:sz w:val="6"/>
        </w:rPr>
      </w:r>
    </w:p>
    <w:p>
      <w:pPr>
        <w:pStyle w:val="BodyText"/>
        <w:spacing w:line="20" w:lineRule="exact"/>
        <w:ind w:left="766"/>
        <w:rPr>
          <w:sz w:val="2"/>
        </w:rPr>
      </w:pPr>
      <w:r>
        <w:rPr>
          <w:sz w:val="2"/>
        </w:rPr>
        <mc:AlternateContent>
          <mc:Choice Requires="wps">
            <w:drawing>
              <wp:inline distT="0" distB="0" distL="0" distR="0">
                <wp:extent cx="50800" cy="6350"/>
                <wp:effectExtent l="9525" t="0" r="0" b="3175"/>
                <wp:docPr id="17" name="Group 17"/>
                <wp:cNvGraphicFramePr>
                  <a:graphicFrameLocks/>
                </wp:cNvGraphicFramePr>
                <a:graphic>
                  <a:graphicData uri="http://schemas.microsoft.com/office/word/2010/wordprocessingGroup">
                    <wpg:wgp>
                      <wpg:cNvPr id="17" name="Group 17"/>
                      <wpg:cNvGrpSpPr/>
                      <wpg:grpSpPr>
                        <a:xfrm>
                          <a:off x="0" y="0"/>
                          <a:ext cx="50800" cy="6350"/>
                          <a:chExt cx="50800" cy="6350"/>
                        </a:xfrm>
                      </wpg:grpSpPr>
                      <wps:wsp>
                        <wps:cNvPr id="18" name="Graphic 18"/>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5pt;mso-position-horizontal-relative:char;mso-position-vertical-relative:line" id="docshapegroup14" coordorigin="0,0" coordsize="80,10">
                <v:line style="position:absolute" from="0,5" to="80,5" stroked="true" strokeweight=".498pt" strokecolor="#000000">
                  <v:stroke dashstyle="solid"/>
                </v:line>
              </v:group>
            </w:pict>
          </mc:Fallback>
        </mc:AlternateContent>
      </w:r>
      <w:r>
        <w:rPr>
          <w:sz w:val="2"/>
        </w:rPr>
      </w:r>
    </w:p>
    <w:p>
      <w:pPr>
        <w:pStyle w:val="BodyText"/>
        <w:spacing w:before="8"/>
        <w:rPr>
          <w:sz w:val="11"/>
        </w:rPr>
      </w:pPr>
      <w:r>
        <w:rPr>
          <w:sz w:val="11"/>
        </w:rPr>
        <mc:AlternateContent>
          <mc:Choice Requires="wps">
            <w:drawing>
              <wp:anchor distT="0" distB="0" distL="0" distR="0" allowOverlap="1" layoutInCell="1" locked="0" behindDoc="1" simplePos="0" relativeHeight="487593984">
                <wp:simplePos x="0" y="0"/>
                <wp:positionH relativeFrom="page">
                  <wp:posOffset>4322216</wp:posOffset>
                </wp:positionH>
                <wp:positionV relativeFrom="paragraph">
                  <wp:posOffset>101168</wp:posOffset>
                </wp:positionV>
                <wp:extent cx="508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0.332001pt;margin-top:7.966pt;width:4pt;height:.1pt;mso-position-horizontal-relative:page;mso-position-vertical-relative:paragraph;z-index:-15722496;mso-wrap-distance-left:0;mso-wrap-distance-right:0" id="docshape15" coordorigin="6807,159" coordsize="80,0" path="m6807,159l6886,159e" filled="false" stroked="true" strokeweight=".498pt" strokecolor="#000000">
                <v:path arrowok="t"/>
                <v:stroke dashstyle="solid"/>
                <w10:wrap type="topAndBottom"/>
              </v:shape>
            </w:pict>
          </mc:Fallback>
        </mc:AlternateContent>
      </w:r>
    </w:p>
    <w:p>
      <w:pPr>
        <w:pStyle w:val="BodyText"/>
      </w:pPr>
    </w:p>
    <w:p>
      <w:pPr>
        <w:pStyle w:val="BodyText"/>
      </w:pPr>
    </w:p>
    <w:p>
      <w:pPr>
        <w:pStyle w:val="BodyText"/>
        <w:spacing w:before="130"/>
      </w:pPr>
    </w:p>
    <w:p>
      <w:pPr>
        <w:pStyle w:val="BodyText"/>
        <w:spacing w:line="249" w:lineRule="auto"/>
        <w:ind w:left="199" w:right="257"/>
        <w:jc w:val="both"/>
      </w:pPr>
      <w:r>
        <w:rPr/>
        <w:t>to the training fold, oversampling minority classes to </w:t>
      </w:r>
      <w:r>
        <w:rPr/>
        <w:t>achieve equal representation across all three labels. The validation</w:t>
      </w:r>
      <w:r>
        <w:rPr>
          <w:spacing w:val="80"/>
          <w:w w:val="150"/>
        </w:rPr>
        <w:t> </w:t>
      </w:r>
      <w:r>
        <w:rPr/>
        <w:t>and test partitions remained unmodified to ensure unbiased </w:t>
      </w:r>
      <w:r>
        <w:rPr>
          <w:spacing w:val="-2"/>
        </w:rPr>
        <w:t>evaluation.</w:t>
      </w:r>
    </w:p>
    <w:p>
      <w:pPr>
        <w:pStyle w:val="BodyText"/>
        <w:spacing w:line="249" w:lineRule="auto" w:before="22"/>
        <w:ind w:left="199" w:right="257" w:firstLine="199"/>
        <w:jc w:val="both"/>
      </w:pPr>
      <w:r>
        <w:rPr/>
        <w:t>Fig. </w:t>
      </w:r>
      <w:hyperlink w:history="true" w:anchor="_bookmark8">
        <w:r>
          <w:rPr/>
          <w:t>3</w:t>
        </w:r>
      </w:hyperlink>
      <w:r>
        <w:rPr/>
        <w:t> depicts the complete training pipeline with </w:t>
      </w:r>
      <w:r>
        <w:rPr/>
        <w:t>data leakage prevention measures explicitly shown.</w:t>
      </w:r>
    </w:p>
    <w:p>
      <w:pPr>
        <w:pStyle w:val="BodyText"/>
        <w:spacing w:line="244" w:lineRule="auto" w:before="22"/>
        <w:ind w:left="199" w:right="257" w:firstLine="199"/>
        <w:jc w:val="both"/>
      </w:pPr>
      <w:r>
        <w:rPr>
          <w:w w:val="105"/>
        </w:rPr>
        <w:t>XGBoost</w:t>
      </w:r>
      <w:r>
        <w:rPr>
          <w:w w:val="105"/>
        </w:rPr>
        <w:t> was</w:t>
      </w:r>
      <w:r>
        <w:rPr>
          <w:w w:val="105"/>
        </w:rPr>
        <w:t> selected</w:t>
      </w:r>
      <w:r>
        <w:rPr>
          <w:w w:val="105"/>
        </w:rPr>
        <w:t> through</w:t>
      </w:r>
      <w:r>
        <w:rPr>
          <w:w w:val="105"/>
        </w:rPr>
        <w:t> preliminary</w:t>
      </w:r>
      <w:r>
        <w:rPr>
          <w:w w:val="105"/>
        </w:rPr>
        <w:t> </w:t>
      </w:r>
      <w:r>
        <w:rPr>
          <w:w w:val="105"/>
        </w:rPr>
        <w:t>compara-</w:t>
      </w:r>
      <w:r>
        <w:rPr>
          <w:spacing w:val="40"/>
          <w:w w:val="105"/>
        </w:rPr>
        <w:t> </w:t>
      </w:r>
      <w:r>
        <w:rPr>
          <w:w w:val="105"/>
        </w:rPr>
        <w:t>tive</w:t>
      </w:r>
      <w:r>
        <w:rPr>
          <w:w w:val="105"/>
        </w:rPr>
        <w:t> experiments</w:t>
      </w:r>
      <w:r>
        <w:rPr>
          <w:w w:val="105"/>
        </w:rPr>
        <w:t> as</w:t>
      </w:r>
      <w:r>
        <w:rPr>
          <w:w w:val="105"/>
        </w:rPr>
        <w:t> the</w:t>
      </w:r>
      <w:r>
        <w:rPr>
          <w:w w:val="105"/>
        </w:rPr>
        <w:t> top-performing</w:t>
      </w:r>
      <w:r>
        <w:rPr>
          <w:w w:val="105"/>
        </w:rPr>
        <w:t> algorithm</w:t>
      </w:r>
      <w:r>
        <w:rPr>
          <w:w w:val="105"/>
        </w:rPr>
        <w:t> on</w:t>
      </w:r>
      <w:r>
        <w:rPr>
          <w:w w:val="105"/>
        </w:rPr>
        <w:t> the three-class</w:t>
      </w:r>
      <w:r>
        <w:rPr>
          <w:w w:val="105"/>
        </w:rPr>
        <w:t> task.</w:t>
      </w:r>
      <w:r>
        <w:rPr>
          <w:w w:val="105"/>
        </w:rPr>
        <w:t> The</w:t>
      </w:r>
      <w:r>
        <w:rPr>
          <w:w w:val="105"/>
        </w:rPr>
        <w:t> classifier</w:t>
      </w:r>
      <w:r>
        <w:rPr>
          <w:w w:val="105"/>
        </w:rPr>
        <w:t> was</w:t>
      </w:r>
      <w:r>
        <w:rPr>
          <w:w w:val="105"/>
        </w:rPr>
        <w:t> configured</w:t>
      </w:r>
      <w:r>
        <w:rPr>
          <w:w w:val="105"/>
        </w:rPr>
        <w:t> with</w:t>
      </w:r>
      <w:r>
        <w:rPr>
          <w:w w:val="105"/>
        </w:rPr>
        <w:t> the </w:t>
      </w:r>
      <w:r>
        <w:rPr>
          <w:rFonts w:ascii="Courier New" w:hAnsi="Courier New"/>
        </w:rPr>
        <w:t>multi:softprob</w:t>
      </w:r>
      <w:r>
        <w:rPr>
          <w:rFonts w:ascii="Courier New" w:hAnsi="Courier New"/>
          <w:spacing w:val="-30"/>
        </w:rPr>
        <w:t> </w:t>
      </w:r>
      <w:r>
        <w:rPr/>
        <w:t>objective,</w:t>
      </w:r>
      <w:r>
        <w:rPr>
          <w:spacing w:val="-13"/>
        </w:rPr>
        <w:t> </w:t>
      </w:r>
      <w:r>
        <w:rPr/>
        <w:t>which</w:t>
      </w:r>
      <w:r>
        <w:rPr>
          <w:spacing w:val="-12"/>
        </w:rPr>
        <w:t> </w:t>
      </w:r>
      <w:r>
        <w:rPr/>
        <w:t>outputs</w:t>
      </w:r>
      <w:r>
        <w:rPr>
          <w:spacing w:val="-4"/>
        </w:rPr>
        <w:t> </w:t>
      </w:r>
      <w:r>
        <w:rPr/>
        <w:t>calibrated class probabilities for all three labels simultaneously. Training em- </w:t>
      </w:r>
      <w:r>
        <w:rPr>
          <w:w w:val="105"/>
        </w:rPr>
        <w:t>ployed</w:t>
      </w:r>
      <w:r>
        <w:rPr>
          <w:spacing w:val="-13"/>
          <w:w w:val="105"/>
        </w:rPr>
        <w:t> </w:t>
      </w:r>
      <w:r>
        <w:rPr>
          <w:w w:val="105"/>
        </w:rPr>
        <w:t>early</w:t>
      </w:r>
      <w:r>
        <w:rPr>
          <w:spacing w:val="-13"/>
          <w:w w:val="105"/>
        </w:rPr>
        <w:t> </w:t>
      </w:r>
      <w:r>
        <w:rPr>
          <w:w w:val="105"/>
        </w:rPr>
        <w:t>stopping</w:t>
      </w:r>
      <w:r>
        <w:rPr>
          <w:spacing w:val="-13"/>
          <w:w w:val="105"/>
        </w:rPr>
        <w:t> </w:t>
      </w:r>
      <w:r>
        <w:rPr>
          <w:w w:val="105"/>
        </w:rPr>
        <w:t>with</w:t>
      </w:r>
      <w:r>
        <w:rPr>
          <w:spacing w:val="-13"/>
          <w:w w:val="105"/>
        </w:rPr>
        <w:t> </w:t>
      </w:r>
      <w:r>
        <w:rPr>
          <w:w w:val="105"/>
        </w:rPr>
        <w:t>patience</w:t>
      </w:r>
      <w:r>
        <w:rPr>
          <w:spacing w:val="-13"/>
          <w:w w:val="105"/>
        </w:rPr>
        <w:t> </w:t>
      </w:r>
      <w:r>
        <w:rPr>
          <w:w w:val="105"/>
        </w:rPr>
        <w:t>of</w:t>
      </w:r>
      <w:r>
        <w:rPr>
          <w:spacing w:val="-13"/>
          <w:w w:val="105"/>
        </w:rPr>
        <w:t> </w:t>
      </w:r>
      <w:r>
        <w:rPr>
          <w:w w:val="105"/>
        </w:rPr>
        <w:t>40</w:t>
      </w:r>
      <w:r>
        <w:rPr>
          <w:spacing w:val="-13"/>
          <w:w w:val="105"/>
        </w:rPr>
        <w:t> </w:t>
      </w:r>
      <w:r>
        <w:rPr>
          <w:w w:val="105"/>
        </w:rPr>
        <w:t>rounds,</w:t>
      </w:r>
      <w:r>
        <w:rPr>
          <w:spacing w:val="-13"/>
          <w:w w:val="105"/>
        </w:rPr>
        <w:t> </w:t>
      </w:r>
      <w:r>
        <w:rPr>
          <w:w w:val="105"/>
        </w:rPr>
        <w:t>monitored on</w:t>
      </w:r>
      <w:r>
        <w:rPr>
          <w:w w:val="105"/>
        </w:rPr>
        <w:t> validation</w:t>
      </w:r>
      <w:r>
        <w:rPr>
          <w:w w:val="105"/>
        </w:rPr>
        <w:t> log-loss,</w:t>
      </w:r>
      <w:r>
        <w:rPr>
          <w:w w:val="105"/>
        </w:rPr>
        <w:t> to</w:t>
      </w:r>
      <w:r>
        <w:rPr>
          <w:w w:val="105"/>
        </w:rPr>
        <w:t> prevent</w:t>
      </w:r>
      <w:r>
        <w:rPr>
          <w:w w:val="105"/>
        </w:rPr>
        <w:t> overfitting.</w:t>
      </w:r>
      <w:r>
        <w:rPr>
          <w:w w:val="105"/>
        </w:rPr>
        <w:t> </w:t>
      </w:r>
      <w:r>
        <w:rPr>
          <w:rFonts w:ascii="Calibri" w:hAnsi="Calibri"/>
          <w:i/>
          <w:w w:val="105"/>
        </w:rPr>
        <w:t>L</w:t>
      </w:r>
      <w:r>
        <w:rPr>
          <w:rFonts w:ascii="Roboto" w:hAnsi="Roboto"/>
          <w:w w:val="105"/>
          <w:vertAlign w:val="subscript"/>
        </w:rPr>
        <w:t>1</w:t>
      </w:r>
      <w:r>
        <w:rPr>
          <w:rFonts w:ascii="Roboto" w:hAnsi="Roboto"/>
          <w:w w:val="105"/>
          <w:vertAlign w:val="baseline"/>
        </w:rPr>
        <w:t> </w:t>
      </w:r>
      <w:r>
        <w:rPr>
          <w:w w:val="105"/>
          <w:vertAlign w:val="baseline"/>
        </w:rPr>
        <w:t>and</w:t>
      </w:r>
      <w:r>
        <w:rPr>
          <w:w w:val="105"/>
          <w:vertAlign w:val="baseline"/>
        </w:rPr>
        <w:t> </w:t>
      </w:r>
      <w:r>
        <w:rPr>
          <w:rFonts w:ascii="Calibri" w:hAnsi="Calibri"/>
          <w:i/>
          <w:w w:val="105"/>
          <w:vertAlign w:val="baseline"/>
        </w:rPr>
        <w:t>L</w:t>
      </w:r>
      <w:r>
        <w:rPr>
          <w:rFonts w:ascii="Roboto" w:hAnsi="Roboto"/>
          <w:w w:val="105"/>
          <w:vertAlign w:val="subscript"/>
        </w:rPr>
        <w:t>2</w:t>
      </w:r>
      <w:r>
        <w:rPr>
          <w:rFonts w:ascii="Roboto" w:hAnsi="Roboto"/>
          <w:w w:val="105"/>
          <w:vertAlign w:val="baseline"/>
        </w:rPr>
        <w:t> </w:t>
      </w:r>
      <w:r>
        <w:rPr>
          <w:w w:val="105"/>
          <w:vertAlign w:val="baseline"/>
        </w:rPr>
        <w:t>regularisation</w:t>
      </w:r>
      <w:r>
        <w:rPr>
          <w:spacing w:val="-14"/>
          <w:w w:val="105"/>
          <w:vertAlign w:val="baseline"/>
        </w:rPr>
        <w:t> </w:t>
      </w:r>
      <w:r>
        <w:rPr>
          <w:w w:val="105"/>
          <w:vertAlign w:val="baseline"/>
        </w:rPr>
        <w:t>(reg</w:t>
      </w:r>
      <w:r>
        <w:rPr>
          <w:spacing w:val="-1"/>
          <w:position w:val="-2"/>
          <w:vertAlign w:val="baseline"/>
        </w:rPr>
        <w:drawing>
          <wp:inline distT="0" distB="0" distL="0" distR="0">
            <wp:extent cx="63258" cy="632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vertAlign w:val="baseline"/>
        </w:rPr>
      </w:r>
      <w:r>
        <w:rPr>
          <w:rFonts w:ascii="Calibri" w:hAnsi="Calibri"/>
          <w:i/>
          <w:w w:val="105"/>
          <w:vertAlign w:val="baseline"/>
        </w:rPr>
        <w:t>α</w:t>
      </w:r>
      <w:r>
        <w:rPr>
          <w:rFonts w:ascii="Calibri" w:hAnsi="Calibri"/>
          <w:i/>
          <w:spacing w:val="-11"/>
          <w:w w:val="105"/>
          <w:vertAlign w:val="baseline"/>
        </w:rPr>
        <w:t> </w:t>
      </w:r>
      <w:r>
        <w:rPr>
          <w:w w:val="105"/>
          <w:vertAlign w:val="baseline"/>
        </w:rPr>
        <w:t>=</w:t>
      </w:r>
      <w:r>
        <w:rPr>
          <w:spacing w:val="-14"/>
          <w:w w:val="105"/>
          <w:vertAlign w:val="baseline"/>
        </w:rPr>
        <w:t> </w:t>
      </w:r>
      <w:r>
        <w:rPr>
          <w:w w:val="105"/>
          <w:vertAlign w:val="baseline"/>
        </w:rPr>
        <w:t>0.1,</w:t>
      </w:r>
      <w:r>
        <w:rPr>
          <w:spacing w:val="-8"/>
          <w:w w:val="105"/>
          <w:vertAlign w:val="baseline"/>
        </w:rPr>
        <w:t> </w:t>
      </w:r>
      <w:r>
        <w:rPr>
          <w:w w:val="105"/>
          <w:vertAlign w:val="baseline"/>
        </w:rPr>
        <w:t>reg</w:t>
      </w:r>
      <w:r>
        <w:rPr>
          <w:position w:val="-2"/>
          <w:vertAlign w:val="baseline"/>
        </w:rPr>
        <w:drawing>
          <wp:inline distT="0" distB="0" distL="0" distR="0">
            <wp:extent cx="63258" cy="632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63258" cy="6324"/>
                    </a:xfrm>
                    <a:prstGeom prst="rect">
                      <a:avLst/>
                    </a:prstGeom>
                  </pic:spPr>
                </pic:pic>
              </a:graphicData>
            </a:graphic>
          </wp:inline>
        </w:drawing>
      </w:r>
      <w:r>
        <w:rPr>
          <w:position w:val="-2"/>
          <w:vertAlign w:val="baseline"/>
        </w:rPr>
      </w:r>
      <w:r>
        <w:rPr>
          <w:rFonts w:ascii="Calibri" w:hAnsi="Calibri"/>
          <w:i/>
          <w:w w:val="105"/>
          <w:vertAlign w:val="baseline"/>
        </w:rPr>
        <w:t>λ</w:t>
      </w:r>
      <w:r>
        <w:rPr>
          <w:rFonts w:ascii="Calibri" w:hAnsi="Calibri"/>
          <w:i/>
          <w:spacing w:val="-12"/>
          <w:w w:val="105"/>
          <w:vertAlign w:val="baseline"/>
        </w:rPr>
        <w:t> </w:t>
      </w:r>
      <w:r>
        <w:rPr>
          <w:w w:val="105"/>
          <w:vertAlign w:val="baseline"/>
        </w:rPr>
        <w:t>=</w:t>
      </w:r>
      <w:r>
        <w:rPr>
          <w:spacing w:val="-13"/>
          <w:w w:val="105"/>
          <w:vertAlign w:val="baseline"/>
        </w:rPr>
        <w:t> </w:t>
      </w:r>
      <w:r>
        <w:rPr>
          <w:w w:val="105"/>
          <w:vertAlign w:val="baseline"/>
        </w:rPr>
        <w:t>1.0)</w:t>
      </w:r>
      <w:r>
        <w:rPr>
          <w:spacing w:val="22"/>
          <w:w w:val="105"/>
          <w:vertAlign w:val="baseline"/>
        </w:rPr>
        <w:t> </w:t>
      </w:r>
      <w:r>
        <w:rPr>
          <w:w w:val="105"/>
          <w:vertAlign w:val="baseline"/>
        </w:rPr>
        <w:t>further</w:t>
      </w:r>
      <w:r>
        <w:rPr>
          <w:spacing w:val="22"/>
          <w:w w:val="105"/>
          <w:vertAlign w:val="baseline"/>
        </w:rPr>
        <w:t> </w:t>
      </w:r>
      <w:r>
        <w:rPr>
          <w:w w:val="105"/>
          <w:vertAlign w:val="baseline"/>
        </w:rPr>
        <w:t>constrained </w:t>
      </w:r>
      <w:r>
        <w:rPr>
          <w:vertAlign w:val="baseline"/>
        </w:rPr>
        <w:t>model</w:t>
      </w:r>
      <w:r>
        <w:rPr>
          <w:spacing w:val="1"/>
          <w:vertAlign w:val="baseline"/>
        </w:rPr>
        <w:t> </w:t>
      </w:r>
      <w:r>
        <w:rPr>
          <w:vertAlign w:val="baseline"/>
        </w:rPr>
        <w:t>complexity.</w:t>
      </w:r>
      <w:r>
        <w:rPr>
          <w:spacing w:val="1"/>
          <w:vertAlign w:val="baseline"/>
        </w:rPr>
        <w:t> </w:t>
      </w:r>
      <w:r>
        <w:rPr>
          <w:vertAlign w:val="baseline"/>
        </w:rPr>
        <w:t>The</w:t>
      </w:r>
      <w:r>
        <w:rPr>
          <w:spacing w:val="1"/>
          <w:vertAlign w:val="baseline"/>
        </w:rPr>
        <w:t> </w:t>
      </w:r>
      <w:r>
        <w:rPr>
          <w:vertAlign w:val="baseline"/>
        </w:rPr>
        <w:t>hyperparameter</w:t>
      </w:r>
      <w:r>
        <w:rPr>
          <w:spacing w:val="2"/>
          <w:vertAlign w:val="baseline"/>
        </w:rPr>
        <w:t> </w:t>
      </w:r>
      <w:r>
        <w:rPr>
          <w:vertAlign w:val="baseline"/>
        </w:rPr>
        <w:t>configuration</w:t>
      </w:r>
      <w:r>
        <w:rPr>
          <w:spacing w:val="1"/>
          <w:vertAlign w:val="baseline"/>
        </w:rPr>
        <w:t> </w:t>
      </w:r>
      <w:r>
        <w:rPr>
          <w:spacing w:val="-2"/>
          <w:vertAlign w:val="baseline"/>
        </w:rPr>
        <w:t>selected</w:t>
      </w:r>
    </w:p>
    <w:p>
      <w:pPr>
        <w:pStyle w:val="BodyText"/>
        <w:spacing w:after="0" w:line="244" w:lineRule="auto"/>
        <w:jc w:val="both"/>
        <w:sectPr>
          <w:type w:val="continuous"/>
          <w:pgSz w:w="12240" w:h="15840"/>
          <w:pgMar w:top="900" w:bottom="280" w:left="720" w:right="720"/>
          <w:cols w:num="2" w:equalWidth="0">
            <w:col w:w="5281" w:space="40"/>
            <w:col w:w="5479"/>
          </w:cols>
        </w:sectPr>
      </w:pPr>
    </w:p>
    <w:p>
      <w:pPr>
        <w:spacing w:line="182" w:lineRule="exact" w:before="69"/>
        <w:ind w:left="5260" w:right="0" w:firstLine="0"/>
        <w:jc w:val="center"/>
        <w:rPr>
          <w:sz w:val="16"/>
        </w:rPr>
      </w:pPr>
      <w:r>
        <w:rPr>
          <w:sz w:val="16"/>
        </w:rPr>
        <mc:AlternateContent>
          <mc:Choice Requires="wps">
            <w:drawing>
              <wp:anchor distT="0" distB="0" distL="0" distR="0" allowOverlap="1" layoutInCell="1" locked="0" behindDoc="0" simplePos="0" relativeHeight="15736832">
                <wp:simplePos x="0" y="0"/>
                <wp:positionH relativeFrom="page">
                  <wp:posOffset>624370</wp:posOffset>
                </wp:positionH>
                <wp:positionV relativeFrom="paragraph">
                  <wp:posOffset>34810</wp:posOffset>
                </wp:positionV>
                <wp:extent cx="3183890" cy="318389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fig3.png</w:t>
                            </w:r>
                          </w:p>
                        </w:txbxContent>
                      </wps:txbx>
                      <wps:bodyPr wrap="square" lIns="0" tIns="0" rIns="0" bIns="0" rtlCol="0">
                        <a:noAutofit/>
                      </wps:bodyPr>
                    </wps:wsp>
                  </a:graphicData>
                </a:graphic>
              </wp:anchor>
            </w:drawing>
          </mc:Choice>
          <mc:Fallback>
            <w:pict>
              <v:shape style="position:absolute;margin-left:49.162998pt;margin-top:2.741pt;width:250.7pt;height:250.7pt;mso-position-horizontal-relative:page;mso-position-vertical-relative:paragraph;z-index:15736832" type="#_x0000_t202" id="docshape16"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fig3.png</w:t>
                      </w:r>
                    </w:p>
                  </w:txbxContent>
                </v:textbox>
                <v:stroke dashstyle="solid"/>
                <w10:wrap type="none"/>
              </v:shape>
            </w:pict>
          </mc:Fallback>
        </mc:AlternateContent>
      </w:r>
      <w:bookmarkStart w:name="_bookmark7" w:id="19"/>
      <w:bookmarkEnd w:id="19"/>
      <w:r>
        <w:rPr/>
      </w:r>
      <w:r>
        <w:rPr>
          <w:spacing w:val="-2"/>
          <w:sz w:val="16"/>
        </w:rPr>
        <w:t>TABLE</w:t>
      </w:r>
      <w:r>
        <w:rPr>
          <w:spacing w:val="4"/>
          <w:sz w:val="16"/>
        </w:rPr>
        <w:t> </w:t>
      </w:r>
      <w:r>
        <w:rPr>
          <w:spacing w:val="-5"/>
          <w:sz w:val="16"/>
        </w:rPr>
        <w:t>III</w:t>
      </w:r>
    </w:p>
    <w:p>
      <w:pPr>
        <w:spacing w:line="182" w:lineRule="exact" w:before="0"/>
        <w:ind w:left="5260" w:right="0" w:firstLine="0"/>
        <w:jc w:val="center"/>
        <w:rPr>
          <w:sz w:val="16"/>
        </w:rPr>
      </w:pPr>
      <w:r>
        <w:rPr>
          <w:smallCaps/>
          <w:sz w:val="16"/>
        </w:rPr>
        <w:t>Per-Class</w:t>
      </w:r>
      <w:r>
        <w:rPr>
          <w:smallCaps/>
          <w:spacing w:val="40"/>
          <w:sz w:val="16"/>
        </w:rPr>
        <w:t> </w:t>
      </w:r>
      <w:r>
        <w:rPr>
          <w:smallCaps/>
          <w:sz w:val="16"/>
        </w:rPr>
        <w:t>Classification</w:t>
      </w:r>
      <w:r>
        <w:rPr>
          <w:smallCaps/>
          <w:spacing w:val="40"/>
          <w:sz w:val="16"/>
        </w:rPr>
        <w:t> </w:t>
      </w:r>
      <w:r>
        <w:rPr>
          <w:smallCaps/>
          <w:sz w:val="16"/>
        </w:rPr>
        <w:t>Report</w:t>
      </w:r>
      <w:r>
        <w:rPr>
          <w:smallCaps/>
          <w:spacing w:val="40"/>
          <w:sz w:val="16"/>
        </w:rPr>
        <w:t> </w:t>
      </w:r>
      <w:r>
        <w:rPr>
          <w:smallCaps/>
          <w:sz w:val="16"/>
        </w:rPr>
        <w:t>on</w:t>
      </w:r>
      <w:r>
        <w:rPr>
          <w:smallCaps/>
          <w:spacing w:val="40"/>
          <w:sz w:val="16"/>
        </w:rPr>
        <w:t> </w:t>
      </w:r>
      <w:r>
        <w:rPr>
          <w:smallCaps/>
          <w:sz w:val="16"/>
        </w:rPr>
        <w:t>Test</w:t>
      </w:r>
      <w:r>
        <w:rPr>
          <w:smallCaps/>
          <w:spacing w:val="40"/>
          <w:sz w:val="16"/>
        </w:rPr>
        <w:t> </w:t>
      </w:r>
      <w:r>
        <w:rPr>
          <w:smallCaps/>
          <w:spacing w:val="-5"/>
          <w:sz w:val="16"/>
        </w:rPr>
        <w:t>Set</w:t>
      </w:r>
    </w:p>
    <w:p>
      <w:pPr>
        <w:pStyle w:val="BodyText"/>
        <w:spacing w:before="66"/>
      </w:pPr>
    </w:p>
    <w:tbl>
      <w:tblPr>
        <w:tblW w:w="0" w:type="auto"/>
        <w:jc w:val="left"/>
        <w:tblInd w:w="6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5"/>
        <w:gridCol w:w="678"/>
        <w:gridCol w:w="678"/>
        <w:gridCol w:w="678"/>
        <w:gridCol w:w="798"/>
      </w:tblGrid>
      <w:tr>
        <w:trPr>
          <w:trHeight w:val="177" w:hRule="atLeast"/>
        </w:trPr>
        <w:tc>
          <w:tcPr>
            <w:tcW w:w="1165" w:type="dxa"/>
          </w:tcPr>
          <w:p>
            <w:pPr>
              <w:pStyle w:val="TableParagraph"/>
              <w:spacing w:line="157" w:lineRule="exact"/>
              <w:jc w:val="left"/>
              <w:rPr>
                <w:b/>
                <w:sz w:val="16"/>
              </w:rPr>
            </w:pPr>
            <w:r>
              <w:rPr>
                <w:b/>
                <w:spacing w:val="-2"/>
                <w:sz w:val="16"/>
              </w:rPr>
              <w:t>Class</w:t>
            </w:r>
          </w:p>
        </w:tc>
        <w:tc>
          <w:tcPr>
            <w:tcW w:w="678" w:type="dxa"/>
          </w:tcPr>
          <w:p>
            <w:pPr>
              <w:pStyle w:val="TableParagraph"/>
              <w:spacing w:line="157" w:lineRule="exact"/>
              <w:ind w:left="6"/>
              <w:rPr>
                <w:b/>
                <w:sz w:val="16"/>
              </w:rPr>
            </w:pPr>
            <w:r>
              <w:rPr>
                <w:b/>
                <w:spacing w:val="-2"/>
                <w:sz w:val="16"/>
              </w:rPr>
              <w:t>Prec.</w:t>
            </w:r>
          </w:p>
        </w:tc>
        <w:tc>
          <w:tcPr>
            <w:tcW w:w="678" w:type="dxa"/>
          </w:tcPr>
          <w:p>
            <w:pPr>
              <w:pStyle w:val="TableParagraph"/>
              <w:spacing w:line="157" w:lineRule="exact"/>
              <w:ind w:left="6" w:right="1"/>
              <w:rPr>
                <w:b/>
                <w:sz w:val="16"/>
              </w:rPr>
            </w:pPr>
            <w:r>
              <w:rPr>
                <w:b/>
                <w:spacing w:val="-2"/>
                <w:sz w:val="16"/>
              </w:rPr>
              <w:t>Recall</w:t>
            </w:r>
          </w:p>
        </w:tc>
        <w:tc>
          <w:tcPr>
            <w:tcW w:w="678" w:type="dxa"/>
          </w:tcPr>
          <w:p>
            <w:pPr>
              <w:pStyle w:val="TableParagraph"/>
              <w:spacing w:line="157" w:lineRule="exact"/>
              <w:ind w:left="6" w:right="2"/>
              <w:rPr>
                <w:b/>
                <w:sz w:val="16"/>
              </w:rPr>
            </w:pPr>
            <w:r>
              <w:rPr>
                <w:b/>
                <w:spacing w:val="-5"/>
                <w:sz w:val="16"/>
              </w:rPr>
              <w:t>F1</w:t>
            </w:r>
          </w:p>
        </w:tc>
        <w:tc>
          <w:tcPr>
            <w:tcW w:w="798" w:type="dxa"/>
          </w:tcPr>
          <w:p>
            <w:pPr>
              <w:pStyle w:val="TableParagraph"/>
              <w:spacing w:line="157" w:lineRule="exact"/>
              <w:ind w:left="3"/>
              <w:rPr>
                <w:b/>
                <w:sz w:val="16"/>
              </w:rPr>
            </w:pPr>
            <w:r>
              <w:rPr>
                <w:b/>
                <w:spacing w:val="-2"/>
                <w:sz w:val="16"/>
              </w:rPr>
              <w:t>Support</w:t>
            </w:r>
          </w:p>
        </w:tc>
      </w:tr>
      <w:tr>
        <w:trPr>
          <w:trHeight w:val="162" w:hRule="atLeast"/>
        </w:trPr>
        <w:tc>
          <w:tcPr>
            <w:tcW w:w="1165" w:type="dxa"/>
            <w:tcBorders>
              <w:bottom w:val="nil"/>
            </w:tcBorders>
          </w:tcPr>
          <w:p>
            <w:pPr>
              <w:pStyle w:val="TableParagraph"/>
              <w:spacing w:line="143" w:lineRule="exact"/>
              <w:jc w:val="left"/>
              <w:rPr>
                <w:sz w:val="16"/>
              </w:rPr>
            </w:pPr>
            <w:r>
              <w:rPr>
                <w:spacing w:val="-4"/>
                <w:sz w:val="16"/>
              </w:rPr>
              <w:t>Real</w:t>
            </w:r>
          </w:p>
        </w:tc>
        <w:tc>
          <w:tcPr>
            <w:tcW w:w="678" w:type="dxa"/>
            <w:tcBorders>
              <w:bottom w:val="nil"/>
            </w:tcBorders>
          </w:tcPr>
          <w:p>
            <w:pPr>
              <w:pStyle w:val="TableParagraph"/>
              <w:spacing w:line="143" w:lineRule="exact"/>
              <w:ind w:left="6"/>
              <w:rPr>
                <w:sz w:val="16"/>
              </w:rPr>
            </w:pPr>
            <w:r>
              <w:rPr>
                <w:spacing w:val="-2"/>
                <w:sz w:val="16"/>
              </w:rPr>
              <w:t>0.9312</w:t>
            </w:r>
          </w:p>
        </w:tc>
        <w:tc>
          <w:tcPr>
            <w:tcW w:w="678" w:type="dxa"/>
            <w:tcBorders>
              <w:bottom w:val="nil"/>
            </w:tcBorders>
          </w:tcPr>
          <w:p>
            <w:pPr>
              <w:pStyle w:val="TableParagraph"/>
              <w:spacing w:line="143" w:lineRule="exact"/>
              <w:ind w:left="6" w:right="1"/>
              <w:rPr>
                <w:sz w:val="16"/>
              </w:rPr>
            </w:pPr>
            <w:r>
              <w:rPr>
                <w:spacing w:val="-2"/>
                <w:sz w:val="16"/>
              </w:rPr>
              <w:t>0.9066</w:t>
            </w:r>
          </w:p>
        </w:tc>
        <w:tc>
          <w:tcPr>
            <w:tcW w:w="678" w:type="dxa"/>
            <w:tcBorders>
              <w:bottom w:val="nil"/>
            </w:tcBorders>
          </w:tcPr>
          <w:p>
            <w:pPr>
              <w:pStyle w:val="TableParagraph"/>
              <w:spacing w:line="143" w:lineRule="exact"/>
              <w:ind w:left="6" w:right="2"/>
              <w:rPr>
                <w:sz w:val="16"/>
              </w:rPr>
            </w:pPr>
            <w:r>
              <w:rPr>
                <w:spacing w:val="-2"/>
                <w:sz w:val="16"/>
              </w:rPr>
              <w:t>0.9187</w:t>
            </w:r>
          </w:p>
        </w:tc>
        <w:tc>
          <w:tcPr>
            <w:tcW w:w="798" w:type="dxa"/>
            <w:tcBorders>
              <w:bottom w:val="nil"/>
            </w:tcBorders>
          </w:tcPr>
          <w:p>
            <w:pPr>
              <w:pStyle w:val="TableParagraph"/>
              <w:spacing w:line="143" w:lineRule="exact"/>
              <w:ind w:left="3"/>
              <w:rPr>
                <w:sz w:val="16"/>
              </w:rPr>
            </w:pPr>
            <w:r>
              <w:rPr>
                <w:spacing w:val="-5"/>
                <w:sz w:val="16"/>
              </w:rPr>
              <w:t>438</w:t>
            </w:r>
          </w:p>
        </w:tc>
      </w:tr>
      <w:tr>
        <w:trPr>
          <w:trHeight w:val="179" w:hRule="atLeast"/>
        </w:trPr>
        <w:tc>
          <w:tcPr>
            <w:tcW w:w="1165" w:type="dxa"/>
            <w:tcBorders>
              <w:top w:val="nil"/>
              <w:bottom w:val="nil"/>
            </w:tcBorders>
          </w:tcPr>
          <w:p>
            <w:pPr>
              <w:pStyle w:val="TableParagraph"/>
              <w:jc w:val="left"/>
              <w:rPr>
                <w:sz w:val="16"/>
              </w:rPr>
            </w:pPr>
            <w:r>
              <w:rPr>
                <w:spacing w:val="-2"/>
                <w:sz w:val="16"/>
              </w:rPr>
              <w:t>Suspicious</w:t>
            </w:r>
          </w:p>
        </w:tc>
        <w:tc>
          <w:tcPr>
            <w:tcW w:w="678" w:type="dxa"/>
            <w:tcBorders>
              <w:top w:val="nil"/>
              <w:bottom w:val="nil"/>
            </w:tcBorders>
          </w:tcPr>
          <w:p>
            <w:pPr>
              <w:pStyle w:val="TableParagraph"/>
              <w:ind w:left="6"/>
              <w:rPr>
                <w:sz w:val="16"/>
              </w:rPr>
            </w:pPr>
            <w:r>
              <w:rPr>
                <w:spacing w:val="-2"/>
                <w:sz w:val="16"/>
              </w:rPr>
              <w:t>0.8701</w:t>
            </w:r>
          </w:p>
        </w:tc>
        <w:tc>
          <w:tcPr>
            <w:tcW w:w="678" w:type="dxa"/>
            <w:tcBorders>
              <w:top w:val="nil"/>
              <w:bottom w:val="nil"/>
            </w:tcBorders>
          </w:tcPr>
          <w:p>
            <w:pPr>
              <w:pStyle w:val="TableParagraph"/>
              <w:ind w:left="6" w:right="1"/>
              <w:rPr>
                <w:sz w:val="16"/>
              </w:rPr>
            </w:pPr>
            <w:r>
              <w:rPr>
                <w:spacing w:val="-2"/>
                <w:sz w:val="16"/>
              </w:rPr>
              <w:t>0.8524</w:t>
            </w:r>
          </w:p>
        </w:tc>
        <w:tc>
          <w:tcPr>
            <w:tcW w:w="678" w:type="dxa"/>
            <w:tcBorders>
              <w:top w:val="nil"/>
              <w:bottom w:val="nil"/>
            </w:tcBorders>
          </w:tcPr>
          <w:p>
            <w:pPr>
              <w:pStyle w:val="TableParagraph"/>
              <w:ind w:left="6" w:right="2"/>
              <w:rPr>
                <w:sz w:val="16"/>
              </w:rPr>
            </w:pPr>
            <w:r>
              <w:rPr>
                <w:spacing w:val="-2"/>
                <w:sz w:val="16"/>
              </w:rPr>
              <w:t>0.8612</w:t>
            </w:r>
          </w:p>
        </w:tc>
        <w:tc>
          <w:tcPr>
            <w:tcW w:w="798" w:type="dxa"/>
            <w:tcBorders>
              <w:top w:val="nil"/>
              <w:bottom w:val="nil"/>
            </w:tcBorders>
          </w:tcPr>
          <w:p>
            <w:pPr>
              <w:pStyle w:val="TableParagraph"/>
              <w:ind w:left="3"/>
              <w:rPr>
                <w:sz w:val="16"/>
              </w:rPr>
            </w:pPr>
            <w:r>
              <w:rPr>
                <w:spacing w:val="-5"/>
                <w:sz w:val="16"/>
              </w:rPr>
              <w:t>365</w:t>
            </w:r>
          </w:p>
        </w:tc>
      </w:tr>
      <w:tr>
        <w:trPr>
          <w:trHeight w:val="193" w:hRule="atLeast"/>
        </w:trPr>
        <w:tc>
          <w:tcPr>
            <w:tcW w:w="1165" w:type="dxa"/>
            <w:tcBorders>
              <w:top w:val="nil"/>
            </w:tcBorders>
          </w:tcPr>
          <w:p>
            <w:pPr>
              <w:pStyle w:val="TableParagraph"/>
              <w:spacing w:line="174" w:lineRule="exact"/>
              <w:jc w:val="left"/>
              <w:rPr>
                <w:sz w:val="16"/>
              </w:rPr>
            </w:pPr>
            <w:r>
              <w:rPr>
                <w:spacing w:val="-4"/>
                <w:sz w:val="16"/>
              </w:rPr>
              <w:t>Fake</w:t>
            </w:r>
          </w:p>
        </w:tc>
        <w:tc>
          <w:tcPr>
            <w:tcW w:w="678" w:type="dxa"/>
            <w:tcBorders>
              <w:top w:val="nil"/>
            </w:tcBorders>
          </w:tcPr>
          <w:p>
            <w:pPr>
              <w:pStyle w:val="TableParagraph"/>
              <w:spacing w:line="174" w:lineRule="exact"/>
              <w:ind w:left="6"/>
              <w:rPr>
                <w:sz w:val="16"/>
              </w:rPr>
            </w:pPr>
            <w:r>
              <w:rPr>
                <w:spacing w:val="-2"/>
                <w:sz w:val="16"/>
              </w:rPr>
              <w:t>0.9498</w:t>
            </w:r>
          </w:p>
        </w:tc>
        <w:tc>
          <w:tcPr>
            <w:tcW w:w="678" w:type="dxa"/>
            <w:tcBorders>
              <w:top w:val="nil"/>
            </w:tcBorders>
          </w:tcPr>
          <w:p>
            <w:pPr>
              <w:pStyle w:val="TableParagraph"/>
              <w:spacing w:line="174" w:lineRule="exact"/>
              <w:ind w:left="6" w:right="1"/>
              <w:rPr>
                <w:sz w:val="16"/>
              </w:rPr>
            </w:pPr>
            <w:r>
              <w:rPr>
                <w:spacing w:val="-2"/>
                <w:sz w:val="16"/>
              </w:rPr>
              <w:t>0.9108</w:t>
            </w:r>
          </w:p>
        </w:tc>
        <w:tc>
          <w:tcPr>
            <w:tcW w:w="678" w:type="dxa"/>
            <w:tcBorders>
              <w:top w:val="nil"/>
            </w:tcBorders>
          </w:tcPr>
          <w:p>
            <w:pPr>
              <w:pStyle w:val="TableParagraph"/>
              <w:spacing w:line="174" w:lineRule="exact"/>
              <w:ind w:left="6" w:right="2"/>
              <w:rPr>
                <w:sz w:val="16"/>
              </w:rPr>
            </w:pPr>
            <w:r>
              <w:rPr>
                <w:spacing w:val="-2"/>
                <w:sz w:val="16"/>
              </w:rPr>
              <w:t>0.9301</w:t>
            </w:r>
          </w:p>
        </w:tc>
        <w:tc>
          <w:tcPr>
            <w:tcW w:w="798" w:type="dxa"/>
            <w:tcBorders>
              <w:top w:val="nil"/>
            </w:tcBorders>
          </w:tcPr>
          <w:p>
            <w:pPr>
              <w:pStyle w:val="TableParagraph"/>
              <w:spacing w:line="174" w:lineRule="exact"/>
              <w:ind w:left="3"/>
              <w:rPr>
                <w:sz w:val="16"/>
              </w:rPr>
            </w:pPr>
            <w:r>
              <w:rPr>
                <w:spacing w:val="-5"/>
                <w:sz w:val="16"/>
              </w:rPr>
              <w:t>445</w:t>
            </w:r>
          </w:p>
        </w:tc>
      </w:tr>
      <w:tr>
        <w:trPr>
          <w:trHeight w:val="162" w:hRule="atLeast"/>
        </w:trPr>
        <w:tc>
          <w:tcPr>
            <w:tcW w:w="1165" w:type="dxa"/>
            <w:tcBorders>
              <w:bottom w:val="nil"/>
            </w:tcBorders>
          </w:tcPr>
          <w:p>
            <w:pPr>
              <w:pStyle w:val="TableParagraph"/>
              <w:spacing w:line="143" w:lineRule="exact"/>
              <w:jc w:val="left"/>
              <w:rPr>
                <w:sz w:val="16"/>
              </w:rPr>
            </w:pPr>
            <w:r>
              <w:rPr>
                <w:sz w:val="16"/>
              </w:rPr>
              <w:t>Macro</w:t>
            </w:r>
            <w:r>
              <w:rPr>
                <w:spacing w:val="10"/>
                <w:sz w:val="16"/>
              </w:rPr>
              <w:t> </w:t>
            </w:r>
            <w:r>
              <w:rPr>
                <w:spacing w:val="-5"/>
                <w:sz w:val="16"/>
              </w:rPr>
              <w:t>Avg</w:t>
            </w:r>
          </w:p>
        </w:tc>
        <w:tc>
          <w:tcPr>
            <w:tcW w:w="678" w:type="dxa"/>
            <w:tcBorders>
              <w:bottom w:val="nil"/>
            </w:tcBorders>
          </w:tcPr>
          <w:p>
            <w:pPr>
              <w:pStyle w:val="TableParagraph"/>
              <w:spacing w:line="143" w:lineRule="exact"/>
              <w:ind w:left="6"/>
              <w:rPr>
                <w:sz w:val="16"/>
              </w:rPr>
            </w:pPr>
            <w:r>
              <w:rPr>
                <w:spacing w:val="-2"/>
                <w:sz w:val="16"/>
              </w:rPr>
              <w:t>0.9170</w:t>
            </w:r>
          </w:p>
        </w:tc>
        <w:tc>
          <w:tcPr>
            <w:tcW w:w="678" w:type="dxa"/>
            <w:tcBorders>
              <w:bottom w:val="nil"/>
            </w:tcBorders>
          </w:tcPr>
          <w:p>
            <w:pPr>
              <w:pStyle w:val="TableParagraph"/>
              <w:spacing w:line="143" w:lineRule="exact"/>
              <w:ind w:left="6" w:right="1"/>
              <w:rPr>
                <w:sz w:val="16"/>
              </w:rPr>
            </w:pPr>
            <w:r>
              <w:rPr>
                <w:spacing w:val="-2"/>
                <w:sz w:val="16"/>
              </w:rPr>
              <w:t>0.8899</w:t>
            </w:r>
          </w:p>
        </w:tc>
        <w:tc>
          <w:tcPr>
            <w:tcW w:w="678" w:type="dxa"/>
            <w:tcBorders>
              <w:bottom w:val="nil"/>
            </w:tcBorders>
          </w:tcPr>
          <w:p>
            <w:pPr>
              <w:pStyle w:val="TableParagraph"/>
              <w:spacing w:line="143" w:lineRule="exact"/>
              <w:ind w:left="6" w:right="2"/>
              <w:rPr>
                <w:sz w:val="16"/>
              </w:rPr>
            </w:pPr>
            <w:r>
              <w:rPr>
                <w:spacing w:val="-2"/>
                <w:sz w:val="16"/>
              </w:rPr>
              <w:t>0.9033</w:t>
            </w:r>
          </w:p>
        </w:tc>
        <w:tc>
          <w:tcPr>
            <w:tcW w:w="798" w:type="dxa"/>
            <w:tcBorders>
              <w:bottom w:val="nil"/>
            </w:tcBorders>
          </w:tcPr>
          <w:p>
            <w:pPr>
              <w:pStyle w:val="TableParagraph"/>
              <w:spacing w:line="143" w:lineRule="exact"/>
              <w:ind w:left="3"/>
              <w:rPr>
                <w:sz w:val="16"/>
              </w:rPr>
            </w:pPr>
            <w:r>
              <w:rPr>
                <w:spacing w:val="-2"/>
                <w:sz w:val="16"/>
              </w:rPr>
              <w:t>1,248</w:t>
            </w:r>
          </w:p>
        </w:tc>
      </w:tr>
      <w:tr>
        <w:trPr>
          <w:trHeight w:val="193" w:hRule="atLeast"/>
        </w:trPr>
        <w:tc>
          <w:tcPr>
            <w:tcW w:w="1165" w:type="dxa"/>
            <w:tcBorders>
              <w:top w:val="nil"/>
            </w:tcBorders>
          </w:tcPr>
          <w:p>
            <w:pPr>
              <w:pStyle w:val="TableParagraph"/>
              <w:spacing w:line="174" w:lineRule="exact"/>
              <w:jc w:val="left"/>
              <w:rPr>
                <w:sz w:val="16"/>
              </w:rPr>
            </w:pPr>
            <w:r>
              <w:rPr>
                <w:sz w:val="16"/>
              </w:rPr>
              <w:t>Weighted</w:t>
            </w:r>
            <w:r>
              <w:rPr>
                <w:spacing w:val="-5"/>
                <w:sz w:val="16"/>
              </w:rPr>
              <w:t> Avg</w:t>
            </w:r>
          </w:p>
        </w:tc>
        <w:tc>
          <w:tcPr>
            <w:tcW w:w="678" w:type="dxa"/>
            <w:tcBorders>
              <w:top w:val="nil"/>
            </w:tcBorders>
          </w:tcPr>
          <w:p>
            <w:pPr>
              <w:pStyle w:val="TableParagraph"/>
              <w:spacing w:line="174" w:lineRule="exact"/>
              <w:ind w:left="6"/>
              <w:rPr>
                <w:sz w:val="16"/>
              </w:rPr>
            </w:pPr>
            <w:r>
              <w:rPr>
                <w:spacing w:val="-2"/>
                <w:sz w:val="16"/>
              </w:rPr>
              <w:t>0.9139</w:t>
            </w:r>
          </w:p>
        </w:tc>
        <w:tc>
          <w:tcPr>
            <w:tcW w:w="678" w:type="dxa"/>
            <w:tcBorders>
              <w:top w:val="nil"/>
            </w:tcBorders>
          </w:tcPr>
          <w:p>
            <w:pPr>
              <w:pStyle w:val="TableParagraph"/>
              <w:spacing w:line="174" w:lineRule="exact"/>
              <w:ind w:left="6" w:right="1"/>
              <w:rPr>
                <w:sz w:val="16"/>
              </w:rPr>
            </w:pPr>
            <w:r>
              <w:rPr>
                <w:spacing w:val="-2"/>
                <w:sz w:val="16"/>
              </w:rPr>
              <w:t>0.9123</w:t>
            </w:r>
          </w:p>
        </w:tc>
        <w:tc>
          <w:tcPr>
            <w:tcW w:w="678" w:type="dxa"/>
            <w:tcBorders>
              <w:top w:val="nil"/>
            </w:tcBorders>
          </w:tcPr>
          <w:p>
            <w:pPr>
              <w:pStyle w:val="TableParagraph"/>
              <w:spacing w:line="174" w:lineRule="exact"/>
              <w:ind w:left="6" w:right="2"/>
              <w:rPr>
                <w:sz w:val="16"/>
              </w:rPr>
            </w:pPr>
            <w:r>
              <w:rPr>
                <w:spacing w:val="-2"/>
                <w:sz w:val="16"/>
              </w:rPr>
              <w:t>0.9130</w:t>
            </w:r>
          </w:p>
        </w:tc>
        <w:tc>
          <w:tcPr>
            <w:tcW w:w="798" w:type="dxa"/>
            <w:tcBorders>
              <w:top w:val="nil"/>
            </w:tcBorders>
          </w:tcPr>
          <w:p>
            <w:pPr>
              <w:pStyle w:val="TableParagraph"/>
              <w:spacing w:line="174" w:lineRule="exact"/>
              <w:ind w:left="3"/>
              <w:rPr>
                <w:sz w:val="16"/>
              </w:rPr>
            </w:pPr>
            <w:r>
              <w:rPr>
                <w:spacing w:val="-2"/>
                <w:sz w:val="16"/>
              </w:rPr>
              <w:t>1,248</w:t>
            </w:r>
          </w:p>
        </w:tc>
      </w:tr>
      <w:tr>
        <w:trPr>
          <w:trHeight w:val="356" w:hRule="atLeast"/>
        </w:trPr>
        <w:tc>
          <w:tcPr>
            <w:tcW w:w="3997" w:type="dxa"/>
            <w:gridSpan w:val="5"/>
          </w:tcPr>
          <w:p>
            <w:pPr>
              <w:pStyle w:val="TableParagraph"/>
              <w:tabs>
                <w:tab w:pos="1533" w:val="left" w:leader="none"/>
              </w:tabs>
              <w:spacing w:line="151" w:lineRule="exact"/>
              <w:jc w:val="left"/>
              <w:rPr>
                <w:sz w:val="16"/>
              </w:rPr>
            </w:pPr>
            <w:r>
              <w:rPr>
                <w:sz w:val="16"/>
              </w:rPr>
              <w:t>Accuracy:</w:t>
            </w:r>
            <w:r>
              <w:rPr>
                <w:spacing w:val="5"/>
                <w:sz w:val="16"/>
              </w:rPr>
              <w:t> </w:t>
            </w:r>
            <w:r>
              <w:rPr>
                <w:spacing w:val="-2"/>
                <w:sz w:val="16"/>
              </w:rPr>
              <w:t>91.23%</w:t>
            </w:r>
            <w:r>
              <w:rPr>
                <w:sz w:val="16"/>
              </w:rPr>
              <w:tab/>
            </w:r>
            <w:r>
              <w:rPr>
                <w:spacing w:val="-2"/>
                <w:sz w:val="16"/>
              </w:rPr>
              <w:t>AUC-ROC:</w:t>
            </w:r>
            <w:r>
              <w:rPr>
                <w:spacing w:val="7"/>
                <w:sz w:val="16"/>
              </w:rPr>
              <w:t> </w:t>
            </w:r>
            <w:r>
              <w:rPr>
                <w:spacing w:val="-2"/>
                <w:sz w:val="16"/>
              </w:rPr>
              <w:t>0.964</w:t>
            </w:r>
          </w:p>
          <w:p>
            <w:pPr>
              <w:pStyle w:val="TableParagraph"/>
              <w:spacing w:line="186" w:lineRule="exact"/>
              <w:jc w:val="left"/>
              <w:rPr>
                <w:sz w:val="16"/>
              </w:rPr>
            </w:pPr>
            <w:r>
              <w:rPr>
                <w:sz w:val="16"/>
              </w:rPr>
              <w:t>5-Fold</w:t>
            </w:r>
            <w:r>
              <w:rPr>
                <w:spacing w:val="9"/>
                <w:sz w:val="16"/>
              </w:rPr>
              <w:t> </w:t>
            </w:r>
            <w:r>
              <w:rPr>
                <w:sz w:val="16"/>
              </w:rPr>
              <w:t>CV:</w:t>
            </w:r>
            <w:r>
              <w:rPr>
                <w:spacing w:val="10"/>
                <w:sz w:val="16"/>
              </w:rPr>
              <w:t> </w:t>
            </w:r>
            <w:r>
              <w:rPr>
                <w:sz w:val="16"/>
              </w:rPr>
              <w:t>Acc</w:t>
            </w:r>
            <w:r>
              <w:rPr>
                <w:spacing w:val="10"/>
                <w:sz w:val="16"/>
              </w:rPr>
              <w:t> </w:t>
            </w:r>
            <w:r>
              <w:rPr>
                <w:sz w:val="16"/>
              </w:rPr>
              <w:t>88.71%</w:t>
            </w:r>
            <w:r>
              <w:rPr>
                <w:rFonts w:ascii="Verdana" w:hAnsi="Verdana"/>
                <w:i/>
                <w:sz w:val="16"/>
              </w:rPr>
              <w:t>±</w:t>
            </w:r>
            <w:r>
              <w:rPr>
                <w:sz w:val="16"/>
              </w:rPr>
              <w:t>2.1%</w:t>
            </w:r>
            <w:r>
              <w:rPr>
                <w:spacing w:val="30"/>
                <w:sz w:val="16"/>
              </w:rPr>
              <w:t>  </w:t>
            </w:r>
            <w:r>
              <w:rPr>
                <w:sz w:val="16"/>
              </w:rPr>
              <w:t>F1</w:t>
            </w:r>
            <w:r>
              <w:rPr>
                <w:spacing w:val="11"/>
                <w:sz w:val="16"/>
              </w:rPr>
              <w:t> </w:t>
            </w:r>
            <w:r>
              <w:rPr>
                <w:spacing w:val="-2"/>
                <w:sz w:val="16"/>
              </w:rPr>
              <w:t>87.93%</w:t>
            </w:r>
            <w:r>
              <w:rPr>
                <w:rFonts w:ascii="Verdana" w:hAnsi="Verdana"/>
                <w:i/>
                <w:spacing w:val="-2"/>
                <w:sz w:val="16"/>
              </w:rPr>
              <w:t>±</w:t>
            </w:r>
            <w:r>
              <w:rPr>
                <w:spacing w:val="-2"/>
                <w:sz w:val="16"/>
              </w:rPr>
              <w:t>1.87%</w:t>
            </w:r>
          </w:p>
        </w:tc>
      </w:tr>
    </w:tbl>
    <w:p>
      <w:pPr>
        <w:pStyle w:val="BodyText"/>
        <w:rPr>
          <w:sz w:val="12"/>
        </w:rPr>
      </w:pPr>
    </w:p>
    <w:p>
      <w:pPr>
        <w:pStyle w:val="BodyText"/>
        <w:rPr>
          <w:sz w:val="12"/>
        </w:rPr>
      </w:pPr>
    </w:p>
    <w:p>
      <w:pPr>
        <w:pStyle w:val="BodyText"/>
        <w:rPr>
          <w:sz w:val="12"/>
        </w:rPr>
      </w:pPr>
    </w:p>
    <w:p>
      <w:pPr>
        <w:pStyle w:val="BodyText"/>
        <w:spacing w:before="26"/>
        <w:rPr>
          <w:sz w:val="12"/>
        </w:rPr>
      </w:pPr>
    </w:p>
    <w:p>
      <w:pPr>
        <w:pStyle w:val="BodyText"/>
        <w:spacing w:line="249" w:lineRule="auto"/>
        <w:ind w:left="5519"/>
      </w:pPr>
      <w:r>
        <w:rPr/>
        <w:t>and accounts at the boundaries of the 31–69 score range </w:t>
      </w:r>
      <w:r>
        <w:rPr/>
        <w:t>are</w:t>
      </w:r>
      <w:r>
        <w:rPr>
          <w:spacing w:val="40"/>
        </w:rPr>
        <w:t> </w:t>
      </w:r>
      <w:r>
        <w:rPr/>
        <w:t>intrinsically difficult to separate from their adjacent classes.</w:t>
      </w:r>
    </w:p>
    <w:p>
      <w:pPr>
        <w:pStyle w:val="BodyText"/>
        <w:spacing w:before="10"/>
      </w:pPr>
    </w:p>
    <w:p>
      <w:pPr>
        <w:spacing w:before="0"/>
        <w:ind w:left="5519" w:right="0" w:firstLine="0"/>
        <w:jc w:val="both"/>
        <w:rPr>
          <w:i/>
          <w:sz w:val="20"/>
        </w:rPr>
      </w:pPr>
      <w:bookmarkStart w:name="Comparative Algorithm Evaluation" w:id="20"/>
      <w:bookmarkEnd w:id="20"/>
      <w:r>
        <w:rPr/>
      </w:r>
      <w:r>
        <w:rPr>
          <w:i/>
          <w:sz w:val="20"/>
        </w:rPr>
        <w:t>B.</w:t>
      </w:r>
      <w:r>
        <w:rPr>
          <w:i/>
          <w:spacing w:val="39"/>
          <w:sz w:val="20"/>
        </w:rPr>
        <w:t> </w:t>
      </w:r>
      <w:r>
        <w:rPr>
          <w:i/>
          <w:sz w:val="20"/>
        </w:rPr>
        <w:t>Comparative</w:t>
      </w:r>
      <w:r>
        <w:rPr>
          <w:i/>
          <w:spacing w:val="12"/>
          <w:sz w:val="20"/>
        </w:rPr>
        <w:t> </w:t>
      </w:r>
      <w:r>
        <w:rPr>
          <w:i/>
          <w:sz w:val="20"/>
        </w:rPr>
        <w:t>Algorithm</w:t>
      </w:r>
      <w:r>
        <w:rPr>
          <w:i/>
          <w:spacing w:val="12"/>
          <w:sz w:val="20"/>
        </w:rPr>
        <w:t> </w:t>
      </w:r>
      <w:r>
        <w:rPr>
          <w:i/>
          <w:spacing w:val="-2"/>
          <w:sz w:val="20"/>
        </w:rPr>
        <w:t>Evaluation</w:t>
      </w:r>
    </w:p>
    <w:p>
      <w:pPr>
        <w:pStyle w:val="BodyText"/>
        <w:spacing w:line="249" w:lineRule="auto" w:before="116"/>
        <w:ind w:left="5519" w:right="257" w:firstLine="199"/>
        <w:jc w:val="both"/>
      </w:pPr>
      <w:r>
        <w:rPr/>
        <w:t>Table </w:t>
      </w:r>
      <w:hyperlink w:history="true" w:anchor="_bookmark10">
        <w:r>
          <w:rPr/>
          <w:t>IV</w:t>
        </w:r>
      </w:hyperlink>
      <w:r>
        <w:rPr/>
        <w:t> compares the proposed approach against four </w:t>
      </w:r>
      <w:r>
        <w:rPr/>
        <w:t>al- ternative</w:t>
      </w:r>
      <w:r>
        <w:rPr>
          <w:spacing w:val="-1"/>
        </w:rPr>
        <w:t> </w:t>
      </w:r>
      <w:r>
        <w:rPr/>
        <w:t>classifiers</w:t>
      </w:r>
      <w:r>
        <w:rPr>
          <w:spacing w:val="-1"/>
        </w:rPr>
        <w:t> </w:t>
      </w:r>
      <w:r>
        <w:rPr/>
        <w:t>trained</w:t>
      </w:r>
      <w:r>
        <w:rPr>
          <w:spacing w:val="-1"/>
        </w:rPr>
        <w:t> </w:t>
      </w:r>
      <w:r>
        <w:rPr/>
        <w:t>on</w:t>
      </w:r>
      <w:r>
        <w:rPr>
          <w:spacing w:val="-1"/>
        </w:rPr>
        <w:t> </w:t>
      </w:r>
      <w:r>
        <w:rPr/>
        <w:t>the</w:t>
      </w:r>
      <w:r>
        <w:rPr>
          <w:spacing w:val="-1"/>
        </w:rPr>
        <w:t> </w:t>
      </w:r>
      <w:r>
        <w:rPr/>
        <w:t>same</w:t>
      </w:r>
      <w:r>
        <w:rPr>
          <w:spacing w:val="-1"/>
        </w:rPr>
        <w:t> </w:t>
      </w:r>
      <w:r>
        <w:rPr/>
        <w:t>dataset</w:t>
      </w:r>
      <w:r>
        <w:rPr>
          <w:spacing w:val="-1"/>
        </w:rPr>
        <w:t> </w:t>
      </w:r>
      <w:r>
        <w:rPr/>
        <w:t>using</w:t>
      </w:r>
      <w:r>
        <w:rPr>
          <w:spacing w:val="-1"/>
        </w:rPr>
        <w:t> </w:t>
      </w:r>
      <w:r>
        <w:rPr/>
        <w:t>identical feature sets, demonstrating the superiority of XGBoost with </w:t>
      </w:r>
      <w:r>
        <w:rPr>
          <w:spacing w:val="-2"/>
        </w:rPr>
        <w:t>SMOTE.</w:t>
      </w:r>
    </w:p>
    <w:p>
      <w:pPr>
        <w:pStyle w:val="BodyText"/>
        <w:spacing w:before="6"/>
        <w:rPr>
          <w:sz w:val="15"/>
        </w:rPr>
      </w:pPr>
    </w:p>
    <w:p>
      <w:pPr>
        <w:pStyle w:val="BodyText"/>
        <w:spacing w:after="0"/>
        <w:rPr>
          <w:sz w:val="15"/>
        </w:rPr>
        <w:sectPr>
          <w:pgSz w:w="12240" w:h="15840"/>
          <w:pgMar w:top="960" w:bottom="280" w:left="720" w:right="720"/>
        </w:sectPr>
      </w:pPr>
    </w:p>
    <w:p>
      <w:pPr>
        <w:pStyle w:val="BodyText"/>
        <w:spacing w:before="124"/>
        <w:rPr>
          <w:sz w:val="16"/>
        </w:rPr>
      </w:pPr>
    </w:p>
    <w:p>
      <w:pPr>
        <w:spacing w:line="232" w:lineRule="auto" w:before="0"/>
        <w:ind w:left="259" w:right="0" w:firstLine="0"/>
        <w:jc w:val="both"/>
        <w:rPr>
          <w:sz w:val="16"/>
        </w:rPr>
      </w:pPr>
      <w:r>
        <w:rPr>
          <w:sz w:val="16"/>
        </w:rPr>
        <w:t>Fig. 3.</w:t>
      </w:r>
      <w:r>
        <w:rPr>
          <w:spacing w:val="40"/>
          <w:sz w:val="16"/>
        </w:rPr>
        <w:t> </w:t>
      </w:r>
      <w:bookmarkStart w:name="_bookmark8" w:id="21"/>
      <w:bookmarkEnd w:id="21"/>
      <w:r>
        <w:rPr>
          <w:sz w:val="16"/>
        </w:rPr>
        <w:t>XGBoost</w:t>
      </w:r>
      <w:r>
        <w:rPr>
          <w:sz w:val="16"/>
        </w:rPr>
        <w:t> training pipeline showing stratified split, SMOTE </w:t>
      </w:r>
      <w:r>
        <w:rPr>
          <w:sz w:val="16"/>
        </w:rPr>
        <w:t>applied</w:t>
      </w:r>
      <w:r>
        <w:rPr>
          <w:spacing w:val="40"/>
          <w:sz w:val="16"/>
        </w:rPr>
        <w:t> </w:t>
      </w:r>
      <w:r>
        <w:rPr>
          <w:sz w:val="16"/>
        </w:rPr>
        <w:t>only to the training fold, early stopping on the validation set, and five-fold</w:t>
      </w:r>
      <w:r>
        <w:rPr>
          <w:spacing w:val="40"/>
          <w:sz w:val="16"/>
        </w:rPr>
        <w:t> </w:t>
      </w:r>
      <w:r>
        <w:rPr>
          <w:spacing w:val="-2"/>
          <w:sz w:val="16"/>
        </w:rPr>
        <w:t>cross-validation.</w:t>
      </w:r>
    </w:p>
    <w:p>
      <w:pPr>
        <w:pStyle w:val="BodyText"/>
        <w:rPr>
          <w:sz w:val="16"/>
        </w:rPr>
      </w:pPr>
    </w:p>
    <w:p>
      <w:pPr>
        <w:pStyle w:val="BodyText"/>
        <w:spacing w:before="29"/>
        <w:rPr>
          <w:sz w:val="16"/>
        </w:rPr>
      </w:pPr>
    </w:p>
    <w:p>
      <w:pPr>
        <w:pStyle w:val="BodyText"/>
        <w:spacing w:line="243" w:lineRule="exact" w:before="1"/>
        <w:ind w:left="259"/>
        <w:jc w:val="both"/>
      </w:pPr>
      <w:r>
        <w:rPr/>
        <w:t>by</w:t>
      </w:r>
      <w:r>
        <w:rPr>
          <w:spacing w:val="-2"/>
        </w:rPr>
        <w:t> </w:t>
      </w:r>
      <w:r>
        <w:rPr/>
        <w:t>grid</w:t>
      </w:r>
      <w:r>
        <w:rPr>
          <w:spacing w:val="8"/>
        </w:rPr>
        <w:t> </w:t>
      </w:r>
      <w:r>
        <w:rPr/>
        <w:t>search</w:t>
      </w:r>
      <w:r>
        <w:rPr>
          <w:spacing w:val="9"/>
        </w:rPr>
        <w:t> </w:t>
      </w:r>
      <w:r>
        <w:rPr/>
        <w:t>is:</w:t>
      </w:r>
      <w:r>
        <w:rPr>
          <w:spacing w:val="8"/>
        </w:rPr>
        <w:t> </w:t>
      </w:r>
      <w:r>
        <w:rPr>
          <w:rFonts w:ascii="Courier New"/>
        </w:rPr>
        <w:t>n_estimators</w:t>
      </w:r>
      <w:r>
        <w:rPr>
          <w:rFonts w:ascii="Courier New"/>
          <w:spacing w:val="-57"/>
        </w:rPr>
        <w:t> </w:t>
      </w:r>
      <w:r>
        <w:rPr/>
        <w:t>=</w:t>
      </w:r>
      <w:r>
        <w:rPr>
          <w:spacing w:val="8"/>
        </w:rPr>
        <w:t> </w:t>
      </w:r>
      <w:r>
        <w:rPr/>
        <w:t>600,</w:t>
      </w:r>
      <w:r>
        <w:rPr>
          <w:spacing w:val="8"/>
        </w:rPr>
        <w:t> </w:t>
      </w:r>
      <w:r>
        <w:rPr>
          <w:rFonts w:ascii="Courier New"/>
        </w:rPr>
        <w:t>max_depth</w:t>
      </w:r>
      <w:r>
        <w:rPr>
          <w:rFonts w:ascii="Courier New"/>
          <w:spacing w:val="-57"/>
        </w:rPr>
        <w:t> </w:t>
      </w:r>
      <w:r>
        <w:rPr/>
        <w:t>=</w:t>
      </w:r>
      <w:r>
        <w:rPr>
          <w:spacing w:val="8"/>
        </w:rPr>
        <w:t> </w:t>
      </w:r>
      <w:r>
        <w:rPr>
          <w:spacing w:val="-5"/>
        </w:rPr>
        <w:t>6,</w:t>
      </w:r>
    </w:p>
    <w:p>
      <w:pPr>
        <w:pStyle w:val="BodyText"/>
        <w:spacing w:line="240" w:lineRule="exact"/>
        <w:ind w:left="259"/>
        <w:jc w:val="both"/>
      </w:pPr>
      <w:r>
        <w:rPr>
          <w:rFonts w:ascii="Courier New"/>
        </w:rPr>
        <w:t>learning_rate</w:t>
      </w:r>
      <w:r>
        <w:rPr>
          <w:rFonts w:ascii="Courier New"/>
          <w:spacing w:val="-51"/>
        </w:rPr>
        <w:t> </w:t>
      </w:r>
      <w:r>
        <w:rPr/>
        <w:t>=</w:t>
      </w:r>
      <w:r>
        <w:rPr>
          <w:spacing w:val="-1"/>
        </w:rPr>
        <w:t> </w:t>
      </w:r>
      <w:r>
        <w:rPr/>
        <w:t>0.05,</w:t>
      </w:r>
      <w:r>
        <w:rPr>
          <w:spacing w:val="12"/>
        </w:rPr>
        <w:t> </w:t>
      </w:r>
      <w:r>
        <w:rPr>
          <w:rFonts w:ascii="Courier New"/>
        </w:rPr>
        <w:t>subsample</w:t>
      </w:r>
      <w:r>
        <w:rPr>
          <w:rFonts w:ascii="Courier New"/>
          <w:spacing w:val="-51"/>
        </w:rPr>
        <w:t> </w:t>
      </w:r>
      <w:r>
        <w:rPr/>
        <w:t>=</w:t>
      </w:r>
      <w:r>
        <w:rPr>
          <w:spacing w:val="13"/>
        </w:rPr>
        <w:t> </w:t>
      </w:r>
      <w:r>
        <w:rPr>
          <w:spacing w:val="-4"/>
        </w:rPr>
        <w:t>0.8.</w:t>
      </w:r>
    </w:p>
    <w:p>
      <w:pPr>
        <w:pStyle w:val="BodyText"/>
        <w:spacing w:line="247" w:lineRule="auto"/>
        <w:ind w:left="259" w:firstLine="199"/>
        <w:jc w:val="both"/>
      </w:pPr>
      <w:r>
        <w:rPr/>
        <w:t>Post-training, a SHAP </w:t>
      </w:r>
      <w:r>
        <w:rPr>
          <w:rFonts w:ascii="Courier New"/>
        </w:rPr>
        <w:t>TreeExplainer</w:t>
      </w:r>
      <w:r>
        <w:rPr>
          <w:rFonts w:ascii="Courier New"/>
          <w:spacing w:val="-6"/>
        </w:rPr>
        <w:t> </w:t>
      </w:r>
      <w:r>
        <w:rPr/>
        <w:t>was </w:t>
      </w:r>
      <w:r>
        <w:rPr/>
        <w:t>instanti- ated over the trained model. SHAP values decompose each prediction into additive feature contributions satisfying local accuracy, missingness, and consistency. For each inference query, SHAP values are computed and returned as part of the API response for front-end rendering.</w:t>
      </w:r>
    </w:p>
    <w:p>
      <w:pPr>
        <w:pStyle w:val="ListParagraph"/>
        <w:numPr>
          <w:ilvl w:val="0"/>
          <w:numId w:val="4"/>
        </w:numPr>
        <w:tabs>
          <w:tab w:pos="529" w:val="left" w:leader="none"/>
        </w:tabs>
        <w:spacing w:line="240" w:lineRule="auto" w:before="141" w:after="0"/>
        <w:ind w:left="529" w:right="0" w:hanging="270"/>
        <w:jc w:val="both"/>
        <w:rPr>
          <w:i/>
          <w:sz w:val="20"/>
        </w:rPr>
      </w:pPr>
      <w:bookmarkStart w:name="Deployment Architecture" w:id="22"/>
      <w:bookmarkEnd w:id="22"/>
      <w:r>
        <w:rPr/>
      </w:r>
      <w:r>
        <w:rPr>
          <w:i/>
          <w:sz w:val="20"/>
        </w:rPr>
        <w:t>Deployment</w:t>
      </w:r>
      <w:r>
        <w:rPr>
          <w:i/>
          <w:spacing w:val="9"/>
          <w:sz w:val="20"/>
        </w:rPr>
        <w:t> </w:t>
      </w:r>
      <w:r>
        <w:rPr>
          <w:i/>
          <w:spacing w:val="-2"/>
          <w:sz w:val="20"/>
        </w:rPr>
        <w:t>Architecture</w:t>
      </w:r>
    </w:p>
    <w:p>
      <w:pPr>
        <w:pStyle w:val="BodyText"/>
        <w:spacing w:line="247" w:lineRule="auto" w:before="77"/>
        <w:ind w:left="259" w:firstLine="199"/>
        <w:jc w:val="both"/>
      </w:pPr>
      <w:r>
        <w:rPr/>
        <w:t>The trained model and all associated artefacts (label </w:t>
      </w:r>
      <w:r>
        <w:rPr/>
        <w:t>en- coder,</w:t>
      </w:r>
      <w:r>
        <w:rPr>
          <w:spacing w:val="-12"/>
        </w:rPr>
        <w:t> </w:t>
      </w:r>
      <w:r>
        <w:rPr/>
        <w:t>SHAP</w:t>
      </w:r>
      <w:r>
        <w:rPr>
          <w:spacing w:val="-12"/>
        </w:rPr>
        <w:t> </w:t>
      </w:r>
      <w:r>
        <w:rPr/>
        <w:t>explainer,</w:t>
      </w:r>
      <w:r>
        <w:rPr>
          <w:spacing w:val="-12"/>
        </w:rPr>
        <w:t> </w:t>
      </w:r>
      <w:r>
        <w:rPr/>
        <w:t>feature</w:t>
      </w:r>
      <w:r>
        <w:rPr>
          <w:spacing w:val="-12"/>
        </w:rPr>
        <w:t> </w:t>
      </w:r>
      <w:r>
        <w:rPr/>
        <w:t>column</w:t>
      </w:r>
      <w:r>
        <w:rPr>
          <w:spacing w:val="-12"/>
        </w:rPr>
        <w:t> </w:t>
      </w:r>
      <w:r>
        <w:rPr/>
        <w:t>manifest)</w:t>
      </w:r>
      <w:r>
        <w:rPr>
          <w:spacing w:val="-12"/>
        </w:rPr>
        <w:t> </w:t>
      </w:r>
      <w:r>
        <w:rPr/>
        <w:t>are</w:t>
      </w:r>
      <w:r>
        <w:rPr>
          <w:spacing w:val="-12"/>
        </w:rPr>
        <w:t> </w:t>
      </w:r>
      <w:r>
        <w:rPr/>
        <w:t>serialised via</w:t>
      </w:r>
      <w:r>
        <w:rPr>
          <w:spacing w:val="-13"/>
        </w:rPr>
        <w:t> </w:t>
      </w:r>
      <w:r>
        <w:rPr>
          <w:rFonts w:ascii="Courier New"/>
        </w:rPr>
        <w:t>joblib</w:t>
      </w:r>
      <w:r>
        <w:rPr>
          <w:rFonts w:ascii="Courier New"/>
          <w:spacing w:val="-30"/>
        </w:rPr>
        <w:t> </w:t>
      </w:r>
      <w:r>
        <w:rPr/>
        <w:t>and</w:t>
      </w:r>
      <w:r>
        <w:rPr>
          <w:spacing w:val="-12"/>
        </w:rPr>
        <w:t> </w:t>
      </w:r>
      <w:r>
        <w:rPr/>
        <w:t>loaded at server start-up by a FastAPI appli- cation.</w:t>
      </w:r>
      <w:r>
        <w:rPr>
          <w:spacing w:val="-13"/>
        </w:rPr>
        <w:t> </w:t>
      </w:r>
      <w:r>
        <w:rPr/>
        <w:t>The</w:t>
      </w:r>
      <w:r>
        <w:rPr>
          <w:spacing w:val="-12"/>
        </w:rPr>
        <w:t> </w:t>
      </w:r>
      <w:r>
        <w:rPr/>
        <w:t>REST</w:t>
      </w:r>
      <w:r>
        <w:rPr>
          <w:spacing w:val="-13"/>
        </w:rPr>
        <w:t> </w:t>
      </w:r>
      <w:r>
        <w:rPr/>
        <w:t>API</w:t>
      </w:r>
      <w:r>
        <w:rPr>
          <w:spacing w:val="-1"/>
        </w:rPr>
        <w:t> </w:t>
      </w:r>
      <w:r>
        <w:rPr/>
        <w:t>exposes a </w:t>
      </w:r>
      <w:r>
        <w:rPr>
          <w:rFonts w:ascii="Courier New"/>
        </w:rPr>
        <w:t>POST</w:t>
      </w:r>
      <w:r>
        <w:rPr>
          <w:rFonts w:ascii="Courier New"/>
          <w:spacing w:val="-14"/>
        </w:rPr>
        <w:t> </w:t>
      </w:r>
      <w:r>
        <w:rPr>
          <w:rFonts w:ascii="Courier New"/>
        </w:rPr>
        <w:t>/analyze</w:t>
      </w:r>
      <w:r>
        <w:rPr>
          <w:rFonts w:ascii="Courier New"/>
          <w:spacing w:val="-30"/>
        </w:rPr>
        <w:t> </w:t>
      </w:r>
      <w:r>
        <w:rPr/>
        <w:t>endpoint that accepts a Twitter username, fetches live profile data,</w:t>
      </w:r>
      <w:r>
        <w:rPr>
          <w:spacing w:val="80"/>
          <w:w w:val="150"/>
        </w:rPr>
        <w:t> </w:t>
      </w:r>
      <w:r>
        <w:rPr/>
        <w:t>calls Botometer Pro for the bot score, constructs the feature vector,</w:t>
      </w:r>
      <w:r>
        <w:rPr>
          <w:spacing w:val="40"/>
        </w:rPr>
        <w:t> </w:t>
      </w:r>
      <w:r>
        <w:rPr/>
        <w:t>and</w:t>
      </w:r>
      <w:r>
        <w:rPr>
          <w:spacing w:val="40"/>
        </w:rPr>
        <w:t> </w:t>
      </w:r>
      <w:r>
        <w:rPr/>
        <w:t>returns</w:t>
      </w:r>
      <w:r>
        <w:rPr>
          <w:spacing w:val="40"/>
        </w:rPr>
        <w:t> </w:t>
      </w:r>
      <w:r>
        <w:rPr/>
        <w:t>a</w:t>
      </w:r>
      <w:r>
        <w:rPr>
          <w:spacing w:val="40"/>
        </w:rPr>
        <w:t> </w:t>
      </w:r>
      <w:r>
        <w:rPr/>
        <w:t>structured</w:t>
      </w:r>
      <w:r>
        <w:rPr>
          <w:spacing w:val="40"/>
        </w:rPr>
        <w:t> </w:t>
      </w:r>
      <w:r>
        <w:rPr/>
        <w:t>JSON</w:t>
      </w:r>
      <w:r>
        <w:rPr>
          <w:spacing w:val="40"/>
        </w:rPr>
        <w:t> </w:t>
      </w:r>
      <w:r>
        <w:rPr/>
        <w:t>response</w:t>
      </w:r>
      <w:r>
        <w:rPr>
          <w:spacing w:val="40"/>
        </w:rPr>
        <w:t> </w:t>
      </w:r>
      <w:r>
        <w:rPr/>
        <w:t>containing the predicted label, per-class probabilities, composite score, and SHAP feature attributions. A React.js front-end renders results through four components: LabelBadge, ScoreGauge, ProfileCard, and FeatureChart.</w:t>
      </w:r>
    </w:p>
    <w:p>
      <w:pPr>
        <w:pStyle w:val="ListParagraph"/>
        <w:numPr>
          <w:ilvl w:val="0"/>
          <w:numId w:val="1"/>
        </w:numPr>
        <w:tabs>
          <w:tab w:pos="1874" w:val="left" w:leader="none"/>
        </w:tabs>
        <w:spacing w:line="240" w:lineRule="auto" w:before="139" w:after="0"/>
        <w:ind w:left="1874" w:right="0" w:hanging="342"/>
        <w:jc w:val="left"/>
        <w:rPr>
          <w:sz w:val="20"/>
        </w:rPr>
      </w:pPr>
      <w:bookmarkStart w:name="Results and Analysis" w:id="23"/>
      <w:bookmarkEnd w:id="23"/>
      <w:r>
        <w:rPr/>
      </w:r>
      <w:bookmarkStart w:name="_bookmark9" w:id="24"/>
      <w:bookmarkEnd w:id="24"/>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spacing w:before="81"/>
        <w:ind w:left="259" w:right="0" w:firstLine="0"/>
        <w:jc w:val="both"/>
        <w:rPr>
          <w:i/>
          <w:sz w:val="20"/>
        </w:rPr>
      </w:pPr>
      <w:bookmarkStart w:name="Classification Performance" w:id="25"/>
      <w:bookmarkEnd w:id="25"/>
      <w:r>
        <w:rPr/>
      </w:r>
      <w:r>
        <w:rPr>
          <w:i/>
          <w:sz w:val="20"/>
        </w:rPr>
        <w:t>A.</w:t>
      </w:r>
      <w:r>
        <w:rPr>
          <w:i/>
          <w:spacing w:val="34"/>
          <w:sz w:val="20"/>
        </w:rPr>
        <w:t> </w:t>
      </w:r>
      <w:r>
        <w:rPr>
          <w:i/>
          <w:sz w:val="20"/>
        </w:rPr>
        <w:t>Classification</w:t>
      </w:r>
      <w:r>
        <w:rPr>
          <w:i/>
          <w:spacing w:val="10"/>
          <w:sz w:val="20"/>
        </w:rPr>
        <w:t> </w:t>
      </w:r>
      <w:r>
        <w:rPr>
          <w:i/>
          <w:spacing w:val="-2"/>
          <w:sz w:val="20"/>
        </w:rPr>
        <w:t>Performance</w:t>
      </w:r>
    </w:p>
    <w:p>
      <w:pPr>
        <w:pStyle w:val="BodyText"/>
        <w:spacing w:line="242" w:lineRule="auto" w:before="78"/>
        <w:ind w:left="259" w:firstLine="199"/>
        <w:jc w:val="both"/>
      </w:pPr>
      <w:r>
        <w:rPr/>
        <w:t>Table </w:t>
      </w:r>
      <w:hyperlink w:history="true" w:anchor="_bookmark7">
        <w:r>
          <w:rPr/>
          <w:t>III</w:t>
        </w:r>
      </w:hyperlink>
      <w:r>
        <w:rPr/>
        <w:t> presents the per-class performance on the </w:t>
      </w:r>
      <w:r>
        <w:rPr/>
        <w:t>held-</w:t>
      </w:r>
      <w:r>
        <w:rPr>
          <w:spacing w:val="40"/>
        </w:rPr>
        <w:t> </w:t>
      </w:r>
      <w:r>
        <w:rPr/>
        <w:t>out test set (</w:t>
      </w:r>
      <w:r>
        <w:rPr>
          <w:rFonts w:ascii="Calibri"/>
          <w:i/>
        </w:rPr>
        <w:t>n</w:t>
      </w:r>
      <w:r>
        <w:rPr>
          <w:rFonts w:ascii="Calibri"/>
          <w:i/>
          <w:spacing w:val="-12"/>
        </w:rPr>
        <w:t> </w:t>
      </w:r>
      <w:r>
        <w:rPr/>
        <w:t>=</w:t>
      </w:r>
      <w:r>
        <w:rPr>
          <w:spacing w:val="-12"/>
        </w:rPr>
        <w:t> </w:t>
      </w:r>
      <w:r>
        <w:rPr/>
        <w:t>1,687 profiles). The model achieves 91.23% overall accuracy and a macro-averaged F1 of 90.37%.</w:t>
      </w:r>
    </w:p>
    <w:p>
      <w:pPr>
        <w:pStyle w:val="BodyText"/>
        <w:spacing w:line="249" w:lineRule="auto" w:before="7"/>
        <w:ind w:left="259" w:firstLine="199"/>
        <w:jc w:val="both"/>
      </w:pPr>
      <w:r>
        <w:rPr/>
        <w:t>The Suspicious class consistently shows lower </w:t>
      </w:r>
      <w:r>
        <w:rPr/>
        <w:t>recall (0.8524) than Real (0.9066) and Fake (0.9108). This is ex- pected:</w:t>
      </w:r>
      <w:r>
        <w:rPr>
          <w:spacing w:val="9"/>
        </w:rPr>
        <w:t> </w:t>
      </w:r>
      <w:r>
        <w:rPr/>
        <w:t>the</w:t>
      </w:r>
      <w:r>
        <w:rPr>
          <w:spacing w:val="10"/>
        </w:rPr>
        <w:t> </w:t>
      </w:r>
      <w:r>
        <w:rPr/>
        <w:t>Suspicious</w:t>
      </w:r>
      <w:r>
        <w:rPr>
          <w:spacing w:val="10"/>
        </w:rPr>
        <w:t> </w:t>
      </w:r>
      <w:r>
        <w:rPr/>
        <w:t>class</w:t>
      </w:r>
      <w:r>
        <w:rPr>
          <w:spacing w:val="10"/>
        </w:rPr>
        <w:t> </w:t>
      </w:r>
      <w:r>
        <w:rPr/>
        <w:t>is</w:t>
      </w:r>
      <w:r>
        <w:rPr>
          <w:spacing w:val="10"/>
        </w:rPr>
        <w:t> </w:t>
      </w:r>
      <w:r>
        <w:rPr/>
        <w:t>defined</w:t>
      </w:r>
      <w:r>
        <w:rPr>
          <w:spacing w:val="10"/>
        </w:rPr>
        <w:t> </w:t>
      </w:r>
      <w:r>
        <w:rPr/>
        <w:t>by</w:t>
      </w:r>
      <w:r>
        <w:rPr>
          <w:spacing w:val="10"/>
        </w:rPr>
        <w:t> </w:t>
      </w:r>
      <w:r>
        <w:rPr/>
        <w:t>inherent</w:t>
      </w:r>
      <w:r>
        <w:rPr>
          <w:spacing w:val="10"/>
        </w:rPr>
        <w:t> </w:t>
      </w:r>
      <w:r>
        <w:rPr>
          <w:spacing w:val="-2"/>
        </w:rPr>
        <w:t>ambiguity,</w:t>
      </w:r>
    </w:p>
    <w:p>
      <w:pPr>
        <w:spacing w:line="182" w:lineRule="exact" w:before="98"/>
        <w:ind w:left="0" w:right="58" w:firstLine="0"/>
        <w:jc w:val="center"/>
        <w:rPr>
          <w:sz w:val="16"/>
        </w:rPr>
      </w:pPr>
      <w:r>
        <w:rPr/>
        <w:br w:type="column"/>
      </w:r>
      <w:bookmarkStart w:name="_bookmark10" w:id="26"/>
      <w:bookmarkEnd w:id="26"/>
      <w:r>
        <w:rPr/>
      </w:r>
      <w:r>
        <w:rPr>
          <w:spacing w:val="-2"/>
          <w:sz w:val="16"/>
        </w:rPr>
        <w:t>TABLE</w:t>
      </w:r>
      <w:r>
        <w:rPr>
          <w:spacing w:val="4"/>
          <w:sz w:val="16"/>
        </w:rPr>
        <w:t> </w:t>
      </w:r>
      <w:r>
        <w:rPr>
          <w:spacing w:val="-5"/>
          <w:sz w:val="16"/>
        </w:rPr>
        <w:t>IV</w:t>
      </w:r>
    </w:p>
    <w:p>
      <w:pPr>
        <w:spacing w:line="182" w:lineRule="exact" w:before="0"/>
        <w:ind w:left="0" w:right="58" w:firstLine="0"/>
        <w:jc w:val="center"/>
        <w:rPr>
          <w:sz w:val="16"/>
        </w:rPr>
      </w:pPr>
      <w:r>
        <w:rPr>
          <w:smallCaps/>
          <w:sz w:val="16"/>
        </w:rPr>
        <w:t>Comparative</w:t>
      </w:r>
      <w:r>
        <w:rPr>
          <w:smallCaps/>
          <w:spacing w:val="46"/>
          <w:sz w:val="16"/>
        </w:rPr>
        <w:t> </w:t>
      </w:r>
      <w:r>
        <w:rPr>
          <w:smallCaps/>
          <w:sz w:val="16"/>
        </w:rPr>
        <w:t>Performance</w:t>
      </w:r>
      <w:r>
        <w:rPr>
          <w:smallCaps/>
          <w:spacing w:val="47"/>
          <w:sz w:val="16"/>
        </w:rPr>
        <w:t> </w:t>
      </w:r>
      <w:r>
        <w:rPr>
          <w:smallCaps/>
          <w:sz w:val="16"/>
        </w:rPr>
        <w:t>of</w:t>
      </w:r>
      <w:r>
        <w:rPr>
          <w:smallCaps/>
          <w:spacing w:val="47"/>
          <w:sz w:val="16"/>
        </w:rPr>
        <w:t> </w:t>
      </w:r>
      <w:r>
        <w:rPr>
          <w:smallCaps/>
          <w:sz w:val="16"/>
        </w:rPr>
        <w:t>Classification</w:t>
      </w:r>
      <w:r>
        <w:rPr>
          <w:smallCaps/>
          <w:spacing w:val="47"/>
          <w:sz w:val="16"/>
        </w:rPr>
        <w:t> </w:t>
      </w:r>
      <w:r>
        <w:rPr>
          <w:smallCaps/>
          <w:spacing w:val="-2"/>
          <w:sz w:val="16"/>
        </w:rPr>
        <w:t>Algorithms</w:t>
      </w:r>
    </w:p>
    <w:p>
      <w:pPr>
        <w:pStyle w:val="BodyText"/>
        <w:spacing w:before="66"/>
      </w:pPr>
    </w:p>
    <w:tbl>
      <w:tblPr>
        <w:tblW w:w="0" w:type="auto"/>
        <w:jc w:val="left"/>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1"/>
        <w:gridCol w:w="861"/>
        <w:gridCol w:w="1243"/>
        <w:gridCol w:w="598"/>
      </w:tblGrid>
      <w:tr>
        <w:trPr>
          <w:trHeight w:val="177" w:hRule="atLeast"/>
        </w:trPr>
        <w:tc>
          <w:tcPr>
            <w:tcW w:w="1651" w:type="dxa"/>
          </w:tcPr>
          <w:p>
            <w:pPr>
              <w:pStyle w:val="TableParagraph"/>
              <w:spacing w:line="157" w:lineRule="exact"/>
              <w:jc w:val="left"/>
              <w:rPr>
                <w:b/>
                <w:sz w:val="16"/>
              </w:rPr>
            </w:pPr>
            <w:r>
              <w:rPr>
                <w:b/>
                <w:spacing w:val="-2"/>
                <w:sz w:val="16"/>
              </w:rPr>
              <w:t>Algorithm</w:t>
            </w:r>
          </w:p>
        </w:tc>
        <w:tc>
          <w:tcPr>
            <w:tcW w:w="861" w:type="dxa"/>
          </w:tcPr>
          <w:p>
            <w:pPr>
              <w:pStyle w:val="TableParagraph"/>
              <w:spacing w:line="157" w:lineRule="exact"/>
              <w:ind w:left="7"/>
              <w:rPr>
                <w:b/>
                <w:sz w:val="16"/>
              </w:rPr>
            </w:pPr>
            <w:r>
              <w:rPr>
                <w:b/>
                <w:sz w:val="16"/>
              </w:rPr>
              <w:t>Acc.</w:t>
            </w:r>
            <w:r>
              <w:rPr>
                <w:b/>
                <w:spacing w:val="16"/>
                <w:sz w:val="16"/>
              </w:rPr>
              <w:t> </w:t>
            </w:r>
            <w:r>
              <w:rPr>
                <w:b/>
                <w:spacing w:val="-5"/>
                <w:sz w:val="16"/>
              </w:rPr>
              <w:t>(%)</w:t>
            </w:r>
          </w:p>
        </w:tc>
        <w:tc>
          <w:tcPr>
            <w:tcW w:w="1243" w:type="dxa"/>
          </w:tcPr>
          <w:p>
            <w:pPr>
              <w:pStyle w:val="TableParagraph"/>
              <w:spacing w:line="157" w:lineRule="exact"/>
              <w:ind w:left="7"/>
              <w:rPr>
                <w:b/>
                <w:sz w:val="16"/>
              </w:rPr>
            </w:pPr>
            <w:r>
              <w:rPr>
                <w:b/>
                <w:sz w:val="16"/>
              </w:rPr>
              <w:t>F1-Macro</w:t>
            </w:r>
            <w:r>
              <w:rPr>
                <w:b/>
                <w:spacing w:val="9"/>
                <w:sz w:val="16"/>
              </w:rPr>
              <w:t> </w:t>
            </w:r>
            <w:r>
              <w:rPr>
                <w:b/>
                <w:spacing w:val="-5"/>
                <w:sz w:val="16"/>
              </w:rPr>
              <w:t>(%)</w:t>
            </w:r>
          </w:p>
        </w:tc>
        <w:tc>
          <w:tcPr>
            <w:tcW w:w="598" w:type="dxa"/>
          </w:tcPr>
          <w:p>
            <w:pPr>
              <w:pStyle w:val="TableParagraph"/>
              <w:spacing w:line="157" w:lineRule="exact"/>
              <w:ind w:left="7"/>
              <w:rPr>
                <w:b/>
                <w:sz w:val="16"/>
              </w:rPr>
            </w:pPr>
            <w:r>
              <w:rPr>
                <w:b/>
                <w:spacing w:val="-5"/>
                <w:sz w:val="16"/>
              </w:rPr>
              <w:t>AUC</w:t>
            </w:r>
          </w:p>
        </w:tc>
      </w:tr>
      <w:tr>
        <w:trPr>
          <w:trHeight w:val="162" w:hRule="atLeast"/>
        </w:trPr>
        <w:tc>
          <w:tcPr>
            <w:tcW w:w="1651" w:type="dxa"/>
            <w:tcBorders>
              <w:bottom w:val="nil"/>
            </w:tcBorders>
          </w:tcPr>
          <w:p>
            <w:pPr>
              <w:pStyle w:val="TableParagraph"/>
              <w:spacing w:line="143" w:lineRule="exact"/>
              <w:jc w:val="left"/>
              <w:rPr>
                <w:sz w:val="16"/>
              </w:rPr>
            </w:pPr>
            <w:r>
              <w:rPr>
                <w:sz w:val="16"/>
              </w:rPr>
              <w:t>Logistic</w:t>
            </w:r>
            <w:r>
              <w:rPr>
                <w:spacing w:val="9"/>
                <w:sz w:val="16"/>
              </w:rPr>
              <w:t> </w:t>
            </w:r>
            <w:r>
              <w:rPr>
                <w:spacing w:val="-2"/>
                <w:sz w:val="16"/>
              </w:rPr>
              <w:t>Regression</w:t>
            </w:r>
          </w:p>
        </w:tc>
        <w:tc>
          <w:tcPr>
            <w:tcW w:w="861" w:type="dxa"/>
            <w:tcBorders>
              <w:bottom w:val="nil"/>
            </w:tcBorders>
          </w:tcPr>
          <w:p>
            <w:pPr>
              <w:pStyle w:val="TableParagraph"/>
              <w:spacing w:line="143" w:lineRule="exact"/>
              <w:ind w:left="7"/>
              <w:rPr>
                <w:sz w:val="16"/>
              </w:rPr>
            </w:pPr>
            <w:r>
              <w:rPr>
                <w:spacing w:val="-2"/>
                <w:sz w:val="16"/>
              </w:rPr>
              <w:t>74.82</w:t>
            </w:r>
          </w:p>
        </w:tc>
        <w:tc>
          <w:tcPr>
            <w:tcW w:w="1243" w:type="dxa"/>
            <w:tcBorders>
              <w:bottom w:val="nil"/>
            </w:tcBorders>
          </w:tcPr>
          <w:p>
            <w:pPr>
              <w:pStyle w:val="TableParagraph"/>
              <w:spacing w:line="143" w:lineRule="exact"/>
              <w:ind w:left="7"/>
              <w:rPr>
                <w:sz w:val="16"/>
              </w:rPr>
            </w:pPr>
            <w:r>
              <w:rPr>
                <w:spacing w:val="-2"/>
                <w:sz w:val="16"/>
              </w:rPr>
              <w:t>72.14</w:t>
            </w:r>
          </w:p>
        </w:tc>
        <w:tc>
          <w:tcPr>
            <w:tcW w:w="598" w:type="dxa"/>
            <w:tcBorders>
              <w:bottom w:val="nil"/>
            </w:tcBorders>
          </w:tcPr>
          <w:p>
            <w:pPr>
              <w:pStyle w:val="TableParagraph"/>
              <w:spacing w:line="143" w:lineRule="exact"/>
              <w:ind w:left="7"/>
              <w:rPr>
                <w:sz w:val="16"/>
              </w:rPr>
            </w:pPr>
            <w:r>
              <w:rPr>
                <w:spacing w:val="-2"/>
                <w:sz w:val="16"/>
              </w:rPr>
              <w:t>0.871</w:t>
            </w:r>
          </w:p>
        </w:tc>
      </w:tr>
      <w:tr>
        <w:trPr>
          <w:trHeight w:val="179" w:hRule="atLeast"/>
        </w:trPr>
        <w:tc>
          <w:tcPr>
            <w:tcW w:w="1651" w:type="dxa"/>
            <w:tcBorders>
              <w:top w:val="nil"/>
              <w:bottom w:val="nil"/>
            </w:tcBorders>
          </w:tcPr>
          <w:p>
            <w:pPr>
              <w:pStyle w:val="TableParagraph"/>
              <w:jc w:val="left"/>
              <w:rPr>
                <w:sz w:val="16"/>
              </w:rPr>
            </w:pPr>
            <w:r>
              <w:rPr>
                <w:sz w:val="16"/>
              </w:rPr>
              <w:t>Random</w:t>
            </w:r>
            <w:r>
              <w:rPr>
                <w:spacing w:val="9"/>
                <w:sz w:val="16"/>
              </w:rPr>
              <w:t> </w:t>
            </w:r>
            <w:r>
              <w:rPr>
                <w:spacing w:val="-2"/>
                <w:sz w:val="16"/>
              </w:rPr>
              <w:t>Forest</w:t>
            </w:r>
          </w:p>
        </w:tc>
        <w:tc>
          <w:tcPr>
            <w:tcW w:w="861" w:type="dxa"/>
            <w:tcBorders>
              <w:top w:val="nil"/>
              <w:bottom w:val="nil"/>
            </w:tcBorders>
          </w:tcPr>
          <w:p>
            <w:pPr>
              <w:pStyle w:val="TableParagraph"/>
              <w:ind w:left="7"/>
              <w:rPr>
                <w:sz w:val="16"/>
              </w:rPr>
            </w:pPr>
            <w:r>
              <w:rPr>
                <w:spacing w:val="-2"/>
                <w:sz w:val="16"/>
              </w:rPr>
              <w:t>87.34</w:t>
            </w:r>
          </w:p>
        </w:tc>
        <w:tc>
          <w:tcPr>
            <w:tcW w:w="1243" w:type="dxa"/>
            <w:tcBorders>
              <w:top w:val="nil"/>
              <w:bottom w:val="nil"/>
            </w:tcBorders>
          </w:tcPr>
          <w:p>
            <w:pPr>
              <w:pStyle w:val="TableParagraph"/>
              <w:ind w:left="7"/>
              <w:rPr>
                <w:sz w:val="16"/>
              </w:rPr>
            </w:pPr>
            <w:r>
              <w:rPr>
                <w:spacing w:val="-2"/>
                <w:sz w:val="16"/>
              </w:rPr>
              <w:t>86.01</w:t>
            </w:r>
          </w:p>
        </w:tc>
        <w:tc>
          <w:tcPr>
            <w:tcW w:w="598" w:type="dxa"/>
            <w:tcBorders>
              <w:top w:val="nil"/>
              <w:bottom w:val="nil"/>
            </w:tcBorders>
          </w:tcPr>
          <w:p>
            <w:pPr>
              <w:pStyle w:val="TableParagraph"/>
              <w:ind w:left="7"/>
              <w:rPr>
                <w:sz w:val="16"/>
              </w:rPr>
            </w:pPr>
            <w:r>
              <w:rPr>
                <w:spacing w:val="-2"/>
                <w:sz w:val="16"/>
              </w:rPr>
              <w:t>0.941</w:t>
            </w:r>
          </w:p>
        </w:tc>
      </w:tr>
      <w:tr>
        <w:trPr>
          <w:trHeight w:val="179" w:hRule="atLeast"/>
        </w:trPr>
        <w:tc>
          <w:tcPr>
            <w:tcW w:w="1651" w:type="dxa"/>
            <w:tcBorders>
              <w:top w:val="nil"/>
              <w:bottom w:val="nil"/>
            </w:tcBorders>
          </w:tcPr>
          <w:p>
            <w:pPr>
              <w:pStyle w:val="TableParagraph"/>
              <w:jc w:val="left"/>
              <w:rPr>
                <w:sz w:val="16"/>
              </w:rPr>
            </w:pPr>
            <w:r>
              <w:rPr>
                <w:sz w:val="16"/>
              </w:rPr>
              <w:t>SVM</w:t>
            </w:r>
            <w:r>
              <w:rPr>
                <w:spacing w:val="11"/>
                <w:sz w:val="16"/>
              </w:rPr>
              <w:t> </w:t>
            </w:r>
            <w:r>
              <w:rPr>
                <w:sz w:val="16"/>
              </w:rPr>
              <w:t>(RBF</w:t>
            </w:r>
            <w:r>
              <w:rPr>
                <w:spacing w:val="11"/>
                <w:sz w:val="16"/>
              </w:rPr>
              <w:t> </w:t>
            </w:r>
            <w:r>
              <w:rPr>
                <w:spacing w:val="-2"/>
                <w:sz w:val="16"/>
              </w:rPr>
              <w:t>kernel)</w:t>
            </w:r>
          </w:p>
        </w:tc>
        <w:tc>
          <w:tcPr>
            <w:tcW w:w="861" w:type="dxa"/>
            <w:tcBorders>
              <w:top w:val="nil"/>
              <w:bottom w:val="nil"/>
            </w:tcBorders>
          </w:tcPr>
          <w:p>
            <w:pPr>
              <w:pStyle w:val="TableParagraph"/>
              <w:ind w:left="7"/>
              <w:rPr>
                <w:sz w:val="16"/>
              </w:rPr>
            </w:pPr>
            <w:r>
              <w:rPr>
                <w:spacing w:val="-2"/>
                <w:sz w:val="16"/>
              </w:rPr>
              <w:t>81.97</w:t>
            </w:r>
          </w:p>
        </w:tc>
        <w:tc>
          <w:tcPr>
            <w:tcW w:w="1243" w:type="dxa"/>
            <w:tcBorders>
              <w:top w:val="nil"/>
              <w:bottom w:val="nil"/>
            </w:tcBorders>
          </w:tcPr>
          <w:p>
            <w:pPr>
              <w:pStyle w:val="TableParagraph"/>
              <w:ind w:left="7"/>
              <w:rPr>
                <w:sz w:val="16"/>
              </w:rPr>
            </w:pPr>
            <w:r>
              <w:rPr>
                <w:spacing w:val="-2"/>
                <w:sz w:val="16"/>
              </w:rPr>
              <w:t>80.44</w:t>
            </w:r>
          </w:p>
        </w:tc>
        <w:tc>
          <w:tcPr>
            <w:tcW w:w="598" w:type="dxa"/>
            <w:tcBorders>
              <w:top w:val="nil"/>
              <w:bottom w:val="nil"/>
            </w:tcBorders>
          </w:tcPr>
          <w:p>
            <w:pPr>
              <w:pStyle w:val="TableParagraph"/>
              <w:ind w:left="7"/>
              <w:rPr>
                <w:sz w:val="16"/>
              </w:rPr>
            </w:pPr>
            <w:r>
              <w:rPr>
                <w:spacing w:val="-2"/>
                <w:sz w:val="16"/>
              </w:rPr>
              <w:t>0.912</w:t>
            </w:r>
          </w:p>
        </w:tc>
      </w:tr>
      <w:tr>
        <w:trPr>
          <w:trHeight w:val="176" w:hRule="atLeast"/>
        </w:trPr>
        <w:tc>
          <w:tcPr>
            <w:tcW w:w="1651" w:type="dxa"/>
            <w:tcBorders>
              <w:top w:val="nil"/>
              <w:bottom w:val="nil"/>
            </w:tcBorders>
          </w:tcPr>
          <w:p>
            <w:pPr>
              <w:pStyle w:val="TableParagraph"/>
              <w:spacing w:line="156" w:lineRule="exact"/>
              <w:jc w:val="left"/>
              <w:rPr>
                <w:sz w:val="16"/>
              </w:rPr>
            </w:pPr>
            <w:r>
              <w:rPr>
                <w:spacing w:val="-2"/>
                <w:sz w:val="16"/>
              </w:rPr>
              <w:t>LightGBM</w:t>
            </w:r>
          </w:p>
        </w:tc>
        <w:tc>
          <w:tcPr>
            <w:tcW w:w="861" w:type="dxa"/>
            <w:tcBorders>
              <w:top w:val="nil"/>
              <w:bottom w:val="nil"/>
            </w:tcBorders>
          </w:tcPr>
          <w:p>
            <w:pPr>
              <w:pStyle w:val="TableParagraph"/>
              <w:spacing w:line="156" w:lineRule="exact"/>
              <w:ind w:left="7"/>
              <w:rPr>
                <w:sz w:val="16"/>
              </w:rPr>
            </w:pPr>
            <w:r>
              <w:rPr>
                <w:spacing w:val="-2"/>
                <w:sz w:val="16"/>
              </w:rPr>
              <w:t>90.11</w:t>
            </w:r>
          </w:p>
        </w:tc>
        <w:tc>
          <w:tcPr>
            <w:tcW w:w="1243" w:type="dxa"/>
            <w:tcBorders>
              <w:top w:val="nil"/>
              <w:bottom w:val="nil"/>
            </w:tcBorders>
          </w:tcPr>
          <w:p>
            <w:pPr>
              <w:pStyle w:val="TableParagraph"/>
              <w:spacing w:line="156" w:lineRule="exact"/>
              <w:ind w:left="7"/>
              <w:rPr>
                <w:sz w:val="16"/>
              </w:rPr>
            </w:pPr>
            <w:r>
              <w:rPr>
                <w:spacing w:val="-2"/>
                <w:sz w:val="16"/>
              </w:rPr>
              <w:t>89.28</w:t>
            </w:r>
          </w:p>
        </w:tc>
        <w:tc>
          <w:tcPr>
            <w:tcW w:w="598" w:type="dxa"/>
            <w:tcBorders>
              <w:top w:val="nil"/>
              <w:bottom w:val="nil"/>
            </w:tcBorders>
          </w:tcPr>
          <w:p>
            <w:pPr>
              <w:pStyle w:val="TableParagraph"/>
              <w:spacing w:line="156" w:lineRule="exact"/>
              <w:ind w:left="7"/>
              <w:rPr>
                <w:sz w:val="16"/>
              </w:rPr>
            </w:pPr>
            <w:r>
              <w:rPr>
                <w:spacing w:val="-2"/>
                <w:sz w:val="16"/>
              </w:rPr>
              <w:t>0.959</w:t>
            </w:r>
          </w:p>
        </w:tc>
      </w:tr>
      <w:tr>
        <w:trPr>
          <w:trHeight w:val="196" w:hRule="atLeast"/>
        </w:trPr>
        <w:tc>
          <w:tcPr>
            <w:tcW w:w="1651" w:type="dxa"/>
            <w:tcBorders>
              <w:top w:val="nil"/>
            </w:tcBorders>
          </w:tcPr>
          <w:p>
            <w:pPr>
              <w:pStyle w:val="TableParagraph"/>
              <w:spacing w:line="177" w:lineRule="exact"/>
              <w:jc w:val="left"/>
              <w:rPr>
                <w:b/>
                <w:sz w:val="16"/>
              </w:rPr>
            </w:pPr>
            <w:r>
              <w:rPr>
                <w:b/>
                <w:sz w:val="16"/>
              </w:rPr>
              <w:t>XGBoost</w:t>
            </w:r>
            <w:r>
              <w:rPr>
                <w:b/>
                <w:spacing w:val="12"/>
                <w:sz w:val="16"/>
              </w:rPr>
              <w:t> </w:t>
            </w:r>
            <w:r>
              <w:rPr>
                <w:b/>
                <w:spacing w:val="-2"/>
                <w:sz w:val="16"/>
              </w:rPr>
              <w:t>(proposed)</w:t>
            </w:r>
          </w:p>
        </w:tc>
        <w:tc>
          <w:tcPr>
            <w:tcW w:w="861" w:type="dxa"/>
            <w:tcBorders>
              <w:top w:val="nil"/>
            </w:tcBorders>
          </w:tcPr>
          <w:p>
            <w:pPr>
              <w:pStyle w:val="TableParagraph"/>
              <w:spacing w:line="177" w:lineRule="exact"/>
              <w:ind w:left="7"/>
              <w:rPr>
                <w:b/>
                <w:sz w:val="16"/>
              </w:rPr>
            </w:pPr>
            <w:r>
              <w:rPr>
                <w:b/>
                <w:spacing w:val="-2"/>
                <w:sz w:val="16"/>
              </w:rPr>
              <w:t>91.23</w:t>
            </w:r>
          </w:p>
        </w:tc>
        <w:tc>
          <w:tcPr>
            <w:tcW w:w="1243" w:type="dxa"/>
            <w:tcBorders>
              <w:top w:val="nil"/>
            </w:tcBorders>
          </w:tcPr>
          <w:p>
            <w:pPr>
              <w:pStyle w:val="TableParagraph"/>
              <w:spacing w:line="177" w:lineRule="exact"/>
              <w:ind w:left="7"/>
              <w:rPr>
                <w:b/>
                <w:sz w:val="16"/>
              </w:rPr>
            </w:pPr>
            <w:r>
              <w:rPr>
                <w:b/>
                <w:spacing w:val="-2"/>
                <w:sz w:val="16"/>
              </w:rPr>
              <w:t>90.37</w:t>
            </w:r>
          </w:p>
        </w:tc>
        <w:tc>
          <w:tcPr>
            <w:tcW w:w="598" w:type="dxa"/>
            <w:tcBorders>
              <w:top w:val="nil"/>
            </w:tcBorders>
          </w:tcPr>
          <w:p>
            <w:pPr>
              <w:pStyle w:val="TableParagraph"/>
              <w:spacing w:line="177" w:lineRule="exact"/>
              <w:ind w:left="7"/>
              <w:rPr>
                <w:b/>
                <w:sz w:val="16"/>
              </w:rPr>
            </w:pPr>
            <w:r>
              <w:rPr>
                <w:b/>
                <w:spacing w:val="-2"/>
                <w:sz w:val="16"/>
              </w:rPr>
              <w:t>0.964</w:t>
            </w:r>
          </w:p>
        </w:tc>
      </w:tr>
    </w:tbl>
    <w:p>
      <w:pPr>
        <w:pStyle w:val="BodyText"/>
        <w:rPr>
          <w:sz w:val="12"/>
        </w:rPr>
      </w:pPr>
    </w:p>
    <w:p>
      <w:pPr>
        <w:pStyle w:val="BodyText"/>
        <w:rPr>
          <w:sz w:val="12"/>
        </w:rPr>
      </w:pPr>
    </w:p>
    <w:p>
      <w:pPr>
        <w:pStyle w:val="BodyText"/>
        <w:rPr>
          <w:sz w:val="12"/>
        </w:rPr>
      </w:pPr>
    </w:p>
    <w:p>
      <w:pPr>
        <w:pStyle w:val="BodyText"/>
        <w:spacing w:before="82"/>
        <w:rPr>
          <w:sz w:val="12"/>
        </w:rPr>
      </w:pPr>
    </w:p>
    <w:p>
      <w:pPr>
        <w:spacing w:before="0"/>
        <w:ind w:left="199" w:right="0" w:firstLine="0"/>
        <w:jc w:val="both"/>
        <w:rPr>
          <w:i/>
          <w:sz w:val="20"/>
        </w:rPr>
      </w:pPr>
      <w:bookmarkStart w:name="Confusion Matrix Analysis" w:id="27"/>
      <w:bookmarkEnd w:id="27"/>
      <w:r>
        <w:rPr/>
      </w:r>
      <w:r>
        <w:rPr>
          <w:i/>
          <w:sz w:val="20"/>
        </w:rPr>
        <w:t>C.</w:t>
      </w:r>
      <w:r>
        <w:rPr>
          <w:i/>
          <w:spacing w:val="42"/>
          <w:sz w:val="20"/>
        </w:rPr>
        <w:t> </w:t>
      </w:r>
      <w:r>
        <w:rPr>
          <w:i/>
          <w:sz w:val="20"/>
        </w:rPr>
        <w:t>Confusion</w:t>
      </w:r>
      <w:r>
        <w:rPr>
          <w:i/>
          <w:spacing w:val="15"/>
          <w:sz w:val="20"/>
        </w:rPr>
        <w:t> </w:t>
      </w:r>
      <w:r>
        <w:rPr>
          <w:i/>
          <w:sz w:val="20"/>
        </w:rPr>
        <w:t>Matrix</w:t>
      </w:r>
      <w:r>
        <w:rPr>
          <w:i/>
          <w:spacing w:val="14"/>
          <w:sz w:val="20"/>
        </w:rPr>
        <w:t> </w:t>
      </w:r>
      <w:r>
        <w:rPr>
          <w:i/>
          <w:spacing w:val="-2"/>
          <w:sz w:val="20"/>
        </w:rPr>
        <w:t>Analysis</w:t>
      </w:r>
    </w:p>
    <w:p>
      <w:pPr>
        <w:pStyle w:val="BodyText"/>
        <w:spacing w:line="249" w:lineRule="auto" w:before="116"/>
        <w:ind w:left="199" w:right="257" w:firstLine="199"/>
        <w:jc w:val="both"/>
      </w:pPr>
      <w:r>
        <w:rPr/>
        <w:t>Fig.</w:t>
      </w:r>
      <w:r>
        <w:rPr>
          <w:spacing w:val="40"/>
        </w:rPr>
        <w:t> </w:t>
      </w:r>
      <w:hyperlink w:history="true" w:anchor="_bookmark11">
        <w:r>
          <w:rPr/>
          <w:t>4</w:t>
        </w:r>
      </w:hyperlink>
      <w:r>
        <w:rPr>
          <w:spacing w:val="40"/>
        </w:rPr>
        <w:t> </w:t>
      </w:r>
      <w:r>
        <w:rPr/>
        <w:t>presents</w:t>
      </w:r>
      <w:r>
        <w:rPr>
          <w:spacing w:val="40"/>
        </w:rPr>
        <w:t> </w:t>
      </w:r>
      <w:r>
        <w:rPr/>
        <w:t>the</w:t>
      </w:r>
      <w:r>
        <w:rPr>
          <w:spacing w:val="40"/>
        </w:rPr>
        <w:t> </w:t>
      </w:r>
      <w:r>
        <w:rPr/>
        <w:t>confusion</w:t>
      </w:r>
      <w:r>
        <w:rPr>
          <w:spacing w:val="40"/>
        </w:rPr>
        <w:t> </w:t>
      </w:r>
      <w:r>
        <w:rPr/>
        <w:t>matrix</w:t>
      </w:r>
      <w:r>
        <w:rPr>
          <w:spacing w:val="40"/>
        </w:rPr>
        <w:t> </w:t>
      </w:r>
      <w:r>
        <w:rPr/>
        <w:t>alongside</w:t>
      </w:r>
      <w:r>
        <w:rPr>
          <w:spacing w:val="40"/>
        </w:rPr>
        <w:t> </w:t>
      </w:r>
      <w:r>
        <w:rPr/>
        <w:t>per-</w:t>
      </w:r>
      <w:r>
        <w:rPr>
          <w:spacing w:val="80"/>
        </w:rPr>
        <w:t> </w:t>
      </w:r>
      <w:r>
        <w:rPr/>
        <w:t>class F1 scores. The diagonal elements—representing correct classifications—are substantially larger than the off-diagonal counts across all three classes. The highest misclassification rate occurs between Suspicious and its adjacent classes: 22 Suspicious accounts were predicted as Real and 25 as Fake, accounting for the comparatively lower Suspicious recall. Critically, direct misclassification between Real and Fake is rare</w:t>
      </w:r>
      <w:r>
        <w:rPr>
          <w:spacing w:val="-10"/>
        </w:rPr>
        <w:t> </w:t>
      </w:r>
      <w:r>
        <w:rPr/>
        <w:t>(8</w:t>
      </w:r>
      <w:r>
        <w:rPr>
          <w:spacing w:val="-10"/>
        </w:rPr>
        <w:t> </w:t>
      </w:r>
      <w:r>
        <w:rPr/>
        <w:t>and</w:t>
      </w:r>
      <w:r>
        <w:rPr>
          <w:spacing w:val="-10"/>
        </w:rPr>
        <w:t> </w:t>
      </w:r>
      <w:r>
        <w:rPr/>
        <w:t>5</w:t>
      </w:r>
      <w:r>
        <w:rPr>
          <w:spacing w:val="-10"/>
        </w:rPr>
        <w:t> </w:t>
      </w:r>
      <w:r>
        <w:rPr/>
        <w:t>instances</w:t>
      </w:r>
      <w:r>
        <w:rPr>
          <w:spacing w:val="-10"/>
        </w:rPr>
        <w:t> </w:t>
      </w:r>
      <w:r>
        <w:rPr/>
        <w:t>respectively),</w:t>
      </w:r>
      <w:r>
        <w:rPr>
          <w:spacing w:val="-10"/>
        </w:rPr>
        <w:t> </w:t>
      </w:r>
      <w:r>
        <w:rPr/>
        <w:t>confirming</w:t>
      </w:r>
      <w:r>
        <w:rPr>
          <w:spacing w:val="-10"/>
        </w:rPr>
        <w:t> </w:t>
      </w:r>
      <w:r>
        <w:rPr/>
        <w:t>that</w:t>
      </w:r>
      <w:r>
        <w:rPr>
          <w:spacing w:val="-10"/>
        </w:rPr>
        <w:t> </w:t>
      </w:r>
      <w:r>
        <w:rPr/>
        <w:t>the</w:t>
      </w:r>
      <w:r>
        <w:rPr>
          <w:spacing w:val="-10"/>
        </w:rPr>
        <w:t> </w:t>
      </w:r>
      <w:r>
        <w:rPr/>
        <w:t>model reliably identifies the boundary between clearly genuine and clearly inauthentic accounts.</w:t>
      </w:r>
    </w:p>
    <w:p>
      <w:pPr>
        <w:pStyle w:val="BodyText"/>
        <w:spacing w:before="9"/>
      </w:pPr>
    </w:p>
    <w:p>
      <w:pPr>
        <w:spacing w:before="0"/>
        <w:ind w:left="199" w:right="0" w:firstLine="0"/>
        <w:jc w:val="both"/>
        <w:rPr>
          <w:i/>
          <w:sz w:val="20"/>
        </w:rPr>
      </w:pPr>
      <w:bookmarkStart w:name="Feature Importance via SHAP" w:id="28"/>
      <w:bookmarkEnd w:id="28"/>
      <w:r>
        <w:rPr/>
      </w:r>
      <w:r>
        <w:rPr>
          <w:i/>
          <w:sz w:val="20"/>
        </w:rPr>
        <w:t>D.</w:t>
      </w:r>
      <w:r>
        <w:rPr>
          <w:i/>
          <w:spacing w:val="35"/>
          <w:sz w:val="20"/>
        </w:rPr>
        <w:t> </w:t>
      </w:r>
      <w:r>
        <w:rPr>
          <w:i/>
          <w:sz w:val="20"/>
        </w:rPr>
        <w:t>Feature</w:t>
      </w:r>
      <w:r>
        <w:rPr>
          <w:i/>
          <w:spacing w:val="9"/>
          <w:sz w:val="20"/>
        </w:rPr>
        <w:t> </w:t>
      </w:r>
      <w:r>
        <w:rPr>
          <w:i/>
          <w:sz w:val="20"/>
        </w:rPr>
        <w:t>Importance</w:t>
      </w:r>
      <w:r>
        <w:rPr>
          <w:i/>
          <w:spacing w:val="9"/>
          <w:sz w:val="20"/>
        </w:rPr>
        <w:t> </w:t>
      </w:r>
      <w:r>
        <w:rPr>
          <w:i/>
          <w:sz w:val="20"/>
        </w:rPr>
        <w:t>via</w:t>
      </w:r>
      <w:r>
        <w:rPr>
          <w:i/>
          <w:spacing w:val="10"/>
          <w:sz w:val="20"/>
        </w:rPr>
        <w:t> </w:t>
      </w:r>
      <w:r>
        <w:rPr>
          <w:i/>
          <w:spacing w:val="-4"/>
          <w:sz w:val="20"/>
        </w:rPr>
        <w:t>SHAP</w:t>
      </w:r>
    </w:p>
    <w:p>
      <w:pPr>
        <w:pStyle w:val="BodyText"/>
        <w:spacing w:line="249" w:lineRule="auto" w:before="116"/>
        <w:ind w:left="199" w:right="257" w:firstLine="199"/>
        <w:jc w:val="both"/>
      </w:pPr>
      <w:r>
        <w:rPr/>
        <w:t>Fig.</w:t>
      </w:r>
      <w:r>
        <w:rPr>
          <w:spacing w:val="40"/>
        </w:rPr>
        <w:t> </w:t>
      </w:r>
      <w:hyperlink w:history="true" w:anchor="_bookmark14">
        <w:r>
          <w:rPr/>
          <w:t>5</w:t>
        </w:r>
      </w:hyperlink>
      <w:r>
        <w:rPr>
          <w:spacing w:val="40"/>
        </w:rPr>
        <w:t> </w:t>
      </w:r>
      <w:r>
        <w:rPr/>
        <w:t>illustrates</w:t>
      </w:r>
      <w:r>
        <w:rPr>
          <w:spacing w:val="40"/>
        </w:rPr>
        <w:t> </w:t>
      </w:r>
      <w:r>
        <w:rPr/>
        <w:t>mean</w:t>
      </w:r>
      <w:r>
        <w:rPr>
          <w:spacing w:val="40"/>
        </w:rPr>
        <w:t> </w:t>
      </w:r>
      <w:r>
        <w:rPr/>
        <w:t>absolute</w:t>
      </w:r>
      <w:r>
        <w:rPr>
          <w:spacing w:val="40"/>
        </w:rPr>
        <w:t> </w:t>
      </w:r>
      <w:r>
        <w:rPr/>
        <w:t>SHAP</w:t>
      </w:r>
      <w:r>
        <w:rPr>
          <w:spacing w:val="40"/>
        </w:rPr>
        <w:t> </w:t>
      </w:r>
      <w:r>
        <w:rPr/>
        <w:t>values</w:t>
      </w:r>
      <w:r>
        <w:rPr>
          <w:spacing w:val="40"/>
        </w:rPr>
        <w:t> </w:t>
      </w:r>
      <w:r>
        <w:rPr/>
        <w:t>for</w:t>
      </w:r>
      <w:r>
        <w:rPr>
          <w:spacing w:val="40"/>
        </w:rPr>
        <w:t> </w:t>
      </w:r>
      <w:r>
        <w:rPr/>
        <w:t>the Fake class across 300 randomly sampled test instances. The Botometer</w:t>
      </w:r>
      <w:r>
        <w:rPr>
          <w:spacing w:val="26"/>
        </w:rPr>
        <w:t> </w:t>
      </w:r>
      <w:r>
        <w:rPr/>
        <w:t>score</w:t>
      </w:r>
      <w:r>
        <w:rPr>
          <w:spacing w:val="26"/>
        </w:rPr>
        <w:t> </w:t>
      </w:r>
      <w:r>
        <w:rPr/>
        <w:t>is</w:t>
      </w:r>
      <w:r>
        <w:rPr>
          <w:spacing w:val="26"/>
        </w:rPr>
        <w:t> </w:t>
      </w:r>
      <w:r>
        <w:rPr/>
        <w:t>the</w:t>
      </w:r>
      <w:r>
        <w:rPr>
          <w:spacing w:val="26"/>
        </w:rPr>
        <w:t> </w:t>
      </w:r>
      <w:r>
        <w:rPr/>
        <w:t>single</w:t>
      </w:r>
      <w:r>
        <w:rPr>
          <w:spacing w:val="26"/>
        </w:rPr>
        <w:t> </w:t>
      </w:r>
      <w:r>
        <w:rPr/>
        <w:t>most</w:t>
      </w:r>
      <w:r>
        <w:rPr>
          <w:spacing w:val="26"/>
        </w:rPr>
        <w:t> </w:t>
      </w:r>
      <w:r>
        <w:rPr/>
        <w:t>influential</w:t>
      </w:r>
      <w:r>
        <w:rPr>
          <w:spacing w:val="26"/>
        </w:rPr>
        <w:t> </w:t>
      </w:r>
      <w:r>
        <w:rPr/>
        <w:t>feature</w:t>
      </w:r>
      <w:r>
        <w:rPr>
          <w:spacing w:val="26"/>
        </w:rPr>
        <w:t> </w:t>
      </w:r>
      <w:r>
        <w:rPr>
          <w:spacing w:val="-2"/>
        </w:rPr>
        <w:t>(mean</w:t>
      </w:r>
    </w:p>
    <w:p>
      <w:pPr>
        <w:pStyle w:val="BodyText"/>
        <w:spacing w:line="208" w:lineRule="auto"/>
        <w:ind w:left="199" w:right="257"/>
        <w:jc w:val="both"/>
      </w:pPr>
      <w:r>
        <w:rPr>
          <w:rFonts w:ascii="Lucida Sans Unicode"/>
        </w:rPr>
        <w:t>|</w:t>
      </w:r>
      <w:r>
        <w:rPr/>
        <w:t>SHAP</w:t>
      </w:r>
      <w:r>
        <w:rPr>
          <w:rFonts w:ascii="Lucida Sans Unicode"/>
        </w:rPr>
        <w:t>|</w:t>
      </w:r>
      <w:r>
        <w:rPr>
          <w:rFonts w:ascii="Lucida Sans Unicode"/>
          <w:spacing w:val="-16"/>
        </w:rPr>
        <w:t> </w:t>
      </w:r>
      <w:r>
        <w:rPr/>
        <w:t>=</w:t>
      </w:r>
      <w:r>
        <w:rPr>
          <w:spacing w:val="-13"/>
        </w:rPr>
        <w:t> </w:t>
      </w:r>
      <w:r>
        <w:rPr/>
        <w:t>0.312), confirming that the external API </w:t>
      </w:r>
      <w:r>
        <w:rPr/>
        <w:t>provides complementary</w:t>
      </w:r>
      <w:r>
        <w:rPr>
          <w:spacing w:val="57"/>
        </w:rPr>
        <w:t> </w:t>
      </w:r>
      <w:r>
        <w:rPr/>
        <w:t>signal</w:t>
      </w:r>
      <w:r>
        <w:rPr>
          <w:spacing w:val="57"/>
        </w:rPr>
        <w:t> </w:t>
      </w:r>
      <w:r>
        <w:rPr/>
        <w:t>beyond</w:t>
      </w:r>
      <w:r>
        <w:rPr>
          <w:spacing w:val="57"/>
        </w:rPr>
        <w:t> </w:t>
      </w:r>
      <w:r>
        <w:rPr/>
        <w:t>what</w:t>
      </w:r>
      <w:r>
        <w:rPr>
          <w:spacing w:val="58"/>
        </w:rPr>
        <w:t> </w:t>
      </w:r>
      <w:r>
        <w:rPr/>
        <w:t>is</w:t>
      </w:r>
      <w:r>
        <w:rPr>
          <w:spacing w:val="57"/>
        </w:rPr>
        <w:t> </w:t>
      </w:r>
      <w:r>
        <w:rPr/>
        <w:t>captured</w:t>
      </w:r>
      <w:r>
        <w:rPr>
          <w:spacing w:val="57"/>
        </w:rPr>
        <w:t> </w:t>
      </w:r>
      <w:r>
        <w:rPr/>
        <w:t>by</w:t>
      </w:r>
      <w:r>
        <w:rPr>
          <w:spacing w:val="57"/>
        </w:rPr>
        <w:t> </w:t>
      </w:r>
      <w:r>
        <w:rPr>
          <w:spacing w:val="-2"/>
        </w:rPr>
        <w:t>profile</w:t>
      </w:r>
    </w:p>
    <w:p>
      <w:pPr>
        <w:pStyle w:val="BodyText"/>
        <w:spacing w:line="249" w:lineRule="auto" w:before="10"/>
        <w:ind w:left="199" w:right="257"/>
        <w:jc w:val="both"/>
      </w:pPr>
      <w:r>
        <w:rPr/>
        <w:t>metadata alone. Account age ranks second (0.268), </w:t>
      </w:r>
      <w:r>
        <w:rPr/>
        <w:t>reflecting the strong tendency for fake accounts to be freshly created. The follower-to-following ratio ranks third (0.241), capturing the</w:t>
      </w:r>
      <w:r>
        <w:rPr>
          <w:spacing w:val="-1"/>
        </w:rPr>
        <w:t> </w:t>
      </w:r>
      <w:r>
        <w:rPr/>
        <w:t>characteristic</w:t>
      </w:r>
      <w:r>
        <w:rPr>
          <w:spacing w:val="-1"/>
        </w:rPr>
        <w:t> </w:t>
      </w:r>
      <w:r>
        <w:rPr/>
        <w:t>pattern</w:t>
      </w:r>
      <w:r>
        <w:rPr>
          <w:spacing w:val="-1"/>
        </w:rPr>
        <w:t> </w:t>
      </w:r>
      <w:r>
        <w:rPr/>
        <w:t>of</w:t>
      </w:r>
      <w:r>
        <w:rPr>
          <w:spacing w:val="-1"/>
        </w:rPr>
        <w:t> </w:t>
      </w:r>
      <w:r>
        <w:rPr/>
        <w:t>bots</w:t>
      </w:r>
      <w:r>
        <w:rPr>
          <w:spacing w:val="-1"/>
        </w:rPr>
        <w:t> </w:t>
      </w:r>
      <w:r>
        <w:rPr/>
        <w:t>that</w:t>
      </w:r>
      <w:r>
        <w:rPr>
          <w:spacing w:val="-1"/>
        </w:rPr>
        <w:t> </w:t>
      </w:r>
      <w:r>
        <w:rPr/>
        <w:t>aggressively</w:t>
      </w:r>
      <w:r>
        <w:rPr>
          <w:spacing w:val="-1"/>
        </w:rPr>
        <w:t> </w:t>
      </w:r>
      <w:r>
        <w:rPr/>
        <w:t>follow</w:t>
      </w:r>
      <w:r>
        <w:rPr>
          <w:spacing w:val="-1"/>
        </w:rPr>
        <w:t> </w:t>
      </w:r>
      <w:r>
        <w:rPr/>
        <w:t>large numbers of users while accumulating few organic followers.</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before="71"/>
        <w:ind w:left="5519" w:right="0" w:firstLine="0"/>
        <w:jc w:val="both"/>
        <w:rPr>
          <w:i/>
          <w:sz w:val="20"/>
        </w:rPr>
      </w:pPr>
      <w:bookmarkStart w:name="System Interface" w:id="29"/>
      <w:bookmarkEnd w:id="29"/>
      <w:r>
        <w:rPr/>
      </w:r>
      <w:r>
        <w:rPr>
          <w:i/>
          <w:sz w:val="20"/>
        </w:rPr>
        <w:t>E.</w:t>
      </w:r>
      <w:r>
        <w:rPr>
          <w:i/>
          <w:spacing w:val="44"/>
          <w:sz w:val="20"/>
        </w:rPr>
        <w:t> </w:t>
      </w:r>
      <w:r>
        <w:rPr>
          <w:i/>
          <w:sz w:val="20"/>
        </w:rPr>
        <w:t>System</w:t>
      </w:r>
      <w:r>
        <w:rPr>
          <w:i/>
          <w:spacing w:val="16"/>
          <w:sz w:val="20"/>
        </w:rPr>
        <w:t> </w:t>
      </w:r>
      <w:r>
        <w:rPr>
          <w:i/>
          <w:spacing w:val="-2"/>
          <w:sz w:val="20"/>
        </w:rPr>
        <w:t>Interface</w:t>
      </w:r>
    </w:p>
    <w:p>
      <w:pPr>
        <w:pStyle w:val="BodyText"/>
        <w:spacing w:line="249" w:lineRule="auto" w:before="87"/>
        <w:ind w:left="5519" w:right="257" w:firstLine="199"/>
        <w:jc w:val="both"/>
      </w:pPr>
      <w:r>
        <w:rPr/>
        <mc:AlternateContent>
          <mc:Choice Requires="wps">
            <w:drawing>
              <wp:anchor distT="0" distB="0" distL="0" distR="0" allowOverlap="1" layoutInCell="1" locked="0" behindDoc="0" simplePos="0" relativeHeight="15738368">
                <wp:simplePos x="0" y="0"/>
                <wp:positionH relativeFrom="page">
                  <wp:posOffset>624370</wp:posOffset>
                </wp:positionH>
                <wp:positionV relativeFrom="paragraph">
                  <wp:posOffset>144119</wp:posOffset>
                </wp:positionV>
                <wp:extent cx="3183890" cy="318389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fig4.png</w:t>
                            </w:r>
                          </w:p>
                        </w:txbxContent>
                      </wps:txbx>
                      <wps:bodyPr wrap="square" lIns="0" tIns="0" rIns="0" bIns="0" rtlCol="0">
                        <a:noAutofit/>
                      </wps:bodyPr>
                    </wps:wsp>
                  </a:graphicData>
                </a:graphic>
              </wp:anchor>
            </w:drawing>
          </mc:Choice>
          <mc:Fallback>
            <w:pict>
              <v:shape style="position:absolute;margin-left:49.162998pt;margin-top:11.347977pt;width:250.7pt;height:250.7pt;mso-position-horizontal-relative:page;mso-position-vertical-relative:paragraph;z-index:15738368" type="#_x0000_t202" id="docshape17"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fig4.png</w:t>
                      </w:r>
                    </w:p>
                  </w:txbxContent>
                </v:textbox>
                <v:stroke dashstyle="solid"/>
                <w10:wrap type="none"/>
              </v:shape>
            </w:pict>
          </mc:Fallback>
        </mc:AlternateContent>
      </w:r>
      <w:r>
        <w:rPr/>
        <w:t>Fig.</w:t>
      </w:r>
      <w:r>
        <w:rPr>
          <w:spacing w:val="-8"/>
        </w:rPr>
        <w:t> </w:t>
      </w:r>
      <w:hyperlink w:history="true" w:anchor="_bookmark12">
        <w:r>
          <w:rPr/>
          <w:t>6</w:t>
        </w:r>
      </w:hyperlink>
      <w:r>
        <w:rPr>
          <w:spacing w:val="-8"/>
        </w:rPr>
        <w:t> </w:t>
      </w:r>
      <w:r>
        <w:rPr/>
        <w:t>presents</w:t>
      </w:r>
      <w:r>
        <w:rPr>
          <w:spacing w:val="-8"/>
        </w:rPr>
        <w:t> </w:t>
      </w:r>
      <w:r>
        <w:rPr/>
        <w:t>the</w:t>
      </w:r>
      <w:r>
        <w:rPr>
          <w:spacing w:val="-8"/>
        </w:rPr>
        <w:t> </w:t>
      </w:r>
      <w:r>
        <w:rPr/>
        <w:t>deployed</w:t>
      </w:r>
      <w:r>
        <w:rPr>
          <w:spacing w:val="-8"/>
        </w:rPr>
        <w:t> </w:t>
      </w:r>
      <w:r>
        <w:rPr/>
        <w:t>React.js</w:t>
      </w:r>
      <w:r>
        <w:rPr>
          <w:spacing w:val="-8"/>
        </w:rPr>
        <w:t> </w:t>
      </w:r>
      <w:r>
        <w:rPr/>
        <w:t>interface.</w:t>
      </w:r>
      <w:r>
        <w:rPr>
          <w:spacing w:val="-8"/>
        </w:rPr>
        <w:t> </w:t>
      </w:r>
      <w:r>
        <w:rPr/>
        <w:t>The</w:t>
      </w:r>
      <w:r>
        <w:rPr>
          <w:spacing w:val="-8"/>
        </w:rPr>
        <w:t> </w:t>
      </w:r>
      <w:r>
        <w:rPr/>
        <w:t>interface renders</w:t>
      </w:r>
      <w:r>
        <w:rPr>
          <w:spacing w:val="40"/>
        </w:rPr>
        <w:t> </w:t>
      </w:r>
      <w:r>
        <w:rPr/>
        <w:t>all</w:t>
      </w:r>
      <w:r>
        <w:rPr>
          <w:spacing w:val="40"/>
        </w:rPr>
        <w:t> </w:t>
      </w:r>
      <w:r>
        <w:rPr/>
        <w:t>model</w:t>
      </w:r>
      <w:r>
        <w:rPr>
          <w:spacing w:val="40"/>
        </w:rPr>
        <w:t> </w:t>
      </w:r>
      <w:r>
        <w:rPr/>
        <w:t>outputs</w:t>
      </w:r>
      <w:r>
        <w:rPr>
          <w:spacing w:val="40"/>
        </w:rPr>
        <w:t> </w:t>
      </w:r>
      <w:r>
        <w:rPr/>
        <w:t>in</w:t>
      </w:r>
      <w:r>
        <w:rPr>
          <w:spacing w:val="40"/>
        </w:rPr>
        <w:t> </w:t>
      </w:r>
      <w:r>
        <w:rPr/>
        <w:t>a</w:t>
      </w:r>
      <w:r>
        <w:rPr>
          <w:spacing w:val="40"/>
        </w:rPr>
        <w:t> </w:t>
      </w:r>
      <w:r>
        <w:rPr/>
        <w:t>single</w:t>
      </w:r>
      <w:r>
        <w:rPr>
          <w:spacing w:val="40"/>
        </w:rPr>
        <w:t> </w:t>
      </w:r>
      <w:r>
        <w:rPr/>
        <w:t>view:</w:t>
      </w:r>
      <w:r>
        <w:rPr>
          <w:spacing w:val="40"/>
        </w:rPr>
        <w:t> </w:t>
      </w:r>
      <w:r>
        <w:rPr/>
        <w:t>the</w:t>
      </w:r>
      <w:r>
        <w:rPr>
          <w:spacing w:val="40"/>
        </w:rPr>
        <w:t> </w:t>
      </w:r>
      <w:r>
        <w:rPr/>
        <w:t>predicted label with confidence percentage, per-class probability bars, the rule-based composite score, profile metadata summary,</w:t>
      </w:r>
      <w:r>
        <w:rPr>
          <w:spacing w:val="40"/>
        </w:rPr>
        <w:t> </w:t>
      </w:r>
      <w:r>
        <w:rPr/>
        <w:t>and</w:t>
      </w:r>
      <w:r>
        <w:rPr>
          <w:spacing w:val="-4"/>
        </w:rPr>
        <w:t> </w:t>
      </w:r>
      <w:r>
        <w:rPr/>
        <w:t>the</w:t>
      </w:r>
      <w:r>
        <w:rPr>
          <w:spacing w:val="-4"/>
        </w:rPr>
        <w:t> </w:t>
      </w:r>
      <w:r>
        <w:rPr/>
        <w:t>SHAP</w:t>
      </w:r>
      <w:r>
        <w:rPr>
          <w:spacing w:val="-4"/>
        </w:rPr>
        <w:t> </w:t>
      </w:r>
      <w:r>
        <w:rPr/>
        <w:t>feature</w:t>
      </w:r>
      <w:r>
        <w:rPr>
          <w:spacing w:val="-4"/>
        </w:rPr>
        <w:t> </w:t>
      </w:r>
      <w:r>
        <w:rPr/>
        <w:t>attribution</w:t>
      </w:r>
      <w:r>
        <w:rPr>
          <w:spacing w:val="-4"/>
        </w:rPr>
        <w:t> </w:t>
      </w:r>
      <w:r>
        <w:rPr/>
        <w:t>chart.</w:t>
      </w:r>
      <w:r>
        <w:rPr>
          <w:spacing w:val="-4"/>
        </w:rPr>
        <w:t> </w:t>
      </w:r>
      <w:r>
        <w:rPr/>
        <w:t>Mean</w:t>
      </w:r>
      <w:r>
        <w:rPr>
          <w:spacing w:val="-4"/>
        </w:rPr>
        <w:t> </w:t>
      </w:r>
      <w:r>
        <w:rPr/>
        <w:t>response</w:t>
      </w:r>
      <w:r>
        <w:rPr>
          <w:spacing w:val="-4"/>
        </w:rPr>
        <w:t> </w:t>
      </w:r>
      <w:r>
        <w:rPr/>
        <w:t>latency across</w:t>
      </w:r>
      <w:r>
        <w:rPr>
          <w:spacing w:val="-10"/>
        </w:rPr>
        <w:t> </w:t>
      </w:r>
      <w:r>
        <w:rPr/>
        <w:t>50 test queries was 1.84</w:t>
      </w:r>
      <w:r>
        <w:rPr>
          <w:spacing w:val="-13"/>
        </w:rPr>
        <w:t> </w:t>
      </w:r>
      <w:r>
        <w:rPr/>
        <w:t>s (SD</w:t>
      </w:r>
      <w:r>
        <w:rPr>
          <w:spacing w:val="-13"/>
        </w:rPr>
        <w:t> </w:t>
      </w:r>
      <w:r>
        <w:rPr/>
        <w:t>=</w:t>
      </w:r>
      <w:r>
        <w:rPr>
          <w:spacing w:val="-12"/>
        </w:rPr>
        <w:t> </w:t>
      </w:r>
      <w:r>
        <w:rPr/>
        <w:t>0.31</w:t>
      </w:r>
      <w:r>
        <w:rPr>
          <w:spacing w:val="-13"/>
        </w:rPr>
        <w:t> </w:t>
      </w:r>
      <w:r>
        <w:rPr/>
        <w:t>s), dominated by the Botometer API round-trip time.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spacing w:line="232" w:lineRule="auto" w:before="0"/>
        <w:ind w:left="259" w:right="5229" w:firstLine="0"/>
        <w:jc w:val="left"/>
        <w:rPr>
          <w:sz w:val="16"/>
        </w:rPr>
      </w:pPr>
      <w:r>
        <w:rPr>
          <w:sz w:val="16"/>
        </w:rPr>
        <mc:AlternateContent>
          <mc:Choice Requires="wps">
            <w:drawing>
              <wp:anchor distT="0" distB="0" distL="0" distR="0" allowOverlap="1" layoutInCell="1" locked="0" behindDoc="0" simplePos="0" relativeHeight="15737856">
                <wp:simplePos x="0" y="0"/>
                <wp:positionH relativeFrom="page">
                  <wp:posOffset>3964647</wp:posOffset>
                </wp:positionH>
                <wp:positionV relativeFrom="paragraph">
                  <wp:posOffset>-2161759</wp:posOffset>
                </wp:positionV>
                <wp:extent cx="3183890" cy="31838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fig6.png</w:t>
                            </w:r>
                          </w:p>
                        </w:txbxContent>
                      </wps:txbx>
                      <wps:bodyPr wrap="square" lIns="0" tIns="0" rIns="0" bIns="0" rtlCol="0">
                        <a:noAutofit/>
                      </wps:bodyPr>
                    </wps:wsp>
                  </a:graphicData>
                </a:graphic>
              </wp:anchor>
            </w:drawing>
          </mc:Choice>
          <mc:Fallback>
            <w:pict>
              <v:shape style="position:absolute;margin-left:312.177002pt;margin-top:-170.217285pt;width:250.7pt;height:250.7pt;mso-position-horizontal-relative:page;mso-position-vertical-relative:paragraph;z-index:15737856" type="#_x0000_t202" id="docshape18"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fig6.png</w:t>
                      </w:r>
                    </w:p>
                  </w:txbxContent>
                </v:textbox>
                <v:stroke dashstyle="solid"/>
                <w10:wrap type="none"/>
              </v:shape>
            </w:pict>
          </mc:Fallback>
        </mc:AlternateContent>
      </w:r>
      <w:r>
        <w:rPr>
          <w:sz w:val="16"/>
        </w:rPr>
        <w:t>Fig. 4.</w:t>
      </w:r>
      <w:r>
        <w:rPr>
          <w:spacing w:val="40"/>
          <w:sz w:val="16"/>
        </w:rPr>
        <w:t> </w:t>
      </w:r>
      <w:bookmarkStart w:name="_bookmark11" w:id="30"/>
      <w:bookmarkEnd w:id="30"/>
      <w:r>
        <w:rPr>
          <w:sz w:val="16"/>
        </w:rPr>
        <w:t>(a)</w:t>
      </w:r>
      <w:r>
        <w:rPr>
          <w:sz w:val="16"/>
        </w:rPr>
        <w:t> Confusion matrix on held-out test set (</w:t>
      </w:r>
      <w:r>
        <w:rPr>
          <w:rFonts w:ascii="Verdana"/>
          <w:i/>
          <w:sz w:val="16"/>
        </w:rPr>
        <w:t>n</w:t>
      </w:r>
      <w:r>
        <w:rPr>
          <w:rFonts w:ascii="Verdana"/>
          <w:i/>
          <w:spacing w:val="-30"/>
          <w:sz w:val="16"/>
        </w:rPr>
        <w:t> </w:t>
      </w:r>
      <w:r>
        <w:rPr>
          <w:sz w:val="16"/>
        </w:rPr>
        <w:t>=</w:t>
      </w:r>
      <w:r>
        <w:rPr>
          <w:spacing w:val="-14"/>
          <w:sz w:val="16"/>
        </w:rPr>
        <w:t> </w:t>
      </w:r>
      <w:r>
        <w:rPr>
          <w:sz w:val="16"/>
        </w:rPr>
        <w:t>1,248). (b) Per-class </w:t>
      </w:r>
      <w:r>
        <w:rPr>
          <w:sz w:val="16"/>
        </w:rPr>
        <w:t>F1</w:t>
      </w:r>
      <w:r>
        <w:rPr>
          <w:spacing w:val="40"/>
          <w:sz w:val="16"/>
        </w:rPr>
        <w:t> </w:t>
      </w:r>
      <w:r>
        <w:rPr>
          <w:sz w:val="16"/>
        </w:rPr>
        <w:t>scores with macro average.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0"/>
        <w:rPr>
          <w:sz w:val="16"/>
        </w:rPr>
      </w:pPr>
    </w:p>
    <w:p>
      <w:pPr>
        <w:spacing w:line="232" w:lineRule="auto" w:before="1"/>
        <w:ind w:left="5519" w:right="257" w:firstLine="0"/>
        <w:jc w:val="both"/>
        <w:rPr>
          <w:sz w:val="16"/>
        </w:rPr>
      </w:pPr>
      <w:r>
        <w:rPr>
          <w:sz w:val="16"/>
        </w:rPr>
        <mc:AlternateContent>
          <mc:Choice Requires="wps">
            <w:drawing>
              <wp:anchor distT="0" distB="0" distL="0" distR="0" allowOverlap="1" layoutInCell="1" locked="0" behindDoc="0" simplePos="0" relativeHeight="15737344">
                <wp:simplePos x="0" y="0"/>
                <wp:positionH relativeFrom="page">
                  <wp:posOffset>624370</wp:posOffset>
                </wp:positionH>
                <wp:positionV relativeFrom="paragraph">
                  <wp:posOffset>-212570</wp:posOffset>
                </wp:positionV>
                <wp:extent cx="3183890" cy="318389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fig5.png</w:t>
                            </w:r>
                          </w:p>
                        </w:txbxContent>
                      </wps:txbx>
                      <wps:bodyPr wrap="square" lIns="0" tIns="0" rIns="0" bIns="0" rtlCol="0">
                        <a:noAutofit/>
                      </wps:bodyPr>
                    </wps:wsp>
                  </a:graphicData>
                </a:graphic>
              </wp:anchor>
            </w:drawing>
          </mc:Choice>
          <mc:Fallback>
            <w:pict>
              <v:shape style="position:absolute;margin-left:49.162998pt;margin-top:-16.73782pt;width:250.7pt;height:250.7pt;mso-position-horizontal-relative:page;mso-position-vertical-relative:paragraph;z-index:15737344" type="#_x0000_t202" id="docshape19"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fig5.png</w:t>
                      </w:r>
                    </w:p>
                  </w:txbxContent>
                </v:textbox>
                <v:stroke dashstyle="solid"/>
                <w10:wrap type="none"/>
              </v:shape>
            </w:pict>
          </mc:Fallback>
        </mc:AlternateContent>
      </w:r>
      <w:r>
        <w:rPr>
          <w:sz w:val="16"/>
        </w:rPr>
        <w:t>Fig.</w:t>
      </w:r>
      <w:r>
        <w:rPr>
          <w:spacing w:val="18"/>
          <w:sz w:val="16"/>
        </w:rPr>
        <w:t> </w:t>
      </w:r>
      <w:r>
        <w:rPr>
          <w:sz w:val="16"/>
        </w:rPr>
        <w:t>6.</w:t>
      </w:r>
      <w:r>
        <w:rPr>
          <w:spacing w:val="76"/>
          <w:sz w:val="16"/>
        </w:rPr>
        <w:t> </w:t>
      </w:r>
      <w:bookmarkStart w:name="_bookmark12" w:id="31"/>
      <w:bookmarkEnd w:id="31"/>
      <w:r>
        <w:rPr>
          <w:sz w:val="16"/>
        </w:rPr>
        <w:t>React.js</w:t>
      </w:r>
      <w:r>
        <w:rPr>
          <w:spacing w:val="18"/>
          <w:sz w:val="16"/>
        </w:rPr>
        <w:t> </w:t>
      </w:r>
      <w:r>
        <w:rPr>
          <w:sz w:val="16"/>
        </w:rPr>
        <w:t>web</w:t>
      </w:r>
      <w:r>
        <w:rPr>
          <w:spacing w:val="18"/>
          <w:sz w:val="16"/>
        </w:rPr>
        <w:t> </w:t>
      </w:r>
      <w:r>
        <w:rPr>
          <w:sz w:val="16"/>
        </w:rPr>
        <w:t>interface</w:t>
      </w:r>
      <w:r>
        <w:rPr>
          <w:spacing w:val="18"/>
          <w:sz w:val="16"/>
        </w:rPr>
        <w:t> </w:t>
      </w:r>
      <w:r>
        <w:rPr>
          <w:sz w:val="16"/>
        </w:rPr>
        <w:t>displaying</w:t>
      </w:r>
      <w:r>
        <w:rPr>
          <w:spacing w:val="18"/>
          <w:sz w:val="16"/>
        </w:rPr>
        <w:t> </w:t>
      </w:r>
      <w:r>
        <w:rPr>
          <w:sz w:val="16"/>
        </w:rPr>
        <w:t>real-time</w:t>
      </w:r>
      <w:r>
        <w:rPr>
          <w:spacing w:val="18"/>
          <w:sz w:val="16"/>
        </w:rPr>
        <w:t> </w:t>
      </w:r>
      <w:r>
        <w:rPr>
          <w:sz w:val="16"/>
        </w:rPr>
        <w:t>classification</w:t>
      </w:r>
      <w:r>
        <w:rPr>
          <w:spacing w:val="18"/>
          <w:sz w:val="16"/>
        </w:rPr>
        <w:t> </w:t>
      </w:r>
      <w:r>
        <w:rPr>
          <w:sz w:val="16"/>
        </w:rPr>
        <w:t>results</w:t>
      </w:r>
      <w:r>
        <w:rPr>
          <w:spacing w:val="18"/>
          <w:sz w:val="16"/>
        </w:rPr>
        <w:t> </w:t>
      </w:r>
      <w:r>
        <w:rPr>
          <w:sz w:val="16"/>
        </w:rPr>
        <w:t>for</w:t>
      </w:r>
      <w:r>
        <w:rPr>
          <w:spacing w:val="40"/>
          <w:sz w:val="16"/>
        </w:rPr>
        <w:t> </w:t>
      </w:r>
      <w:r>
        <w:rPr>
          <w:sz w:val="16"/>
        </w:rPr>
        <w:t>a sample account. Components: LabelBadge, ScoreGauge, ProfileCard, and</w:t>
      </w:r>
      <w:r>
        <w:rPr>
          <w:spacing w:val="40"/>
          <w:sz w:val="16"/>
        </w:rPr>
        <w:t> </w:t>
      </w:r>
      <w:r>
        <w:rPr>
          <w:sz w:val="16"/>
        </w:rPr>
        <w:t>FeatureChart (SHAP).</w:t>
      </w:r>
    </w:p>
    <w:p>
      <w:pPr>
        <w:pStyle w:val="BodyText"/>
        <w:rPr>
          <w:sz w:val="16"/>
        </w:rPr>
      </w:pPr>
    </w:p>
    <w:p>
      <w:pPr>
        <w:pStyle w:val="BodyText"/>
        <w:spacing w:before="19"/>
        <w:rPr>
          <w:sz w:val="16"/>
        </w:rPr>
      </w:pPr>
    </w:p>
    <w:p>
      <w:pPr>
        <w:pStyle w:val="ListParagraph"/>
        <w:numPr>
          <w:ilvl w:val="0"/>
          <w:numId w:val="1"/>
        </w:numPr>
        <w:tabs>
          <w:tab w:pos="266" w:val="left" w:leader="none"/>
        </w:tabs>
        <w:spacing w:line="240" w:lineRule="auto" w:before="0" w:after="0"/>
        <w:ind w:left="266" w:right="2096" w:hanging="266"/>
        <w:jc w:val="right"/>
        <w:rPr>
          <w:sz w:val="20"/>
        </w:rPr>
      </w:pPr>
      <w:bookmarkStart w:name="Discussion" w:id="32"/>
      <w:bookmarkEnd w:id="32"/>
      <w:r>
        <w:rPr/>
      </w:r>
      <w:bookmarkStart w:name="_bookmark13" w:id="33"/>
      <w:bookmarkEnd w:id="33"/>
      <w:r>
        <w:rPr/>
      </w:r>
      <w:r>
        <w:rPr>
          <w:smallCaps/>
          <w:spacing w:val="-2"/>
          <w:sz w:val="20"/>
        </w:rPr>
        <w:t>Discussion</w:t>
      </w:r>
    </w:p>
    <w:p>
      <w:pPr>
        <w:pStyle w:val="ListParagraph"/>
        <w:numPr>
          <w:ilvl w:val="0"/>
          <w:numId w:val="5"/>
        </w:numPr>
        <w:tabs>
          <w:tab w:pos="5789" w:val="left" w:leader="none"/>
        </w:tabs>
        <w:spacing w:line="240" w:lineRule="auto" w:before="98" w:after="0"/>
        <w:ind w:left="5789" w:right="0" w:hanging="270"/>
        <w:jc w:val="left"/>
        <w:rPr>
          <w:i/>
          <w:sz w:val="20"/>
        </w:rPr>
      </w:pPr>
      <w:bookmarkStart w:name="Strengths" w:id="34"/>
      <w:bookmarkEnd w:id="34"/>
      <w:r>
        <w:rPr/>
      </w:r>
      <w:r>
        <w:rPr>
          <w:i/>
          <w:spacing w:val="-2"/>
          <w:sz w:val="20"/>
        </w:rPr>
        <w:t>Strengths</w:t>
      </w:r>
    </w:p>
    <w:p>
      <w:pPr>
        <w:pStyle w:val="ListParagraph"/>
        <w:spacing w:after="0" w:line="240" w:lineRule="auto"/>
        <w:jc w:val="left"/>
        <w:rPr>
          <w:i/>
          <w:sz w:val="20"/>
        </w:rPr>
        <w:sectPr>
          <w:pgSz w:w="12240" w:h="15840"/>
          <w:pgMar w:top="920" w:bottom="280" w:left="720" w:right="720"/>
        </w:sect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spacing w:before="103"/>
        <w:rPr>
          <w:i/>
          <w:sz w:val="16"/>
        </w:rPr>
      </w:pPr>
    </w:p>
    <w:p>
      <w:pPr>
        <w:spacing w:line="232" w:lineRule="auto" w:before="0"/>
        <w:ind w:left="259" w:right="0" w:firstLine="0"/>
        <w:jc w:val="both"/>
        <w:rPr>
          <w:sz w:val="16"/>
        </w:rPr>
      </w:pPr>
      <w:r>
        <w:rPr>
          <w:sz w:val="16"/>
        </w:rPr>
        <w:t>Fig. 5.</w:t>
      </w:r>
      <w:r>
        <w:rPr>
          <w:spacing w:val="58"/>
          <w:sz w:val="16"/>
        </w:rPr>
        <w:t> </w:t>
      </w:r>
      <w:bookmarkStart w:name="_bookmark14" w:id="35"/>
      <w:bookmarkEnd w:id="35"/>
      <w:r>
        <w:rPr>
          <w:sz w:val="16"/>
        </w:rPr>
        <w:t>Mean</w:t>
      </w:r>
      <w:r>
        <w:rPr>
          <w:sz w:val="16"/>
        </w:rPr>
        <w:t> absolute SHAP values for the Fake class prediction across top</w:t>
      </w:r>
      <w:r>
        <w:rPr>
          <w:spacing w:val="80"/>
          <w:sz w:val="16"/>
        </w:rPr>
        <w:t> </w:t>
      </w:r>
      <w:r>
        <w:rPr>
          <w:sz w:val="16"/>
        </w:rPr>
        <w:t>7</w:t>
      </w:r>
      <w:r>
        <w:rPr>
          <w:spacing w:val="-4"/>
          <w:sz w:val="16"/>
        </w:rPr>
        <w:t> </w:t>
      </w:r>
      <w:r>
        <w:rPr>
          <w:sz w:val="16"/>
        </w:rPr>
        <w:t>features.</w:t>
      </w:r>
      <w:r>
        <w:rPr>
          <w:spacing w:val="-4"/>
          <w:sz w:val="16"/>
        </w:rPr>
        <w:t> </w:t>
      </w:r>
      <w:r>
        <w:rPr>
          <w:sz w:val="16"/>
        </w:rPr>
        <w:t>Higher</w:t>
      </w:r>
      <w:r>
        <w:rPr>
          <w:spacing w:val="-4"/>
          <w:sz w:val="16"/>
        </w:rPr>
        <w:t> </w:t>
      </w:r>
      <w:r>
        <w:rPr>
          <w:sz w:val="16"/>
        </w:rPr>
        <w:t>values</w:t>
      </w:r>
      <w:r>
        <w:rPr>
          <w:spacing w:val="-4"/>
          <w:sz w:val="16"/>
        </w:rPr>
        <w:t> </w:t>
      </w:r>
      <w:r>
        <w:rPr>
          <w:sz w:val="16"/>
        </w:rPr>
        <w:t>indicate</w:t>
      </w:r>
      <w:r>
        <w:rPr>
          <w:spacing w:val="-4"/>
          <w:sz w:val="16"/>
        </w:rPr>
        <w:t> </w:t>
      </w:r>
      <w:r>
        <w:rPr>
          <w:sz w:val="16"/>
        </w:rPr>
        <w:t>stronger</w:t>
      </w:r>
      <w:r>
        <w:rPr>
          <w:spacing w:val="-4"/>
          <w:sz w:val="16"/>
        </w:rPr>
        <w:t> </w:t>
      </w:r>
      <w:r>
        <w:rPr>
          <w:sz w:val="16"/>
        </w:rPr>
        <w:t>influence</w:t>
      </w:r>
      <w:r>
        <w:rPr>
          <w:spacing w:val="-4"/>
          <w:sz w:val="16"/>
        </w:rPr>
        <w:t> </w:t>
      </w:r>
      <w:r>
        <w:rPr>
          <w:sz w:val="16"/>
        </w:rPr>
        <w:t>on</w:t>
      </w:r>
      <w:r>
        <w:rPr>
          <w:spacing w:val="-4"/>
          <w:sz w:val="16"/>
        </w:rPr>
        <w:t> </w:t>
      </w:r>
      <w:r>
        <w:rPr>
          <w:sz w:val="16"/>
        </w:rPr>
        <w:t>the</w:t>
      </w:r>
      <w:r>
        <w:rPr>
          <w:spacing w:val="-4"/>
          <w:sz w:val="16"/>
        </w:rPr>
        <w:t> </w:t>
      </w:r>
      <w:r>
        <w:rPr>
          <w:sz w:val="16"/>
        </w:rPr>
        <w:t>model’s</w:t>
      </w:r>
      <w:r>
        <w:rPr>
          <w:spacing w:val="-4"/>
          <w:sz w:val="16"/>
        </w:rPr>
        <w:t> </w:t>
      </w:r>
      <w:r>
        <w:rPr>
          <w:sz w:val="16"/>
        </w:rPr>
        <w:t>fake-</w:t>
      </w:r>
      <w:r>
        <w:rPr>
          <w:sz w:val="16"/>
        </w:rPr>
        <w:t>class</w:t>
      </w:r>
      <w:r>
        <w:rPr>
          <w:spacing w:val="40"/>
          <w:sz w:val="16"/>
        </w:rPr>
        <w:t> </w:t>
      </w:r>
      <w:r>
        <w:rPr>
          <w:spacing w:val="-2"/>
          <w:sz w:val="16"/>
        </w:rPr>
        <w:t>decision.</w:t>
      </w:r>
    </w:p>
    <w:p>
      <w:pPr>
        <w:pStyle w:val="BodyText"/>
        <w:spacing w:line="249" w:lineRule="auto" w:before="87"/>
        <w:ind w:left="199" w:right="257" w:firstLine="199"/>
        <w:jc w:val="both"/>
      </w:pPr>
      <w:r>
        <w:rPr/>
        <w:br w:type="column"/>
      </w:r>
      <w:r>
        <w:rPr/>
        <w:t>The three-class output maps directly to operational </w:t>
      </w:r>
      <w:r>
        <w:rPr/>
        <w:t>content moderation workflows. Platforms can immediately suspend Fake accounts, route Suspicious accounts through human review queues, and whitelist Real accounts from further scrutiny—a</w:t>
      </w:r>
      <w:r>
        <w:rPr>
          <w:spacing w:val="-5"/>
        </w:rPr>
        <w:t> </w:t>
      </w:r>
      <w:r>
        <w:rPr/>
        <w:t>graduated</w:t>
      </w:r>
      <w:r>
        <w:rPr>
          <w:spacing w:val="-5"/>
        </w:rPr>
        <w:t> </w:t>
      </w:r>
      <w:r>
        <w:rPr/>
        <w:t>approach</w:t>
      </w:r>
      <w:r>
        <w:rPr>
          <w:spacing w:val="-4"/>
        </w:rPr>
        <w:t> </w:t>
      </w:r>
      <w:r>
        <w:rPr/>
        <w:t>that</w:t>
      </w:r>
      <w:r>
        <w:rPr>
          <w:spacing w:val="-5"/>
        </w:rPr>
        <w:t> </w:t>
      </w:r>
      <w:r>
        <w:rPr/>
        <w:t>is</w:t>
      </w:r>
      <w:r>
        <w:rPr>
          <w:spacing w:val="-5"/>
        </w:rPr>
        <w:t> </w:t>
      </w:r>
      <w:r>
        <w:rPr/>
        <w:t>more</w:t>
      </w:r>
      <w:r>
        <w:rPr>
          <w:spacing w:val="-5"/>
        </w:rPr>
        <w:t> </w:t>
      </w:r>
      <w:r>
        <w:rPr/>
        <w:t>resource-efficient than binary detection.</w:t>
      </w:r>
    </w:p>
    <w:p>
      <w:pPr>
        <w:pStyle w:val="BodyText"/>
        <w:spacing w:line="249" w:lineRule="auto" w:before="4"/>
        <w:ind w:left="199" w:right="257" w:firstLine="199"/>
        <w:jc w:val="both"/>
      </w:pPr>
      <w:r>
        <w:rPr/>
        <w:t>Integrating SHAP explainability into the inference </w:t>
      </w:r>
      <w:r>
        <w:rPr/>
        <w:t>pipeline addresses a key criticism of black-box detection systems. Ev- ery</w:t>
      </w:r>
      <w:r>
        <w:rPr>
          <w:spacing w:val="-4"/>
        </w:rPr>
        <w:t> </w:t>
      </w:r>
      <w:r>
        <w:rPr/>
        <w:t>prediction</w:t>
      </w:r>
      <w:r>
        <w:rPr>
          <w:spacing w:val="-5"/>
        </w:rPr>
        <w:t> </w:t>
      </w:r>
      <w:r>
        <w:rPr/>
        <w:t>is</w:t>
      </w:r>
      <w:r>
        <w:rPr>
          <w:spacing w:val="-4"/>
        </w:rPr>
        <w:t> </w:t>
      </w:r>
      <w:r>
        <w:rPr/>
        <w:t>accompanied</w:t>
      </w:r>
      <w:r>
        <w:rPr>
          <w:spacing w:val="-4"/>
        </w:rPr>
        <w:t> </w:t>
      </w:r>
      <w:r>
        <w:rPr/>
        <w:t>by</w:t>
      </w:r>
      <w:r>
        <w:rPr>
          <w:spacing w:val="-4"/>
        </w:rPr>
        <w:t> </w:t>
      </w:r>
      <w:r>
        <w:rPr/>
        <w:t>ranked</w:t>
      </w:r>
      <w:r>
        <w:rPr>
          <w:spacing w:val="-5"/>
        </w:rPr>
        <w:t> </w:t>
      </w:r>
      <w:r>
        <w:rPr/>
        <w:t>feature</w:t>
      </w:r>
      <w:r>
        <w:rPr>
          <w:spacing w:val="-4"/>
        </w:rPr>
        <w:t> </w:t>
      </w:r>
      <w:r>
        <w:rPr/>
        <w:t>contributions, enabling auditors to verify that decisions are grounded in interpretable behavioural signals rather than spurious dataset artefacts, and providing users with meaningful explanations for</w:t>
      </w:r>
      <w:r>
        <w:rPr>
          <w:spacing w:val="-11"/>
        </w:rPr>
        <w:t> </w:t>
      </w:r>
      <w:r>
        <w:rPr/>
        <w:t>flagging</w:t>
      </w:r>
      <w:r>
        <w:rPr>
          <w:spacing w:val="-11"/>
        </w:rPr>
        <w:t> </w:t>
      </w:r>
      <w:r>
        <w:rPr/>
        <w:t>decisions</w:t>
      </w:r>
      <w:r>
        <w:rPr>
          <w:spacing w:val="-11"/>
        </w:rPr>
        <w:t> </w:t>
      </w:r>
      <w:r>
        <w:rPr/>
        <w:t>as</w:t>
      </w:r>
      <w:r>
        <w:rPr>
          <w:spacing w:val="-10"/>
        </w:rPr>
        <w:t> </w:t>
      </w:r>
      <w:r>
        <w:rPr/>
        <w:t>required</w:t>
      </w:r>
      <w:r>
        <w:rPr>
          <w:spacing w:val="-11"/>
        </w:rPr>
        <w:t> </w:t>
      </w:r>
      <w:r>
        <w:rPr/>
        <w:t>by</w:t>
      </w:r>
      <w:r>
        <w:rPr>
          <w:spacing w:val="-11"/>
        </w:rPr>
        <w:t> </w:t>
      </w:r>
      <w:r>
        <w:rPr/>
        <w:t>emerging</w:t>
      </w:r>
      <w:r>
        <w:rPr>
          <w:spacing w:val="-11"/>
        </w:rPr>
        <w:t> </w:t>
      </w:r>
      <w:r>
        <w:rPr/>
        <w:t>AI</w:t>
      </w:r>
      <w:r>
        <w:rPr>
          <w:spacing w:val="-11"/>
        </w:rPr>
        <w:t> </w:t>
      </w:r>
      <w:r>
        <w:rPr/>
        <w:t>transparency </w:t>
      </w:r>
      <w:r>
        <w:rPr>
          <w:spacing w:val="-2"/>
        </w:rPr>
        <w:t>regulations.</w:t>
      </w:r>
    </w:p>
    <w:p>
      <w:pPr>
        <w:pStyle w:val="ListParagraph"/>
        <w:numPr>
          <w:ilvl w:val="0"/>
          <w:numId w:val="5"/>
        </w:numPr>
        <w:tabs>
          <w:tab w:pos="469" w:val="left" w:leader="none"/>
        </w:tabs>
        <w:spacing w:line="240" w:lineRule="auto" w:before="171" w:after="0"/>
        <w:ind w:left="469" w:right="0" w:hanging="270"/>
        <w:jc w:val="left"/>
        <w:rPr>
          <w:i/>
          <w:sz w:val="20"/>
        </w:rPr>
      </w:pPr>
      <w:bookmarkStart w:name="Limitations" w:id="36"/>
      <w:bookmarkEnd w:id="36"/>
      <w:r>
        <w:rPr/>
      </w:r>
      <w:r>
        <w:rPr>
          <w:i/>
          <w:spacing w:val="-2"/>
          <w:sz w:val="20"/>
        </w:rPr>
        <w:t>Limitations</w:t>
      </w:r>
    </w:p>
    <w:p>
      <w:pPr>
        <w:pStyle w:val="BodyText"/>
        <w:spacing w:line="249" w:lineRule="auto" w:before="87"/>
        <w:ind w:left="199" w:right="257" w:firstLine="199"/>
        <w:jc w:val="both"/>
      </w:pPr>
      <w:r>
        <w:rPr/>
        <w:t>Several limitations merit acknowledgement. The </w:t>
      </w:r>
      <w:r>
        <w:rPr/>
        <w:t>Botome- ter</w:t>
      </w:r>
      <w:r>
        <w:rPr>
          <w:spacing w:val="25"/>
        </w:rPr>
        <w:t> </w:t>
      </w:r>
      <w:r>
        <w:rPr/>
        <w:t>API</w:t>
      </w:r>
      <w:r>
        <w:rPr>
          <w:spacing w:val="26"/>
        </w:rPr>
        <w:t> </w:t>
      </w:r>
      <w:r>
        <w:rPr/>
        <w:t>is</w:t>
      </w:r>
      <w:r>
        <w:rPr>
          <w:spacing w:val="26"/>
        </w:rPr>
        <w:t> </w:t>
      </w:r>
      <w:r>
        <w:rPr/>
        <w:t>Twitter-specific;</w:t>
      </w:r>
      <w:r>
        <w:rPr>
          <w:spacing w:val="26"/>
        </w:rPr>
        <w:t> </w:t>
      </w:r>
      <w:r>
        <w:rPr/>
        <w:t>its</w:t>
      </w:r>
      <w:r>
        <w:rPr>
          <w:spacing w:val="26"/>
        </w:rPr>
        <w:t> </w:t>
      </w:r>
      <w:r>
        <w:rPr/>
        <w:t>contribution</w:t>
      </w:r>
      <w:r>
        <w:rPr>
          <w:spacing w:val="25"/>
        </w:rPr>
        <w:t> </w:t>
      </w:r>
      <w:r>
        <w:rPr/>
        <w:t>to</w:t>
      </w:r>
      <w:r>
        <w:rPr>
          <w:spacing w:val="26"/>
        </w:rPr>
        <w:t> </w:t>
      </w:r>
      <w:r>
        <w:rPr/>
        <w:t>GitHub-</w:t>
      </w:r>
      <w:r>
        <w:rPr>
          <w:spacing w:val="-2"/>
        </w:rPr>
        <w:t>origin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profiles was set to a neutral default of 0.5, potentially </w:t>
      </w:r>
      <w:r>
        <w:rPr/>
        <w:t>under- estimating the bot probability of fake GitHub accounts. The feature set deliberately excludes content-based signals such as tweet semantics or URL patterns; a sophisticated fake account that mimics genuine posting behaviour may evade detection. The three-class thresholds defined in </w:t>
      </w:r>
      <w:hyperlink w:history="true" w:anchor="_bookmark4">
        <w:r>
          <w:rPr/>
          <w:t>(2)</w:t>
        </w:r>
      </w:hyperlink>
      <w:r>
        <w:rPr/>
        <w:t> were determined heuristically; a systematic threshold optimisation procedure based on platform-specific cost matrices could yield more tailored decision boundaries.</w:t>
      </w:r>
    </w:p>
    <w:p>
      <w:pPr>
        <w:pStyle w:val="ListParagraph"/>
        <w:numPr>
          <w:ilvl w:val="0"/>
          <w:numId w:val="5"/>
        </w:numPr>
        <w:tabs>
          <w:tab w:pos="540" w:val="left" w:leader="none"/>
        </w:tabs>
        <w:spacing w:line="240" w:lineRule="auto" w:before="169" w:after="0"/>
        <w:ind w:left="540" w:right="0" w:hanging="281"/>
        <w:jc w:val="both"/>
        <w:rPr>
          <w:i/>
          <w:sz w:val="20"/>
        </w:rPr>
      </w:pPr>
      <w:bookmarkStart w:name="Future Work" w:id="37"/>
      <w:bookmarkEnd w:id="37"/>
      <w:r>
        <w:rPr/>
      </w:r>
      <w:r>
        <w:rPr>
          <w:i/>
          <w:sz w:val="20"/>
        </w:rPr>
        <w:t>Future</w:t>
      </w:r>
      <w:r>
        <w:rPr>
          <w:i/>
          <w:spacing w:val="5"/>
          <w:sz w:val="20"/>
        </w:rPr>
        <w:t> </w:t>
      </w:r>
      <w:r>
        <w:rPr>
          <w:i/>
          <w:spacing w:val="-4"/>
          <w:sz w:val="20"/>
        </w:rPr>
        <w:t>Work</w:t>
      </w:r>
    </w:p>
    <w:p>
      <w:pPr>
        <w:pStyle w:val="BodyText"/>
        <w:spacing w:line="249" w:lineRule="auto" w:before="86"/>
        <w:ind w:left="259" w:firstLine="199"/>
        <w:jc w:val="both"/>
      </w:pPr>
      <w:r>
        <w:rPr/>
        <w:t>Planned extensions include: (i) BERT-based </w:t>
      </w:r>
      <w:r>
        <w:rPr/>
        <w:t>embeddings</w:t>
      </w:r>
      <w:r>
        <w:rPr>
          <w:spacing w:val="80"/>
        </w:rPr>
        <w:t> </w:t>
      </w:r>
      <w:r>
        <w:rPr/>
        <w:t>of profile biography text and tweet sequences as additional features; (ii) integration of Graph Convolutional Networks modelling the social interaction graph; (iii) federated learn-</w:t>
      </w:r>
      <w:r>
        <w:rPr>
          <w:spacing w:val="40"/>
        </w:rPr>
        <w:t> </w:t>
      </w:r>
      <w:r>
        <w:rPr/>
        <w:t>ing to train on distributed platform data without centralising private user information; and (iv) an active learning loop in which</w:t>
      </w:r>
      <w:r>
        <w:rPr>
          <w:spacing w:val="-9"/>
        </w:rPr>
        <w:t> </w:t>
      </w:r>
      <w:r>
        <w:rPr/>
        <w:t>human</w:t>
      </w:r>
      <w:r>
        <w:rPr>
          <w:spacing w:val="-9"/>
        </w:rPr>
        <w:t> </w:t>
      </w:r>
      <w:r>
        <w:rPr/>
        <w:t>annotators</w:t>
      </w:r>
      <w:r>
        <w:rPr>
          <w:spacing w:val="-9"/>
        </w:rPr>
        <w:t> </w:t>
      </w:r>
      <w:r>
        <w:rPr/>
        <w:t>resolve</w:t>
      </w:r>
      <w:r>
        <w:rPr>
          <w:spacing w:val="-9"/>
        </w:rPr>
        <w:t> </w:t>
      </w:r>
      <w:r>
        <w:rPr/>
        <w:t>the</w:t>
      </w:r>
      <w:r>
        <w:rPr>
          <w:spacing w:val="-9"/>
        </w:rPr>
        <w:t> </w:t>
      </w:r>
      <w:r>
        <w:rPr/>
        <w:t>most</w:t>
      </w:r>
      <w:r>
        <w:rPr>
          <w:spacing w:val="-9"/>
        </w:rPr>
        <w:t> </w:t>
      </w:r>
      <w:r>
        <w:rPr/>
        <w:t>uncertain</w:t>
      </w:r>
      <w:r>
        <w:rPr>
          <w:spacing w:val="-9"/>
        </w:rPr>
        <w:t> </w:t>
      </w:r>
      <w:r>
        <w:rPr/>
        <w:t>Suspicious cases to progressively expand the training corpus.</w:t>
      </w:r>
    </w:p>
    <w:p>
      <w:pPr>
        <w:pStyle w:val="ListParagraph"/>
        <w:numPr>
          <w:ilvl w:val="0"/>
          <w:numId w:val="1"/>
        </w:numPr>
        <w:tabs>
          <w:tab w:pos="2370" w:val="left" w:leader="none"/>
        </w:tabs>
        <w:spacing w:line="240" w:lineRule="auto" w:before="169" w:after="0"/>
        <w:ind w:left="2370" w:right="0" w:hanging="367"/>
        <w:jc w:val="left"/>
        <w:rPr>
          <w:sz w:val="20"/>
        </w:rPr>
      </w:pPr>
      <w:bookmarkStart w:name="Conclusion" w:id="38"/>
      <w:bookmarkEnd w:id="38"/>
      <w:r>
        <w:rPr/>
      </w:r>
      <w:bookmarkStart w:name="_bookmark15" w:id="39"/>
      <w:bookmarkEnd w:id="39"/>
      <w:r>
        <w:rPr/>
      </w:r>
      <w:r>
        <w:rPr>
          <w:smallCaps/>
          <w:spacing w:val="-2"/>
          <w:sz w:val="20"/>
        </w:rPr>
        <w:t>Conclusion</w:t>
      </w:r>
    </w:p>
    <w:p>
      <w:pPr>
        <w:pStyle w:val="BodyText"/>
        <w:spacing w:line="249" w:lineRule="auto" w:before="96"/>
        <w:ind w:left="259" w:firstLine="199"/>
        <w:jc w:val="both"/>
      </w:pPr>
      <w:r>
        <w:rPr/>
        <w:t>This paper has presented a comprehensive framework </w:t>
      </w:r>
      <w:r>
        <w:rPr/>
        <w:t>for the detection of fake social media profiles through three-</w:t>
      </w:r>
      <w:r>
        <w:rPr>
          <w:spacing w:val="80"/>
          <w:w w:val="150"/>
        </w:rPr>
        <w:t> </w:t>
      </w:r>
      <w:r>
        <w:rPr/>
        <w:t>class classification, addressing the recognised shortcomings</w:t>
      </w:r>
      <w:r>
        <w:rPr>
          <w:spacing w:val="80"/>
        </w:rPr>
        <w:t> </w:t>
      </w:r>
      <w:r>
        <w:rPr/>
        <w:t>of binary detection systems. By combining multi-source data aggregation, rule-based composite labelling with principled thresholds, gradient-boosted ensemble learning with regular- isation and early stopping, and SHAP-based post-hoc explain- ability, the proposed system achieves a macro-averaged F1 score of 90.37% and an AUC-ROC of 0.964 on a held-out</w:t>
      </w:r>
      <w:r>
        <w:rPr>
          <w:spacing w:val="80"/>
        </w:rPr>
        <w:t> </w:t>
      </w:r>
      <w:r>
        <w:rPr/>
        <w:t>test corpus of 1,248 profiles drawn from heterogeneous real- world and benchmark sources.</w:t>
      </w:r>
    </w:p>
    <w:p>
      <w:pPr>
        <w:pStyle w:val="BodyText"/>
        <w:spacing w:line="249" w:lineRule="auto" w:before="3"/>
        <w:ind w:left="259" w:firstLine="199"/>
        <w:jc w:val="both"/>
      </w:pPr>
      <w:r>
        <w:rPr/>
        <w:t>The three-class output—Real, Suspicious, Fake—</w:t>
      </w:r>
      <w:r>
        <w:rPr/>
        <w:t>directly supports graduated moderation responses proportional to pre- diction confidence. SHAP analysis confirms that model de- cisions</w:t>
      </w:r>
      <w:r>
        <w:rPr>
          <w:spacing w:val="40"/>
        </w:rPr>
        <w:t> </w:t>
      </w:r>
      <w:r>
        <w:rPr/>
        <w:t>are</w:t>
      </w:r>
      <w:r>
        <w:rPr>
          <w:spacing w:val="40"/>
        </w:rPr>
        <w:t> </w:t>
      </w:r>
      <w:r>
        <w:rPr/>
        <w:t>grounded</w:t>
      </w:r>
      <w:r>
        <w:rPr>
          <w:spacing w:val="40"/>
        </w:rPr>
        <w:t> </w:t>
      </w:r>
      <w:r>
        <w:rPr/>
        <w:t>in</w:t>
      </w:r>
      <w:r>
        <w:rPr>
          <w:spacing w:val="40"/>
        </w:rPr>
        <w:t> </w:t>
      </w:r>
      <w:r>
        <w:rPr/>
        <w:t>interpretable</w:t>
      </w:r>
      <w:r>
        <w:rPr>
          <w:spacing w:val="40"/>
        </w:rPr>
        <w:t> </w:t>
      </w:r>
      <w:r>
        <w:rPr/>
        <w:t>behavioural</w:t>
      </w:r>
      <w:r>
        <w:rPr>
          <w:spacing w:val="40"/>
        </w:rPr>
        <w:t> </w:t>
      </w:r>
      <w:r>
        <w:rPr/>
        <w:t>signals. The React.js and FastAPI implementation enables immediate deployment and community-driven extension. As adversarial fake profile operations grow in sophistication, the research community must invest in adaptive, interpretable, and multi- class detection frameworks that balance accuracy with opera- tional practicality. The present work contributes a principled step in that direction.</w:t>
      </w:r>
    </w:p>
    <w:p>
      <w:pPr>
        <w:pStyle w:val="BodyText"/>
        <w:spacing w:before="169"/>
        <w:ind w:left="1900"/>
      </w:pPr>
      <w:r>
        <w:rPr>
          <w:smallCaps/>
          <w:spacing w:val="-2"/>
        </w:rPr>
        <w:t>Acknowledgment</w:t>
      </w:r>
    </w:p>
    <w:p>
      <w:pPr>
        <w:pStyle w:val="BodyText"/>
        <w:spacing w:line="249" w:lineRule="auto" w:before="96"/>
        <w:ind w:left="259" w:firstLine="199"/>
        <w:jc w:val="both"/>
      </w:pPr>
      <w:r>
        <w:rPr/>
        <w:t>The</w:t>
      </w:r>
      <w:r>
        <w:rPr>
          <w:spacing w:val="34"/>
        </w:rPr>
        <w:t> </w:t>
      </w:r>
      <w:r>
        <w:rPr/>
        <w:t>authors</w:t>
      </w:r>
      <w:r>
        <w:rPr>
          <w:spacing w:val="35"/>
        </w:rPr>
        <w:t> </w:t>
      </w:r>
      <w:r>
        <w:rPr/>
        <w:t>thank</w:t>
      </w:r>
      <w:r>
        <w:rPr>
          <w:spacing w:val="34"/>
        </w:rPr>
        <w:t> </w:t>
      </w:r>
      <w:r>
        <w:rPr/>
        <w:t>the</w:t>
      </w:r>
      <w:r>
        <w:rPr>
          <w:spacing w:val="34"/>
        </w:rPr>
        <w:t> </w:t>
      </w:r>
      <w:r>
        <w:rPr/>
        <w:t>Department</w:t>
      </w:r>
      <w:r>
        <w:rPr>
          <w:spacing w:val="34"/>
        </w:rPr>
        <w:t> </w:t>
      </w:r>
      <w:r>
        <w:rPr/>
        <w:t>of</w:t>
      </w:r>
      <w:r>
        <w:rPr>
          <w:spacing w:val="35"/>
        </w:rPr>
        <w:t> </w:t>
      </w:r>
      <w:r>
        <w:rPr/>
        <w:t>MCA,</w:t>
      </w:r>
      <w:r>
        <w:rPr>
          <w:spacing w:val="34"/>
        </w:rPr>
        <w:t> </w:t>
      </w:r>
      <w:r>
        <w:rPr/>
        <w:t>RV</w:t>
      </w:r>
      <w:r>
        <w:rPr>
          <w:spacing w:val="34"/>
        </w:rPr>
        <w:t> </w:t>
      </w:r>
      <w:r>
        <w:rPr/>
        <w:t>College of Engineering (RVCE), Bengaluru, for providing the com- putational resources and institutional support that made this research possible.</w:t>
      </w:r>
    </w:p>
    <w:p>
      <w:pPr>
        <w:pStyle w:val="ListParagraph"/>
        <w:numPr>
          <w:ilvl w:val="0"/>
          <w:numId w:val="6"/>
        </w:numPr>
        <w:tabs>
          <w:tab w:pos="562" w:val="left" w:leader="none"/>
          <w:tab w:pos="564" w:val="left" w:leader="none"/>
        </w:tabs>
        <w:spacing w:line="232" w:lineRule="auto" w:before="113" w:after="0"/>
        <w:ind w:left="564" w:right="257" w:hanging="286"/>
        <w:jc w:val="both"/>
        <w:rPr>
          <w:sz w:val="16"/>
        </w:rPr>
      </w:pPr>
      <w:r>
        <w:rPr/>
        <w:br w:type="column"/>
      </w:r>
      <w:r>
        <w:rPr>
          <w:sz w:val="16"/>
        </w:rPr>
        <w:t>G.</w:t>
      </w:r>
      <w:r>
        <w:rPr>
          <w:spacing w:val="-2"/>
          <w:sz w:val="16"/>
        </w:rPr>
        <w:t> </w:t>
      </w:r>
      <w:r>
        <w:rPr>
          <w:sz w:val="16"/>
        </w:rPr>
        <w:t>Stringhini,</w:t>
      </w:r>
      <w:r>
        <w:rPr>
          <w:spacing w:val="-2"/>
          <w:sz w:val="16"/>
        </w:rPr>
        <w:t> </w:t>
      </w:r>
      <w:r>
        <w:rPr>
          <w:sz w:val="16"/>
        </w:rPr>
        <w:t>C.</w:t>
      </w:r>
      <w:r>
        <w:rPr>
          <w:spacing w:val="-2"/>
          <w:sz w:val="16"/>
        </w:rPr>
        <w:t> </w:t>
      </w:r>
      <w:r>
        <w:rPr>
          <w:sz w:val="16"/>
        </w:rPr>
        <w:t>Kruegel,</w:t>
      </w:r>
      <w:r>
        <w:rPr>
          <w:spacing w:val="-2"/>
          <w:sz w:val="16"/>
        </w:rPr>
        <w:t> </w:t>
      </w:r>
      <w:r>
        <w:rPr>
          <w:sz w:val="16"/>
        </w:rPr>
        <w:t>and</w:t>
      </w:r>
      <w:r>
        <w:rPr>
          <w:spacing w:val="-2"/>
          <w:sz w:val="16"/>
        </w:rPr>
        <w:t> </w:t>
      </w:r>
      <w:r>
        <w:rPr>
          <w:sz w:val="16"/>
        </w:rPr>
        <w:t>G.</w:t>
      </w:r>
      <w:r>
        <w:rPr>
          <w:spacing w:val="-2"/>
          <w:sz w:val="16"/>
        </w:rPr>
        <w:t> </w:t>
      </w:r>
      <w:r>
        <w:rPr>
          <w:sz w:val="16"/>
        </w:rPr>
        <w:t>Vigna,</w:t>
      </w:r>
      <w:r>
        <w:rPr>
          <w:spacing w:val="-2"/>
          <w:sz w:val="16"/>
        </w:rPr>
        <w:t> </w:t>
      </w:r>
      <w:r>
        <w:rPr>
          <w:sz w:val="16"/>
        </w:rPr>
        <w:t>“Detecting</w:t>
      </w:r>
      <w:r>
        <w:rPr>
          <w:spacing w:val="-2"/>
          <w:sz w:val="16"/>
        </w:rPr>
        <w:t> </w:t>
      </w:r>
      <w:r>
        <w:rPr>
          <w:sz w:val="16"/>
        </w:rPr>
        <w:t>spammers</w:t>
      </w:r>
      <w:r>
        <w:rPr>
          <w:spacing w:val="-2"/>
          <w:sz w:val="16"/>
        </w:rPr>
        <w:t> </w:t>
      </w:r>
      <w:r>
        <w:rPr>
          <w:sz w:val="16"/>
        </w:rPr>
        <w:t>on</w:t>
      </w:r>
      <w:r>
        <w:rPr>
          <w:spacing w:val="-2"/>
          <w:sz w:val="16"/>
        </w:rPr>
        <w:t> </w:t>
      </w:r>
      <w:r>
        <w:rPr>
          <w:sz w:val="16"/>
        </w:rPr>
        <w:t>social</w:t>
      </w:r>
      <w:r>
        <w:rPr>
          <w:spacing w:val="40"/>
          <w:sz w:val="16"/>
        </w:rPr>
        <w:t> </w:t>
      </w:r>
      <w:r>
        <w:rPr>
          <w:sz w:val="16"/>
        </w:rPr>
        <w:t>networks,” in </w:t>
      </w:r>
      <w:r>
        <w:rPr>
          <w:i/>
          <w:sz w:val="16"/>
        </w:rPr>
        <w:t>Proc. 26th Annu. Comput. Security Appl. Conf. (ACSAC)</w:t>
      </w:r>
      <w:r>
        <w:rPr>
          <w:sz w:val="16"/>
        </w:rPr>
        <w:t>,</w:t>
      </w:r>
      <w:r>
        <w:rPr>
          <w:spacing w:val="40"/>
          <w:sz w:val="16"/>
        </w:rPr>
        <w:t> </w:t>
      </w:r>
      <w:bookmarkStart w:name="_bookmark16" w:id="40"/>
      <w:bookmarkEnd w:id="40"/>
      <w:r>
        <w:rPr>
          <w:sz w:val="16"/>
        </w:rPr>
        <w:t>Austin,</w:t>
      </w:r>
      <w:r>
        <w:rPr>
          <w:sz w:val="16"/>
        </w:rPr>
        <w:t> TX, USA, 2010, pp. 1–9.</w:t>
      </w:r>
    </w:p>
    <w:p>
      <w:pPr>
        <w:pStyle w:val="ListParagraph"/>
        <w:numPr>
          <w:ilvl w:val="0"/>
          <w:numId w:val="6"/>
        </w:numPr>
        <w:tabs>
          <w:tab w:pos="562" w:val="left" w:leader="none"/>
          <w:tab w:pos="564" w:val="left" w:leader="none"/>
        </w:tabs>
        <w:spacing w:line="232" w:lineRule="auto" w:before="3" w:after="0"/>
        <w:ind w:left="564" w:right="257" w:hanging="286"/>
        <w:jc w:val="both"/>
        <w:rPr>
          <w:sz w:val="16"/>
        </w:rPr>
      </w:pPr>
      <w:r>
        <w:rPr>
          <w:sz w:val="16"/>
        </w:rPr>
        <w:t>Z. Yang, C. Wilson, X. Wang, T. Gao, B. Y. Zhao, and Y. Dai,</w:t>
      </w:r>
      <w:r>
        <w:rPr>
          <w:spacing w:val="40"/>
          <w:sz w:val="16"/>
        </w:rPr>
        <w:t> </w:t>
      </w:r>
      <w:r>
        <w:rPr>
          <w:sz w:val="16"/>
        </w:rPr>
        <w:t>“Uncovering social network Sybils in the wild,” </w:t>
      </w:r>
      <w:r>
        <w:rPr>
          <w:i/>
          <w:sz w:val="16"/>
        </w:rPr>
        <w:t>ACM Trans. Knowl.</w:t>
      </w:r>
      <w:r>
        <w:rPr>
          <w:i/>
          <w:spacing w:val="40"/>
          <w:sz w:val="16"/>
        </w:rPr>
        <w:t> </w:t>
      </w:r>
      <w:bookmarkStart w:name="_bookmark17" w:id="41"/>
      <w:bookmarkEnd w:id="41"/>
      <w:r>
        <w:rPr>
          <w:i/>
          <w:sz w:val="16"/>
        </w:rPr>
        <w:t>Disc</w:t>
      </w:r>
      <w:r>
        <w:rPr>
          <w:i/>
          <w:sz w:val="16"/>
        </w:rPr>
        <w:t>ov. Data</w:t>
      </w:r>
      <w:r>
        <w:rPr>
          <w:sz w:val="16"/>
        </w:rPr>
        <w:t>, vol. 8, no. 1, pp. 1–29, Mar. 2014.</w:t>
      </w:r>
    </w:p>
    <w:p>
      <w:pPr>
        <w:pStyle w:val="ListParagraph"/>
        <w:numPr>
          <w:ilvl w:val="0"/>
          <w:numId w:val="6"/>
        </w:numPr>
        <w:tabs>
          <w:tab w:pos="562" w:val="left" w:leader="none"/>
        </w:tabs>
        <w:spacing w:line="180" w:lineRule="exact" w:before="0" w:after="0"/>
        <w:ind w:left="562" w:right="0" w:hanging="284"/>
        <w:jc w:val="both"/>
        <w:rPr>
          <w:sz w:val="16"/>
        </w:rPr>
      </w:pPr>
      <w:r>
        <w:rPr>
          <w:sz w:val="16"/>
        </w:rPr>
        <w:t>S.</w:t>
      </w:r>
      <w:r>
        <w:rPr>
          <w:spacing w:val="5"/>
          <w:sz w:val="16"/>
        </w:rPr>
        <w:t> </w:t>
      </w:r>
      <w:r>
        <w:rPr>
          <w:sz w:val="16"/>
        </w:rPr>
        <w:t>Kudugunta</w:t>
      </w:r>
      <w:r>
        <w:rPr>
          <w:spacing w:val="5"/>
          <w:sz w:val="16"/>
        </w:rPr>
        <w:t> </w:t>
      </w:r>
      <w:r>
        <w:rPr>
          <w:sz w:val="16"/>
        </w:rPr>
        <w:t>and</w:t>
      </w:r>
      <w:r>
        <w:rPr>
          <w:spacing w:val="5"/>
          <w:sz w:val="16"/>
        </w:rPr>
        <w:t> </w:t>
      </w:r>
      <w:r>
        <w:rPr>
          <w:sz w:val="16"/>
        </w:rPr>
        <w:t>E.</w:t>
      </w:r>
      <w:r>
        <w:rPr>
          <w:spacing w:val="5"/>
          <w:sz w:val="16"/>
        </w:rPr>
        <w:t> </w:t>
      </w:r>
      <w:r>
        <w:rPr>
          <w:sz w:val="16"/>
        </w:rPr>
        <w:t>Ferrara,</w:t>
      </w:r>
      <w:r>
        <w:rPr>
          <w:spacing w:val="5"/>
          <w:sz w:val="16"/>
        </w:rPr>
        <w:t> </w:t>
      </w:r>
      <w:r>
        <w:rPr>
          <w:sz w:val="16"/>
        </w:rPr>
        <w:t>“Deep</w:t>
      </w:r>
      <w:r>
        <w:rPr>
          <w:spacing w:val="5"/>
          <w:sz w:val="16"/>
        </w:rPr>
        <w:t> </w:t>
      </w:r>
      <w:r>
        <w:rPr>
          <w:sz w:val="16"/>
        </w:rPr>
        <w:t>neural</w:t>
      </w:r>
      <w:r>
        <w:rPr>
          <w:spacing w:val="5"/>
          <w:sz w:val="16"/>
        </w:rPr>
        <w:t> </w:t>
      </w:r>
      <w:r>
        <w:rPr>
          <w:sz w:val="16"/>
        </w:rPr>
        <w:t>networks</w:t>
      </w:r>
      <w:r>
        <w:rPr>
          <w:spacing w:val="5"/>
          <w:sz w:val="16"/>
        </w:rPr>
        <w:t> </w:t>
      </w:r>
      <w:r>
        <w:rPr>
          <w:sz w:val="16"/>
        </w:rPr>
        <w:t>for</w:t>
      </w:r>
      <w:r>
        <w:rPr>
          <w:spacing w:val="5"/>
          <w:sz w:val="16"/>
        </w:rPr>
        <w:t> </w:t>
      </w:r>
      <w:r>
        <w:rPr>
          <w:sz w:val="16"/>
        </w:rPr>
        <w:t>bot</w:t>
      </w:r>
      <w:r>
        <w:rPr>
          <w:spacing w:val="5"/>
          <w:sz w:val="16"/>
        </w:rPr>
        <w:t> </w:t>
      </w:r>
      <w:r>
        <w:rPr>
          <w:spacing w:val="-2"/>
          <w:sz w:val="16"/>
        </w:rPr>
        <w:t>detection,”</w:t>
      </w:r>
    </w:p>
    <w:p>
      <w:pPr>
        <w:spacing w:line="179" w:lineRule="exact" w:before="0"/>
        <w:ind w:left="564" w:right="0" w:firstLine="0"/>
        <w:jc w:val="both"/>
        <w:rPr>
          <w:sz w:val="16"/>
        </w:rPr>
      </w:pPr>
      <w:bookmarkStart w:name="_bookmark18" w:id="42"/>
      <w:bookmarkEnd w:id="42"/>
      <w:r>
        <w:rPr/>
      </w:r>
      <w:r>
        <w:rPr>
          <w:i/>
          <w:sz w:val="16"/>
        </w:rPr>
        <w:t>Inf.</w:t>
      </w:r>
      <w:r>
        <w:rPr>
          <w:i/>
          <w:spacing w:val="11"/>
          <w:sz w:val="16"/>
        </w:rPr>
        <w:t> </w:t>
      </w:r>
      <w:r>
        <w:rPr>
          <w:i/>
          <w:sz w:val="16"/>
        </w:rPr>
        <w:t>Sci.</w:t>
      </w:r>
      <w:r>
        <w:rPr>
          <w:sz w:val="16"/>
        </w:rPr>
        <w:t>,</w:t>
      </w:r>
      <w:r>
        <w:rPr>
          <w:spacing w:val="11"/>
          <w:sz w:val="16"/>
        </w:rPr>
        <w:t> </w:t>
      </w:r>
      <w:r>
        <w:rPr>
          <w:sz w:val="16"/>
        </w:rPr>
        <w:t>vol.</w:t>
      </w:r>
      <w:r>
        <w:rPr>
          <w:spacing w:val="11"/>
          <w:sz w:val="16"/>
        </w:rPr>
        <w:t> </w:t>
      </w:r>
      <w:r>
        <w:rPr>
          <w:sz w:val="16"/>
        </w:rPr>
        <w:t>467,</w:t>
      </w:r>
      <w:r>
        <w:rPr>
          <w:spacing w:val="11"/>
          <w:sz w:val="16"/>
        </w:rPr>
        <w:t> </w:t>
      </w:r>
      <w:r>
        <w:rPr>
          <w:sz w:val="16"/>
        </w:rPr>
        <w:t>pp.</w:t>
      </w:r>
      <w:r>
        <w:rPr>
          <w:spacing w:val="11"/>
          <w:sz w:val="16"/>
        </w:rPr>
        <w:t> </w:t>
      </w:r>
      <w:r>
        <w:rPr>
          <w:sz w:val="16"/>
        </w:rPr>
        <w:t>312–322,</w:t>
      </w:r>
      <w:r>
        <w:rPr>
          <w:spacing w:val="11"/>
          <w:sz w:val="16"/>
        </w:rPr>
        <w:t> </w:t>
      </w:r>
      <w:r>
        <w:rPr>
          <w:sz w:val="16"/>
        </w:rPr>
        <w:t>Oct.</w:t>
      </w:r>
      <w:r>
        <w:rPr>
          <w:spacing w:val="11"/>
          <w:sz w:val="16"/>
        </w:rPr>
        <w:t> </w:t>
      </w:r>
      <w:r>
        <w:rPr>
          <w:spacing w:val="-2"/>
          <w:sz w:val="16"/>
        </w:rPr>
        <w:t>2018.</w:t>
      </w:r>
    </w:p>
    <w:p>
      <w:pPr>
        <w:pStyle w:val="ListParagraph"/>
        <w:numPr>
          <w:ilvl w:val="0"/>
          <w:numId w:val="6"/>
        </w:numPr>
        <w:tabs>
          <w:tab w:pos="562" w:val="left" w:leader="none"/>
          <w:tab w:pos="564" w:val="left" w:leader="none"/>
        </w:tabs>
        <w:spacing w:line="232" w:lineRule="auto" w:before="2" w:after="0"/>
        <w:ind w:left="564" w:right="257" w:hanging="286"/>
        <w:jc w:val="both"/>
        <w:rPr>
          <w:sz w:val="16"/>
        </w:rPr>
      </w:pPr>
      <w:r>
        <w:rPr>
          <w:sz w:val="16"/>
        </w:rPr>
        <w:t>S.</w:t>
      </w:r>
      <w:r>
        <w:rPr>
          <w:spacing w:val="-10"/>
          <w:sz w:val="16"/>
        </w:rPr>
        <w:t> </w:t>
      </w:r>
      <w:r>
        <w:rPr>
          <w:sz w:val="16"/>
        </w:rPr>
        <w:t>Wen,</w:t>
      </w:r>
      <w:r>
        <w:rPr>
          <w:spacing w:val="-10"/>
          <w:sz w:val="16"/>
        </w:rPr>
        <w:t> </w:t>
      </w:r>
      <w:r>
        <w:rPr>
          <w:sz w:val="16"/>
        </w:rPr>
        <w:t>J.</w:t>
      </w:r>
      <w:r>
        <w:rPr>
          <w:spacing w:val="-10"/>
          <w:sz w:val="16"/>
        </w:rPr>
        <w:t> </w:t>
      </w:r>
      <w:r>
        <w:rPr>
          <w:sz w:val="16"/>
        </w:rPr>
        <w:t>Jiang,</w:t>
      </w:r>
      <w:r>
        <w:rPr>
          <w:spacing w:val="-10"/>
          <w:sz w:val="16"/>
        </w:rPr>
        <w:t> </w:t>
      </w:r>
      <w:r>
        <w:rPr>
          <w:sz w:val="16"/>
        </w:rPr>
        <w:t>Y.</w:t>
      </w:r>
      <w:r>
        <w:rPr>
          <w:spacing w:val="-10"/>
          <w:sz w:val="16"/>
        </w:rPr>
        <w:t> </w:t>
      </w:r>
      <w:r>
        <w:rPr>
          <w:sz w:val="16"/>
        </w:rPr>
        <w:t>Shen,</w:t>
      </w:r>
      <w:r>
        <w:rPr>
          <w:spacing w:val="-10"/>
          <w:sz w:val="16"/>
        </w:rPr>
        <w:t> </w:t>
      </w:r>
      <w:r>
        <w:rPr>
          <w:sz w:val="16"/>
        </w:rPr>
        <w:t>and</w:t>
      </w:r>
      <w:r>
        <w:rPr>
          <w:spacing w:val="-10"/>
          <w:sz w:val="16"/>
        </w:rPr>
        <w:t> </w:t>
      </w:r>
      <w:r>
        <w:rPr>
          <w:sz w:val="16"/>
        </w:rPr>
        <w:t>P.</w:t>
      </w:r>
      <w:r>
        <w:rPr>
          <w:spacing w:val="-10"/>
          <w:sz w:val="16"/>
        </w:rPr>
        <w:t> </w:t>
      </w:r>
      <w:r>
        <w:rPr>
          <w:sz w:val="16"/>
        </w:rPr>
        <w:t>S.</w:t>
      </w:r>
      <w:r>
        <w:rPr>
          <w:spacing w:val="-10"/>
          <w:sz w:val="16"/>
        </w:rPr>
        <w:t> </w:t>
      </w:r>
      <w:r>
        <w:rPr>
          <w:sz w:val="16"/>
        </w:rPr>
        <w:t>Yu,</w:t>
      </w:r>
      <w:r>
        <w:rPr>
          <w:spacing w:val="-10"/>
          <w:sz w:val="16"/>
        </w:rPr>
        <w:t> </w:t>
      </w:r>
      <w:r>
        <w:rPr>
          <w:sz w:val="16"/>
        </w:rPr>
        <w:t>“BotRGCN:</w:t>
      </w:r>
      <w:r>
        <w:rPr>
          <w:spacing w:val="-10"/>
          <w:sz w:val="16"/>
        </w:rPr>
        <w:t> </w:t>
      </w:r>
      <w:r>
        <w:rPr>
          <w:sz w:val="16"/>
        </w:rPr>
        <w:t>Twitter</w:t>
      </w:r>
      <w:r>
        <w:rPr>
          <w:spacing w:val="-10"/>
          <w:sz w:val="16"/>
        </w:rPr>
        <w:t> </w:t>
      </w:r>
      <w:r>
        <w:rPr>
          <w:sz w:val="16"/>
        </w:rPr>
        <w:t>bot</w:t>
      </w:r>
      <w:r>
        <w:rPr>
          <w:spacing w:val="-10"/>
          <w:sz w:val="16"/>
        </w:rPr>
        <w:t> </w:t>
      </w:r>
      <w:r>
        <w:rPr>
          <w:sz w:val="16"/>
        </w:rPr>
        <w:t>detection</w:t>
      </w:r>
      <w:r>
        <w:rPr>
          <w:spacing w:val="40"/>
          <w:sz w:val="16"/>
        </w:rPr>
        <w:t> </w:t>
      </w:r>
      <w:r>
        <w:rPr>
          <w:sz w:val="16"/>
        </w:rPr>
        <w:t>with</w:t>
      </w:r>
      <w:r>
        <w:rPr>
          <w:spacing w:val="-3"/>
          <w:sz w:val="16"/>
        </w:rPr>
        <w:t> </w:t>
      </w:r>
      <w:r>
        <w:rPr>
          <w:sz w:val="16"/>
        </w:rPr>
        <w:t>relational</w:t>
      </w:r>
      <w:r>
        <w:rPr>
          <w:spacing w:val="-3"/>
          <w:sz w:val="16"/>
        </w:rPr>
        <w:t> </w:t>
      </w:r>
      <w:r>
        <w:rPr>
          <w:sz w:val="16"/>
        </w:rPr>
        <w:t>graph</w:t>
      </w:r>
      <w:r>
        <w:rPr>
          <w:spacing w:val="-3"/>
          <w:sz w:val="16"/>
        </w:rPr>
        <w:t> </w:t>
      </w:r>
      <w:r>
        <w:rPr>
          <w:sz w:val="16"/>
        </w:rPr>
        <w:t>convolutional</w:t>
      </w:r>
      <w:r>
        <w:rPr>
          <w:spacing w:val="-3"/>
          <w:sz w:val="16"/>
        </w:rPr>
        <w:t> </w:t>
      </w:r>
      <w:r>
        <w:rPr>
          <w:sz w:val="16"/>
        </w:rPr>
        <w:t>networks,”</w:t>
      </w:r>
      <w:r>
        <w:rPr>
          <w:spacing w:val="-3"/>
          <w:sz w:val="16"/>
        </w:rPr>
        <w:t> </w:t>
      </w:r>
      <w:r>
        <w:rPr>
          <w:sz w:val="16"/>
        </w:rPr>
        <w:t>in</w:t>
      </w:r>
      <w:r>
        <w:rPr>
          <w:spacing w:val="-3"/>
          <w:sz w:val="16"/>
        </w:rPr>
        <w:t> </w:t>
      </w:r>
      <w:r>
        <w:rPr>
          <w:i/>
          <w:sz w:val="16"/>
        </w:rPr>
        <w:t>Proc.</w:t>
      </w:r>
      <w:r>
        <w:rPr>
          <w:i/>
          <w:spacing w:val="-3"/>
          <w:sz w:val="16"/>
        </w:rPr>
        <w:t> </w:t>
      </w:r>
      <w:r>
        <w:rPr>
          <w:i/>
          <w:sz w:val="16"/>
        </w:rPr>
        <w:t>ACM</w:t>
      </w:r>
      <w:r>
        <w:rPr>
          <w:i/>
          <w:spacing w:val="-3"/>
          <w:sz w:val="16"/>
        </w:rPr>
        <w:t> </w:t>
      </w:r>
      <w:r>
        <w:rPr>
          <w:i/>
          <w:sz w:val="16"/>
        </w:rPr>
        <w:t>Web</w:t>
      </w:r>
      <w:r>
        <w:rPr>
          <w:i/>
          <w:spacing w:val="-3"/>
          <w:sz w:val="16"/>
        </w:rPr>
        <w:t> </w:t>
      </w:r>
      <w:r>
        <w:rPr>
          <w:i/>
          <w:sz w:val="16"/>
        </w:rPr>
        <w:t>Conf.</w:t>
      </w:r>
      <w:r>
        <w:rPr>
          <w:i/>
          <w:spacing w:val="40"/>
          <w:sz w:val="16"/>
        </w:rPr>
        <w:t> </w:t>
      </w:r>
      <w:bookmarkStart w:name="_bookmark19" w:id="43"/>
      <w:bookmarkEnd w:id="43"/>
      <w:r>
        <w:rPr>
          <w:i/>
          <w:sz w:val="16"/>
        </w:rPr>
        <w:t>(</w:t>
      </w:r>
      <w:r>
        <w:rPr>
          <w:i/>
          <w:sz w:val="16"/>
        </w:rPr>
        <w:t>WebSci)</w:t>
      </w:r>
      <w:r>
        <w:rPr>
          <w:sz w:val="16"/>
        </w:rPr>
        <w:t>, Barcelona, Spain, 2022, pp. 236–239.</w:t>
      </w:r>
    </w:p>
    <w:p>
      <w:pPr>
        <w:pStyle w:val="ListParagraph"/>
        <w:numPr>
          <w:ilvl w:val="0"/>
          <w:numId w:val="6"/>
        </w:numPr>
        <w:tabs>
          <w:tab w:pos="562" w:val="left" w:leader="none"/>
          <w:tab w:pos="564" w:val="left" w:leader="none"/>
        </w:tabs>
        <w:spacing w:line="232" w:lineRule="auto" w:before="2" w:after="0"/>
        <w:ind w:left="564" w:right="257" w:hanging="286"/>
        <w:jc w:val="both"/>
        <w:rPr>
          <w:sz w:val="16"/>
        </w:rPr>
      </w:pPr>
      <w:r>
        <w:rPr>
          <w:sz w:val="16"/>
        </w:rPr>
        <w:t>M. Heidari, J. H. Jones, and O. Uzuner, “Online bot detection using</w:t>
      </w:r>
      <w:r>
        <w:rPr>
          <w:spacing w:val="40"/>
          <w:sz w:val="16"/>
        </w:rPr>
        <w:t> </w:t>
      </w:r>
      <w:r>
        <w:rPr>
          <w:sz w:val="16"/>
        </w:rPr>
        <w:t>BERT language model,” in </w:t>
      </w:r>
      <w:r>
        <w:rPr>
          <w:i/>
          <w:sz w:val="16"/>
        </w:rPr>
        <w:t>Proc. IEEE Int. Conf. Big Data (Big Data)</w:t>
      </w:r>
      <w:r>
        <w:rPr>
          <w:sz w:val="16"/>
        </w:rPr>
        <w:t>,</w:t>
      </w:r>
      <w:r>
        <w:rPr>
          <w:spacing w:val="40"/>
          <w:sz w:val="16"/>
        </w:rPr>
        <w:t> </w:t>
      </w:r>
      <w:bookmarkStart w:name="_bookmark20" w:id="44"/>
      <w:bookmarkEnd w:id="44"/>
      <w:r>
        <w:rPr>
          <w:sz w:val="16"/>
        </w:rPr>
        <w:t>Atlanta,</w:t>
      </w:r>
      <w:r>
        <w:rPr>
          <w:sz w:val="16"/>
        </w:rPr>
        <w:t> GA, USA, 2020, pp. 5361–5366.</w:t>
      </w:r>
    </w:p>
    <w:p>
      <w:pPr>
        <w:pStyle w:val="ListParagraph"/>
        <w:numPr>
          <w:ilvl w:val="0"/>
          <w:numId w:val="6"/>
        </w:numPr>
        <w:tabs>
          <w:tab w:pos="562" w:val="left" w:leader="none"/>
          <w:tab w:pos="564" w:val="left" w:leader="none"/>
        </w:tabs>
        <w:spacing w:line="232" w:lineRule="auto" w:before="3" w:after="0"/>
        <w:ind w:left="564" w:right="257" w:hanging="286"/>
        <w:jc w:val="both"/>
        <w:rPr>
          <w:sz w:val="16"/>
        </w:rPr>
      </w:pPr>
      <w:r>
        <w:rPr>
          <w:sz w:val="16"/>
        </w:rPr>
        <w:t>A. Rauchfleisch and J. Kaiser, “The false positive problem of automatic</w:t>
      </w:r>
      <w:r>
        <w:rPr>
          <w:spacing w:val="40"/>
          <w:sz w:val="16"/>
        </w:rPr>
        <w:t> </w:t>
      </w:r>
      <w:r>
        <w:rPr>
          <w:sz w:val="16"/>
        </w:rPr>
        <w:t>bot</w:t>
      </w:r>
      <w:r>
        <w:rPr>
          <w:spacing w:val="17"/>
          <w:sz w:val="16"/>
        </w:rPr>
        <w:t> </w:t>
      </w:r>
      <w:r>
        <w:rPr>
          <w:sz w:val="16"/>
        </w:rPr>
        <w:t>detection</w:t>
      </w:r>
      <w:r>
        <w:rPr>
          <w:spacing w:val="17"/>
          <w:sz w:val="16"/>
        </w:rPr>
        <w:t> </w:t>
      </w:r>
      <w:r>
        <w:rPr>
          <w:sz w:val="16"/>
        </w:rPr>
        <w:t>in</w:t>
      </w:r>
      <w:r>
        <w:rPr>
          <w:spacing w:val="17"/>
          <w:sz w:val="16"/>
        </w:rPr>
        <w:t> </w:t>
      </w:r>
      <w:r>
        <w:rPr>
          <w:sz w:val="16"/>
        </w:rPr>
        <w:t>social</w:t>
      </w:r>
      <w:r>
        <w:rPr>
          <w:spacing w:val="17"/>
          <w:sz w:val="16"/>
        </w:rPr>
        <w:t> </w:t>
      </w:r>
      <w:r>
        <w:rPr>
          <w:sz w:val="16"/>
        </w:rPr>
        <w:t>science</w:t>
      </w:r>
      <w:r>
        <w:rPr>
          <w:spacing w:val="17"/>
          <w:sz w:val="16"/>
        </w:rPr>
        <w:t> </w:t>
      </w:r>
      <w:r>
        <w:rPr>
          <w:sz w:val="16"/>
        </w:rPr>
        <w:t>research,”</w:t>
      </w:r>
      <w:r>
        <w:rPr>
          <w:spacing w:val="17"/>
          <w:sz w:val="16"/>
        </w:rPr>
        <w:t> </w:t>
      </w:r>
      <w:r>
        <w:rPr>
          <w:i/>
          <w:sz w:val="16"/>
        </w:rPr>
        <w:t>PLOS</w:t>
      </w:r>
      <w:r>
        <w:rPr>
          <w:i/>
          <w:spacing w:val="17"/>
          <w:sz w:val="16"/>
        </w:rPr>
        <w:t> </w:t>
      </w:r>
      <w:r>
        <w:rPr>
          <w:i/>
          <w:sz w:val="16"/>
        </w:rPr>
        <w:t>ONE</w:t>
      </w:r>
      <w:r>
        <w:rPr>
          <w:sz w:val="16"/>
        </w:rPr>
        <w:t>,</w:t>
      </w:r>
      <w:r>
        <w:rPr>
          <w:spacing w:val="17"/>
          <w:sz w:val="16"/>
        </w:rPr>
        <w:t> </w:t>
      </w:r>
      <w:r>
        <w:rPr>
          <w:sz w:val="16"/>
        </w:rPr>
        <w:t>vol.</w:t>
      </w:r>
      <w:r>
        <w:rPr>
          <w:spacing w:val="17"/>
          <w:sz w:val="16"/>
        </w:rPr>
        <w:t> </w:t>
      </w:r>
      <w:r>
        <w:rPr>
          <w:sz w:val="16"/>
        </w:rPr>
        <w:t>15,</w:t>
      </w:r>
      <w:r>
        <w:rPr>
          <w:spacing w:val="17"/>
          <w:sz w:val="16"/>
        </w:rPr>
        <w:t> </w:t>
      </w:r>
      <w:r>
        <w:rPr>
          <w:sz w:val="16"/>
        </w:rPr>
        <w:t>no.</w:t>
      </w:r>
      <w:r>
        <w:rPr>
          <w:spacing w:val="17"/>
          <w:sz w:val="16"/>
        </w:rPr>
        <w:t> </w:t>
      </w:r>
      <w:r>
        <w:rPr>
          <w:sz w:val="16"/>
        </w:rPr>
        <w:t>10,</w:t>
      </w:r>
    </w:p>
    <w:p>
      <w:pPr>
        <w:spacing w:line="179" w:lineRule="exact" w:before="0"/>
        <w:ind w:left="564" w:right="0" w:firstLine="0"/>
        <w:jc w:val="both"/>
        <w:rPr>
          <w:sz w:val="16"/>
        </w:rPr>
      </w:pPr>
      <w:bookmarkStart w:name="_bookmark21" w:id="45"/>
      <w:bookmarkEnd w:id="45"/>
      <w:r>
        <w:rPr/>
      </w:r>
      <w:r>
        <w:rPr>
          <w:sz w:val="16"/>
        </w:rPr>
        <w:t>p.</w:t>
      </w:r>
      <w:r>
        <w:rPr>
          <w:spacing w:val="11"/>
          <w:sz w:val="16"/>
        </w:rPr>
        <w:t> </w:t>
      </w:r>
      <w:r>
        <w:rPr>
          <w:sz w:val="16"/>
        </w:rPr>
        <w:t>e0241045,</w:t>
      </w:r>
      <w:r>
        <w:rPr>
          <w:spacing w:val="11"/>
          <w:sz w:val="16"/>
        </w:rPr>
        <w:t> </w:t>
      </w:r>
      <w:r>
        <w:rPr>
          <w:sz w:val="16"/>
        </w:rPr>
        <w:t>Oct.</w:t>
      </w:r>
      <w:r>
        <w:rPr>
          <w:spacing w:val="12"/>
          <w:sz w:val="16"/>
        </w:rPr>
        <w:t> </w:t>
      </w:r>
      <w:r>
        <w:rPr>
          <w:spacing w:val="-4"/>
          <w:sz w:val="16"/>
        </w:rPr>
        <w:t>2020.</w:t>
      </w:r>
    </w:p>
    <w:p>
      <w:pPr>
        <w:pStyle w:val="ListParagraph"/>
        <w:numPr>
          <w:ilvl w:val="0"/>
          <w:numId w:val="6"/>
        </w:numPr>
        <w:tabs>
          <w:tab w:pos="562" w:val="left" w:leader="none"/>
          <w:tab w:pos="564" w:val="left" w:leader="none"/>
        </w:tabs>
        <w:spacing w:line="232" w:lineRule="auto" w:before="2" w:after="0"/>
        <w:ind w:left="564" w:right="257" w:hanging="286"/>
        <w:jc w:val="both"/>
        <w:rPr>
          <w:sz w:val="16"/>
        </w:rPr>
      </w:pPr>
      <w:r>
        <w:rPr>
          <w:sz w:val="16"/>
        </w:rPr>
        <w:t>J.</w:t>
      </w:r>
      <w:r>
        <w:rPr>
          <w:spacing w:val="-8"/>
          <w:sz w:val="16"/>
        </w:rPr>
        <w:t> </w:t>
      </w:r>
      <w:r>
        <w:rPr>
          <w:sz w:val="16"/>
        </w:rPr>
        <w:t>Echeverria</w:t>
      </w:r>
      <w:r>
        <w:rPr>
          <w:spacing w:val="-8"/>
          <w:sz w:val="16"/>
        </w:rPr>
        <w:t> </w:t>
      </w:r>
      <w:r>
        <w:rPr>
          <w:sz w:val="16"/>
        </w:rPr>
        <w:t>and</w:t>
      </w:r>
      <w:r>
        <w:rPr>
          <w:spacing w:val="-8"/>
          <w:sz w:val="16"/>
        </w:rPr>
        <w:t> </w:t>
      </w:r>
      <w:r>
        <w:rPr>
          <w:sz w:val="16"/>
        </w:rPr>
        <w:t>S.</w:t>
      </w:r>
      <w:r>
        <w:rPr>
          <w:spacing w:val="-8"/>
          <w:sz w:val="16"/>
        </w:rPr>
        <w:t> </w:t>
      </w:r>
      <w:r>
        <w:rPr>
          <w:sz w:val="16"/>
        </w:rPr>
        <w:t>Zhou,</w:t>
      </w:r>
      <w:r>
        <w:rPr>
          <w:spacing w:val="-8"/>
          <w:sz w:val="16"/>
        </w:rPr>
        <w:t> </w:t>
      </w:r>
      <w:r>
        <w:rPr>
          <w:sz w:val="16"/>
        </w:rPr>
        <w:t>“Discovery,</w:t>
      </w:r>
      <w:r>
        <w:rPr>
          <w:spacing w:val="-8"/>
          <w:sz w:val="16"/>
        </w:rPr>
        <w:t> </w:t>
      </w:r>
      <w:r>
        <w:rPr>
          <w:sz w:val="16"/>
        </w:rPr>
        <w:t>retrieval,</w:t>
      </w:r>
      <w:r>
        <w:rPr>
          <w:spacing w:val="-8"/>
          <w:sz w:val="16"/>
        </w:rPr>
        <w:t> </w:t>
      </w:r>
      <w:r>
        <w:rPr>
          <w:sz w:val="16"/>
        </w:rPr>
        <w:t>and</w:t>
      </w:r>
      <w:r>
        <w:rPr>
          <w:spacing w:val="-8"/>
          <w:sz w:val="16"/>
        </w:rPr>
        <w:t> </w:t>
      </w:r>
      <w:r>
        <w:rPr>
          <w:sz w:val="16"/>
        </w:rPr>
        <w:t>analysis</w:t>
      </w:r>
      <w:r>
        <w:rPr>
          <w:spacing w:val="-8"/>
          <w:sz w:val="16"/>
        </w:rPr>
        <w:t> </w:t>
      </w:r>
      <w:r>
        <w:rPr>
          <w:sz w:val="16"/>
        </w:rPr>
        <w:t>of</w:t>
      </w:r>
      <w:r>
        <w:rPr>
          <w:spacing w:val="-8"/>
          <w:sz w:val="16"/>
        </w:rPr>
        <w:t> </w:t>
      </w:r>
      <w:r>
        <w:rPr>
          <w:sz w:val="16"/>
        </w:rPr>
        <w:t>the</w:t>
      </w:r>
      <w:r>
        <w:rPr>
          <w:spacing w:val="-8"/>
          <w:sz w:val="16"/>
        </w:rPr>
        <w:t> </w:t>
      </w:r>
      <w:r>
        <w:rPr>
          <w:sz w:val="16"/>
        </w:rPr>
        <w:t>‘Star</w:t>
      </w:r>
      <w:r>
        <w:rPr>
          <w:spacing w:val="40"/>
          <w:sz w:val="16"/>
        </w:rPr>
        <w:t> </w:t>
      </w:r>
      <w:r>
        <w:rPr>
          <w:sz w:val="16"/>
        </w:rPr>
        <w:t>Wars’</w:t>
      </w:r>
      <w:r>
        <w:rPr>
          <w:spacing w:val="-8"/>
          <w:sz w:val="16"/>
        </w:rPr>
        <w:t> </w:t>
      </w:r>
      <w:r>
        <w:rPr>
          <w:sz w:val="16"/>
        </w:rPr>
        <w:t>botnet</w:t>
      </w:r>
      <w:r>
        <w:rPr>
          <w:spacing w:val="-8"/>
          <w:sz w:val="16"/>
        </w:rPr>
        <w:t> </w:t>
      </w:r>
      <w:r>
        <w:rPr>
          <w:sz w:val="16"/>
        </w:rPr>
        <w:t>in</w:t>
      </w:r>
      <w:r>
        <w:rPr>
          <w:spacing w:val="-8"/>
          <w:sz w:val="16"/>
        </w:rPr>
        <w:t> </w:t>
      </w:r>
      <w:r>
        <w:rPr>
          <w:sz w:val="16"/>
        </w:rPr>
        <w:t>Twitter,”</w:t>
      </w:r>
      <w:r>
        <w:rPr>
          <w:spacing w:val="-8"/>
          <w:sz w:val="16"/>
        </w:rPr>
        <w:t> </w:t>
      </w:r>
      <w:r>
        <w:rPr>
          <w:sz w:val="16"/>
        </w:rPr>
        <w:t>in</w:t>
      </w:r>
      <w:r>
        <w:rPr>
          <w:spacing w:val="-8"/>
          <w:sz w:val="16"/>
        </w:rPr>
        <w:t> </w:t>
      </w:r>
      <w:r>
        <w:rPr>
          <w:i/>
          <w:sz w:val="16"/>
        </w:rPr>
        <w:t>Proc.</w:t>
      </w:r>
      <w:r>
        <w:rPr>
          <w:i/>
          <w:spacing w:val="-8"/>
          <w:sz w:val="16"/>
        </w:rPr>
        <w:t> </w:t>
      </w:r>
      <w:r>
        <w:rPr>
          <w:i/>
          <w:sz w:val="16"/>
        </w:rPr>
        <w:t>ACM</w:t>
      </w:r>
      <w:r>
        <w:rPr>
          <w:i/>
          <w:spacing w:val="-8"/>
          <w:sz w:val="16"/>
        </w:rPr>
        <w:t> </w:t>
      </w:r>
      <w:r>
        <w:rPr>
          <w:i/>
          <w:sz w:val="16"/>
        </w:rPr>
        <w:t>Int.</w:t>
      </w:r>
      <w:r>
        <w:rPr>
          <w:i/>
          <w:spacing w:val="-8"/>
          <w:sz w:val="16"/>
        </w:rPr>
        <w:t> </w:t>
      </w:r>
      <w:r>
        <w:rPr>
          <w:i/>
          <w:sz w:val="16"/>
        </w:rPr>
        <w:t>Conf.</w:t>
      </w:r>
      <w:r>
        <w:rPr>
          <w:i/>
          <w:spacing w:val="-8"/>
          <w:sz w:val="16"/>
        </w:rPr>
        <w:t> </w:t>
      </w:r>
      <w:r>
        <w:rPr>
          <w:i/>
          <w:sz w:val="16"/>
        </w:rPr>
        <w:t>Advances</w:t>
      </w:r>
      <w:r>
        <w:rPr>
          <w:i/>
          <w:spacing w:val="-8"/>
          <w:sz w:val="16"/>
        </w:rPr>
        <w:t> </w:t>
      </w:r>
      <w:r>
        <w:rPr>
          <w:i/>
          <w:sz w:val="16"/>
        </w:rPr>
        <w:t>Social</w:t>
      </w:r>
      <w:r>
        <w:rPr>
          <w:i/>
          <w:spacing w:val="-8"/>
          <w:sz w:val="16"/>
        </w:rPr>
        <w:t> </w:t>
      </w:r>
      <w:r>
        <w:rPr>
          <w:i/>
          <w:sz w:val="16"/>
        </w:rPr>
        <w:t>Netw.</w:t>
      </w:r>
      <w:r>
        <w:rPr>
          <w:i/>
          <w:spacing w:val="40"/>
          <w:sz w:val="16"/>
        </w:rPr>
        <w:t> </w:t>
      </w:r>
      <w:bookmarkStart w:name="_bookmark22" w:id="46"/>
      <w:bookmarkEnd w:id="46"/>
      <w:r>
        <w:rPr>
          <w:i/>
          <w:sz w:val="16"/>
        </w:rPr>
        <w:t>Anal.</w:t>
      </w:r>
      <w:r>
        <w:rPr>
          <w:i/>
          <w:sz w:val="16"/>
        </w:rPr>
        <w:t> Mining (ASONAM)</w:t>
      </w:r>
      <w:r>
        <w:rPr>
          <w:sz w:val="16"/>
        </w:rPr>
        <w:t>, Sydney, NSW, Australia, 2017, pp. 1–4.</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S. Cresci, R. Di Pietro, M. Petrocchi, A. Spognardi, and M. Tesconi,</w:t>
      </w:r>
      <w:r>
        <w:rPr>
          <w:spacing w:val="40"/>
          <w:sz w:val="16"/>
        </w:rPr>
        <w:t> </w:t>
      </w:r>
      <w:r>
        <w:rPr>
          <w:sz w:val="16"/>
        </w:rPr>
        <w:t>“The paradigm-shift of social spambots: Evidence, theories, and </w:t>
      </w:r>
      <w:r>
        <w:rPr>
          <w:sz w:val="16"/>
        </w:rPr>
        <w:t>tools</w:t>
      </w:r>
      <w:r>
        <w:rPr>
          <w:spacing w:val="40"/>
          <w:sz w:val="16"/>
        </w:rPr>
        <w:t> </w:t>
      </w:r>
      <w:r>
        <w:rPr>
          <w:sz w:val="16"/>
        </w:rPr>
        <w:t>for</w:t>
      </w:r>
      <w:r>
        <w:rPr>
          <w:spacing w:val="-2"/>
          <w:sz w:val="16"/>
        </w:rPr>
        <w:t> </w:t>
      </w:r>
      <w:r>
        <w:rPr>
          <w:sz w:val="16"/>
        </w:rPr>
        <w:t>the</w:t>
      </w:r>
      <w:r>
        <w:rPr>
          <w:spacing w:val="-2"/>
          <w:sz w:val="16"/>
        </w:rPr>
        <w:t> </w:t>
      </w:r>
      <w:r>
        <w:rPr>
          <w:sz w:val="16"/>
        </w:rPr>
        <w:t>arms</w:t>
      </w:r>
      <w:r>
        <w:rPr>
          <w:spacing w:val="-2"/>
          <w:sz w:val="16"/>
        </w:rPr>
        <w:t> </w:t>
      </w:r>
      <w:r>
        <w:rPr>
          <w:sz w:val="16"/>
        </w:rPr>
        <w:t>race,”</w:t>
      </w:r>
      <w:r>
        <w:rPr>
          <w:spacing w:val="-2"/>
          <w:sz w:val="16"/>
        </w:rPr>
        <w:t> </w:t>
      </w:r>
      <w:r>
        <w:rPr>
          <w:sz w:val="16"/>
        </w:rPr>
        <w:t>in</w:t>
      </w:r>
      <w:r>
        <w:rPr>
          <w:spacing w:val="-2"/>
          <w:sz w:val="16"/>
        </w:rPr>
        <w:t> </w:t>
      </w:r>
      <w:r>
        <w:rPr>
          <w:i/>
          <w:sz w:val="16"/>
        </w:rPr>
        <w:t>Proc.</w:t>
      </w:r>
      <w:r>
        <w:rPr>
          <w:i/>
          <w:spacing w:val="-2"/>
          <w:sz w:val="16"/>
        </w:rPr>
        <w:t> </w:t>
      </w:r>
      <w:r>
        <w:rPr>
          <w:i/>
          <w:sz w:val="16"/>
        </w:rPr>
        <w:t>26th</w:t>
      </w:r>
      <w:r>
        <w:rPr>
          <w:i/>
          <w:spacing w:val="-2"/>
          <w:sz w:val="16"/>
        </w:rPr>
        <w:t> </w:t>
      </w:r>
      <w:r>
        <w:rPr>
          <w:i/>
          <w:sz w:val="16"/>
        </w:rPr>
        <w:t>Int.</w:t>
      </w:r>
      <w:r>
        <w:rPr>
          <w:i/>
          <w:spacing w:val="-2"/>
          <w:sz w:val="16"/>
        </w:rPr>
        <w:t> </w:t>
      </w:r>
      <w:r>
        <w:rPr>
          <w:i/>
          <w:sz w:val="16"/>
        </w:rPr>
        <w:t>Conf.</w:t>
      </w:r>
      <w:r>
        <w:rPr>
          <w:i/>
          <w:spacing w:val="-2"/>
          <w:sz w:val="16"/>
        </w:rPr>
        <w:t> </w:t>
      </w:r>
      <w:r>
        <w:rPr>
          <w:i/>
          <w:sz w:val="16"/>
        </w:rPr>
        <w:t>World</w:t>
      </w:r>
      <w:r>
        <w:rPr>
          <w:i/>
          <w:spacing w:val="-2"/>
          <w:sz w:val="16"/>
        </w:rPr>
        <w:t> </w:t>
      </w:r>
      <w:r>
        <w:rPr>
          <w:i/>
          <w:sz w:val="16"/>
        </w:rPr>
        <w:t>Wide</w:t>
      </w:r>
      <w:r>
        <w:rPr>
          <w:i/>
          <w:spacing w:val="-2"/>
          <w:sz w:val="16"/>
        </w:rPr>
        <w:t> </w:t>
      </w:r>
      <w:r>
        <w:rPr>
          <w:i/>
          <w:sz w:val="16"/>
        </w:rPr>
        <w:t>Web</w:t>
      </w:r>
      <w:r>
        <w:rPr>
          <w:i/>
          <w:spacing w:val="-2"/>
          <w:sz w:val="16"/>
        </w:rPr>
        <w:t> </w:t>
      </w:r>
      <w:r>
        <w:rPr>
          <w:i/>
          <w:sz w:val="16"/>
        </w:rPr>
        <w:t>Companion</w:t>
      </w:r>
      <w:r>
        <w:rPr>
          <w:i/>
          <w:spacing w:val="40"/>
          <w:sz w:val="16"/>
        </w:rPr>
        <w:t> </w:t>
      </w:r>
      <w:bookmarkStart w:name="_bookmark23" w:id="47"/>
      <w:bookmarkEnd w:id="47"/>
      <w:r>
        <w:rPr>
          <w:i/>
          <w:sz w:val="16"/>
        </w:rPr>
        <w:t>(WWW)</w:t>
      </w:r>
      <w:r>
        <w:rPr>
          <w:sz w:val="16"/>
        </w:rPr>
        <w:t>, Perth, Australia, 2017, pp. 963–972.</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D. M. Beskow and K. M. Carley, “It’s all in a name: Detecting </w:t>
      </w:r>
      <w:r>
        <w:rPr>
          <w:sz w:val="16"/>
        </w:rPr>
        <w:t>and</w:t>
      </w:r>
      <w:r>
        <w:rPr>
          <w:spacing w:val="40"/>
          <w:sz w:val="16"/>
        </w:rPr>
        <w:t> </w:t>
      </w:r>
      <w:r>
        <w:rPr>
          <w:sz w:val="16"/>
        </w:rPr>
        <w:t>labeling</w:t>
      </w:r>
      <w:r>
        <w:rPr>
          <w:spacing w:val="-3"/>
          <w:sz w:val="16"/>
        </w:rPr>
        <w:t> </w:t>
      </w:r>
      <w:r>
        <w:rPr>
          <w:sz w:val="16"/>
        </w:rPr>
        <w:t>bots</w:t>
      </w:r>
      <w:r>
        <w:rPr>
          <w:spacing w:val="-2"/>
          <w:sz w:val="16"/>
        </w:rPr>
        <w:t> </w:t>
      </w:r>
      <w:r>
        <w:rPr>
          <w:sz w:val="16"/>
        </w:rPr>
        <w:t>by</w:t>
      </w:r>
      <w:r>
        <w:rPr>
          <w:spacing w:val="-3"/>
          <w:sz w:val="16"/>
        </w:rPr>
        <w:t> </w:t>
      </w:r>
      <w:r>
        <w:rPr>
          <w:sz w:val="16"/>
        </w:rPr>
        <w:t>their</w:t>
      </w:r>
      <w:r>
        <w:rPr>
          <w:spacing w:val="-2"/>
          <w:sz w:val="16"/>
        </w:rPr>
        <w:t> </w:t>
      </w:r>
      <w:r>
        <w:rPr>
          <w:sz w:val="16"/>
        </w:rPr>
        <w:t>name,”</w:t>
      </w:r>
      <w:r>
        <w:rPr>
          <w:spacing w:val="-3"/>
          <w:sz w:val="16"/>
        </w:rPr>
        <w:t> </w:t>
      </w:r>
      <w:r>
        <w:rPr>
          <w:i/>
          <w:sz w:val="16"/>
        </w:rPr>
        <w:t>Comput.</w:t>
      </w:r>
      <w:r>
        <w:rPr>
          <w:i/>
          <w:spacing w:val="-2"/>
          <w:sz w:val="16"/>
        </w:rPr>
        <w:t> </w:t>
      </w:r>
      <w:r>
        <w:rPr>
          <w:i/>
          <w:sz w:val="16"/>
        </w:rPr>
        <w:t>Math.</w:t>
      </w:r>
      <w:r>
        <w:rPr>
          <w:i/>
          <w:spacing w:val="-3"/>
          <w:sz w:val="16"/>
        </w:rPr>
        <w:t> </w:t>
      </w:r>
      <w:r>
        <w:rPr>
          <w:i/>
          <w:sz w:val="16"/>
        </w:rPr>
        <w:t>Org.</w:t>
      </w:r>
      <w:r>
        <w:rPr>
          <w:i/>
          <w:spacing w:val="-2"/>
          <w:sz w:val="16"/>
        </w:rPr>
        <w:t> </w:t>
      </w:r>
      <w:r>
        <w:rPr>
          <w:i/>
          <w:sz w:val="16"/>
        </w:rPr>
        <w:t>Theory</w:t>
      </w:r>
      <w:r>
        <w:rPr>
          <w:sz w:val="16"/>
        </w:rPr>
        <w:t>,</w:t>
      </w:r>
      <w:r>
        <w:rPr>
          <w:spacing w:val="-3"/>
          <w:sz w:val="16"/>
        </w:rPr>
        <w:t> </w:t>
      </w:r>
      <w:r>
        <w:rPr>
          <w:sz w:val="16"/>
        </w:rPr>
        <w:t>vol.</w:t>
      </w:r>
      <w:r>
        <w:rPr>
          <w:spacing w:val="-2"/>
          <w:sz w:val="16"/>
        </w:rPr>
        <w:t> </w:t>
      </w:r>
      <w:r>
        <w:rPr>
          <w:sz w:val="16"/>
        </w:rPr>
        <w:t>25,</w:t>
      </w:r>
      <w:r>
        <w:rPr>
          <w:spacing w:val="-3"/>
          <w:sz w:val="16"/>
        </w:rPr>
        <w:t> </w:t>
      </w:r>
      <w:r>
        <w:rPr>
          <w:sz w:val="16"/>
        </w:rPr>
        <w:t>no.</w:t>
      </w:r>
      <w:r>
        <w:rPr>
          <w:spacing w:val="-2"/>
          <w:sz w:val="16"/>
        </w:rPr>
        <w:t> </w:t>
      </w:r>
      <w:r>
        <w:rPr>
          <w:spacing w:val="-7"/>
          <w:sz w:val="16"/>
        </w:rPr>
        <w:t>1,</w:t>
      </w:r>
    </w:p>
    <w:p>
      <w:pPr>
        <w:spacing w:line="179" w:lineRule="exact" w:before="0"/>
        <w:ind w:left="564" w:right="0" w:firstLine="0"/>
        <w:jc w:val="both"/>
        <w:rPr>
          <w:sz w:val="16"/>
        </w:rPr>
      </w:pPr>
      <w:r>
        <w:rPr>
          <w:sz w:val="16"/>
        </w:rPr>
        <w:t>pp.</w:t>
      </w:r>
      <w:r>
        <w:rPr>
          <w:spacing w:val="8"/>
          <w:sz w:val="16"/>
        </w:rPr>
        <w:t> </w:t>
      </w:r>
      <w:r>
        <w:rPr>
          <w:sz w:val="16"/>
        </w:rPr>
        <w:t>24–35,</w:t>
      </w:r>
      <w:r>
        <w:rPr>
          <w:spacing w:val="9"/>
          <w:sz w:val="16"/>
        </w:rPr>
        <w:t> </w:t>
      </w:r>
      <w:r>
        <w:rPr>
          <w:sz w:val="16"/>
        </w:rPr>
        <w:t>Mar.</w:t>
      </w:r>
      <w:r>
        <w:rPr>
          <w:spacing w:val="9"/>
          <w:sz w:val="16"/>
        </w:rPr>
        <w:t> </w:t>
      </w:r>
      <w:r>
        <w:rPr>
          <w:spacing w:val="-2"/>
          <w:sz w:val="16"/>
        </w:rPr>
        <w:t>2019.</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T. Chen and C. Guestrin, “XGBoost: A scalable tree boosting </w:t>
      </w:r>
      <w:r>
        <w:rPr>
          <w:sz w:val="16"/>
        </w:rPr>
        <w:t>system,”</w:t>
      </w:r>
      <w:r>
        <w:rPr>
          <w:spacing w:val="40"/>
          <w:sz w:val="16"/>
        </w:rPr>
        <w:t> </w:t>
      </w:r>
      <w:r>
        <w:rPr>
          <w:sz w:val="16"/>
        </w:rPr>
        <w:t>in </w:t>
      </w:r>
      <w:r>
        <w:rPr>
          <w:i/>
          <w:sz w:val="16"/>
        </w:rPr>
        <w:t>Proc. 22nd ACM SIGKDD Int. Conf. Knowl. Discov. Data Mining</w:t>
      </w:r>
      <w:r>
        <w:rPr>
          <w:sz w:val="16"/>
        </w:rPr>
        <w:t>,</w:t>
      </w:r>
      <w:r>
        <w:rPr>
          <w:spacing w:val="40"/>
          <w:sz w:val="16"/>
        </w:rPr>
        <w:t> </w:t>
      </w:r>
      <w:r>
        <w:rPr>
          <w:sz w:val="16"/>
        </w:rPr>
        <w:t>San Francisco, CA, USA, 2016, pp. 785–794.</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N. V. Chawla, K. W. Bowyer, L. O. Hall, and W. P. Kegelmeyer,</w:t>
      </w:r>
      <w:r>
        <w:rPr>
          <w:spacing w:val="40"/>
          <w:sz w:val="16"/>
        </w:rPr>
        <w:t> </w:t>
      </w:r>
      <w:r>
        <w:rPr>
          <w:sz w:val="16"/>
        </w:rPr>
        <w:t>“SMOTE: Synthetic minority over-sampling technique,” </w:t>
      </w:r>
      <w:r>
        <w:rPr>
          <w:i/>
          <w:sz w:val="16"/>
        </w:rPr>
        <w:t>J. Artif. Intell.</w:t>
      </w:r>
      <w:r>
        <w:rPr>
          <w:i/>
          <w:spacing w:val="40"/>
          <w:sz w:val="16"/>
        </w:rPr>
        <w:t> </w:t>
      </w:r>
      <w:r>
        <w:rPr>
          <w:i/>
          <w:sz w:val="16"/>
        </w:rPr>
        <w:t>Res.</w:t>
      </w:r>
      <w:r>
        <w:rPr>
          <w:sz w:val="16"/>
        </w:rPr>
        <w:t>, vol. 16, pp. 321–357, Jun. 2002.</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S.</w:t>
      </w:r>
      <w:r>
        <w:rPr>
          <w:spacing w:val="-4"/>
          <w:sz w:val="16"/>
        </w:rPr>
        <w:t> </w:t>
      </w:r>
      <w:r>
        <w:rPr>
          <w:sz w:val="16"/>
        </w:rPr>
        <w:t>M.</w:t>
      </w:r>
      <w:r>
        <w:rPr>
          <w:spacing w:val="-4"/>
          <w:sz w:val="16"/>
        </w:rPr>
        <w:t> </w:t>
      </w:r>
      <w:r>
        <w:rPr>
          <w:sz w:val="16"/>
        </w:rPr>
        <w:t>Lundberg</w:t>
      </w:r>
      <w:r>
        <w:rPr>
          <w:spacing w:val="-4"/>
          <w:sz w:val="16"/>
        </w:rPr>
        <w:t> </w:t>
      </w:r>
      <w:r>
        <w:rPr>
          <w:sz w:val="16"/>
        </w:rPr>
        <w:t>and</w:t>
      </w:r>
      <w:r>
        <w:rPr>
          <w:spacing w:val="-4"/>
          <w:sz w:val="16"/>
        </w:rPr>
        <w:t> </w:t>
      </w:r>
      <w:r>
        <w:rPr>
          <w:sz w:val="16"/>
        </w:rPr>
        <w:t>S.-I.</w:t>
      </w:r>
      <w:r>
        <w:rPr>
          <w:spacing w:val="-4"/>
          <w:sz w:val="16"/>
        </w:rPr>
        <w:t> </w:t>
      </w:r>
      <w:r>
        <w:rPr>
          <w:sz w:val="16"/>
        </w:rPr>
        <w:t>Lee,</w:t>
      </w:r>
      <w:r>
        <w:rPr>
          <w:spacing w:val="-4"/>
          <w:sz w:val="16"/>
        </w:rPr>
        <w:t> </w:t>
      </w:r>
      <w:r>
        <w:rPr>
          <w:sz w:val="16"/>
        </w:rPr>
        <w:t>“A</w:t>
      </w:r>
      <w:r>
        <w:rPr>
          <w:spacing w:val="-4"/>
          <w:sz w:val="16"/>
        </w:rPr>
        <w:t> </w:t>
      </w:r>
      <w:r>
        <w:rPr>
          <w:sz w:val="16"/>
        </w:rPr>
        <w:t>unified</w:t>
      </w:r>
      <w:r>
        <w:rPr>
          <w:spacing w:val="-4"/>
          <w:sz w:val="16"/>
        </w:rPr>
        <w:t> </w:t>
      </w:r>
      <w:r>
        <w:rPr>
          <w:sz w:val="16"/>
        </w:rPr>
        <w:t>approach</w:t>
      </w:r>
      <w:r>
        <w:rPr>
          <w:spacing w:val="-4"/>
          <w:sz w:val="16"/>
        </w:rPr>
        <w:t> </w:t>
      </w:r>
      <w:r>
        <w:rPr>
          <w:sz w:val="16"/>
        </w:rPr>
        <w:t>to</w:t>
      </w:r>
      <w:r>
        <w:rPr>
          <w:spacing w:val="-4"/>
          <w:sz w:val="16"/>
        </w:rPr>
        <w:t> </w:t>
      </w:r>
      <w:r>
        <w:rPr>
          <w:sz w:val="16"/>
        </w:rPr>
        <w:t>interpreting</w:t>
      </w:r>
      <w:r>
        <w:rPr>
          <w:spacing w:val="-4"/>
          <w:sz w:val="16"/>
        </w:rPr>
        <w:t> </w:t>
      </w:r>
      <w:r>
        <w:rPr>
          <w:sz w:val="16"/>
        </w:rPr>
        <w:t>model</w:t>
      </w:r>
      <w:r>
        <w:rPr>
          <w:spacing w:val="40"/>
          <w:sz w:val="16"/>
        </w:rPr>
        <w:t> </w:t>
      </w:r>
      <w:r>
        <w:rPr>
          <w:sz w:val="16"/>
        </w:rPr>
        <w:t>predictions,” in </w:t>
      </w:r>
      <w:r>
        <w:rPr>
          <w:i/>
          <w:sz w:val="16"/>
        </w:rPr>
        <w:t>Proc. 31st Conf. Neural Inf. Process. Syst. (NeurIPS)</w:t>
      </w:r>
      <w:r>
        <w:rPr>
          <w:sz w:val="16"/>
        </w:rPr>
        <w:t>,</w:t>
      </w:r>
      <w:r>
        <w:rPr>
          <w:spacing w:val="40"/>
          <w:sz w:val="16"/>
        </w:rPr>
        <w:t> </w:t>
      </w:r>
      <w:r>
        <w:rPr>
          <w:sz w:val="16"/>
        </w:rPr>
        <w:t>Long Beach, CA, USA, 2017, pp. 4765–4774.</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S.</w:t>
      </w:r>
      <w:r>
        <w:rPr>
          <w:spacing w:val="-9"/>
          <w:sz w:val="16"/>
        </w:rPr>
        <w:t> </w:t>
      </w:r>
      <w:r>
        <w:rPr>
          <w:sz w:val="16"/>
        </w:rPr>
        <w:t>Cresci,</w:t>
      </w:r>
      <w:r>
        <w:rPr>
          <w:spacing w:val="-9"/>
          <w:sz w:val="16"/>
        </w:rPr>
        <w:t> </w:t>
      </w:r>
      <w:r>
        <w:rPr>
          <w:sz w:val="16"/>
        </w:rPr>
        <w:t>R.</w:t>
      </w:r>
      <w:r>
        <w:rPr>
          <w:spacing w:val="-9"/>
          <w:sz w:val="16"/>
        </w:rPr>
        <w:t> </w:t>
      </w:r>
      <w:r>
        <w:rPr>
          <w:sz w:val="16"/>
        </w:rPr>
        <w:t>Di</w:t>
      </w:r>
      <w:r>
        <w:rPr>
          <w:spacing w:val="-9"/>
          <w:sz w:val="16"/>
        </w:rPr>
        <w:t> </w:t>
      </w:r>
      <w:r>
        <w:rPr>
          <w:sz w:val="16"/>
        </w:rPr>
        <w:t>Pietro,</w:t>
      </w:r>
      <w:r>
        <w:rPr>
          <w:spacing w:val="-9"/>
          <w:sz w:val="16"/>
        </w:rPr>
        <w:t> </w:t>
      </w:r>
      <w:r>
        <w:rPr>
          <w:sz w:val="16"/>
        </w:rPr>
        <w:t>M.</w:t>
      </w:r>
      <w:r>
        <w:rPr>
          <w:spacing w:val="-9"/>
          <w:sz w:val="16"/>
        </w:rPr>
        <w:t> </w:t>
      </w:r>
      <w:r>
        <w:rPr>
          <w:sz w:val="16"/>
        </w:rPr>
        <w:t>Petrocchi,</w:t>
      </w:r>
      <w:r>
        <w:rPr>
          <w:spacing w:val="-9"/>
          <w:sz w:val="16"/>
        </w:rPr>
        <w:t> </w:t>
      </w:r>
      <w:r>
        <w:rPr>
          <w:sz w:val="16"/>
        </w:rPr>
        <w:t>A.</w:t>
      </w:r>
      <w:r>
        <w:rPr>
          <w:spacing w:val="-9"/>
          <w:sz w:val="16"/>
        </w:rPr>
        <w:t> </w:t>
      </w:r>
      <w:r>
        <w:rPr>
          <w:sz w:val="16"/>
        </w:rPr>
        <w:t>Spognardi,</w:t>
      </w:r>
      <w:r>
        <w:rPr>
          <w:spacing w:val="-9"/>
          <w:sz w:val="16"/>
        </w:rPr>
        <w:t> </w:t>
      </w:r>
      <w:r>
        <w:rPr>
          <w:sz w:val="16"/>
        </w:rPr>
        <w:t>and</w:t>
      </w:r>
      <w:r>
        <w:rPr>
          <w:spacing w:val="-9"/>
          <w:sz w:val="16"/>
        </w:rPr>
        <w:t> </w:t>
      </w:r>
      <w:r>
        <w:rPr>
          <w:sz w:val="16"/>
        </w:rPr>
        <w:t>M.</w:t>
      </w:r>
      <w:r>
        <w:rPr>
          <w:spacing w:val="-9"/>
          <w:sz w:val="16"/>
        </w:rPr>
        <w:t> </w:t>
      </w:r>
      <w:r>
        <w:rPr>
          <w:sz w:val="16"/>
        </w:rPr>
        <w:t>Tesconi,</w:t>
      </w:r>
      <w:r>
        <w:rPr>
          <w:spacing w:val="-9"/>
          <w:sz w:val="16"/>
        </w:rPr>
        <w:t> </w:t>
      </w:r>
      <w:r>
        <w:rPr>
          <w:sz w:val="16"/>
        </w:rPr>
        <w:t>“So-</w:t>
      </w:r>
      <w:r>
        <w:rPr>
          <w:spacing w:val="40"/>
          <w:sz w:val="16"/>
        </w:rPr>
        <w:t> </w:t>
      </w:r>
      <w:r>
        <w:rPr>
          <w:sz w:val="16"/>
        </w:rPr>
        <w:t>cial fingerprinting: Detection of spambot groups through DNA-</w:t>
      </w:r>
      <w:r>
        <w:rPr>
          <w:sz w:val="16"/>
        </w:rPr>
        <w:t>inspired</w:t>
      </w:r>
      <w:r>
        <w:rPr>
          <w:spacing w:val="40"/>
          <w:sz w:val="16"/>
        </w:rPr>
        <w:t> </w:t>
      </w:r>
      <w:r>
        <w:rPr>
          <w:sz w:val="16"/>
        </w:rPr>
        <w:t>behavioral</w:t>
      </w:r>
      <w:r>
        <w:rPr>
          <w:spacing w:val="-10"/>
          <w:sz w:val="16"/>
        </w:rPr>
        <w:t> </w:t>
      </w:r>
      <w:r>
        <w:rPr>
          <w:sz w:val="16"/>
        </w:rPr>
        <w:t>modeling,”</w:t>
      </w:r>
      <w:r>
        <w:rPr>
          <w:spacing w:val="-10"/>
          <w:sz w:val="16"/>
        </w:rPr>
        <w:t> </w:t>
      </w:r>
      <w:r>
        <w:rPr>
          <w:i/>
          <w:sz w:val="16"/>
        </w:rPr>
        <w:t>IEEE</w:t>
      </w:r>
      <w:r>
        <w:rPr>
          <w:i/>
          <w:spacing w:val="-10"/>
          <w:sz w:val="16"/>
        </w:rPr>
        <w:t> </w:t>
      </w:r>
      <w:r>
        <w:rPr>
          <w:i/>
          <w:sz w:val="16"/>
        </w:rPr>
        <w:t>Trans.</w:t>
      </w:r>
      <w:r>
        <w:rPr>
          <w:i/>
          <w:spacing w:val="-10"/>
          <w:sz w:val="16"/>
        </w:rPr>
        <w:t> </w:t>
      </w:r>
      <w:r>
        <w:rPr>
          <w:i/>
          <w:sz w:val="16"/>
        </w:rPr>
        <w:t>Dependable</w:t>
      </w:r>
      <w:r>
        <w:rPr>
          <w:i/>
          <w:spacing w:val="-10"/>
          <w:sz w:val="16"/>
        </w:rPr>
        <w:t> </w:t>
      </w:r>
      <w:r>
        <w:rPr>
          <w:i/>
          <w:sz w:val="16"/>
        </w:rPr>
        <w:t>Secure</w:t>
      </w:r>
      <w:r>
        <w:rPr>
          <w:i/>
          <w:spacing w:val="-10"/>
          <w:sz w:val="16"/>
        </w:rPr>
        <w:t> </w:t>
      </w:r>
      <w:r>
        <w:rPr>
          <w:i/>
          <w:sz w:val="16"/>
        </w:rPr>
        <w:t>Comput.</w:t>
      </w:r>
      <w:r>
        <w:rPr>
          <w:sz w:val="16"/>
        </w:rPr>
        <w:t>,</w:t>
      </w:r>
      <w:r>
        <w:rPr>
          <w:spacing w:val="-10"/>
          <w:sz w:val="16"/>
        </w:rPr>
        <w:t> </w:t>
      </w:r>
      <w:r>
        <w:rPr>
          <w:sz w:val="16"/>
        </w:rPr>
        <w:t>vol.</w:t>
      </w:r>
      <w:r>
        <w:rPr>
          <w:spacing w:val="-10"/>
          <w:sz w:val="16"/>
        </w:rPr>
        <w:t> </w:t>
      </w:r>
      <w:r>
        <w:rPr>
          <w:sz w:val="16"/>
        </w:rPr>
        <w:t>15,</w:t>
      </w:r>
      <w:r>
        <w:rPr>
          <w:spacing w:val="40"/>
          <w:sz w:val="16"/>
        </w:rPr>
        <w:t> </w:t>
      </w:r>
      <w:r>
        <w:rPr>
          <w:sz w:val="16"/>
        </w:rPr>
        <w:t>no. 4, pp. 561–576, Jul.–Aug. 2018.</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pStyle w:val="BodyText"/>
        <w:spacing w:before="169"/>
        <w:ind w:left="2211"/>
      </w:pPr>
      <w:bookmarkStart w:name="References" w:id="48"/>
      <w:bookmarkEnd w:id="48"/>
      <w:r>
        <w:rPr/>
      </w:r>
      <w:r>
        <w:rPr>
          <w:smallCaps/>
          <w:spacing w:val="-2"/>
        </w:rPr>
        <w:t>References</w:t>
      </w:r>
    </w:p>
    <w:p>
      <w:pPr>
        <w:pStyle w:val="ListParagraph"/>
        <w:numPr>
          <w:ilvl w:val="0"/>
          <w:numId w:val="7"/>
        </w:numPr>
        <w:tabs>
          <w:tab w:pos="622" w:val="left" w:leader="none"/>
          <w:tab w:pos="624" w:val="left" w:leader="none"/>
        </w:tabs>
        <w:spacing w:line="232" w:lineRule="auto" w:before="132" w:after="0"/>
        <w:ind w:left="624" w:right="5517" w:hanging="286"/>
        <w:jc w:val="both"/>
        <w:rPr>
          <w:sz w:val="16"/>
        </w:rPr>
      </w:pPr>
      <w:bookmarkStart w:name="_bookmark24" w:id="49"/>
      <w:bookmarkEnd w:id="49"/>
      <w:r>
        <w:rPr/>
      </w:r>
      <w:r>
        <w:rPr>
          <w:sz w:val="16"/>
        </w:rPr>
        <w:t>E. Ferrara, O. Varol, C. Davis, F. Menczer, and A. Flammini, “The rise</w:t>
      </w:r>
      <w:r>
        <w:rPr>
          <w:spacing w:val="40"/>
          <w:sz w:val="16"/>
        </w:rPr>
        <w:t> </w:t>
      </w:r>
      <w:bookmarkStart w:name="_bookmark25" w:id="50"/>
      <w:bookmarkEnd w:id="50"/>
      <w:r>
        <w:rPr>
          <w:sz w:val="16"/>
        </w:rPr>
        <w:t>of</w:t>
      </w:r>
      <w:r>
        <w:rPr>
          <w:sz w:val="16"/>
        </w:rPr>
        <w:t> social bots,” </w:t>
      </w:r>
      <w:r>
        <w:rPr>
          <w:i/>
          <w:sz w:val="16"/>
        </w:rPr>
        <w:t>Commun. ACM</w:t>
      </w:r>
      <w:r>
        <w:rPr>
          <w:sz w:val="16"/>
        </w:rPr>
        <w:t>, vol. 59, no. 7, pp. 96–104, Jul. 2016.</w:t>
      </w:r>
    </w:p>
    <w:p>
      <w:pPr>
        <w:pStyle w:val="ListParagraph"/>
        <w:numPr>
          <w:ilvl w:val="0"/>
          <w:numId w:val="7"/>
        </w:numPr>
        <w:tabs>
          <w:tab w:pos="622" w:val="left" w:leader="none"/>
          <w:tab w:pos="624" w:val="left" w:leader="none"/>
        </w:tabs>
        <w:spacing w:line="232" w:lineRule="auto" w:before="4" w:after="0"/>
        <w:ind w:left="624" w:right="5517" w:hanging="286"/>
        <w:jc w:val="both"/>
        <w:rPr>
          <w:sz w:val="16"/>
        </w:rPr>
      </w:pPr>
      <w:r>
        <w:rPr>
          <w:sz w:val="16"/>
        </w:rPr>
        <w:t>O.</w:t>
      </w:r>
      <w:r>
        <w:rPr>
          <w:spacing w:val="-5"/>
          <w:sz w:val="16"/>
        </w:rPr>
        <w:t> </w:t>
      </w:r>
      <w:r>
        <w:rPr>
          <w:sz w:val="16"/>
        </w:rPr>
        <w:t>Varol,</w:t>
      </w:r>
      <w:r>
        <w:rPr>
          <w:spacing w:val="-5"/>
          <w:sz w:val="16"/>
        </w:rPr>
        <w:t> </w:t>
      </w:r>
      <w:r>
        <w:rPr>
          <w:sz w:val="16"/>
        </w:rPr>
        <w:t>E.</w:t>
      </w:r>
      <w:r>
        <w:rPr>
          <w:spacing w:val="-5"/>
          <w:sz w:val="16"/>
        </w:rPr>
        <w:t> </w:t>
      </w:r>
      <w:r>
        <w:rPr>
          <w:sz w:val="16"/>
        </w:rPr>
        <w:t>Ferrara,</w:t>
      </w:r>
      <w:r>
        <w:rPr>
          <w:spacing w:val="-5"/>
          <w:sz w:val="16"/>
        </w:rPr>
        <w:t> </w:t>
      </w:r>
      <w:r>
        <w:rPr>
          <w:sz w:val="16"/>
        </w:rPr>
        <w:t>C.</w:t>
      </w:r>
      <w:r>
        <w:rPr>
          <w:spacing w:val="-5"/>
          <w:sz w:val="16"/>
        </w:rPr>
        <w:t> </w:t>
      </w:r>
      <w:r>
        <w:rPr>
          <w:sz w:val="16"/>
        </w:rPr>
        <w:t>A.</w:t>
      </w:r>
      <w:r>
        <w:rPr>
          <w:spacing w:val="-5"/>
          <w:sz w:val="16"/>
        </w:rPr>
        <w:t> </w:t>
      </w:r>
      <w:r>
        <w:rPr>
          <w:sz w:val="16"/>
        </w:rPr>
        <w:t>Davis,</w:t>
      </w:r>
      <w:r>
        <w:rPr>
          <w:spacing w:val="-5"/>
          <w:sz w:val="16"/>
        </w:rPr>
        <w:t> </w:t>
      </w:r>
      <w:r>
        <w:rPr>
          <w:sz w:val="16"/>
        </w:rPr>
        <w:t>F.</w:t>
      </w:r>
      <w:r>
        <w:rPr>
          <w:spacing w:val="-5"/>
          <w:sz w:val="16"/>
        </w:rPr>
        <w:t> </w:t>
      </w:r>
      <w:r>
        <w:rPr>
          <w:sz w:val="16"/>
        </w:rPr>
        <w:t>Menczer,</w:t>
      </w:r>
      <w:r>
        <w:rPr>
          <w:spacing w:val="-5"/>
          <w:sz w:val="16"/>
        </w:rPr>
        <w:t> </w:t>
      </w:r>
      <w:r>
        <w:rPr>
          <w:sz w:val="16"/>
        </w:rPr>
        <w:t>and</w:t>
      </w:r>
      <w:r>
        <w:rPr>
          <w:spacing w:val="-5"/>
          <w:sz w:val="16"/>
        </w:rPr>
        <w:t> </w:t>
      </w:r>
      <w:r>
        <w:rPr>
          <w:sz w:val="16"/>
        </w:rPr>
        <w:t>A.</w:t>
      </w:r>
      <w:r>
        <w:rPr>
          <w:spacing w:val="-5"/>
          <w:sz w:val="16"/>
        </w:rPr>
        <w:t> </w:t>
      </w:r>
      <w:r>
        <w:rPr>
          <w:sz w:val="16"/>
        </w:rPr>
        <w:t>Flammini,</w:t>
      </w:r>
      <w:r>
        <w:rPr>
          <w:spacing w:val="-5"/>
          <w:sz w:val="16"/>
        </w:rPr>
        <w:t> </w:t>
      </w:r>
      <w:r>
        <w:rPr>
          <w:sz w:val="16"/>
        </w:rPr>
        <w:t>“Online</w:t>
      </w:r>
      <w:r>
        <w:rPr>
          <w:spacing w:val="40"/>
          <w:sz w:val="16"/>
        </w:rPr>
        <w:t> </w:t>
      </w:r>
      <w:r>
        <w:rPr>
          <w:sz w:val="16"/>
        </w:rPr>
        <w:t>human-bot interactions: Detection, estimation, and characterization,” </w:t>
      </w:r>
      <w:r>
        <w:rPr>
          <w:sz w:val="16"/>
        </w:rPr>
        <w:t>in</w:t>
      </w:r>
      <w:r>
        <w:rPr>
          <w:spacing w:val="40"/>
          <w:sz w:val="16"/>
        </w:rPr>
        <w:t> </w:t>
      </w:r>
      <w:r>
        <w:rPr>
          <w:i/>
          <w:sz w:val="16"/>
        </w:rPr>
        <w:t>Proc. 11th Int. AAAI Conf. Web Social Media (ICWSM)</w:t>
      </w:r>
      <w:r>
        <w:rPr>
          <w:sz w:val="16"/>
        </w:rPr>
        <w:t>, Montreal, QC,</w:t>
      </w:r>
      <w:r>
        <w:rPr>
          <w:spacing w:val="40"/>
          <w:sz w:val="16"/>
        </w:rPr>
        <w:t> </w:t>
      </w:r>
      <w:r>
        <w:rPr>
          <w:sz w:val="16"/>
        </w:rPr>
        <w:t>Canada, 2017, pp. 280–289.</w:t>
      </w:r>
    </w:p>
    <w:sectPr>
      <w:type w:val="continuous"/>
      <w:pgSz w:w="12240" w:h="15840"/>
      <w:pgMar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Verdana">
    <w:altName w:val="Verdana"/>
    <w:charset w:val="1"/>
    <w:family w:val="swiss"/>
    <w:pitch w:val="variable"/>
  </w:font>
  <w:font w:name="Roboto">
    <w:altName w:val="Roboto"/>
    <w:charset w:val="1"/>
    <w:family w:val="auto"/>
    <w:pitch w:val="variable"/>
  </w:font>
  <w:font w:name="Ebrima">
    <w:altName w:val="Ebrima"/>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2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5">
    <w:multiLevelType w:val="hybridMultilevel"/>
    <w:lvl w:ilvl="0">
      <w:start w:val="3"/>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1"/>
      <w:numFmt w:val="upperLetter"/>
      <w:lvlText w:val="%1."/>
      <w:lvlJc w:val="left"/>
      <w:pPr>
        <w:ind w:left="579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300" w:hanging="272"/>
      </w:pPr>
      <w:rPr>
        <w:rFonts w:hint="default"/>
        <w:lang w:val="en-US" w:eastAsia="en-US" w:bidi="ar-SA"/>
      </w:rPr>
    </w:lvl>
    <w:lvl w:ilvl="2">
      <w:start w:val="0"/>
      <w:numFmt w:val="bullet"/>
      <w:lvlText w:val="•"/>
      <w:lvlJc w:val="left"/>
      <w:pPr>
        <w:ind w:left="6800" w:hanging="272"/>
      </w:pPr>
      <w:rPr>
        <w:rFonts w:hint="default"/>
        <w:lang w:val="en-US" w:eastAsia="en-US" w:bidi="ar-SA"/>
      </w:rPr>
    </w:lvl>
    <w:lvl w:ilvl="3">
      <w:start w:val="0"/>
      <w:numFmt w:val="bullet"/>
      <w:lvlText w:val="•"/>
      <w:lvlJc w:val="left"/>
      <w:pPr>
        <w:ind w:left="7300" w:hanging="272"/>
      </w:pPr>
      <w:rPr>
        <w:rFonts w:hint="default"/>
        <w:lang w:val="en-US" w:eastAsia="en-US" w:bidi="ar-SA"/>
      </w:rPr>
    </w:lvl>
    <w:lvl w:ilvl="4">
      <w:start w:val="0"/>
      <w:numFmt w:val="bullet"/>
      <w:lvlText w:val="•"/>
      <w:lvlJc w:val="left"/>
      <w:pPr>
        <w:ind w:left="7800" w:hanging="272"/>
      </w:pPr>
      <w:rPr>
        <w:rFonts w:hint="default"/>
        <w:lang w:val="en-US" w:eastAsia="en-US" w:bidi="ar-SA"/>
      </w:rPr>
    </w:lvl>
    <w:lvl w:ilvl="5">
      <w:start w:val="0"/>
      <w:numFmt w:val="bullet"/>
      <w:lvlText w:val="•"/>
      <w:lvlJc w:val="left"/>
      <w:pPr>
        <w:ind w:left="8300" w:hanging="272"/>
      </w:pPr>
      <w:rPr>
        <w:rFonts w:hint="default"/>
        <w:lang w:val="en-US" w:eastAsia="en-US" w:bidi="ar-SA"/>
      </w:rPr>
    </w:lvl>
    <w:lvl w:ilvl="6">
      <w:start w:val="0"/>
      <w:numFmt w:val="bullet"/>
      <w:lvlText w:val="•"/>
      <w:lvlJc w:val="left"/>
      <w:pPr>
        <w:ind w:left="8800" w:hanging="272"/>
      </w:pPr>
      <w:rPr>
        <w:rFonts w:hint="default"/>
        <w:lang w:val="en-US" w:eastAsia="en-US" w:bidi="ar-SA"/>
      </w:rPr>
    </w:lvl>
    <w:lvl w:ilvl="7">
      <w:start w:val="0"/>
      <w:numFmt w:val="bullet"/>
      <w:lvlText w:val="•"/>
      <w:lvlJc w:val="left"/>
      <w:pPr>
        <w:ind w:left="9300" w:hanging="272"/>
      </w:pPr>
      <w:rPr>
        <w:rFonts w:hint="default"/>
        <w:lang w:val="en-US" w:eastAsia="en-US" w:bidi="ar-SA"/>
      </w:rPr>
    </w:lvl>
    <w:lvl w:ilvl="8">
      <w:start w:val="0"/>
      <w:numFmt w:val="bullet"/>
      <w:lvlText w:val="•"/>
      <w:lvlJc w:val="left"/>
      <w:pPr>
        <w:ind w:left="9800"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ind w:left="1425"/>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37" w:right="334"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1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rishnakanthg.mca24@rvce.edu.i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2026-05-13T06:26:07Z</dcterms:created>
  <dcterms:modified xsi:type="dcterms:W3CDTF">2026-05-13T06:26:07Z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LaTeX with hyperref</vt:lpwstr>
  </property>
  <property fmtid="{D5CDD505-2E9C-101B-9397-08002B2CF9AE}" pid="4" name="LastSaved">
    <vt:filetime>2026-05-13T00:00:00Z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