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Mangaly M01-F</w:t>
      </w:r>
    </w:p>
    <w:p>
      <w:pPr>
        <w:jc w:val="center"/>
      </w:pPr>
      <w:r>
        <w:rPr>
          <w:b/>
          <w:sz w:val="30"/>
        </w:rPr>
        <w:t>Trust, Verification &amp; Accountability</w:t>
      </w:r>
    </w:p>
    <w:p>
      <w:pPr>
        <w:jc w:val="center"/>
      </w:pPr>
      <w:r>
        <w:rPr>
          <w:i/>
        </w:rPr>
        <w:t>FINALIZED PRODUCT / CONCEPTUAL DESIGN — v0.1</w:t>
      </w:r>
    </w:p>
    <w:p>
      <w:r>
        <w:t>This document defines Mangaly’s conceptual trust, verification, and accountability model. It is the finalized outcome of the M01-F discussion and is intended to guide subsequent product, architecture, safety, and implementation work.</w:t>
      </w:r>
    </w:p>
    <w:p>
      <w:pPr>
        <w:pStyle w:val="Heading1"/>
      </w:pPr>
      <w:r>
        <w:t>1. Purpose</w:t>
      </w:r>
    </w:p>
    <w:p>
      <w:r>
        <w:t>Mangaly is designed to help people and families make better matrimonial decisions without asking them to blindly trust an online profile. Trust therefore must come from understandable evidence, accountable actions, meaningful verification, and safety mechanisms—not from a single reputation number.</w:t>
      </w:r>
    </w:p>
    <w:p>
      <w:pPr>
        <w:pStyle w:val="Heading1"/>
      </w:pPr>
      <w:r>
        <w:t>2. Core Trust Philosophy</w:t>
      </w:r>
    </w:p>
    <w:p>
      <w:r>
        <w:t>Mangaly does not ask users to blindly trust people. It gives them progressively better evidence so they can make their own judgment.</w:t>
      </w:r>
    </w:p>
    <w:p>
      <w:pPr>
        <w:pStyle w:val="ListBullet"/>
      </w:pPr>
      <w:r>
        <w:t>Trust is not a score.</w:t>
      </w:r>
    </w:p>
    <w:p>
      <w:pPr>
        <w:pStyle w:val="ListBullet"/>
      </w:pPr>
      <w:r>
        <w:t>Trust is not popularity.</w:t>
      </w:r>
    </w:p>
    <w:p>
      <w:pPr>
        <w:pStyle w:val="ListBullet"/>
      </w:pPr>
      <w:r>
        <w:t>Trust is not a family reputation rating.</w:t>
      </w:r>
    </w:p>
    <w:p>
      <w:pPr>
        <w:pStyle w:val="ListBullet"/>
      </w:pPr>
      <w:r>
        <w:t>Trust is not a claim that someone is a good person, safe person, or suitable spouse.</w:t>
      </w:r>
    </w:p>
    <w:p>
      <w:pPr>
        <w:pStyle w:val="ListBullet"/>
      </w:pPr>
      <w:r>
        <w:t>Trust is represented through evidence, context, provenance, and accountable behavior.</w:t>
      </w:r>
    </w:p>
    <w:p>
      <w:pPr>
        <w:pStyle w:val="Heading1"/>
      </w:pPr>
      <w:r>
        <w:t>3. Trust Is Not a Score</w:t>
      </w:r>
    </w:p>
    <w:p>
      <w:r>
        <w:t>Mangaly will not create a generic Trust Score, Family Reputation Score, ratings system, or public ranking of matrimonial participants. Such mechanisms can create stigma, popularity contests, social pressure, and incentives to optimize for appearances rather than truthful participation.</w:t>
      </w:r>
    </w:p>
    <w:p>
      <w:r>
        <w:t>Instead, users should see concrete signals such as what has been verified, how it was verified, how recent the verification is, and—where appropriate—who or what source supports it.</w:t>
      </w:r>
    </w:p>
    <w:p>
      <w:pPr>
        <w:pStyle w:val="Heading1"/>
      </w:pPr>
      <w:r>
        <w:t>4. Layered Verification Model</w:t>
      </w:r>
    </w:p>
    <w:p>
      <w:r>
        <w:t>Verification is purpose-driven and layered. Not every person or claim needs the same verification depth.</w:t>
      </w:r>
    </w:p>
    <w:p>
      <w:pPr>
        <w:pStyle w:val="Heading2"/>
      </w:pPr>
      <w:r>
        <w:t>4.1 Account Authenticity</w:t>
      </w:r>
    </w:p>
    <w:p>
      <w:r>
        <w:t>Establishes that an account is controlled by a real participant and that basic account-level checks have been satisfied.</w:t>
      </w:r>
    </w:p>
    <w:p>
      <w:pPr>
        <w:pStyle w:val="Heading2"/>
      </w:pPr>
      <w:r>
        <w:t>4.2 Identity</w:t>
      </w:r>
    </w:p>
    <w:p>
      <w:r>
        <w:t>Verifies important identity attributes such as identity and age through appropriate mechanisms. Sensitive source documents should not become public profile content.</w:t>
      </w:r>
    </w:p>
    <w:p>
      <w:pPr>
        <w:pStyle w:val="Heading2"/>
      </w:pPr>
      <w:r>
        <w:t>4.3 Profile Facts</w:t>
      </w:r>
    </w:p>
    <w:p>
      <w:r>
        <w:t>Where useful and appropriate, important factual claims such as education or profession can be verified. Verification should attach to the claim, not imply endorsement of the person.</w:t>
      </w:r>
    </w:p>
    <w:p>
      <w:pPr>
        <w:pStyle w:val="Heading2"/>
      </w:pPr>
      <w:r>
        <w:t>4.4 Home Circle Relationship</w:t>
      </w:r>
    </w:p>
    <w:p>
      <w:r>
        <w:t>Establishes that claimed participating family members or trusted relatives are actually connected through the Home Circle relationship model.</w:t>
      </w:r>
    </w:p>
    <w:p>
      <w:pPr>
        <w:pStyle w:val="Heading2"/>
      </w:pPr>
      <w:r>
        <w:t>4.5 Community Verification</w:t>
      </w:r>
    </w:p>
    <w:p>
      <w:r>
        <w:t>Allows factual confirmation by appropriate community members or known contacts, with safeguards against gossip, retaliation, malicious confirmation, and fabricated witnesses.</w:t>
      </w:r>
    </w:p>
    <w:p>
      <w:pPr>
        <w:pStyle w:val="Heading1"/>
      </w:pPr>
      <w:r>
        <w:t>5. Verification Circle</w:t>
      </w:r>
    </w:p>
    <w:p>
      <w:r>
        <w:t>The Verification Circle is a factual verification mechanism, not a public review or reputation system.</w:t>
      </w:r>
    </w:p>
    <w:p>
      <w:pPr>
        <w:pStyle w:val="ListBullet"/>
      </w:pPr>
      <w:r>
        <w:t>A verifier answers factual questions only.</w:t>
      </w:r>
    </w:p>
    <w:p>
      <w:pPr>
        <w:pStyle w:val="ListBullet"/>
      </w:pPr>
      <w:r>
        <w:t>Allowed responses are: Yes / No / Don’t know / Cannot confirm.</w:t>
      </w:r>
    </w:p>
    <w:p>
      <w:pPr>
        <w:pStyle w:val="ListBullet"/>
      </w:pPr>
      <w:r>
        <w:t>A verifier must meet a minimum eligibility requirement before being treated as a meaningful verifier.</w:t>
      </w:r>
    </w:p>
    <w:p>
      <w:pPr>
        <w:pStyle w:val="ListBullet"/>
      </w:pPr>
      <w:r>
        <w:t>If appropriate community verification is unavailable, a user may request verification through the Mangaly team or an authorized administrator.</w:t>
      </w:r>
    </w:p>
    <w:p>
      <w:pPr>
        <w:pStyle w:val="ListBullet"/>
      </w:pPr>
      <w:r>
        <w:t>Verification must not expose private verifier information unnecessarily.</w:t>
      </w:r>
    </w:p>
    <w:p>
      <w:pPr>
        <w:pStyle w:val="ListBullet"/>
      </w:pPr>
      <w:r>
        <w:t>Verification outcomes should not become public gossip or a social ranking mechanism.</w:t>
      </w:r>
    </w:p>
    <w:p>
      <w:pPr>
        <w:pStyle w:val="Heading1"/>
      </w:pPr>
      <w:r>
        <w:t>6. Verification Provenance &amp; Freshness</w:t>
      </w:r>
    </w:p>
    <w:p>
      <w:r>
        <w:t>A verification signal is meaningful only when users can understand what it represents.</w:t>
      </w:r>
    </w:p>
    <w:p>
      <w:pPr>
        <w:pStyle w:val="ListBullet"/>
      </w:pPr>
      <w:r>
        <w:t>What was verified.</w:t>
      </w:r>
    </w:p>
    <w:p>
      <w:pPr>
        <w:pStyle w:val="ListBullet"/>
      </w:pPr>
      <w:r>
        <w:t>Verification method or source category.</w:t>
      </w:r>
    </w:p>
    <w:p>
      <w:pPr>
        <w:pStyle w:val="ListBullet"/>
      </w:pPr>
      <w:r>
        <w:t>When it was verified.</w:t>
      </w:r>
    </w:p>
    <w:p>
      <w:pPr>
        <w:pStyle w:val="ListBullet"/>
      </w:pPr>
      <w:r>
        <w:t>Who or what performed the verification, at an appropriate level of disclosure.</w:t>
      </w:r>
    </w:p>
    <w:p>
      <w:pPr>
        <w:pStyle w:val="ListBullet"/>
      </w:pPr>
      <w:r>
        <w:t>Whether supporting evidence exists and how it is controlled.</w:t>
      </w:r>
    </w:p>
    <w:p>
      <w:pPr>
        <w:pStyle w:val="ListBullet"/>
      </w:pPr>
      <w:r>
        <w:t>Whether the fact is stable or likely to change.</w:t>
      </w:r>
    </w:p>
    <w:p>
      <w:pPr>
        <w:pStyle w:val="ListBullet"/>
      </w:pPr>
      <w:r>
        <w:t>Whether the verification has expired or needs renewal.</w:t>
      </w:r>
    </w:p>
    <w:p>
      <w:r>
        <w:t>Verification must be treated as time-bound evidence where the underlying fact can change. A verified profession, location, relationship, or other mutable claim should not be treated as permanently true.</w:t>
      </w:r>
    </w:p>
    <w:p>
      <w:pPr>
        <w:pStyle w:val="Heading1"/>
      </w:pPr>
      <w:r>
        <w:t>7. Verification Is Not Character Certification</w:t>
      </w:r>
    </w:p>
    <w:p>
      <w:r>
        <w:t>A verified identity does not mean the person is trustworthy. A verified profession does not mean the person is a good spouse. A verified family relationship does not prove family compatibility. Community confirmation does not constitute a reputation score.</w:t>
      </w:r>
    </w:p>
    <w:p>
      <w:r>
        <w:t>Mangaly should make these boundaries explicit so users do not overinterpret verification badges.</w:t>
      </w:r>
    </w:p>
    <w:p>
      <w:pPr>
        <w:pStyle w:val="Heading1"/>
      </w:pPr>
      <w:r>
        <w:t>8. Accountability: Every Consequential Action Is Attributable</w:t>
      </w:r>
    </w:p>
    <w:p>
      <w:r>
        <w:t>Mangaly’s foundational accountability principle is: every consequential action should be attributable.</w:t>
      </w:r>
    </w:p>
    <w:p>
      <w:r>
        <w:t>For actions that matter to trust, safety, authorization, or family collaboration, the system should be able to establish, as appropriate:</w:t>
      </w:r>
    </w:p>
    <w:p>
      <w:pPr>
        <w:pStyle w:val="ListBullet"/>
      </w:pPr>
      <w:r>
        <w:t>Who acted.</w:t>
      </w:r>
    </w:p>
    <w:p>
      <w:pPr>
        <w:pStyle w:val="ListBullet"/>
      </w:pPr>
      <w:r>
        <w:t>In what capacity they acted (candidate, parent, sibling, relative, agent, administrator, etc.).</w:t>
      </w:r>
    </w:p>
    <w:p>
      <w:pPr>
        <w:pStyle w:val="ListBullet"/>
      </w:pPr>
      <w:r>
        <w:t>On whose behalf they acted, when relevant.</w:t>
      </w:r>
    </w:p>
    <w:p>
      <w:pPr>
        <w:pStyle w:val="ListBullet"/>
      </w:pPr>
      <w:r>
        <w:t>What action occurred.</w:t>
      </w:r>
    </w:p>
    <w:p>
      <w:pPr>
        <w:pStyle w:val="ListBullet"/>
      </w:pPr>
      <w:r>
        <w:t>What object or person was affected.</w:t>
      </w:r>
    </w:p>
    <w:p>
      <w:pPr>
        <w:pStyle w:val="ListBullet"/>
      </w:pPr>
      <w:r>
        <w:t>What authorization or scope applied.</w:t>
      </w:r>
    </w:p>
    <w:p>
      <w:pPr>
        <w:pStyle w:val="ListBullet"/>
      </w:pPr>
      <w:r>
        <w:t>What consent was required and whether it was present.</w:t>
      </w:r>
    </w:p>
    <w:p>
      <w:pPr>
        <w:pStyle w:val="ListBullet"/>
      </w:pPr>
      <w:r>
        <w:t>When the action occurred.</w:t>
      </w:r>
    </w:p>
    <w:p>
      <w:pPr>
        <w:pStyle w:val="ListBullet"/>
      </w:pPr>
      <w:r>
        <w:t>Whether the action was later revoked, changed, or disputed.</w:t>
      </w:r>
    </w:p>
    <w:p>
      <w:r>
        <w:t>This is an internal accountability model. It does not mean that families receive unrestricted access to one another’s private activity.</w:t>
      </w:r>
    </w:p>
    <w:p>
      <w:pPr>
        <w:pStyle w:val="Heading1"/>
      </w:pPr>
      <w:r>
        <w:t>9. Accountability Is Not Surveillance</w:t>
      </w:r>
    </w:p>
    <w:p>
      <w:r>
        <w:t>Mangaly must distinguish accountable system events from surveillance of personal behavior.</w:t>
      </w:r>
    </w:p>
    <w:p>
      <w:pPr>
        <w:pStyle w:val="ListBullet"/>
      </w:pPr>
      <w:r>
        <w:t>Private candidate-to-candidate behavior remains private by default.</w:t>
      </w:r>
    </w:p>
    <w:p>
      <w:pPr>
        <w:pStyle w:val="ListBullet"/>
      </w:pPr>
      <w:r>
        <w:t>Home Circle members do not automatically receive access to private conversations or private activity.</w:t>
      </w:r>
    </w:p>
    <w:p>
      <w:pPr>
        <w:pStyle w:val="ListBullet"/>
      </w:pPr>
      <w:r>
        <w:t>Internal auditability exists to support authorization, safety, fraud prevention, disputes, and system integrity.</w:t>
      </w:r>
    </w:p>
    <w:p>
      <w:pPr>
        <w:pStyle w:val="ListBullet"/>
      </w:pPr>
      <w:r>
        <w:t>Routine family monitoring of another member’s private matrimonial activity is not a product objective.</w:t>
      </w:r>
    </w:p>
    <w:p>
      <w:pPr>
        <w:pStyle w:val="Heading1"/>
      </w:pPr>
      <w:r>
        <w:t>10. False Relationship Claims, Misuse &amp; Disputes</w:t>
      </w:r>
    </w:p>
    <w:p>
      <w:r>
        <w:t>Because Home Circle relationships carry authorization meaning, false relationship claims must be treated as a trust and safety concern.</w:t>
      </w:r>
    </w:p>
    <w:p>
      <w:pPr>
        <w:pStyle w:val="ListBullet"/>
      </w:pPr>
      <w:r>
        <w:t>Users can report a false or unauthorized relationship claim.</w:t>
      </w:r>
    </w:p>
    <w:p>
      <w:pPr>
        <w:pStyle w:val="ListBullet"/>
      </w:pPr>
      <w:r>
        <w:t>Mangaly can investigate the claim using appropriate evidence.</w:t>
      </w:r>
    </w:p>
    <w:p>
      <w:pPr>
        <w:pStyle w:val="ListBullet"/>
      </w:pPr>
      <w:r>
        <w:t>Relationships or permissions can be corrected, revoked, or removed.</w:t>
      </w:r>
    </w:p>
    <w:p>
      <w:pPr>
        <w:pStyle w:val="ListBullet"/>
      </w:pPr>
      <w:r>
        <w:t>Investigation outcomes should not become a public accusation or reputation score.</w:t>
      </w:r>
    </w:p>
    <w:p>
      <w:pPr>
        <w:pStyle w:val="ListBullet"/>
      </w:pPr>
      <w:r>
        <w:t>Repeated abuse or deliberate impersonation can trigger stronger account-level action.</w:t>
      </w:r>
    </w:p>
    <w:p>
      <w:pPr>
        <w:pStyle w:val="Heading1"/>
      </w:pPr>
      <w:r>
        <w:t>11. Trust and Safety Are Related but Distinct</w:t>
      </w:r>
    </w:p>
    <w:p>
      <w:r>
        <w:t>Verification answers questions about identity and factual claims. Safety Intelligence answers whether harmful behavior appears to be occurring. They must not be conflated.</w:t>
      </w:r>
    </w:p>
    <w:p>
      <w:pPr>
        <w:pStyle w:val="ListBullet"/>
      </w:pPr>
      <w:r>
        <w:t>Verification: Who are you? Which important claims have evidence?</w:t>
      </w:r>
    </w:p>
    <w:p>
      <w:pPr>
        <w:pStyle w:val="ListBullet"/>
      </w:pPr>
      <w:r>
        <w:t>Safety: Is something harmful, coercive, fraudulent, abusive, or threatening happening?</w:t>
      </w:r>
    </w:p>
    <w:p>
      <w:pPr>
        <w:pStyle w:val="ListBullet"/>
      </w:pPr>
      <w:r>
        <w:t>A highly verified user can still behave badly.</w:t>
      </w:r>
    </w:p>
    <w:p>
      <w:pPr>
        <w:pStyle w:val="ListBullet"/>
      </w:pPr>
      <w:r>
        <w:t>An unverified claim does not automatically mean malicious behavior.</w:t>
      </w:r>
    </w:p>
    <w:p>
      <w:pPr>
        <w:pStyle w:val="ListBullet"/>
      </w:pPr>
      <w:r>
        <w:t>Safety interventions may therefore operate independently of verification status.</w:t>
      </w:r>
    </w:p>
    <w:p>
      <w:pPr>
        <w:pStyle w:val="Heading1"/>
      </w:pPr>
      <w:r>
        <w:t>12. Safety Intelligence and Accountability</w:t>
      </w:r>
    </w:p>
    <w:p>
      <w:r>
        <w:t>Mangaly may use real-time Safety Intelligence to identify patterns such as blackmail, harassment, vulgarity, threats, sexual abuse, financial manipulation, scam behavior, coercion, suspicious escalation, malicious links, off-platform pressure, or repeated unwanted contact.</w:t>
      </w:r>
    </w:p>
    <w:p>
      <w:r>
        <w:t>The intended intervention model is graduated: invisible monitoring where appropriate → warning or nudge → restriction/block → controlled human investigation → legal or emergency escalation for severe incidents.</w:t>
      </w:r>
    </w:p>
    <w:p>
      <w:r>
        <w:t>This can coexist with ephemeral private communication. The system may retain minimal risk or accountability signals, while tightly controlled evidence exceptions may exist for severe safety incidents.</w:t>
      </w:r>
    </w:p>
    <w:p>
      <w:pPr>
        <w:pStyle w:val="Heading1"/>
      </w:pPr>
      <w:r>
        <w:t>13. Ephemeral Private Communication</w:t>
      </w:r>
    </w:p>
    <w:p>
      <w:r>
        <w:t>Mangaly does not intend to operate conventional persistent chat history as a product feature. Private conversation can be ephemeral while the platform retains only the minimum system events necessary for security, abuse prevention, consent, authorization, and accountability.</w:t>
      </w:r>
    </w:p>
    <w:p>
      <w:r>
        <w:t>This is not a promise that recipients cannot independently capture content using screenshots, screen recording, another device, or other means.</w:t>
      </w:r>
    </w:p>
    <w:p>
      <w:pPr>
        <w:pStyle w:val="Heading1"/>
      </w:pPr>
      <w:r>
        <w:t>14. Agent Implications</w:t>
      </w:r>
    </w:p>
    <w:p>
      <w:r>
        <w:t>Mangaly Agents are a distinct future operating layer intended to support existing Samaj/community marriage professionals rather than eliminate their role.</w:t>
      </w:r>
    </w:p>
    <w:p>
      <w:pPr>
        <w:pStyle w:val="ListBullet"/>
      </w:pPr>
      <w:r>
        <w:t>Agent identity should have stronger verification appropriate to the professional role.</w:t>
      </w:r>
    </w:p>
    <w:p>
      <w:pPr>
        <w:pStyle w:val="ListBullet"/>
      </w:pPr>
      <w:r>
        <w:t>Agent access must be scoped to the work they are authorized to perform.</w:t>
      </w:r>
    </w:p>
    <w:p>
      <w:pPr>
        <w:pStyle w:val="ListBullet"/>
      </w:pPr>
      <w:r>
        <w:t>Actions performed by an agent must be attributable to that agent.</w:t>
      </w:r>
    </w:p>
    <w:p>
      <w:pPr>
        <w:pStyle w:val="ListBullet"/>
      </w:pPr>
      <w:r>
        <w:t>Access and authorization should be revocable.</w:t>
      </w:r>
    </w:p>
    <w:p>
      <w:pPr>
        <w:pStyle w:val="ListBullet"/>
      </w:pPr>
      <w:r>
        <w:t>Agent activity should be auditable without exposing unrelated private user information.</w:t>
      </w:r>
    </w:p>
    <w:p>
      <w:pPr>
        <w:pStyle w:val="ListBullet"/>
      </w:pPr>
      <w:r>
        <w:t>Agent economics and permissions should not turn verification into a pay-to-win trust system.</w:t>
      </w:r>
    </w:p>
    <w:p>
      <w:pPr>
        <w:pStyle w:val="Heading1"/>
      </w:pPr>
      <w:r>
        <w:t>15. User-Facing Trust Signals</w:t>
      </w:r>
    </w:p>
    <w:p>
      <w:r>
        <w:t>Mangaly should prefer small, explainable evidence signals over a composite score.</w:t>
      </w:r>
    </w:p>
    <w:p>
      <w:pPr>
        <w:pStyle w:val="ListBullet"/>
      </w:pPr>
      <w:r>
        <w:t>Identity verified.</w:t>
      </w:r>
    </w:p>
    <w:p>
      <w:pPr>
        <w:pStyle w:val="ListBullet"/>
      </w:pPr>
      <w:r>
        <w:t>Age verified, where relevant.</w:t>
      </w:r>
    </w:p>
    <w:p>
      <w:pPr>
        <w:pStyle w:val="ListBullet"/>
      </w:pPr>
      <w:r>
        <w:t>Profession or other selected profile fact verified.</w:t>
      </w:r>
    </w:p>
    <w:p>
      <w:pPr>
        <w:pStyle w:val="ListBullet"/>
      </w:pPr>
      <w:r>
        <w:t>Home Circle established.</w:t>
      </w:r>
    </w:p>
    <w:p>
      <w:pPr>
        <w:pStyle w:val="ListBullet"/>
      </w:pPr>
      <w:r>
        <w:t>Known by verified community members, where meaningful.</w:t>
      </w:r>
    </w:p>
    <w:p>
      <w:pPr>
        <w:pStyle w:val="ListBullet"/>
      </w:pPr>
      <w:r>
        <w:t>Verification recency or freshness, where useful.</w:t>
      </w:r>
    </w:p>
    <w:p>
      <w:pPr>
        <w:pStyle w:val="ListBullet"/>
      </w:pPr>
      <w:r>
        <w:t>Safety-related status only where an actual intervention is necessary and appropriate.</w:t>
      </w:r>
    </w:p>
    <w:p>
      <w:r>
        <w:t>Signals should answer a user's natural question—“What do I actually know about this person?”—rather than “How many trust points does this person have?”</w:t>
      </w:r>
    </w:p>
    <w:p>
      <w:pPr>
        <w:pStyle w:val="Heading1"/>
      </w:pPr>
      <w:r>
        <w:t>16. No Pay-to-Win Trust</w:t>
      </w:r>
    </w:p>
    <w:p>
      <w:r>
        <w:t>Verification is a trust foundation, not a premium popularity mechanism. Paying more must not manufacture trust, create false verification, or unfairly elevate one person’s credibility.</w:t>
      </w:r>
    </w:p>
    <w:p>
      <w:pPr>
        <w:pStyle w:val="Heading1"/>
      </w:pPr>
      <w:r>
        <w:t>17. Trust Progression</w:t>
      </w:r>
    </w:p>
    <w:p>
      <w:r>
        <w:t>Mangaly should build trust progressively rather than forcing an excessive verification-heavy onboarding flow.</w:t>
      </w:r>
    </w:p>
    <w:p>
      <w:pPr>
        <w:pStyle w:val="ListBullet"/>
      </w:pPr>
      <w:r>
        <w:t>Start with the minimum information needed to participate safely.</w:t>
      </w:r>
    </w:p>
    <w:p>
      <w:pPr>
        <w:pStyle w:val="ListBullet"/>
      </w:pPr>
      <w:r>
        <w:t>Add stronger verification when it creates meaningful value.</w:t>
      </w:r>
    </w:p>
    <w:p>
      <w:pPr>
        <w:pStyle w:val="ListBullet"/>
      </w:pPr>
      <w:r>
        <w:t>Increase evidence as the relationship becomes more consequential.</w:t>
      </w:r>
    </w:p>
    <w:p>
      <w:pPr>
        <w:pStyle w:val="ListBullet"/>
      </w:pPr>
      <w:r>
        <w:t>Request additional proof only when justified by purpose, risk, or responsibility.</w:t>
      </w:r>
    </w:p>
    <w:p>
      <w:pPr>
        <w:pStyle w:val="ListBullet"/>
      </w:pPr>
      <w:r>
        <w:t>Keep the user's mental model simple even if the underlying trust system is sophisticated.</w:t>
      </w:r>
    </w:p>
    <w:p>
      <w:pPr>
        <w:pStyle w:val="Heading1"/>
      </w:pPr>
      <w:r>
        <w:t>18. Conceptual Trust Model</w:t>
      </w:r>
    </w:p>
    <w:p>
      <w:r>
        <w:t>Mangaly’s trust architecture can be summarized as six connected questions:</w:t>
      </w:r>
    </w:p>
    <w:p>
      <w:pPr>
        <w:pStyle w:val="ListBullet"/>
      </w:pPr>
      <w:r>
        <w:t>Identity — Who are you?</w:t>
      </w:r>
    </w:p>
    <w:p>
      <w:pPr>
        <w:pStyle w:val="ListBullet"/>
      </w:pPr>
      <w:r>
        <w:t>Evidence — Which important claims are verified?</w:t>
      </w:r>
    </w:p>
    <w:p>
      <w:pPr>
        <w:pStyle w:val="ListBullet"/>
      </w:pPr>
      <w:r>
        <w:t>Relationship — Who is connected to you and how?</w:t>
      </w:r>
    </w:p>
    <w:p>
      <w:pPr>
        <w:pStyle w:val="ListBullet"/>
      </w:pPr>
      <w:r>
        <w:t>Community — Who can factually confirm knowing you?</w:t>
      </w:r>
    </w:p>
    <w:p>
      <w:pPr>
        <w:pStyle w:val="ListBullet"/>
      </w:pPr>
      <w:r>
        <w:t>Accountability — Who did what, when, and with what authority?</w:t>
      </w:r>
    </w:p>
    <w:p>
      <w:pPr>
        <w:pStyle w:val="ListBullet"/>
      </w:pPr>
      <w:r>
        <w:t>Safety — Is something harmful happening?</w:t>
      </w:r>
    </w:p>
    <w:p>
      <w:pPr>
        <w:pStyle w:val="Heading1"/>
      </w:pPr>
      <w:r>
        <w:t>19. Product Boundaries</w:t>
      </w:r>
    </w:p>
    <w:p>
      <w:pPr>
        <w:pStyle w:val="ListBullet"/>
      </w:pPr>
      <w:r>
        <w:t>No generic Trust Score.</w:t>
      </w:r>
    </w:p>
    <w:p>
      <w:pPr>
        <w:pStyle w:val="ListBullet"/>
      </w:pPr>
      <w:r>
        <w:t>No Family Reputation Score.</w:t>
      </w:r>
    </w:p>
    <w:p>
      <w:pPr>
        <w:pStyle w:val="ListBullet"/>
      </w:pPr>
      <w:r>
        <w:t>No public ratings of matrimonial participants.</w:t>
      </w:r>
    </w:p>
    <w:p>
      <w:pPr>
        <w:pStyle w:val="ListBullet"/>
      </w:pPr>
      <w:r>
        <w:t>No verification badge that implies moral character or marital suitability.</w:t>
      </w:r>
    </w:p>
    <w:p>
      <w:pPr>
        <w:pStyle w:val="ListBullet"/>
      </w:pPr>
      <w:r>
        <w:t>No unrestricted family surveillance.</w:t>
      </w:r>
    </w:p>
    <w:p>
      <w:pPr>
        <w:pStyle w:val="ListBullet"/>
      </w:pPr>
      <w:r>
        <w:t>No automatic exposure of Home Circle membership to a prospective match or prospective family.</w:t>
      </w:r>
    </w:p>
    <w:p>
      <w:pPr>
        <w:pStyle w:val="ListBullet"/>
      </w:pPr>
      <w:r>
        <w:t>No requirement that users reveal sensitive source documents as public profile information.</w:t>
      </w:r>
    </w:p>
    <w:p>
      <w:pPr>
        <w:pStyle w:val="ListBullet"/>
      </w:pPr>
      <w:r>
        <w:t>No assumption that verification replaces human judgment.</w:t>
      </w:r>
    </w:p>
    <w:p>
      <w:pPr>
        <w:pStyle w:val="Heading1"/>
      </w:pPr>
      <w:r>
        <w:t>20. Architectural Implications — Conceptual</w:t>
      </w:r>
    </w:p>
    <w:p>
      <w:r>
        <w:t>The product architecture should treat trust as structured evidence rather than presentation-only metadata.</w:t>
      </w:r>
    </w:p>
    <w:p>
      <w:pPr>
        <w:pStyle w:val="ListBullet"/>
      </w:pPr>
      <w:r>
        <w:t>Verification records should be modeled independently from profile claims.</w:t>
      </w:r>
    </w:p>
    <w:p>
      <w:pPr>
        <w:pStyle w:val="ListBullet"/>
      </w:pPr>
      <w:r>
        <w:t>Each verification should have provenance, status, timestamp/freshness, and revocation/expiry semantics where applicable.</w:t>
      </w:r>
    </w:p>
    <w:p>
      <w:pPr>
        <w:pStyle w:val="ListBullet"/>
      </w:pPr>
      <w:r>
        <w:t>Relationship records should remain distinct from authorization grants.</w:t>
      </w:r>
    </w:p>
    <w:p>
      <w:pPr>
        <w:pStyle w:val="ListBullet"/>
      </w:pPr>
      <w:r>
        <w:t>Consequential actions should produce auditable internal events.</w:t>
      </w:r>
    </w:p>
    <w:p>
      <w:pPr>
        <w:pStyle w:val="ListBullet"/>
      </w:pPr>
      <w:r>
        <w:t>Authorization should be contextual and scoped.</w:t>
      </w:r>
    </w:p>
    <w:p>
      <w:pPr>
        <w:pStyle w:val="ListBullet"/>
      </w:pPr>
      <w:r>
        <w:t>Safety signals should be isolated from ordinary social/profile data and subject to stricter access controls.</w:t>
      </w:r>
    </w:p>
    <w:p>
      <w:pPr>
        <w:pStyle w:val="ListBullet"/>
      </w:pPr>
      <w:r>
        <w:t>Evidence retention should be purpose-limited and minimized.</w:t>
      </w:r>
    </w:p>
    <w:p>
      <w:pPr>
        <w:pStyle w:val="ListBullet"/>
      </w:pPr>
      <w:r>
        <w:t>Severe safety exceptions should be explicit, controlled, and auditable.</w:t>
      </w:r>
    </w:p>
    <w:p>
      <w:pPr>
        <w:pStyle w:val="Heading1"/>
      </w:pPr>
      <w:r>
        <w:t>21. Finalized M01-F Principles</w:t>
      </w:r>
    </w:p>
    <w:p>
      <w:pPr>
        <w:pStyle w:val="ListBullet"/>
      </w:pPr>
      <w:r>
        <w:t>Trust is evidence, not a score.</w:t>
      </w:r>
    </w:p>
    <w:p>
      <w:pPr>
        <w:pStyle w:val="ListBullet"/>
      </w:pPr>
      <w:r>
        <w:t>Verification is layered, purposeful, explainable, and freshness-aware.</w:t>
      </w:r>
    </w:p>
    <w:p>
      <w:pPr>
        <w:pStyle w:val="ListBullet"/>
      </w:pPr>
      <w:r>
        <w:t>Verification proves a claim, not character.</w:t>
      </w:r>
    </w:p>
    <w:p>
      <w:pPr>
        <w:pStyle w:val="ListBullet"/>
      </w:pPr>
      <w:r>
        <w:t>Verification Circle is factual confirmation, not reputation.</w:t>
      </w:r>
    </w:p>
    <w:p>
      <w:pPr>
        <w:pStyle w:val="ListBullet"/>
      </w:pPr>
      <w:r>
        <w:t>Every consequential action should be attributable.</w:t>
      </w:r>
    </w:p>
    <w:p>
      <w:pPr>
        <w:pStyle w:val="ListBullet"/>
      </w:pPr>
      <w:r>
        <w:t>Accountability does not mean family surveillance.</w:t>
      </w:r>
    </w:p>
    <w:p>
      <w:pPr>
        <w:pStyle w:val="ListBullet"/>
      </w:pPr>
      <w:r>
        <w:t>Home Circle relationships require integrity because they influence authorization.</w:t>
      </w:r>
    </w:p>
    <w:p>
      <w:pPr>
        <w:pStyle w:val="ListBullet"/>
      </w:pPr>
      <w:r>
        <w:t>Safety is a parallel system to verification, not a substitute for it.</w:t>
      </w:r>
    </w:p>
    <w:p>
      <w:pPr>
        <w:pStyle w:val="ListBullet"/>
      </w:pPr>
      <w:r>
        <w:t>Ephemeral communication can coexist with minimal accountability and controlled safety exceptions.</w:t>
      </w:r>
    </w:p>
    <w:p>
      <w:pPr>
        <w:pStyle w:val="ListBullet"/>
      </w:pPr>
      <w:r>
        <w:t>Trust should become stronger as evidence accumulates, while human judgment remains the final decision-maker.</w:t>
      </w:r>
    </w:p>
    <w:p>
      <w:pPr>
        <w:pStyle w:val="Heading1"/>
      </w:pPr>
      <w:r>
        <w:t>22. Status</w:t>
      </w:r>
    </w:p>
    <w:p>
      <w:r>
        <w:t>M01-F is finalized at the product and conceptual-design level. Detailed field schemas, verification provider selection, evidence-retention periods, consent UX, authorization matrices, search/index behavior, cryptographic controls, abuse-review procedures, and implementation-level enforcement are intentionally deferred to the relevant later design stages.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Mangaly • M01-F • Trust, Verification &amp; Accountability • v0.1 FINALIZED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