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Mangaly M01-I</w:t>
      </w:r>
    </w:p>
    <w:p>
      <w:pPr>
        <w:jc w:val="center"/>
      </w:pPr>
      <w:r>
        <w:rPr>
          <w:b/>
          <w:sz w:val="30"/>
        </w:rPr>
        <w:t>Family Collaboration &amp; Home Circle Operations</w:t>
      </w:r>
    </w:p>
    <w:p>
      <w:pPr>
        <w:jc w:val="center"/>
      </w:pPr>
      <w:r>
        <w:rPr>
          <w:i/>
        </w:rPr>
        <w:t>FINALIZED PRODUCT / CONCEPTUAL DESIGN — v0.1</w:t>
      </w:r>
    </w:p>
    <w:p>
      <w:r>
        <w:t>This document defines the operational layer for Home Circle collaboration in Mangaly. It intentionally remains small because the underlying identity, relationship, authorization, privacy, trust, matching, and connection principles have already been established in M01-A through M01-H.</w:t>
      </w:r>
    </w:p>
    <w:p>
      <w:pPr>
        <w:pStyle w:val="Heading1"/>
      </w:pPr>
      <w:r>
        <w:t>1. Purpose</w:t>
      </w:r>
    </w:p>
    <w:p>
      <w:r>
        <w:t>Home Circle represents the people who participate in helping a candidate find a matrimonial partner. It is a collaboration mechanism, not a family-information directory and not a surveillance mechanism.</w:t>
      </w:r>
    </w:p>
    <w:p>
      <w:pPr>
        <w:pStyle w:val="Heading1"/>
      </w:pPr>
      <w:r>
        <w:t>2. Adding a Person to Home Circle</w:t>
      </w:r>
    </w:p>
    <w:p>
      <w:r>
        <w:t>The basic operational mechanism is deliberately simple: a participant can search for another Mangaly user using their username and send an invitation/add request to connect them to the Home Circle.</w:t>
      </w:r>
    </w:p>
    <w:p>
      <w:pPr>
        <w:pStyle w:val="ListBullet"/>
      </w:pPr>
      <w:r>
        <w:t>The relationship is proposed by the existing participant.</w:t>
      </w:r>
    </w:p>
    <w:p>
      <w:pPr>
        <w:pStyle w:val="ListBullet"/>
      </w:pPr>
      <w:r>
        <w:t>The invited person can accept the invitation.</w:t>
      </w:r>
    </w:p>
    <w:p>
      <w:pPr>
        <w:pStyle w:val="ListBullet"/>
      </w:pPr>
      <w:r>
        <w:t>The invited person can ignore it.</w:t>
      </w:r>
    </w:p>
    <w:p>
      <w:pPr>
        <w:pStyle w:val="ListBullet"/>
      </w:pPr>
      <w:r>
        <w:t>The invited person can report a false or inappropriate relationship claim.</w:t>
      </w:r>
    </w:p>
    <w:p>
      <w:pPr>
        <w:pStyle w:val="ListBullet"/>
      </w:pPr>
      <w:r>
        <w:t>An existing relationship can be removed or revoked through the appropriate controls.</w:t>
      </w:r>
    </w:p>
    <w:p>
      <w:pPr>
        <w:pStyle w:val="Heading1"/>
      </w:pPr>
      <w:r>
        <w:t>3. Home Circle Does Not Equal Permission</w:t>
      </w:r>
    </w:p>
    <w:p>
      <w:r>
        <w:t>Being connected in a Home Circle does not automatically grant access to every piece of information belonging to another member.</w:t>
      </w:r>
    </w:p>
    <w:p>
      <w:pPr>
        <w:pStyle w:val="ListBullet"/>
      </w:pPr>
      <w:r>
        <w:t>Relationship establishes context.</w:t>
      </w:r>
    </w:p>
    <w:p>
      <w:pPr>
        <w:pStyle w:val="ListBullet"/>
      </w:pPr>
      <w:r>
        <w:t>Authorization determines what a member can do or see.</w:t>
      </w:r>
    </w:p>
    <w:p>
      <w:pPr>
        <w:pStyle w:val="ListBullet"/>
      </w:pPr>
      <w:r>
        <w:t>Consent is required where the action or information requires it.</w:t>
      </w:r>
    </w:p>
    <w:p>
      <w:pPr>
        <w:pStyle w:val="ListBullet"/>
      </w:pPr>
      <w:r>
        <w:t>Private candidate-to-candidate communication remains private by default.</w:t>
      </w:r>
    </w:p>
    <w:p>
      <w:pPr>
        <w:pStyle w:val="ListBullet"/>
      </w:pPr>
      <w:r>
        <w:t>Prospective matches and prospective families do not automatically receive the other family's Home Circle.</w:t>
      </w:r>
    </w:p>
    <w:p>
      <w:pPr>
        <w:pStyle w:val="Heading1"/>
      </w:pPr>
      <w:r>
        <w:t>4. Who Can Participate</w:t>
      </w:r>
    </w:p>
    <w:p>
      <w:r>
        <w:t>Home Circle can include the candidate, parents, siblings, relatives, guardians, or other trusted family participants as appropriate to the real family structure.</w:t>
      </w:r>
    </w:p>
    <w:p>
      <w:pPr>
        <w:pStyle w:val="ListBullet"/>
      </w:pPr>
      <w:r>
        <w:t>Parent is a unified functional category; mother and father are relationships within it.</w:t>
      </w:r>
    </w:p>
    <w:p>
      <w:pPr>
        <w:pStyle w:val="ListBullet"/>
      </w:pPr>
      <w:r>
        <w:t>Siblings and relatives are contributors, not merely read-only viewers.</w:t>
      </w:r>
    </w:p>
    <w:p>
      <w:pPr>
        <w:pStyle w:val="ListBullet"/>
      </w:pPr>
      <w:r>
        <w:t>The exact relationship taxonomy can evolve without changing the Home Circle concept.</w:t>
      </w:r>
    </w:p>
    <w:p>
      <w:pPr>
        <w:pStyle w:val="ListBullet"/>
      </w:pPr>
      <w:r>
        <w:t>A candidate may leave a Home Circle and may establish or use another Home Circle.</w:t>
      </w:r>
    </w:p>
    <w:p>
      <w:pPr>
        <w:pStyle w:val="Heading1"/>
      </w:pPr>
      <w:r>
        <w:t>5. Family Collaboration</w:t>
      </w:r>
    </w:p>
    <w:p>
      <w:r>
        <w:t>Home Circle allows family members to work together on matrimonial discovery while preserving individual agency.</w:t>
      </w:r>
    </w:p>
    <w:p>
      <w:pPr>
        <w:pStyle w:val="ListBullet"/>
      </w:pPr>
      <w:r>
        <w:t>Parents can search and evaluate multiple potential matches.</w:t>
      </w:r>
    </w:p>
    <w:p>
      <w:pPr>
        <w:pStyle w:val="ListBullet"/>
      </w:pPr>
      <w:r>
        <w:t>Candidates can search and evaluate multiple potential matches.</w:t>
      </w:r>
    </w:p>
    <w:p>
      <w:pPr>
        <w:pStyle w:val="ListBullet"/>
      </w:pPr>
      <w:r>
        <w:t>Siblings and relatives can suggest potential matches.</w:t>
      </w:r>
    </w:p>
    <w:p>
      <w:pPr>
        <w:pStyle w:val="ListBullet"/>
      </w:pPr>
      <w:r>
        <w:t>Suggestions are brought into the relevant family collaboration space rather than becoming automatic decisions.</w:t>
      </w:r>
    </w:p>
    <w:p>
      <w:pPr>
        <w:pStyle w:val="ListBullet"/>
      </w:pPr>
      <w:r>
        <w:t>Family members can disagree without Mangaly attempting to force a resolution.</w:t>
      </w:r>
    </w:p>
    <w:p>
      <w:pPr>
        <w:pStyle w:val="ListBullet"/>
      </w:pPr>
      <w:r>
        <w:t>Each participant can continue legitimate matrimonial activity within their authorization.</w:t>
      </w:r>
    </w:p>
    <w:p>
      <w:pPr>
        <w:pStyle w:val="Heading1"/>
      </w:pPr>
      <w:r>
        <w:t>6. Suggestion Is Not Consent</w:t>
      </w:r>
    </w:p>
    <w:p>
      <w:r>
        <w:t>A family member's suggestion is an initiation action, not a decision on behalf of the candidate.</w:t>
      </w:r>
    </w:p>
    <w:p>
      <w:pPr>
        <w:pStyle w:val="ListBullet"/>
      </w:pPr>
      <w:r>
        <w:t>A parent can suggest someone for a candidate.</w:t>
      </w:r>
    </w:p>
    <w:p>
      <w:pPr>
        <w:pStyle w:val="ListBullet"/>
      </w:pPr>
      <w:r>
        <w:t>A sibling can suggest someone to the family.</w:t>
      </w:r>
    </w:p>
    <w:p>
      <w:pPr>
        <w:pStyle w:val="ListBullet"/>
      </w:pPr>
      <w:r>
        <w:t>A candidate can accept, decline, ignore, or further explore the suggestion according to the relevant flow.</w:t>
      </w:r>
    </w:p>
    <w:p>
      <w:pPr>
        <w:pStyle w:val="ListBullet"/>
      </w:pPr>
      <w:r>
        <w:t>Mangaly does not infer consent merely because another family member suggested or liked someone.</w:t>
      </w:r>
    </w:p>
    <w:p>
      <w:pPr>
        <w:pStyle w:val="Heading1"/>
      </w:pPr>
      <w:r>
        <w:t>7. Initiation Authority ≠ Decision Authority</w:t>
      </w:r>
    </w:p>
    <w:p>
      <w:r>
        <w:t>Home Circle preserves an important distinction: the person who discovers or initiates an introduction does not automatically control the final matrimonial decision.</w:t>
      </w:r>
    </w:p>
    <w:p>
      <w:pPr>
        <w:pStyle w:val="ListBullet"/>
      </w:pPr>
      <w:r>
        <w:t>A parent can initiate discovery.</w:t>
      </w:r>
    </w:p>
    <w:p>
      <w:pPr>
        <w:pStyle w:val="ListBullet"/>
      </w:pPr>
      <w:r>
        <w:t>A sibling can initiate a suggestion.</w:t>
      </w:r>
    </w:p>
    <w:p>
      <w:pPr>
        <w:pStyle w:val="ListBullet"/>
      </w:pPr>
      <w:r>
        <w:t>A candidate can initiate an introduction.</w:t>
      </w:r>
    </w:p>
    <w:p>
      <w:pPr>
        <w:pStyle w:val="ListBullet"/>
      </w:pPr>
      <w:r>
        <w:t>The appropriate person or family participants retain their own decision rights.</w:t>
      </w:r>
    </w:p>
    <w:p>
      <w:pPr>
        <w:pStyle w:val="ListBullet"/>
      </w:pPr>
      <w:r>
        <w:t>Safety, coercion, impersonation, or abuse are exceptions where platform intervention may be required.</w:t>
      </w:r>
    </w:p>
    <w:p>
      <w:pPr>
        <w:pStyle w:val="Heading1"/>
      </w:pPr>
      <w:r>
        <w:t>8. Family-to-Family Boundaries</w:t>
      </w:r>
    </w:p>
    <w:p>
      <w:r>
        <w:t>Home Circle is not automatically exposed to a prospective groom, bride, or their family.</w:t>
      </w:r>
    </w:p>
    <w:p>
      <w:pPr>
        <w:pStyle w:val="ListBullet"/>
      </w:pPr>
      <w:r>
        <w:t>A prospective match sees the candidate information intended for them.</w:t>
      </w:r>
    </w:p>
    <w:p>
      <w:pPr>
        <w:pStyle w:val="ListBullet"/>
      </w:pPr>
      <w:r>
        <w:t>A prospective family can receive family information only through deliberate and authorized sharing.</w:t>
      </w:r>
    </w:p>
    <w:p>
      <w:pPr>
        <w:pStyle w:val="ListBullet"/>
      </w:pPr>
      <w:r>
        <w:t>A candidate's other Home Circle members are not automatically disclosed.</w:t>
      </w:r>
    </w:p>
    <w:p>
      <w:pPr>
        <w:pStyle w:val="ListBullet"/>
      </w:pPr>
      <w:r>
        <w:t>Family-to-family contact is a separate step in the matrimonial journey.</w:t>
      </w:r>
    </w:p>
    <w:p>
      <w:pPr>
        <w:pStyle w:val="Heading1"/>
      </w:pPr>
      <w:r>
        <w:t>9. Private Family Collaboration</w:t>
      </w:r>
    </w:p>
    <w:p>
      <w:r>
        <w:t>Family collaboration can contain private notes, suggestions, evaluations, and discussion relevant to the family's matrimonial search.</w:t>
      </w:r>
    </w:p>
    <w:p>
      <w:pPr>
        <w:pStyle w:val="ListBullet"/>
      </w:pPr>
      <w:r>
        <w:t>Private family notes are not automatically visible to the candidate or prospective family.</w:t>
      </w:r>
    </w:p>
    <w:p>
      <w:pPr>
        <w:pStyle w:val="ListBullet"/>
      </w:pPr>
      <w:r>
        <w:t>A selected note or piece of information can be taken forward to the candidate with appropriate consent.</w:t>
      </w:r>
    </w:p>
    <w:p>
      <w:pPr>
        <w:pStyle w:val="ListBullet"/>
      </w:pPr>
      <w:r>
        <w:t>Family collaboration should not expose private candidate-to-candidate communication by default.</w:t>
      </w:r>
    </w:p>
    <w:p>
      <w:pPr>
        <w:pStyle w:val="ListBullet"/>
      </w:pPr>
      <w:r>
        <w:t>The system should maintain clear boundaries between family workspace information and externally shared information.</w:t>
      </w:r>
    </w:p>
    <w:p>
      <w:pPr>
        <w:pStyle w:val="Heading1"/>
      </w:pPr>
      <w:r>
        <w:t>10. Candidate Agency</w:t>
      </w:r>
    </w:p>
    <w:p>
      <w:r>
        <w:t>The candidate remains an independent person even when participating in a Home Circle.</w:t>
      </w:r>
    </w:p>
    <w:p>
      <w:pPr>
        <w:pStyle w:val="ListBullet"/>
      </w:pPr>
      <w:r>
        <w:t>The candidate can join or leave a Home Circle.</w:t>
      </w:r>
    </w:p>
    <w:p>
      <w:pPr>
        <w:pStyle w:val="ListBullet"/>
      </w:pPr>
      <w:r>
        <w:t>The candidate can continue their own discovery.</w:t>
      </w:r>
    </w:p>
    <w:p>
      <w:pPr>
        <w:pStyle w:val="ListBullet"/>
      </w:pPr>
      <w:r>
        <w:t>The candidate can accept or decline introductions.</w:t>
      </w:r>
    </w:p>
    <w:p>
      <w:pPr>
        <w:pStyle w:val="ListBullet"/>
      </w:pPr>
      <w:r>
        <w:t>The candidate can communicate privately with a potential match.</w:t>
      </w:r>
    </w:p>
    <w:p>
      <w:pPr>
        <w:pStyle w:val="ListBullet"/>
      </w:pPr>
      <w:r>
        <w:t>The candidate can decide whether and when to involve family in a particular connection.</w:t>
      </w:r>
    </w:p>
    <w:p>
      <w:pPr>
        <w:pStyle w:val="ListBullet"/>
      </w:pPr>
      <w:r>
        <w:t>The candidate cannot be forced to remain in a Home Circle through product mechanics.</w:t>
      </w:r>
    </w:p>
    <w:p>
      <w:pPr>
        <w:pStyle w:val="Heading1"/>
      </w:pPr>
      <w:r>
        <w:t>11. Parent Agency</w:t>
      </w:r>
    </w:p>
    <w:p>
      <w:r>
        <w:t>Parents are legitimate matrimonial participants, not secondary observers who must wait for the candidate to discover someone first.</w:t>
      </w:r>
    </w:p>
    <w:p>
      <w:pPr>
        <w:pStyle w:val="ListBullet"/>
      </w:pPr>
      <w:r>
        <w:t>Parents can discover multiple profiles.</w:t>
      </w:r>
    </w:p>
    <w:p>
      <w:pPr>
        <w:pStyle w:val="ListBullet"/>
      </w:pPr>
      <w:r>
        <w:t>Parents can evaluate and compare potential matches.</w:t>
      </w:r>
    </w:p>
    <w:p>
      <w:pPr>
        <w:pStyle w:val="ListBullet"/>
      </w:pPr>
      <w:r>
        <w:t>Parents can suggest introductions.</w:t>
      </w:r>
    </w:p>
    <w:p>
      <w:pPr>
        <w:pStyle w:val="ListBullet"/>
      </w:pPr>
      <w:r>
        <w:t>Parents can continue searching in parallel.</w:t>
      </w:r>
    </w:p>
    <w:p>
      <w:pPr>
        <w:pStyle w:val="ListBullet"/>
      </w:pPr>
      <w:r>
        <w:t>Parents can participate in family-side communication where authorized.</w:t>
      </w:r>
    </w:p>
    <w:p>
      <w:pPr>
        <w:pStyle w:val="ListBullet"/>
      </w:pPr>
      <w:r>
        <w:t>Parent activity does not automatically override candidate privacy or consent boundaries.</w:t>
      </w:r>
    </w:p>
    <w:p>
      <w:pPr>
        <w:pStyle w:val="Heading1"/>
      </w:pPr>
      <w:r>
        <w:t>12. Sibling and Relative Contribution</w:t>
      </w:r>
    </w:p>
    <w:p>
      <w:r>
        <w:t>Siblings and relatives can contribute useful community and family knowledge.</w:t>
      </w:r>
    </w:p>
    <w:p>
      <w:pPr>
        <w:pStyle w:val="ListBullet"/>
      </w:pPr>
      <w:r>
        <w:t>They can search and identify potential people where appropriate.</w:t>
      </w:r>
    </w:p>
    <w:p>
      <w:pPr>
        <w:pStyle w:val="ListBullet"/>
      </w:pPr>
      <w:r>
        <w:t>They can suggest potential matches.</w:t>
      </w:r>
    </w:p>
    <w:p>
      <w:pPr>
        <w:pStyle w:val="ListBullet"/>
      </w:pPr>
      <w:r>
        <w:t>Their suggestions enter the family collaboration flow.</w:t>
      </w:r>
    </w:p>
    <w:p>
      <w:pPr>
        <w:pStyle w:val="ListBullet"/>
      </w:pPr>
      <w:r>
        <w:t>They do not automatically receive decision authority simply because they are Home Circle members.</w:t>
      </w:r>
    </w:p>
    <w:p>
      <w:pPr>
        <w:pStyle w:val="ListBullet"/>
      </w:pPr>
      <w:r>
        <w:t>Their access remains contextual and authorization-based.</w:t>
      </w:r>
    </w:p>
    <w:p>
      <w:pPr>
        <w:pStyle w:val="Heading1"/>
      </w:pPr>
      <w:r>
        <w:t>13. False Relationship Claims</w:t>
      </w:r>
    </w:p>
    <w:p>
      <w:r>
        <w:t>Because a Home Circle relationship has authorization implications, false relationship claims must be handled as an integrity and safety issue.</w:t>
      </w:r>
    </w:p>
    <w:p>
      <w:pPr>
        <w:pStyle w:val="ListBullet"/>
      </w:pPr>
      <w:r>
        <w:t>A person can report a relationship claim they believe is false or unauthorized.</w:t>
      </w:r>
    </w:p>
    <w:p>
      <w:pPr>
        <w:pStyle w:val="ListBullet"/>
      </w:pPr>
      <w:r>
        <w:t>Mangaly can investigate and correct the relationship.</w:t>
      </w:r>
    </w:p>
    <w:p>
      <w:pPr>
        <w:pStyle w:val="ListBullet"/>
      </w:pPr>
      <w:r>
        <w:t>Invalid relationships and associated permissions can be removed.</w:t>
      </w:r>
    </w:p>
    <w:p>
      <w:pPr>
        <w:pStyle w:val="ListBullet"/>
      </w:pPr>
      <w:r>
        <w:t>Investigation outcomes are not public reputation scores.</w:t>
      </w:r>
    </w:p>
    <w:p>
      <w:pPr>
        <w:pStyle w:val="ListBullet"/>
      </w:pPr>
      <w:r>
        <w:t>Repeated deliberate misuse can trigger stronger account or safety action.</w:t>
      </w:r>
    </w:p>
    <w:p>
      <w:pPr>
        <w:pStyle w:val="Heading1"/>
      </w:pPr>
      <w:r>
        <w:t>14. Accountability</w:t>
      </w:r>
    </w:p>
    <w:p>
      <w:r>
        <w:t>Consistent with M01-F, consequential Home Circle operations should be internally attributable.</w:t>
      </w:r>
    </w:p>
    <w:p>
      <w:pPr>
        <w:pStyle w:val="ListBullet"/>
      </w:pPr>
      <w:r>
        <w:t>Who invited whom.</w:t>
      </w:r>
    </w:p>
    <w:p>
      <w:pPr>
        <w:pStyle w:val="ListBullet"/>
      </w:pPr>
      <w:r>
        <w:t>Who accepted, ignored, or reported an invitation.</w:t>
      </w:r>
    </w:p>
    <w:p>
      <w:pPr>
        <w:pStyle w:val="ListBullet"/>
      </w:pPr>
      <w:r>
        <w:t>Who removed or revoked a relationship where relevant.</w:t>
      </w:r>
    </w:p>
    <w:p>
      <w:pPr>
        <w:pStyle w:val="ListBullet"/>
      </w:pPr>
      <w:r>
        <w:t>What authorization context resulted from the relationship.</w:t>
      </w:r>
    </w:p>
    <w:p>
      <w:pPr>
        <w:pStyle w:val="ListBullet"/>
      </w:pPr>
      <w:r>
        <w:t>When the relevant action occurred.</w:t>
      </w:r>
    </w:p>
    <w:p>
      <w:r>
        <w:t>This accountability is internal system integrity. It does not mean that every family member can inspect another member's private activity.</w:t>
      </w:r>
    </w:p>
    <w:p>
      <w:pPr>
        <w:pStyle w:val="Heading1"/>
      </w:pPr>
      <w:r>
        <w:t>15. Simple User Mental Model</w:t>
      </w:r>
    </w:p>
    <w:p>
      <w:r>
        <w:t>The user should not need to understand an authorization matrix. The product should present simple actions such as:</w:t>
      </w:r>
    </w:p>
    <w:p>
      <w:pPr>
        <w:pStyle w:val="ListBullet"/>
      </w:pPr>
      <w:r>
        <w:t>Add to Home Circle.</w:t>
      </w:r>
    </w:p>
    <w:p>
      <w:pPr>
        <w:pStyle w:val="ListBullet"/>
      </w:pPr>
      <w:r>
        <w:t>Accept.</w:t>
      </w:r>
    </w:p>
    <w:p>
      <w:pPr>
        <w:pStyle w:val="ListBullet"/>
      </w:pPr>
      <w:r>
        <w:t>Ignore.</w:t>
      </w:r>
    </w:p>
    <w:p>
      <w:pPr>
        <w:pStyle w:val="ListBullet"/>
      </w:pPr>
      <w:r>
        <w:t>Report relationship.</w:t>
      </w:r>
    </w:p>
    <w:p>
      <w:pPr>
        <w:pStyle w:val="ListBullet"/>
      </w:pPr>
      <w:r>
        <w:t>Remove from Home Circle.</w:t>
      </w:r>
    </w:p>
    <w:p>
      <w:pPr>
        <w:pStyle w:val="ListBullet"/>
      </w:pPr>
      <w:r>
        <w:t>Suggest to family.</w:t>
      </w:r>
    </w:p>
    <w:p>
      <w:pPr>
        <w:pStyle w:val="ListBullet"/>
      </w:pPr>
      <w:r>
        <w:t>Share with family.</w:t>
      </w:r>
    </w:p>
    <w:p>
      <w:pPr>
        <w:pStyle w:val="ListBullet"/>
      </w:pPr>
      <w:r>
        <w:t>Keep private.</w:t>
      </w:r>
    </w:p>
    <w:p>
      <w:r>
        <w:t>The platform should translate these actions into the underlying relationship, authorization, consent, privacy, and accountability rules.</w:t>
      </w:r>
    </w:p>
    <w:p>
      <w:pPr>
        <w:pStyle w:val="Heading1"/>
      </w:pPr>
      <w:r>
        <w:t>16. Thin-Layer Implementation</w:t>
      </w:r>
    </w:p>
    <w:p>
      <w:r>
        <w:t>Home Circle operations should remain a thin layer over the identity and authorization foundation.</w:t>
      </w:r>
    </w:p>
    <w:p>
      <w:pPr>
        <w:pStyle w:val="ListBullet"/>
      </w:pPr>
      <w:r>
        <w:t>Identity layer establishes the person.</w:t>
      </w:r>
    </w:p>
    <w:p>
      <w:pPr>
        <w:pStyle w:val="ListBullet"/>
      </w:pPr>
      <w:r>
        <w:t>Relationship layer establishes the Home Circle relationship.</w:t>
      </w:r>
    </w:p>
    <w:p>
      <w:pPr>
        <w:pStyle w:val="ListBullet"/>
      </w:pPr>
      <w:r>
        <w:t>Authorization layer determines allowed actions.</w:t>
      </w:r>
    </w:p>
    <w:p>
      <w:pPr>
        <w:pStyle w:val="ListBullet"/>
      </w:pPr>
      <w:r>
        <w:t>Consent layer handles deliberate sharing or consequential actions.</w:t>
      </w:r>
    </w:p>
    <w:p>
      <w:pPr>
        <w:pStyle w:val="ListBullet"/>
      </w:pPr>
      <w:r>
        <w:t>Collaboration layer exposes useful family workflows.</w:t>
      </w:r>
    </w:p>
    <w:p>
      <w:pPr>
        <w:pStyle w:val="ListBullet"/>
      </w:pPr>
      <w:r>
        <w:t>Audit/safety layer provides accountability and protection.</w:t>
      </w:r>
    </w:p>
    <w:p>
      <w:r>
        <w:t>This separation allows future relationship types or family workflows to be added without rewriting the core Home Circle concept.</w:t>
      </w:r>
    </w:p>
    <w:p>
      <w:pPr>
        <w:pStyle w:val="Heading1"/>
      </w:pPr>
      <w:r>
        <w:t>17. Non-Goals</w:t>
      </w:r>
    </w:p>
    <w:p>
      <w:pPr>
        <w:pStyle w:val="ListBullet"/>
      </w:pPr>
      <w:r>
        <w:t>Home Circle is not a public family tree.</w:t>
      </w:r>
    </w:p>
    <w:p>
      <w:pPr>
        <w:pStyle w:val="ListBullet"/>
      </w:pPr>
      <w:r>
        <w:t>Home Circle is not a reputation score.</w:t>
      </w:r>
    </w:p>
    <w:p>
      <w:pPr>
        <w:pStyle w:val="ListBullet"/>
      </w:pPr>
      <w:r>
        <w:t>Home Circle is not automatic access to all family information.</w:t>
      </w:r>
    </w:p>
    <w:p>
      <w:pPr>
        <w:pStyle w:val="ListBullet"/>
      </w:pPr>
      <w:r>
        <w:t>Home Circle is not a mechanism to monitor a candidate's private conversations.</w:t>
      </w:r>
    </w:p>
    <w:p>
      <w:pPr>
        <w:pStyle w:val="ListBullet"/>
      </w:pPr>
      <w:r>
        <w:t>Home Circle is not a way to force a candidate into a matrimonial decision.</w:t>
      </w:r>
    </w:p>
    <w:p>
      <w:pPr>
        <w:pStyle w:val="ListBullet"/>
      </w:pPr>
      <w:r>
        <w:t>Home Circle membership does not automatically expose one family to another.</w:t>
      </w:r>
    </w:p>
    <w:p>
      <w:pPr>
        <w:pStyle w:val="Heading1"/>
      </w:pPr>
      <w:r>
        <w:t>18. Finalized M01-I Principles</w:t>
      </w:r>
    </w:p>
    <w:p>
      <w:pPr>
        <w:pStyle w:val="ListBullet"/>
      </w:pPr>
      <w:r>
        <w:t>Users can search by username and add/invite another user to a Home Circle.</w:t>
      </w:r>
    </w:p>
    <w:p>
      <w:pPr>
        <w:pStyle w:val="ListBullet"/>
      </w:pPr>
      <w:r>
        <w:t>The invited person controls whether to accept, ignore, or report the relationship claim.</w:t>
      </w:r>
    </w:p>
    <w:p>
      <w:pPr>
        <w:pStyle w:val="ListBullet"/>
      </w:pPr>
      <w:r>
        <w:t>Home Circle represents collaboration, not unrestricted permission.</w:t>
      </w:r>
    </w:p>
    <w:p>
      <w:pPr>
        <w:pStyle w:val="ListBullet"/>
      </w:pPr>
      <w:r>
        <w:t>Relationship ≠ permission.</w:t>
      </w:r>
    </w:p>
    <w:p>
      <w:pPr>
        <w:pStyle w:val="ListBullet"/>
      </w:pPr>
      <w:r>
        <w:t>Suggestion ≠ consent.</w:t>
      </w:r>
    </w:p>
    <w:p>
      <w:pPr>
        <w:pStyle w:val="ListBullet"/>
      </w:pPr>
      <w:r>
        <w:t>Initiation authority ≠ decision authority.</w:t>
      </w:r>
    </w:p>
    <w:p>
      <w:pPr>
        <w:pStyle w:val="ListBullet"/>
      </w:pPr>
      <w:r>
        <w:t>Parents are full matrimonial participants.</w:t>
      </w:r>
    </w:p>
    <w:p>
      <w:pPr>
        <w:pStyle w:val="ListBullet"/>
      </w:pPr>
      <w:r>
        <w:t>Siblings and relatives can contribute suggestions.</w:t>
      </w:r>
    </w:p>
    <w:p>
      <w:pPr>
        <w:pStyle w:val="ListBullet"/>
      </w:pPr>
      <w:r>
        <w:t>Candidate agency remains intact.</w:t>
      </w:r>
    </w:p>
    <w:p>
      <w:pPr>
        <w:pStyle w:val="ListBullet"/>
      </w:pPr>
      <w:r>
        <w:t>Family members can disagree and continue legitimate activity without Mangaly forcing a resolution.</w:t>
      </w:r>
    </w:p>
    <w:p>
      <w:pPr>
        <w:pStyle w:val="ListBullet"/>
      </w:pPr>
      <w:r>
        <w:t>Private candidate-to-candidate communication remains private.</w:t>
      </w:r>
    </w:p>
    <w:p>
      <w:pPr>
        <w:pStyle w:val="ListBullet"/>
      </w:pPr>
      <w:r>
        <w:t>Home Circle is not automatically disclosed to prospective matches or families.</w:t>
      </w:r>
    </w:p>
    <w:p>
      <w:pPr>
        <w:pStyle w:val="ListBullet"/>
      </w:pPr>
      <w:r>
        <w:t>Home Circle operations are accountable but not designed for surveillance.</w:t>
      </w:r>
    </w:p>
    <w:p>
      <w:pPr>
        <w:pStyle w:val="ListBullet"/>
      </w:pPr>
      <w:r>
        <w:t>The implementation remains thin and extensible.</w:t>
      </w:r>
    </w:p>
    <w:p>
      <w:pPr>
        <w:pStyle w:val="Heading1"/>
      </w:pPr>
      <w:r>
        <w:t>19. M01 Completion Status</w:t>
      </w:r>
    </w:p>
    <w:p>
      <w:r>
        <w:t>With M01-I finalized, the conceptual M01 layer is complete. M01 establishes Mangaly's foundational identity, journey, Home Circle, authorization, privacy, trust, matching, connection, communication, selective sharing, and family-collaboration principles.</w:t>
      </w:r>
    </w:p>
    <w:p>
      <w:pPr>
        <w:pStyle w:val="Heading1"/>
      </w:pPr>
      <w:r>
        <w:t>20. What Remains Outside M01</w:t>
      </w:r>
    </w:p>
    <w:p>
      <w:r>
        <w:t>Detailed implementation specifications remain for later modules or engineering design, including exact database schemas, field-level permission matrices, UI screens, notification behavior, recommendation algorithms, assessment instruments, safety thresholds, retention periods, verification integrations, and operational/admin tooling.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Mangaly • M01-I • Family Collaboration &amp; Home Circle Operations • v0.1 FINALIZED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