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8EB5" w14:textId="77777777" w:rsidR="000474D5" w:rsidRPr="000B5DEE"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Explain AppDynamics</w:t>
      </w:r>
    </w:p>
    <w:p w14:paraId="1BF17BAA" w14:textId="77777777" w:rsidR="000474D5"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p>
    <w:p w14:paraId="1A21EE4B" w14:textId="77777777" w:rsidR="000474D5" w:rsidRPr="000B5DEE" w:rsidRDefault="000474D5" w:rsidP="000474D5">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 xml:space="preserve">Absolutely! Let’s unpack </w:t>
      </w:r>
      <w:r w:rsidRPr="000B5DEE">
        <w:rPr>
          <w:rFonts w:ascii="Times New Roman" w:eastAsia="Times New Roman" w:hAnsi="Times New Roman" w:cs="Times New Roman"/>
          <w:b/>
          <w:bCs/>
          <w:kern w:val="0"/>
          <w:sz w:val="24"/>
          <w:szCs w:val="24"/>
          <w:lang w:eastAsia="en-IN"/>
          <w14:ligatures w14:val="none"/>
        </w:rPr>
        <w:t>AppDynamics</w:t>
      </w:r>
      <w:r w:rsidRPr="000B5DEE">
        <w:rPr>
          <w:rFonts w:ascii="Times New Roman" w:eastAsia="Times New Roman" w:hAnsi="Times New Roman" w:cs="Times New Roman"/>
          <w:kern w:val="0"/>
          <w:sz w:val="24"/>
          <w:szCs w:val="24"/>
          <w:lang w:eastAsia="en-IN"/>
          <w14:ligatures w14:val="none"/>
        </w:rPr>
        <w:t xml:space="preserve">—a powerful tool that helps you keep your applications running smoothly and your users happy </w:t>
      </w:r>
      <w:r w:rsidRPr="000B5DEE">
        <w:rPr>
          <w:rFonts w:ascii="Segoe UI Emoji" w:eastAsia="Times New Roman" w:hAnsi="Segoe UI Emoji" w:cs="Segoe UI Emoji"/>
          <w:kern w:val="0"/>
          <w:sz w:val="24"/>
          <w:szCs w:val="24"/>
          <w:lang w:eastAsia="en-IN"/>
          <w14:ligatures w14:val="none"/>
        </w:rPr>
        <w:t>🚀</w:t>
      </w:r>
    </w:p>
    <w:p w14:paraId="22BF7C4E" w14:textId="77777777" w:rsidR="000474D5" w:rsidRPr="000B5DEE"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Segoe UI Emoji" w:eastAsia="Times New Roman" w:hAnsi="Segoe UI Emoji" w:cs="Segoe UI Emoji"/>
          <w:b/>
          <w:bCs/>
          <w:kern w:val="0"/>
          <w:sz w:val="24"/>
          <w:szCs w:val="24"/>
          <w:lang w:eastAsia="en-IN"/>
          <w14:ligatures w14:val="none"/>
        </w:rPr>
        <w:t>🌐</w:t>
      </w:r>
      <w:r w:rsidRPr="000B5DEE">
        <w:rPr>
          <w:rFonts w:ascii="Times New Roman" w:eastAsia="Times New Roman" w:hAnsi="Times New Roman" w:cs="Times New Roman"/>
          <w:b/>
          <w:bCs/>
          <w:kern w:val="0"/>
          <w:sz w:val="24"/>
          <w:szCs w:val="24"/>
          <w:lang w:eastAsia="en-IN"/>
          <w14:ligatures w14:val="none"/>
        </w:rPr>
        <w:t xml:space="preserve"> What Is AppDynamics?</w:t>
      </w:r>
    </w:p>
    <w:p w14:paraId="271073A3" w14:textId="77777777" w:rsidR="000474D5" w:rsidRPr="000B5DEE" w:rsidRDefault="000474D5" w:rsidP="000474D5">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AppDynamics</w:t>
      </w:r>
      <w:r w:rsidRPr="000B5DEE">
        <w:rPr>
          <w:rFonts w:ascii="Times New Roman" w:eastAsia="Times New Roman" w:hAnsi="Times New Roman" w:cs="Times New Roman"/>
          <w:kern w:val="0"/>
          <w:sz w:val="24"/>
          <w:szCs w:val="24"/>
          <w:lang w:eastAsia="en-IN"/>
          <w14:ligatures w14:val="none"/>
        </w:rPr>
        <w:t xml:space="preserve"> is an </w:t>
      </w:r>
      <w:r w:rsidRPr="000B5DEE">
        <w:rPr>
          <w:rFonts w:ascii="Times New Roman" w:eastAsia="Times New Roman" w:hAnsi="Times New Roman" w:cs="Times New Roman"/>
          <w:b/>
          <w:bCs/>
          <w:kern w:val="0"/>
          <w:sz w:val="24"/>
          <w:szCs w:val="24"/>
          <w:lang w:eastAsia="en-IN"/>
          <w14:ligatures w14:val="none"/>
        </w:rPr>
        <w:t>Application Performance Monitoring (APM)</w:t>
      </w:r>
      <w:r w:rsidRPr="000B5DEE">
        <w:rPr>
          <w:rFonts w:ascii="Times New Roman" w:eastAsia="Times New Roman" w:hAnsi="Times New Roman" w:cs="Times New Roman"/>
          <w:kern w:val="0"/>
          <w:sz w:val="24"/>
          <w:szCs w:val="24"/>
          <w:lang w:eastAsia="en-IN"/>
          <w14:ligatures w14:val="none"/>
        </w:rPr>
        <w:t xml:space="preserve"> platform developed by Cisco. It gives you </w:t>
      </w:r>
      <w:r w:rsidRPr="000B5DEE">
        <w:rPr>
          <w:rFonts w:ascii="Times New Roman" w:eastAsia="Times New Roman" w:hAnsi="Times New Roman" w:cs="Times New Roman"/>
          <w:b/>
          <w:bCs/>
          <w:kern w:val="0"/>
          <w:sz w:val="24"/>
          <w:szCs w:val="24"/>
          <w:lang w:eastAsia="en-IN"/>
          <w14:ligatures w14:val="none"/>
        </w:rPr>
        <w:t>real-time visibility</w:t>
      </w:r>
      <w:r w:rsidRPr="000B5DEE">
        <w:rPr>
          <w:rFonts w:ascii="Times New Roman" w:eastAsia="Times New Roman" w:hAnsi="Times New Roman" w:cs="Times New Roman"/>
          <w:kern w:val="0"/>
          <w:sz w:val="24"/>
          <w:szCs w:val="24"/>
          <w:lang w:eastAsia="en-IN"/>
          <w14:ligatures w14:val="none"/>
        </w:rPr>
        <w:t xml:space="preserve"> into your entire application ecosystem—from code to infrastructure to user experience. Think of it as your app’s personal health tracker.</w:t>
      </w:r>
    </w:p>
    <w:p w14:paraId="3D30E9A4" w14:textId="77777777" w:rsidR="000474D5" w:rsidRPr="000B5DEE"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Segoe UI Emoji" w:eastAsia="Times New Roman" w:hAnsi="Segoe UI Emoji" w:cs="Segoe UI Emoji"/>
          <w:b/>
          <w:bCs/>
          <w:kern w:val="0"/>
          <w:sz w:val="24"/>
          <w:szCs w:val="24"/>
          <w:lang w:eastAsia="en-IN"/>
          <w14:ligatures w14:val="none"/>
        </w:rPr>
        <w:t>🔍</w:t>
      </w:r>
      <w:r w:rsidRPr="000B5DEE">
        <w:rPr>
          <w:rFonts w:ascii="Times New Roman" w:eastAsia="Times New Roman" w:hAnsi="Times New Roman" w:cs="Times New Roman"/>
          <w:b/>
          <w:bCs/>
          <w:kern w:val="0"/>
          <w:sz w:val="24"/>
          <w:szCs w:val="24"/>
          <w:lang w:eastAsia="en-IN"/>
          <w14:ligatures w14:val="none"/>
        </w:rPr>
        <w:t xml:space="preserve"> How It Works</w:t>
      </w:r>
    </w:p>
    <w:p w14:paraId="187FFF9D" w14:textId="77777777" w:rsidR="000474D5" w:rsidRPr="000B5DEE" w:rsidRDefault="000474D5" w:rsidP="000474D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Agents</w:t>
      </w:r>
      <w:r w:rsidRPr="000B5DEE">
        <w:rPr>
          <w:rFonts w:ascii="Times New Roman" w:eastAsia="Times New Roman" w:hAnsi="Times New Roman" w:cs="Times New Roman"/>
          <w:kern w:val="0"/>
          <w:sz w:val="24"/>
          <w:szCs w:val="24"/>
          <w:lang w:eastAsia="en-IN"/>
          <w14:ligatures w14:val="none"/>
        </w:rPr>
        <w:t>: Small software components installed on your application servers. They monitor performance metrics like response time, memory usage, and error rates.</w:t>
      </w:r>
    </w:p>
    <w:p w14:paraId="017DE502" w14:textId="77777777" w:rsidR="000474D5" w:rsidRPr="000B5DEE" w:rsidRDefault="000474D5" w:rsidP="000474D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Controller</w:t>
      </w:r>
      <w:r w:rsidRPr="000B5DEE">
        <w:rPr>
          <w:rFonts w:ascii="Times New Roman" w:eastAsia="Times New Roman" w:hAnsi="Times New Roman" w:cs="Times New Roman"/>
          <w:kern w:val="0"/>
          <w:sz w:val="24"/>
          <w:szCs w:val="24"/>
          <w:lang w:eastAsia="en-IN"/>
          <w14:ligatures w14:val="none"/>
        </w:rPr>
        <w:t xml:space="preserve">: The central brain that collects data from agents, </w:t>
      </w:r>
      <w:proofErr w:type="spellStart"/>
      <w:r w:rsidRPr="000B5DEE">
        <w:rPr>
          <w:rFonts w:ascii="Times New Roman" w:eastAsia="Times New Roman" w:hAnsi="Times New Roman" w:cs="Times New Roman"/>
          <w:kern w:val="0"/>
          <w:sz w:val="24"/>
          <w:szCs w:val="24"/>
          <w:lang w:eastAsia="en-IN"/>
          <w14:ligatures w14:val="none"/>
        </w:rPr>
        <w:t>analyzes</w:t>
      </w:r>
      <w:proofErr w:type="spellEnd"/>
      <w:r w:rsidRPr="000B5DEE">
        <w:rPr>
          <w:rFonts w:ascii="Times New Roman" w:eastAsia="Times New Roman" w:hAnsi="Times New Roman" w:cs="Times New Roman"/>
          <w:kern w:val="0"/>
          <w:sz w:val="24"/>
          <w:szCs w:val="24"/>
          <w:lang w:eastAsia="en-IN"/>
          <w14:ligatures w14:val="none"/>
        </w:rPr>
        <w:t xml:space="preserve"> it, and displays insights through a web dashboard.</w:t>
      </w:r>
    </w:p>
    <w:p w14:paraId="55C72F54" w14:textId="77777777" w:rsidR="000474D5" w:rsidRPr="000B5DEE" w:rsidRDefault="000474D5" w:rsidP="000474D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Business Transactions</w:t>
      </w:r>
      <w:r w:rsidRPr="000B5DEE">
        <w:rPr>
          <w:rFonts w:ascii="Times New Roman" w:eastAsia="Times New Roman" w:hAnsi="Times New Roman" w:cs="Times New Roman"/>
          <w:kern w:val="0"/>
          <w:sz w:val="24"/>
          <w:szCs w:val="24"/>
          <w:lang w:eastAsia="en-IN"/>
          <w14:ligatures w14:val="none"/>
        </w:rPr>
        <w:t>: AppDynamics automatically identifies key user interactions (like placing an order or logging in) and tracks their performance across services.</w:t>
      </w:r>
    </w:p>
    <w:p w14:paraId="556F8CCC" w14:textId="77777777" w:rsidR="000474D5" w:rsidRPr="000B5DEE" w:rsidRDefault="000474D5" w:rsidP="000474D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Machine Agents</w:t>
      </w:r>
      <w:r w:rsidRPr="000B5DEE">
        <w:rPr>
          <w:rFonts w:ascii="Times New Roman" w:eastAsia="Times New Roman" w:hAnsi="Times New Roman" w:cs="Times New Roman"/>
          <w:kern w:val="0"/>
          <w:sz w:val="24"/>
          <w:szCs w:val="24"/>
          <w:lang w:eastAsia="en-IN"/>
          <w14:ligatures w14:val="none"/>
        </w:rPr>
        <w:t>: These monitor hardware metrics like CPU, memory, and disk usage.</w:t>
      </w:r>
    </w:p>
    <w:p w14:paraId="337946E7" w14:textId="77777777" w:rsidR="000474D5" w:rsidRPr="000B5DEE"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Segoe UI Emoji" w:eastAsia="Times New Roman" w:hAnsi="Segoe UI Emoji" w:cs="Segoe UI Emoji"/>
          <w:b/>
          <w:bCs/>
          <w:kern w:val="0"/>
          <w:sz w:val="24"/>
          <w:szCs w:val="24"/>
          <w:lang w:eastAsia="en-IN"/>
          <w14:ligatures w14:val="none"/>
        </w:rPr>
        <w:t>🧠</w:t>
      </w:r>
      <w:r w:rsidRPr="000B5DEE">
        <w:rPr>
          <w:rFonts w:ascii="Times New Roman" w:eastAsia="Times New Roman" w:hAnsi="Times New Roman" w:cs="Times New Roman"/>
          <w:b/>
          <w:bCs/>
          <w:kern w:val="0"/>
          <w:sz w:val="24"/>
          <w:szCs w:val="24"/>
          <w:lang w:eastAsia="en-IN"/>
          <w14:ligatures w14:val="none"/>
        </w:rPr>
        <w:t xml:space="preserve"> Key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6346"/>
      </w:tblGrid>
      <w:tr w:rsidR="000474D5" w:rsidRPr="000B5DEE" w14:paraId="1ADE1883" w14:textId="77777777" w:rsidTr="00052D4D">
        <w:trPr>
          <w:tblHeader/>
          <w:tblCellSpacing w:w="15" w:type="dxa"/>
        </w:trPr>
        <w:tc>
          <w:tcPr>
            <w:tcW w:w="0" w:type="auto"/>
            <w:vAlign w:val="center"/>
            <w:hideMark/>
          </w:tcPr>
          <w:p w14:paraId="4EA1C8C2" w14:textId="77777777" w:rsidR="000474D5" w:rsidRPr="000B5DEE" w:rsidRDefault="000474D5" w:rsidP="00A64697">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2F9FA733" w14:textId="77777777" w:rsidR="000474D5" w:rsidRPr="000B5DEE" w:rsidRDefault="000474D5" w:rsidP="00A64697">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Description</w:t>
            </w:r>
          </w:p>
        </w:tc>
      </w:tr>
      <w:tr w:rsidR="000474D5" w:rsidRPr="000B5DEE" w14:paraId="073CFCD1" w14:textId="77777777" w:rsidTr="00052D4D">
        <w:trPr>
          <w:tblCellSpacing w:w="15" w:type="dxa"/>
        </w:trPr>
        <w:tc>
          <w:tcPr>
            <w:tcW w:w="0" w:type="auto"/>
            <w:vAlign w:val="center"/>
            <w:hideMark/>
          </w:tcPr>
          <w:p w14:paraId="555F09EB"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Code-Level Visibility</w:t>
            </w:r>
          </w:p>
        </w:tc>
        <w:tc>
          <w:tcPr>
            <w:tcW w:w="0" w:type="auto"/>
            <w:vAlign w:val="center"/>
            <w:hideMark/>
          </w:tcPr>
          <w:p w14:paraId="3A0C5C48"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Tracks performance down to individual lines of code using bytecode instrumentation.</w:t>
            </w:r>
          </w:p>
        </w:tc>
      </w:tr>
      <w:tr w:rsidR="000474D5" w:rsidRPr="000B5DEE" w14:paraId="05BA8FAD" w14:textId="77777777" w:rsidTr="00052D4D">
        <w:trPr>
          <w:tblCellSpacing w:w="15" w:type="dxa"/>
        </w:trPr>
        <w:tc>
          <w:tcPr>
            <w:tcW w:w="0" w:type="auto"/>
            <w:vAlign w:val="center"/>
            <w:hideMark/>
          </w:tcPr>
          <w:p w14:paraId="49BB9C6A"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Application Flow Mapping</w:t>
            </w:r>
          </w:p>
        </w:tc>
        <w:tc>
          <w:tcPr>
            <w:tcW w:w="0" w:type="auto"/>
            <w:vAlign w:val="center"/>
            <w:hideMark/>
          </w:tcPr>
          <w:p w14:paraId="3D6C7B14"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Automatically discovers and visualizes how different components interact.</w:t>
            </w:r>
          </w:p>
        </w:tc>
      </w:tr>
      <w:tr w:rsidR="000474D5" w:rsidRPr="000B5DEE" w14:paraId="6C83A09B" w14:textId="77777777" w:rsidTr="00052D4D">
        <w:trPr>
          <w:tblCellSpacing w:w="15" w:type="dxa"/>
        </w:trPr>
        <w:tc>
          <w:tcPr>
            <w:tcW w:w="0" w:type="auto"/>
            <w:vAlign w:val="center"/>
            <w:hideMark/>
          </w:tcPr>
          <w:p w14:paraId="6126986B"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Anomaly Detection</w:t>
            </w:r>
          </w:p>
        </w:tc>
        <w:tc>
          <w:tcPr>
            <w:tcW w:w="0" w:type="auto"/>
            <w:vAlign w:val="center"/>
            <w:hideMark/>
          </w:tcPr>
          <w:p w14:paraId="20B22008"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 xml:space="preserve">Learns normal </w:t>
            </w:r>
            <w:proofErr w:type="spellStart"/>
            <w:r w:rsidRPr="000B5DEE">
              <w:rPr>
                <w:rFonts w:ascii="Times New Roman" w:eastAsia="Times New Roman" w:hAnsi="Times New Roman" w:cs="Times New Roman"/>
                <w:kern w:val="0"/>
                <w:sz w:val="24"/>
                <w:szCs w:val="24"/>
                <w:lang w:eastAsia="en-IN"/>
                <w14:ligatures w14:val="none"/>
              </w:rPr>
              <w:t>behavior</w:t>
            </w:r>
            <w:proofErr w:type="spellEnd"/>
            <w:r w:rsidRPr="000B5DEE">
              <w:rPr>
                <w:rFonts w:ascii="Times New Roman" w:eastAsia="Times New Roman" w:hAnsi="Times New Roman" w:cs="Times New Roman"/>
                <w:kern w:val="0"/>
                <w:sz w:val="24"/>
                <w:szCs w:val="24"/>
                <w:lang w:eastAsia="en-IN"/>
                <w14:ligatures w14:val="none"/>
              </w:rPr>
              <w:t xml:space="preserve"> and alerts you when something deviates unexpectedly.</w:t>
            </w:r>
          </w:p>
        </w:tc>
      </w:tr>
      <w:tr w:rsidR="000474D5" w:rsidRPr="000B5DEE" w14:paraId="12D7127C" w14:textId="77777777" w:rsidTr="00052D4D">
        <w:trPr>
          <w:tblCellSpacing w:w="15" w:type="dxa"/>
        </w:trPr>
        <w:tc>
          <w:tcPr>
            <w:tcW w:w="0" w:type="auto"/>
            <w:vAlign w:val="center"/>
            <w:hideMark/>
          </w:tcPr>
          <w:p w14:paraId="10B54203"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Custom Dashboards &amp; Alerts</w:t>
            </w:r>
          </w:p>
        </w:tc>
        <w:tc>
          <w:tcPr>
            <w:tcW w:w="0" w:type="auto"/>
            <w:vAlign w:val="center"/>
            <w:hideMark/>
          </w:tcPr>
          <w:p w14:paraId="14B22F8E"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Set up tailored views and notifications based on KPIs.</w:t>
            </w:r>
          </w:p>
        </w:tc>
      </w:tr>
      <w:tr w:rsidR="000474D5" w:rsidRPr="000B5DEE" w14:paraId="51237DE0" w14:textId="77777777" w:rsidTr="00052D4D">
        <w:trPr>
          <w:tblCellSpacing w:w="15" w:type="dxa"/>
        </w:trPr>
        <w:tc>
          <w:tcPr>
            <w:tcW w:w="0" w:type="auto"/>
            <w:vAlign w:val="center"/>
            <w:hideMark/>
          </w:tcPr>
          <w:p w14:paraId="5FECE5DA"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Infrastructure Monitoring</w:t>
            </w:r>
          </w:p>
        </w:tc>
        <w:tc>
          <w:tcPr>
            <w:tcW w:w="0" w:type="auto"/>
            <w:vAlign w:val="center"/>
            <w:hideMark/>
          </w:tcPr>
          <w:p w14:paraId="1E3ACEFD"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Monitors servers, databases, and network components alongside your app.</w:t>
            </w:r>
          </w:p>
        </w:tc>
      </w:tr>
      <w:tr w:rsidR="000474D5" w:rsidRPr="000B5DEE" w14:paraId="2A58B0EC" w14:textId="77777777" w:rsidTr="00052D4D">
        <w:trPr>
          <w:tblCellSpacing w:w="15" w:type="dxa"/>
        </w:trPr>
        <w:tc>
          <w:tcPr>
            <w:tcW w:w="0" w:type="auto"/>
            <w:vAlign w:val="center"/>
            <w:hideMark/>
          </w:tcPr>
          <w:p w14:paraId="59A0DC88"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AI-Powered Insights</w:t>
            </w:r>
          </w:p>
        </w:tc>
        <w:tc>
          <w:tcPr>
            <w:tcW w:w="0" w:type="auto"/>
            <w:vAlign w:val="center"/>
            <w:hideMark/>
          </w:tcPr>
          <w:p w14:paraId="0B39254D" w14:textId="77777777" w:rsidR="000474D5" w:rsidRPr="000B5DEE"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Uses machine learning to prioritize issues and suggest fixes.</w:t>
            </w:r>
          </w:p>
        </w:tc>
      </w:tr>
    </w:tbl>
    <w:p w14:paraId="27881F2F" w14:textId="77777777" w:rsidR="000474D5" w:rsidRPr="000B5DEE"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0B5DEE">
        <w:rPr>
          <w:rFonts w:ascii="Segoe UI Emoji" w:eastAsia="Times New Roman" w:hAnsi="Segoe UI Emoji" w:cs="Segoe UI Emoji"/>
          <w:b/>
          <w:bCs/>
          <w:kern w:val="0"/>
          <w:sz w:val="24"/>
          <w:szCs w:val="24"/>
          <w:lang w:eastAsia="en-IN"/>
          <w14:ligatures w14:val="none"/>
        </w:rPr>
        <w:t>🧰</w:t>
      </w:r>
      <w:r w:rsidRPr="000B5DEE">
        <w:rPr>
          <w:rFonts w:ascii="Times New Roman" w:eastAsia="Times New Roman" w:hAnsi="Times New Roman" w:cs="Times New Roman"/>
          <w:b/>
          <w:bCs/>
          <w:kern w:val="0"/>
          <w:sz w:val="24"/>
          <w:szCs w:val="24"/>
          <w:lang w:eastAsia="en-IN"/>
          <w14:ligatures w14:val="none"/>
        </w:rPr>
        <w:t xml:space="preserve"> Why Use AppDynamics?</w:t>
      </w:r>
    </w:p>
    <w:p w14:paraId="2C21128F" w14:textId="77777777" w:rsidR="000474D5" w:rsidRPr="000B5DEE" w:rsidRDefault="000474D5" w:rsidP="000474D5">
      <w:pPr>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Faster Troubleshooting</w:t>
      </w:r>
      <w:r w:rsidRPr="000B5DEE">
        <w:rPr>
          <w:rFonts w:ascii="Times New Roman" w:eastAsia="Times New Roman" w:hAnsi="Times New Roman" w:cs="Times New Roman"/>
          <w:kern w:val="0"/>
          <w:sz w:val="24"/>
          <w:szCs w:val="24"/>
          <w:lang w:eastAsia="en-IN"/>
          <w14:ligatures w14:val="none"/>
        </w:rPr>
        <w:t>: Pinpoint bottlenecks before users complain.</w:t>
      </w:r>
    </w:p>
    <w:p w14:paraId="0BD1D28B" w14:textId="77777777" w:rsidR="000474D5" w:rsidRPr="000B5DEE" w:rsidRDefault="000474D5" w:rsidP="000474D5">
      <w:pPr>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Better User Experience</w:t>
      </w:r>
      <w:r w:rsidRPr="000B5DEE">
        <w:rPr>
          <w:rFonts w:ascii="Times New Roman" w:eastAsia="Times New Roman" w:hAnsi="Times New Roman" w:cs="Times New Roman"/>
          <w:kern w:val="0"/>
          <w:sz w:val="24"/>
          <w:szCs w:val="24"/>
          <w:lang w:eastAsia="en-IN"/>
          <w14:ligatures w14:val="none"/>
        </w:rPr>
        <w:t>: Ensure smooth performance across devices and regions.</w:t>
      </w:r>
    </w:p>
    <w:p w14:paraId="0B86C2C4" w14:textId="77777777" w:rsidR="000474D5" w:rsidRPr="000B5DEE" w:rsidRDefault="000474D5" w:rsidP="000474D5">
      <w:pPr>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b/>
          <w:bCs/>
          <w:kern w:val="0"/>
          <w:sz w:val="24"/>
          <w:szCs w:val="24"/>
          <w:lang w:eastAsia="en-IN"/>
          <w14:ligatures w14:val="none"/>
        </w:rPr>
        <w:t>Business Alignment</w:t>
      </w:r>
      <w:r w:rsidRPr="000B5DEE">
        <w:rPr>
          <w:rFonts w:ascii="Times New Roman" w:eastAsia="Times New Roman" w:hAnsi="Times New Roman" w:cs="Times New Roman"/>
          <w:kern w:val="0"/>
          <w:sz w:val="24"/>
          <w:szCs w:val="24"/>
          <w:lang w:eastAsia="en-IN"/>
          <w14:ligatures w14:val="none"/>
        </w:rPr>
        <w:t>: Tie technical metrics to business outcomes like conversion rates or revenue impact.</w:t>
      </w:r>
    </w:p>
    <w:p w14:paraId="4BEA8962" w14:textId="77777777" w:rsidR="000474D5" w:rsidRPr="000B5DEE" w:rsidRDefault="000474D5" w:rsidP="000474D5">
      <w:pPr>
        <w:spacing w:after="0" w:line="240" w:lineRule="auto"/>
        <w:rPr>
          <w:rFonts w:ascii="Times New Roman" w:eastAsia="Times New Roman" w:hAnsi="Times New Roman" w:cs="Times New Roman"/>
          <w:kern w:val="0"/>
          <w:sz w:val="24"/>
          <w:szCs w:val="24"/>
          <w:lang w:eastAsia="en-IN"/>
          <w14:ligatures w14:val="none"/>
        </w:rPr>
      </w:pPr>
      <w:r w:rsidRPr="000B5DEE">
        <w:rPr>
          <w:rFonts w:ascii="Times New Roman" w:eastAsia="Times New Roman" w:hAnsi="Times New Roman" w:cs="Times New Roman"/>
          <w:kern w:val="0"/>
          <w:sz w:val="24"/>
          <w:szCs w:val="24"/>
          <w:lang w:eastAsia="en-IN"/>
          <w14:ligatures w14:val="none"/>
        </w:rPr>
        <w:t>AppDynamics is especially popular in enterprise environments where performance, scalability, and reliability are critical. If you’re managing a complex app stack and want to stay ahead of issues, it’s a game-changer.</w:t>
      </w:r>
    </w:p>
    <w:p w14:paraId="7FA54692" w14:textId="77777777" w:rsidR="000474D5" w:rsidRPr="000B5DEE" w:rsidRDefault="000474D5" w:rsidP="000474D5">
      <w:pPr>
        <w:spacing w:after="0" w:line="240" w:lineRule="auto"/>
        <w:rPr>
          <w:rFonts w:ascii="Times New Roman" w:eastAsia="Times New Roman" w:hAnsi="Times New Roman" w:cs="Times New Roman"/>
          <w:kern w:val="0"/>
          <w:sz w:val="24"/>
          <w:szCs w:val="24"/>
          <w:lang w:eastAsia="en-IN"/>
          <w14:ligatures w14:val="none"/>
        </w:rPr>
      </w:pPr>
    </w:p>
    <w:p w14:paraId="0291444E" w14:textId="77777777" w:rsidR="000474D5" w:rsidRPr="00776950"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776950">
        <w:rPr>
          <w:rFonts w:ascii="Times New Roman" w:eastAsia="Times New Roman" w:hAnsi="Times New Roman" w:cs="Times New Roman"/>
          <w:b/>
          <w:bCs/>
          <w:kern w:val="0"/>
          <w:sz w:val="24"/>
          <w:szCs w:val="24"/>
          <w:lang w:eastAsia="en-IN"/>
          <w14:ligatures w14:val="none"/>
        </w:rPr>
        <w:t>Explain Grafana</w:t>
      </w:r>
    </w:p>
    <w:p w14:paraId="19F62228" w14:textId="77777777" w:rsidR="000474D5" w:rsidRPr="00C61721"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p>
    <w:p w14:paraId="12890665" w14:textId="77777777" w:rsidR="000474D5" w:rsidRPr="008E02E3" w:rsidRDefault="000474D5" w:rsidP="000474D5">
      <w:r w:rsidRPr="008E02E3">
        <w:t xml:space="preserve">Absolutely! Let’s dive into </w:t>
      </w:r>
      <w:r w:rsidRPr="008E02E3">
        <w:rPr>
          <w:b/>
          <w:bCs/>
        </w:rPr>
        <w:t>Grafana</w:t>
      </w:r>
      <w:r w:rsidRPr="008E02E3">
        <w:t xml:space="preserve">—a powerhouse for visualizing and understanding your data in real time </w:t>
      </w:r>
      <w:r w:rsidRPr="008E02E3">
        <w:rPr>
          <w:rFonts w:ascii="Segoe UI Emoji" w:hAnsi="Segoe UI Emoji" w:cs="Segoe UI Emoji"/>
        </w:rPr>
        <w:t>🌐📊</w:t>
      </w:r>
    </w:p>
    <w:p w14:paraId="2DC6FB1A" w14:textId="77777777" w:rsidR="000474D5" w:rsidRPr="008E02E3" w:rsidRDefault="000474D5" w:rsidP="000474D5">
      <w:pPr>
        <w:rPr>
          <w:b/>
          <w:bCs/>
        </w:rPr>
      </w:pPr>
      <w:r w:rsidRPr="008E02E3">
        <w:rPr>
          <w:rFonts w:ascii="Segoe UI Emoji" w:hAnsi="Segoe UI Emoji" w:cs="Segoe UI Emoji"/>
          <w:b/>
          <w:bCs/>
        </w:rPr>
        <w:t>🧠</w:t>
      </w:r>
      <w:r w:rsidRPr="008E02E3">
        <w:rPr>
          <w:b/>
          <w:bCs/>
        </w:rPr>
        <w:t xml:space="preserve"> What Is Grafana?</w:t>
      </w:r>
    </w:p>
    <w:p w14:paraId="459BE6F1" w14:textId="77777777" w:rsidR="000474D5" w:rsidRPr="008E02E3" w:rsidRDefault="000474D5" w:rsidP="000474D5">
      <w:r w:rsidRPr="008E02E3">
        <w:rPr>
          <w:b/>
          <w:bCs/>
        </w:rPr>
        <w:t>Grafana</w:t>
      </w:r>
      <w:r w:rsidRPr="008E02E3">
        <w:t xml:space="preserve"> is an </w:t>
      </w:r>
      <w:r w:rsidRPr="008E02E3">
        <w:rPr>
          <w:b/>
          <w:bCs/>
        </w:rPr>
        <w:t>open-source data visualization and monitoring tool</w:t>
      </w:r>
      <w:r w:rsidRPr="008E02E3">
        <w:t xml:space="preserve"> that lets you create interactive dashboards from a wide variety of data sources. Whether you're tracking server </w:t>
      </w:r>
      <w:r w:rsidRPr="008E02E3">
        <w:lastRenderedPageBreak/>
        <w:t>performance, application health, or business metrics, Grafana turns raw data into beautiful, actionable insights.</w:t>
      </w:r>
    </w:p>
    <w:p w14:paraId="08F784DE" w14:textId="77777777" w:rsidR="000474D5" w:rsidRPr="008E02E3" w:rsidRDefault="000474D5" w:rsidP="000474D5">
      <w:r w:rsidRPr="008E02E3">
        <w:t xml:space="preserve">Originally developed in 2014, it’s now widely used across industries—from startups to giants like PayPal and Intel—for </w:t>
      </w:r>
      <w:r w:rsidRPr="008E02E3">
        <w:rPr>
          <w:b/>
          <w:bCs/>
        </w:rPr>
        <w:t>observability</w:t>
      </w:r>
      <w:r w:rsidRPr="008E02E3">
        <w:t xml:space="preserve">, </w:t>
      </w:r>
      <w:r w:rsidRPr="008E02E3">
        <w:rPr>
          <w:b/>
          <w:bCs/>
        </w:rPr>
        <w:t>analytics</w:t>
      </w:r>
      <w:r w:rsidRPr="008E02E3">
        <w:t xml:space="preserve">, and </w:t>
      </w:r>
      <w:r w:rsidRPr="008E02E3">
        <w:rPr>
          <w:b/>
          <w:bCs/>
        </w:rPr>
        <w:t>alerting</w:t>
      </w:r>
      <w:r w:rsidRPr="008E02E3">
        <w:t>.</w:t>
      </w:r>
    </w:p>
    <w:p w14:paraId="1AB0FFE8" w14:textId="77777777" w:rsidR="000474D5" w:rsidRPr="008E02E3" w:rsidRDefault="000474D5" w:rsidP="000474D5">
      <w:pPr>
        <w:rPr>
          <w:b/>
          <w:bCs/>
        </w:rPr>
      </w:pPr>
      <w:r w:rsidRPr="008E02E3">
        <w:rPr>
          <w:rFonts w:ascii="Segoe UI Emoji" w:hAnsi="Segoe UI Emoji" w:cs="Segoe UI Emoji"/>
          <w:b/>
          <w:bCs/>
        </w:rPr>
        <w:t>🔍</w:t>
      </w:r>
      <w:r w:rsidRPr="008E02E3">
        <w:rPr>
          <w:b/>
          <w:bCs/>
        </w:rPr>
        <w:t xml:space="preserve"> Key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7001"/>
      </w:tblGrid>
      <w:tr w:rsidR="000474D5" w:rsidRPr="008E02E3" w14:paraId="192D8DC2" w14:textId="77777777" w:rsidTr="00052D4D">
        <w:trPr>
          <w:tblHeader/>
          <w:tblCellSpacing w:w="15" w:type="dxa"/>
        </w:trPr>
        <w:tc>
          <w:tcPr>
            <w:tcW w:w="0" w:type="auto"/>
            <w:vAlign w:val="center"/>
            <w:hideMark/>
          </w:tcPr>
          <w:p w14:paraId="13563728" w14:textId="77777777" w:rsidR="000474D5" w:rsidRPr="008E02E3" w:rsidRDefault="000474D5" w:rsidP="00A64697">
            <w:pPr>
              <w:rPr>
                <w:b/>
                <w:bCs/>
              </w:rPr>
            </w:pPr>
            <w:r w:rsidRPr="008E02E3">
              <w:rPr>
                <w:b/>
                <w:bCs/>
              </w:rPr>
              <w:t>Feature</w:t>
            </w:r>
          </w:p>
        </w:tc>
        <w:tc>
          <w:tcPr>
            <w:tcW w:w="0" w:type="auto"/>
            <w:vAlign w:val="center"/>
            <w:hideMark/>
          </w:tcPr>
          <w:p w14:paraId="6D8EC522" w14:textId="77777777" w:rsidR="000474D5" w:rsidRPr="008E02E3" w:rsidRDefault="000474D5" w:rsidP="00A64697">
            <w:pPr>
              <w:rPr>
                <w:b/>
                <w:bCs/>
              </w:rPr>
            </w:pPr>
            <w:r w:rsidRPr="008E02E3">
              <w:rPr>
                <w:b/>
                <w:bCs/>
              </w:rPr>
              <w:t>Description</w:t>
            </w:r>
          </w:p>
        </w:tc>
      </w:tr>
      <w:tr w:rsidR="000474D5" w:rsidRPr="008E02E3" w14:paraId="20FA4026" w14:textId="77777777" w:rsidTr="00052D4D">
        <w:trPr>
          <w:tblCellSpacing w:w="15" w:type="dxa"/>
        </w:trPr>
        <w:tc>
          <w:tcPr>
            <w:tcW w:w="0" w:type="auto"/>
            <w:vAlign w:val="center"/>
            <w:hideMark/>
          </w:tcPr>
          <w:p w14:paraId="03A40E3E" w14:textId="77777777" w:rsidR="000474D5" w:rsidRPr="008E02E3" w:rsidRDefault="000474D5" w:rsidP="00A64697">
            <w:r w:rsidRPr="008E02E3">
              <w:rPr>
                <w:b/>
                <w:bCs/>
              </w:rPr>
              <w:t>Interactive Dashboards</w:t>
            </w:r>
          </w:p>
        </w:tc>
        <w:tc>
          <w:tcPr>
            <w:tcW w:w="0" w:type="auto"/>
            <w:vAlign w:val="center"/>
            <w:hideMark/>
          </w:tcPr>
          <w:p w14:paraId="47C30DEE" w14:textId="77777777" w:rsidR="000474D5" w:rsidRPr="008E02E3" w:rsidRDefault="000474D5" w:rsidP="00A64697">
            <w:r w:rsidRPr="008E02E3">
              <w:t>Drag-and-drop panels to visualize metrics using graphs, heatmaps, histograms, and more.</w:t>
            </w:r>
          </w:p>
        </w:tc>
      </w:tr>
      <w:tr w:rsidR="000474D5" w:rsidRPr="008E02E3" w14:paraId="1ABF7DD0" w14:textId="77777777" w:rsidTr="00052D4D">
        <w:trPr>
          <w:tblCellSpacing w:w="15" w:type="dxa"/>
        </w:trPr>
        <w:tc>
          <w:tcPr>
            <w:tcW w:w="0" w:type="auto"/>
            <w:vAlign w:val="center"/>
            <w:hideMark/>
          </w:tcPr>
          <w:p w14:paraId="3B7BBFBB" w14:textId="77777777" w:rsidR="000474D5" w:rsidRPr="008E02E3" w:rsidRDefault="000474D5" w:rsidP="00A64697">
            <w:r w:rsidRPr="008E02E3">
              <w:rPr>
                <w:b/>
                <w:bCs/>
              </w:rPr>
              <w:t>Multi-Source Support</w:t>
            </w:r>
          </w:p>
        </w:tc>
        <w:tc>
          <w:tcPr>
            <w:tcW w:w="0" w:type="auto"/>
            <w:vAlign w:val="center"/>
            <w:hideMark/>
          </w:tcPr>
          <w:p w14:paraId="15773F2E" w14:textId="77777777" w:rsidR="000474D5" w:rsidRPr="008E02E3" w:rsidRDefault="000474D5" w:rsidP="00A64697">
            <w:r w:rsidRPr="008E02E3">
              <w:t xml:space="preserve">Connects to Prometheus, </w:t>
            </w:r>
            <w:proofErr w:type="spellStart"/>
            <w:r w:rsidRPr="008E02E3">
              <w:t>InfluxDB</w:t>
            </w:r>
            <w:proofErr w:type="spellEnd"/>
            <w:r w:rsidRPr="008E02E3">
              <w:t>, MySQL, PostgreSQL, Elasticsearch, AWS CloudWatch, and many others.</w:t>
            </w:r>
          </w:p>
        </w:tc>
      </w:tr>
      <w:tr w:rsidR="000474D5" w:rsidRPr="008E02E3" w14:paraId="30271AA3" w14:textId="77777777" w:rsidTr="00052D4D">
        <w:trPr>
          <w:tblCellSpacing w:w="15" w:type="dxa"/>
        </w:trPr>
        <w:tc>
          <w:tcPr>
            <w:tcW w:w="0" w:type="auto"/>
            <w:vAlign w:val="center"/>
            <w:hideMark/>
          </w:tcPr>
          <w:p w14:paraId="3F4A4D95" w14:textId="77777777" w:rsidR="000474D5" w:rsidRPr="008E02E3" w:rsidRDefault="000474D5" w:rsidP="00A64697">
            <w:r w:rsidRPr="008E02E3">
              <w:rPr>
                <w:b/>
                <w:bCs/>
              </w:rPr>
              <w:t>Real-Time Monitoring</w:t>
            </w:r>
          </w:p>
        </w:tc>
        <w:tc>
          <w:tcPr>
            <w:tcW w:w="0" w:type="auto"/>
            <w:vAlign w:val="center"/>
            <w:hideMark/>
          </w:tcPr>
          <w:p w14:paraId="208F2FBD" w14:textId="77777777" w:rsidR="000474D5" w:rsidRPr="008E02E3" w:rsidRDefault="000474D5" w:rsidP="00A64697">
            <w:r w:rsidRPr="008E02E3">
              <w:t>Live updates and dynamic queries help you monitor systems as they evolve.</w:t>
            </w:r>
          </w:p>
        </w:tc>
      </w:tr>
      <w:tr w:rsidR="000474D5" w:rsidRPr="008E02E3" w14:paraId="70635556" w14:textId="77777777" w:rsidTr="00052D4D">
        <w:trPr>
          <w:tblCellSpacing w:w="15" w:type="dxa"/>
        </w:trPr>
        <w:tc>
          <w:tcPr>
            <w:tcW w:w="0" w:type="auto"/>
            <w:vAlign w:val="center"/>
            <w:hideMark/>
          </w:tcPr>
          <w:p w14:paraId="6735A2CC" w14:textId="77777777" w:rsidR="000474D5" w:rsidRPr="008E02E3" w:rsidRDefault="000474D5" w:rsidP="00A64697">
            <w:r w:rsidRPr="008E02E3">
              <w:rPr>
                <w:b/>
                <w:bCs/>
              </w:rPr>
              <w:t>Alerting System</w:t>
            </w:r>
          </w:p>
        </w:tc>
        <w:tc>
          <w:tcPr>
            <w:tcW w:w="0" w:type="auto"/>
            <w:vAlign w:val="center"/>
            <w:hideMark/>
          </w:tcPr>
          <w:p w14:paraId="0FB3662C" w14:textId="77777777" w:rsidR="000474D5" w:rsidRPr="008E02E3" w:rsidRDefault="000474D5" w:rsidP="00A64697">
            <w:r w:rsidRPr="008E02E3">
              <w:t>Define alert rules and get notified via Slack, email, PagerDuty, and more.</w:t>
            </w:r>
          </w:p>
        </w:tc>
      </w:tr>
      <w:tr w:rsidR="000474D5" w:rsidRPr="008E02E3" w14:paraId="34E1CFA0" w14:textId="77777777" w:rsidTr="00052D4D">
        <w:trPr>
          <w:tblCellSpacing w:w="15" w:type="dxa"/>
        </w:trPr>
        <w:tc>
          <w:tcPr>
            <w:tcW w:w="0" w:type="auto"/>
            <w:vAlign w:val="center"/>
            <w:hideMark/>
          </w:tcPr>
          <w:p w14:paraId="2DCDBCA7" w14:textId="77777777" w:rsidR="000474D5" w:rsidRPr="008E02E3" w:rsidRDefault="000474D5" w:rsidP="00A64697">
            <w:r w:rsidRPr="008E02E3">
              <w:rPr>
                <w:b/>
                <w:bCs/>
              </w:rPr>
              <w:t>Annotations</w:t>
            </w:r>
          </w:p>
        </w:tc>
        <w:tc>
          <w:tcPr>
            <w:tcW w:w="0" w:type="auto"/>
            <w:vAlign w:val="center"/>
            <w:hideMark/>
          </w:tcPr>
          <w:p w14:paraId="48CB289C" w14:textId="77777777" w:rsidR="000474D5" w:rsidRPr="008E02E3" w:rsidRDefault="000474D5" w:rsidP="00A64697">
            <w:r w:rsidRPr="008E02E3">
              <w:t>Mark events on graphs to correlate system changes with performance shifts.</w:t>
            </w:r>
          </w:p>
        </w:tc>
      </w:tr>
      <w:tr w:rsidR="000474D5" w:rsidRPr="008E02E3" w14:paraId="75B033A4" w14:textId="77777777" w:rsidTr="00052D4D">
        <w:trPr>
          <w:tblCellSpacing w:w="15" w:type="dxa"/>
        </w:trPr>
        <w:tc>
          <w:tcPr>
            <w:tcW w:w="0" w:type="auto"/>
            <w:vAlign w:val="center"/>
            <w:hideMark/>
          </w:tcPr>
          <w:p w14:paraId="55E6F6A1" w14:textId="77777777" w:rsidR="000474D5" w:rsidRPr="008E02E3" w:rsidRDefault="000474D5" w:rsidP="00A64697">
            <w:r w:rsidRPr="008E02E3">
              <w:rPr>
                <w:b/>
                <w:bCs/>
              </w:rPr>
              <w:t>Templating &amp; Variables</w:t>
            </w:r>
          </w:p>
        </w:tc>
        <w:tc>
          <w:tcPr>
            <w:tcW w:w="0" w:type="auto"/>
            <w:vAlign w:val="center"/>
            <w:hideMark/>
          </w:tcPr>
          <w:p w14:paraId="18905F99" w14:textId="77777777" w:rsidR="000474D5" w:rsidRPr="008E02E3" w:rsidRDefault="000474D5" w:rsidP="00A64697">
            <w:r w:rsidRPr="008E02E3">
              <w:t>Create reusable dashboards with dynamic filters for different environments or regions.</w:t>
            </w:r>
          </w:p>
        </w:tc>
      </w:tr>
    </w:tbl>
    <w:p w14:paraId="03BA0A3A" w14:textId="77777777" w:rsidR="000474D5" w:rsidRPr="008E02E3" w:rsidRDefault="000474D5" w:rsidP="000474D5">
      <w:pPr>
        <w:rPr>
          <w:b/>
          <w:bCs/>
        </w:rPr>
      </w:pPr>
      <w:r w:rsidRPr="008E02E3">
        <w:rPr>
          <w:rFonts w:ascii="Segoe UI Emoji" w:hAnsi="Segoe UI Emoji" w:cs="Segoe UI Emoji"/>
          <w:b/>
          <w:bCs/>
        </w:rPr>
        <w:t>🧰</w:t>
      </w:r>
      <w:r w:rsidRPr="008E02E3">
        <w:rPr>
          <w:b/>
          <w:bCs/>
        </w:rPr>
        <w:t xml:space="preserve"> Use Cases</w:t>
      </w:r>
    </w:p>
    <w:p w14:paraId="1326F910" w14:textId="77777777" w:rsidR="000474D5" w:rsidRPr="008E02E3" w:rsidRDefault="000474D5" w:rsidP="000474D5">
      <w:pPr>
        <w:numPr>
          <w:ilvl w:val="0"/>
          <w:numId w:val="3"/>
        </w:numPr>
      </w:pPr>
      <w:r w:rsidRPr="008E02E3">
        <w:rPr>
          <w:b/>
          <w:bCs/>
        </w:rPr>
        <w:t>DevOps</w:t>
      </w:r>
      <w:r w:rsidRPr="008E02E3">
        <w:t>: Monitor CPU, memory, disk usage, and network traffic.</w:t>
      </w:r>
    </w:p>
    <w:p w14:paraId="592D91CF" w14:textId="77777777" w:rsidR="000474D5" w:rsidRPr="008E02E3" w:rsidRDefault="000474D5" w:rsidP="000474D5">
      <w:pPr>
        <w:numPr>
          <w:ilvl w:val="0"/>
          <w:numId w:val="3"/>
        </w:numPr>
      </w:pPr>
      <w:r w:rsidRPr="008E02E3">
        <w:rPr>
          <w:b/>
          <w:bCs/>
        </w:rPr>
        <w:t>Application Performance</w:t>
      </w:r>
      <w:r w:rsidRPr="008E02E3">
        <w:t>: Track latency, error rates, and throughput.</w:t>
      </w:r>
    </w:p>
    <w:p w14:paraId="443F987A" w14:textId="77777777" w:rsidR="000474D5" w:rsidRPr="008E02E3" w:rsidRDefault="000474D5" w:rsidP="000474D5">
      <w:pPr>
        <w:numPr>
          <w:ilvl w:val="0"/>
          <w:numId w:val="3"/>
        </w:numPr>
      </w:pPr>
      <w:r w:rsidRPr="008E02E3">
        <w:rPr>
          <w:b/>
          <w:bCs/>
        </w:rPr>
        <w:t>Business Intelligence</w:t>
      </w:r>
      <w:r w:rsidRPr="008E02E3">
        <w:t xml:space="preserve">: Visualize KPIs, user </w:t>
      </w:r>
      <w:proofErr w:type="spellStart"/>
      <w:r w:rsidRPr="008E02E3">
        <w:t>behavior</w:t>
      </w:r>
      <w:proofErr w:type="spellEnd"/>
      <w:r w:rsidRPr="008E02E3">
        <w:t>, and conversion funnels.</w:t>
      </w:r>
    </w:p>
    <w:p w14:paraId="56C957D6" w14:textId="77777777" w:rsidR="000474D5" w:rsidRPr="008E02E3" w:rsidRDefault="000474D5" w:rsidP="000474D5">
      <w:pPr>
        <w:numPr>
          <w:ilvl w:val="0"/>
          <w:numId w:val="3"/>
        </w:numPr>
      </w:pPr>
      <w:r w:rsidRPr="008E02E3">
        <w:rPr>
          <w:b/>
          <w:bCs/>
        </w:rPr>
        <w:t>IoT &amp; Smart Systems</w:t>
      </w:r>
      <w:r w:rsidRPr="008E02E3">
        <w:t>: Display sensor data and environmental metrics.</w:t>
      </w:r>
    </w:p>
    <w:p w14:paraId="053B8C94" w14:textId="77777777" w:rsidR="000474D5" w:rsidRPr="008E02E3" w:rsidRDefault="000474D5" w:rsidP="000474D5">
      <w:pPr>
        <w:rPr>
          <w:b/>
          <w:bCs/>
        </w:rPr>
      </w:pPr>
      <w:r w:rsidRPr="008E02E3">
        <w:rPr>
          <w:rFonts w:ascii="Segoe UI Emoji" w:hAnsi="Segoe UI Emoji" w:cs="Segoe UI Emoji"/>
          <w:b/>
          <w:bCs/>
        </w:rPr>
        <w:t>🏗️</w:t>
      </w:r>
      <w:r w:rsidRPr="008E02E3">
        <w:rPr>
          <w:b/>
          <w:bCs/>
        </w:rPr>
        <w:t xml:space="preserve"> Deployment Options</w:t>
      </w:r>
    </w:p>
    <w:p w14:paraId="588CC974" w14:textId="77777777" w:rsidR="000474D5" w:rsidRPr="008E02E3" w:rsidRDefault="000474D5" w:rsidP="000474D5">
      <w:r w:rsidRPr="008E02E3">
        <w:t>Grafana can be:</w:t>
      </w:r>
    </w:p>
    <w:p w14:paraId="2C19501E" w14:textId="77777777" w:rsidR="000474D5" w:rsidRPr="008E02E3" w:rsidRDefault="000474D5" w:rsidP="000474D5">
      <w:pPr>
        <w:numPr>
          <w:ilvl w:val="0"/>
          <w:numId w:val="4"/>
        </w:numPr>
      </w:pPr>
      <w:r w:rsidRPr="008E02E3">
        <w:rPr>
          <w:b/>
          <w:bCs/>
        </w:rPr>
        <w:t>Self-hosted</w:t>
      </w:r>
      <w:r w:rsidRPr="008E02E3">
        <w:t xml:space="preserve"> on-premises for full control</w:t>
      </w:r>
    </w:p>
    <w:p w14:paraId="622354BB" w14:textId="77777777" w:rsidR="000474D5" w:rsidRPr="008E02E3" w:rsidRDefault="000474D5" w:rsidP="000474D5">
      <w:pPr>
        <w:numPr>
          <w:ilvl w:val="0"/>
          <w:numId w:val="4"/>
        </w:numPr>
      </w:pPr>
      <w:r w:rsidRPr="008E02E3">
        <w:t xml:space="preserve">Used via </w:t>
      </w:r>
      <w:r w:rsidRPr="008E02E3">
        <w:rPr>
          <w:b/>
          <w:bCs/>
        </w:rPr>
        <w:t>Grafana Cloud</w:t>
      </w:r>
      <w:r w:rsidRPr="008E02E3">
        <w:t xml:space="preserve"> for managed services</w:t>
      </w:r>
    </w:p>
    <w:p w14:paraId="00766EDE" w14:textId="77777777" w:rsidR="000474D5" w:rsidRPr="008E02E3" w:rsidRDefault="000474D5" w:rsidP="000474D5">
      <w:pPr>
        <w:numPr>
          <w:ilvl w:val="0"/>
          <w:numId w:val="4"/>
        </w:numPr>
      </w:pPr>
      <w:r w:rsidRPr="008E02E3">
        <w:t xml:space="preserve">Scaled with </w:t>
      </w:r>
      <w:r w:rsidRPr="008E02E3">
        <w:rPr>
          <w:b/>
          <w:bCs/>
        </w:rPr>
        <w:t>Grafana Enterprise</w:t>
      </w:r>
      <w:r w:rsidRPr="008E02E3">
        <w:t xml:space="preserve"> for large teams and advanced features</w:t>
      </w:r>
    </w:p>
    <w:p w14:paraId="5A87E176" w14:textId="77777777" w:rsidR="000474D5" w:rsidRPr="008E02E3" w:rsidRDefault="000474D5" w:rsidP="000474D5">
      <w:r w:rsidRPr="008E02E3">
        <w:t xml:space="preserve">Grafana’s flexibility and intuitive UI make it a </w:t>
      </w:r>
      <w:proofErr w:type="spellStart"/>
      <w:r w:rsidRPr="008E02E3">
        <w:t>favorite</w:t>
      </w:r>
      <w:proofErr w:type="spellEnd"/>
      <w:r w:rsidRPr="008E02E3">
        <w:t xml:space="preserve"> among engineers, analysts, and IT teams. If you’d like, I can help you set up a dashboard or simulate a monitoring scenario tailored to your needs</w:t>
      </w:r>
    </w:p>
    <w:p w14:paraId="29E14928" w14:textId="77777777" w:rsidR="000474D5" w:rsidRPr="00EE08A5" w:rsidRDefault="000474D5" w:rsidP="000474D5">
      <w:pPr>
        <w:rPr>
          <w:b/>
          <w:bCs/>
        </w:rPr>
      </w:pPr>
      <w:r w:rsidRPr="00EE08A5">
        <w:rPr>
          <w:b/>
          <w:bCs/>
        </w:rPr>
        <w:t>Difference between AppDynamics and Grafana</w:t>
      </w:r>
    </w:p>
    <w:p w14:paraId="42C047F1" w14:textId="77777777" w:rsidR="000474D5" w:rsidRPr="00655247" w:rsidRDefault="000474D5" w:rsidP="000474D5">
      <w:r w:rsidRPr="00655247">
        <w:lastRenderedPageBreak/>
        <w:t xml:space="preserve">Great question! AppDynamics and Grafana are both powerful tools in the observability and monitoring space—but they serve </w:t>
      </w:r>
      <w:r w:rsidRPr="00655247">
        <w:rPr>
          <w:b/>
          <w:bCs/>
        </w:rPr>
        <w:t>different purposes</w:t>
      </w:r>
      <w:r w:rsidRPr="00655247">
        <w:t xml:space="preserve"> and cater to </w:t>
      </w:r>
      <w:r w:rsidRPr="00655247">
        <w:rPr>
          <w:b/>
          <w:bCs/>
        </w:rPr>
        <w:t>different user needs</w:t>
      </w:r>
      <w:r w:rsidRPr="00655247">
        <w:t>. Here's a clear breakdown to help you choose the right fit:</w:t>
      </w:r>
    </w:p>
    <w:p w14:paraId="6594BC2B" w14:textId="77777777" w:rsidR="000474D5" w:rsidRPr="00655247" w:rsidRDefault="000474D5" w:rsidP="000474D5">
      <w:pPr>
        <w:rPr>
          <w:b/>
          <w:bCs/>
        </w:rPr>
      </w:pPr>
      <w:r w:rsidRPr="00655247">
        <w:rPr>
          <w:rFonts w:ascii="Segoe UI Emoji" w:hAnsi="Segoe UI Emoji" w:cs="Segoe UI Emoji"/>
          <w:b/>
          <w:bCs/>
        </w:rPr>
        <w:t>🧠</w:t>
      </w:r>
      <w:r w:rsidRPr="00655247">
        <w:rPr>
          <w:b/>
          <w:bCs/>
        </w:rPr>
        <w:t xml:space="preserve"> Core Purpose</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6586"/>
      </w:tblGrid>
      <w:tr w:rsidR="000474D5" w:rsidRPr="00655247" w14:paraId="60A126B9" w14:textId="77777777" w:rsidTr="000E15B1">
        <w:trPr>
          <w:trHeight w:val="467"/>
          <w:tblHeader/>
          <w:tblCellSpacing w:w="15" w:type="dxa"/>
        </w:trPr>
        <w:tc>
          <w:tcPr>
            <w:tcW w:w="0" w:type="auto"/>
            <w:vAlign w:val="center"/>
            <w:hideMark/>
          </w:tcPr>
          <w:p w14:paraId="1603B2BD" w14:textId="77777777" w:rsidR="000474D5" w:rsidRPr="00655247" w:rsidRDefault="000474D5" w:rsidP="00A64697">
            <w:pPr>
              <w:rPr>
                <w:b/>
                <w:bCs/>
              </w:rPr>
            </w:pPr>
            <w:r w:rsidRPr="00655247">
              <w:rPr>
                <w:b/>
                <w:bCs/>
              </w:rPr>
              <w:t>Tool</w:t>
            </w:r>
          </w:p>
        </w:tc>
        <w:tc>
          <w:tcPr>
            <w:tcW w:w="0" w:type="auto"/>
            <w:vAlign w:val="center"/>
            <w:hideMark/>
          </w:tcPr>
          <w:p w14:paraId="26ECAC77" w14:textId="77777777" w:rsidR="000474D5" w:rsidRPr="00655247" w:rsidRDefault="000474D5" w:rsidP="00A64697">
            <w:pPr>
              <w:rPr>
                <w:b/>
                <w:bCs/>
              </w:rPr>
            </w:pPr>
            <w:r w:rsidRPr="00655247">
              <w:rPr>
                <w:b/>
                <w:bCs/>
              </w:rPr>
              <w:t>Focus Area</w:t>
            </w:r>
          </w:p>
        </w:tc>
      </w:tr>
      <w:tr w:rsidR="000474D5" w:rsidRPr="00655247" w14:paraId="3B84F731" w14:textId="77777777" w:rsidTr="000E15B1">
        <w:trPr>
          <w:trHeight w:val="459"/>
          <w:tblCellSpacing w:w="15" w:type="dxa"/>
        </w:trPr>
        <w:tc>
          <w:tcPr>
            <w:tcW w:w="0" w:type="auto"/>
            <w:vAlign w:val="center"/>
            <w:hideMark/>
          </w:tcPr>
          <w:p w14:paraId="21576AB7" w14:textId="77777777" w:rsidR="000474D5" w:rsidRPr="00655247" w:rsidRDefault="000474D5" w:rsidP="00A64697">
            <w:r w:rsidRPr="00655247">
              <w:rPr>
                <w:b/>
                <w:bCs/>
              </w:rPr>
              <w:t>AppDynamics</w:t>
            </w:r>
          </w:p>
        </w:tc>
        <w:tc>
          <w:tcPr>
            <w:tcW w:w="0" w:type="auto"/>
            <w:vAlign w:val="center"/>
            <w:hideMark/>
          </w:tcPr>
          <w:p w14:paraId="31A5AA59" w14:textId="77777777" w:rsidR="000474D5" w:rsidRPr="00655247" w:rsidRDefault="000474D5" w:rsidP="00A64697">
            <w:r w:rsidRPr="00655247">
              <w:t>Application Performance Monitoring (APM)</w:t>
            </w:r>
          </w:p>
        </w:tc>
      </w:tr>
      <w:tr w:rsidR="000474D5" w:rsidRPr="00655247" w14:paraId="6435540B" w14:textId="77777777" w:rsidTr="000E15B1">
        <w:trPr>
          <w:trHeight w:val="467"/>
          <w:tblCellSpacing w:w="15" w:type="dxa"/>
        </w:trPr>
        <w:tc>
          <w:tcPr>
            <w:tcW w:w="0" w:type="auto"/>
            <w:vAlign w:val="center"/>
            <w:hideMark/>
          </w:tcPr>
          <w:p w14:paraId="770BEAFD" w14:textId="77777777" w:rsidR="000474D5" w:rsidRPr="00655247" w:rsidRDefault="000474D5" w:rsidP="00A64697">
            <w:r w:rsidRPr="00655247">
              <w:rPr>
                <w:b/>
                <w:bCs/>
              </w:rPr>
              <w:t>Grafana</w:t>
            </w:r>
          </w:p>
        </w:tc>
        <w:tc>
          <w:tcPr>
            <w:tcW w:w="0" w:type="auto"/>
            <w:vAlign w:val="center"/>
            <w:hideMark/>
          </w:tcPr>
          <w:p w14:paraId="1F42E419" w14:textId="77777777" w:rsidR="000474D5" w:rsidRPr="00655247" w:rsidRDefault="000474D5" w:rsidP="00A64697">
            <w:r w:rsidRPr="00655247">
              <w:t>Data Visualization &amp; Dashboarding</w:t>
            </w:r>
          </w:p>
        </w:tc>
      </w:tr>
    </w:tbl>
    <w:p w14:paraId="6CE61657" w14:textId="77777777" w:rsidR="000474D5" w:rsidRPr="00655247" w:rsidRDefault="000474D5" w:rsidP="000474D5">
      <w:pPr>
        <w:rPr>
          <w:b/>
          <w:bCs/>
        </w:rPr>
      </w:pPr>
      <w:r w:rsidRPr="00655247">
        <w:rPr>
          <w:rFonts w:ascii="Segoe UI Emoji" w:hAnsi="Segoe UI Emoji" w:cs="Segoe UI Emoji"/>
          <w:b/>
          <w:bCs/>
        </w:rPr>
        <w:t>🔍</w:t>
      </w:r>
      <w:r w:rsidRPr="00655247">
        <w:rPr>
          <w:b/>
          <w:bCs/>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3906"/>
        <w:gridCol w:w="3626"/>
      </w:tblGrid>
      <w:tr w:rsidR="000474D5" w:rsidRPr="00655247" w14:paraId="5CDEC071" w14:textId="77777777" w:rsidTr="00E06889">
        <w:trPr>
          <w:tblHeader/>
          <w:tblCellSpacing w:w="15" w:type="dxa"/>
        </w:trPr>
        <w:tc>
          <w:tcPr>
            <w:tcW w:w="0" w:type="auto"/>
            <w:vAlign w:val="center"/>
            <w:hideMark/>
          </w:tcPr>
          <w:p w14:paraId="51F3FA78" w14:textId="77777777" w:rsidR="000474D5" w:rsidRPr="00655247" w:rsidRDefault="000474D5" w:rsidP="00A64697">
            <w:pPr>
              <w:rPr>
                <w:b/>
                <w:bCs/>
              </w:rPr>
            </w:pPr>
            <w:r w:rsidRPr="00655247">
              <w:rPr>
                <w:b/>
                <w:bCs/>
              </w:rPr>
              <w:t>Feature</w:t>
            </w:r>
          </w:p>
        </w:tc>
        <w:tc>
          <w:tcPr>
            <w:tcW w:w="0" w:type="auto"/>
            <w:vAlign w:val="center"/>
            <w:hideMark/>
          </w:tcPr>
          <w:p w14:paraId="17DCB8F8" w14:textId="77777777" w:rsidR="000474D5" w:rsidRPr="00655247" w:rsidRDefault="000474D5" w:rsidP="00A64697">
            <w:pPr>
              <w:rPr>
                <w:b/>
                <w:bCs/>
              </w:rPr>
            </w:pPr>
            <w:r w:rsidRPr="00655247">
              <w:rPr>
                <w:b/>
                <w:bCs/>
              </w:rPr>
              <w:t>AppDynamics</w:t>
            </w:r>
          </w:p>
        </w:tc>
        <w:tc>
          <w:tcPr>
            <w:tcW w:w="0" w:type="auto"/>
            <w:vAlign w:val="center"/>
            <w:hideMark/>
          </w:tcPr>
          <w:p w14:paraId="09B0C0BD" w14:textId="77777777" w:rsidR="000474D5" w:rsidRPr="00655247" w:rsidRDefault="000474D5" w:rsidP="00A64697">
            <w:pPr>
              <w:rPr>
                <w:b/>
                <w:bCs/>
              </w:rPr>
            </w:pPr>
            <w:r w:rsidRPr="00655247">
              <w:rPr>
                <w:b/>
                <w:bCs/>
              </w:rPr>
              <w:t>Grafana</w:t>
            </w:r>
          </w:p>
        </w:tc>
      </w:tr>
      <w:tr w:rsidR="000474D5" w:rsidRPr="00655247" w14:paraId="3A0C363B" w14:textId="77777777" w:rsidTr="00E06889">
        <w:trPr>
          <w:tblCellSpacing w:w="15" w:type="dxa"/>
        </w:trPr>
        <w:tc>
          <w:tcPr>
            <w:tcW w:w="0" w:type="auto"/>
            <w:vAlign w:val="center"/>
            <w:hideMark/>
          </w:tcPr>
          <w:p w14:paraId="68898837" w14:textId="77777777" w:rsidR="000474D5" w:rsidRPr="00655247" w:rsidRDefault="000474D5" w:rsidP="00A64697">
            <w:r w:rsidRPr="00655247">
              <w:rPr>
                <w:b/>
                <w:bCs/>
              </w:rPr>
              <w:t>Data Collection</w:t>
            </w:r>
          </w:p>
        </w:tc>
        <w:tc>
          <w:tcPr>
            <w:tcW w:w="0" w:type="auto"/>
            <w:vAlign w:val="center"/>
            <w:hideMark/>
          </w:tcPr>
          <w:p w14:paraId="7F3B85A9" w14:textId="77777777" w:rsidR="000474D5" w:rsidRPr="00655247" w:rsidRDefault="000474D5" w:rsidP="00A64697">
            <w:r w:rsidRPr="00655247">
              <w:t>Uses built-in agents to monitor application performance, transactions, and infrastructure in real time.</w:t>
            </w:r>
          </w:p>
        </w:tc>
        <w:tc>
          <w:tcPr>
            <w:tcW w:w="0" w:type="auto"/>
            <w:vAlign w:val="center"/>
            <w:hideMark/>
          </w:tcPr>
          <w:p w14:paraId="2983A2E0" w14:textId="77777777" w:rsidR="000474D5" w:rsidRPr="00655247" w:rsidRDefault="000474D5" w:rsidP="00A64697">
            <w:r w:rsidRPr="00655247">
              <w:t xml:space="preserve">Connects to external data sources like Prometheus, </w:t>
            </w:r>
            <w:proofErr w:type="spellStart"/>
            <w:r w:rsidRPr="00655247">
              <w:t>InfluxDB</w:t>
            </w:r>
            <w:proofErr w:type="spellEnd"/>
            <w:r w:rsidRPr="00655247">
              <w:t>, MySQL, AWS CloudWatch, etc..</w:t>
            </w:r>
          </w:p>
        </w:tc>
      </w:tr>
      <w:tr w:rsidR="000474D5" w:rsidRPr="00655247" w14:paraId="30E9BB4E" w14:textId="77777777" w:rsidTr="00E06889">
        <w:trPr>
          <w:tblCellSpacing w:w="15" w:type="dxa"/>
        </w:trPr>
        <w:tc>
          <w:tcPr>
            <w:tcW w:w="0" w:type="auto"/>
            <w:vAlign w:val="center"/>
            <w:hideMark/>
          </w:tcPr>
          <w:p w14:paraId="01893A86" w14:textId="77777777" w:rsidR="000474D5" w:rsidRPr="00655247" w:rsidRDefault="000474D5" w:rsidP="00A64697">
            <w:r w:rsidRPr="00655247">
              <w:rPr>
                <w:b/>
                <w:bCs/>
              </w:rPr>
              <w:t>Real-Time Monitoring</w:t>
            </w:r>
          </w:p>
        </w:tc>
        <w:tc>
          <w:tcPr>
            <w:tcW w:w="0" w:type="auto"/>
            <w:vAlign w:val="center"/>
            <w:hideMark/>
          </w:tcPr>
          <w:p w14:paraId="0896C5EE" w14:textId="77777777" w:rsidR="000474D5" w:rsidRPr="00655247" w:rsidRDefault="000474D5" w:rsidP="00A64697">
            <w:r w:rsidRPr="00655247">
              <w:t>Excellent for tracking live transactions and detecting anomalies instantly.</w:t>
            </w:r>
          </w:p>
        </w:tc>
        <w:tc>
          <w:tcPr>
            <w:tcW w:w="0" w:type="auto"/>
            <w:vAlign w:val="center"/>
            <w:hideMark/>
          </w:tcPr>
          <w:p w14:paraId="1B33E520" w14:textId="77777777" w:rsidR="000474D5" w:rsidRPr="00655247" w:rsidRDefault="000474D5" w:rsidP="00A64697">
            <w:r w:rsidRPr="00655247">
              <w:t>More focused on visualizing historical trends and metrics over time.</w:t>
            </w:r>
          </w:p>
        </w:tc>
      </w:tr>
      <w:tr w:rsidR="000474D5" w:rsidRPr="00655247" w14:paraId="74254F96" w14:textId="77777777" w:rsidTr="00E06889">
        <w:trPr>
          <w:tblCellSpacing w:w="15" w:type="dxa"/>
        </w:trPr>
        <w:tc>
          <w:tcPr>
            <w:tcW w:w="0" w:type="auto"/>
            <w:vAlign w:val="center"/>
            <w:hideMark/>
          </w:tcPr>
          <w:p w14:paraId="11C363C9" w14:textId="77777777" w:rsidR="000474D5" w:rsidRPr="00655247" w:rsidRDefault="000474D5" w:rsidP="00A64697">
            <w:r w:rsidRPr="00655247">
              <w:rPr>
                <w:b/>
                <w:bCs/>
              </w:rPr>
              <w:t>Alerting</w:t>
            </w:r>
          </w:p>
        </w:tc>
        <w:tc>
          <w:tcPr>
            <w:tcW w:w="0" w:type="auto"/>
            <w:vAlign w:val="center"/>
            <w:hideMark/>
          </w:tcPr>
          <w:p w14:paraId="0FD7D9F2" w14:textId="77777777" w:rsidR="000474D5" w:rsidRPr="00655247" w:rsidRDefault="000474D5" w:rsidP="00A64697">
            <w:r w:rsidRPr="00655247">
              <w:t>Advanced alerting with intelligent baselining and anomaly detection.</w:t>
            </w:r>
          </w:p>
        </w:tc>
        <w:tc>
          <w:tcPr>
            <w:tcW w:w="0" w:type="auto"/>
            <w:vAlign w:val="center"/>
            <w:hideMark/>
          </w:tcPr>
          <w:p w14:paraId="66D0D26B" w14:textId="77777777" w:rsidR="000474D5" w:rsidRPr="00655247" w:rsidRDefault="000474D5" w:rsidP="00A64697">
            <w:r w:rsidRPr="00655247">
              <w:t>Basic alerting based on thresholds from connected data sources.</w:t>
            </w:r>
          </w:p>
        </w:tc>
      </w:tr>
      <w:tr w:rsidR="000474D5" w:rsidRPr="00655247" w14:paraId="1515A370" w14:textId="77777777" w:rsidTr="00E06889">
        <w:trPr>
          <w:tblCellSpacing w:w="15" w:type="dxa"/>
        </w:trPr>
        <w:tc>
          <w:tcPr>
            <w:tcW w:w="0" w:type="auto"/>
            <w:vAlign w:val="center"/>
            <w:hideMark/>
          </w:tcPr>
          <w:p w14:paraId="566B27A0" w14:textId="77777777" w:rsidR="000474D5" w:rsidRPr="00655247" w:rsidRDefault="000474D5" w:rsidP="00A64697">
            <w:r w:rsidRPr="00655247">
              <w:rPr>
                <w:b/>
                <w:bCs/>
              </w:rPr>
              <w:t>Analytics &amp; AI</w:t>
            </w:r>
          </w:p>
        </w:tc>
        <w:tc>
          <w:tcPr>
            <w:tcW w:w="0" w:type="auto"/>
            <w:vAlign w:val="center"/>
            <w:hideMark/>
          </w:tcPr>
          <w:p w14:paraId="67DC01F6" w14:textId="77777777" w:rsidR="000474D5" w:rsidRPr="00655247" w:rsidRDefault="000474D5" w:rsidP="00A64697">
            <w:r w:rsidRPr="00655247">
              <w:t>Uses machine learning for automated insights and root cause analysis (AIOps).</w:t>
            </w:r>
          </w:p>
        </w:tc>
        <w:tc>
          <w:tcPr>
            <w:tcW w:w="0" w:type="auto"/>
            <w:vAlign w:val="center"/>
            <w:hideMark/>
          </w:tcPr>
          <w:p w14:paraId="7E44163A" w14:textId="77777777" w:rsidR="000474D5" w:rsidRPr="00655247" w:rsidRDefault="000474D5" w:rsidP="00A64697">
            <w:r w:rsidRPr="00655247">
              <w:t>No built-in AI; relies on external tools for analytics.</w:t>
            </w:r>
          </w:p>
        </w:tc>
      </w:tr>
      <w:tr w:rsidR="000474D5" w:rsidRPr="00655247" w14:paraId="1854F4D3" w14:textId="77777777" w:rsidTr="00E06889">
        <w:trPr>
          <w:tblCellSpacing w:w="15" w:type="dxa"/>
        </w:trPr>
        <w:tc>
          <w:tcPr>
            <w:tcW w:w="0" w:type="auto"/>
            <w:vAlign w:val="center"/>
            <w:hideMark/>
          </w:tcPr>
          <w:p w14:paraId="7A2BB69B" w14:textId="77777777" w:rsidR="000474D5" w:rsidRPr="00655247" w:rsidRDefault="000474D5" w:rsidP="00A64697">
            <w:r w:rsidRPr="00655247">
              <w:rPr>
                <w:b/>
                <w:bCs/>
              </w:rPr>
              <w:t>User Interface</w:t>
            </w:r>
          </w:p>
        </w:tc>
        <w:tc>
          <w:tcPr>
            <w:tcW w:w="0" w:type="auto"/>
            <w:vAlign w:val="center"/>
            <w:hideMark/>
          </w:tcPr>
          <w:p w14:paraId="7A095DFA" w14:textId="77777777" w:rsidR="000474D5" w:rsidRPr="00655247" w:rsidRDefault="000474D5" w:rsidP="00A64697">
            <w:r w:rsidRPr="00655247">
              <w:t>Pre-built dashboards, topology maps, and transaction flows tailored for APM.</w:t>
            </w:r>
          </w:p>
        </w:tc>
        <w:tc>
          <w:tcPr>
            <w:tcW w:w="0" w:type="auto"/>
            <w:vAlign w:val="center"/>
            <w:hideMark/>
          </w:tcPr>
          <w:p w14:paraId="546741D2" w14:textId="77777777" w:rsidR="000474D5" w:rsidRPr="00655247" w:rsidRDefault="000474D5" w:rsidP="00A64697">
            <w:r w:rsidRPr="00655247">
              <w:t>Highly customizable dashboards for any kind of metric or data.</w:t>
            </w:r>
          </w:p>
        </w:tc>
      </w:tr>
      <w:tr w:rsidR="000474D5" w:rsidRPr="00655247" w14:paraId="2E41BFAF" w14:textId="77777777" w:rsidTr="00E06889">
        <w:trPr>
          <w:tblCellSpacing w:w="15" w:type="dxa"/>
        </w:trPr>
        <w:tc>
          <w:tcPr>
            <w:tcW w:w="0" w:type="auto"/>
            <w:vAlign w:val="center"/>
            <w:hideMark/>
          </w:tcPr>
          <w:p w14:paraId="0E410CD6" w14:textId="77777777" w:rsidR="000474D5" w:rsidRPr="00655247" w:rsidRDefault="000474D5" w:rsidP="00A64697">
            <w:r w:rsidRPr="00655247">
              <w:rPr>
                <w:b/>
                <w:bCs/>
              </w:rPr>
              <w:t>Use Case Fit</w:t>
            </w:r>
          </w:p>
        </w:tc>
        <w:tc>
          <w:tcPr>
            <w:tcW w:w="0" w:type="auto"/>
            <w:vAlign w:val="center"/>
            <w:hideMark/>
          </w:tcPr>
          <w:p w14:paraId="70961A79" w14:textId="77777777" w:rsidR="000474D5" w:rsidRPr="00655247" w:rsidRDefault="000474D5" w:rsidP="00A64697">
            <w:r w:rsidRPr="00655247">
              <w:t>Ideal for enterprise-grade application monitoring and performance optimization.</w:t>
            </w:r>
          </w:p>
        </w:tc>
        <w:tc>
          <w:tcPr>
            <w:tcW w:w="0" w:type="auto"/>
            <w:vAlign w:val="center"/>
            <w:hideMark/>
          </w:tcPr>
          <w:p w14:paraId="49827EA8" w14:textId="77777777" w:rsidR="000474D5" w:rsidRPr="00655247" w:rsidRDefault="000474D5" w:rsidP="00A64697">
            <w:r w:rsidRPr="00655247">
              <w:t>Best for flexible, open-source visualization across diverse systems.</w:t>
            </w:r>
          </w:p>
        </w:tc>
      </w:tr>
    </w:tbl>
    <w:p w14:paraId="2B636F72" w14:textId="77777777" w:rsidR="000474D5" w:rsidRPr="00655247" w:rsidRDefault="000474D5" w:rsidP="000474D5">
      <w:pPr>
        <w:rPr>
          <w:b/>
          <w:bCs/>
        </w:rPr>
      </w:pPr>
      <w:r w:rsidRPr="00655247">
        <w:rPr>
          <w:rFonts w:ascii="Segoe UI Emoji" w:hAnsi="Segoe UI Emoji" w:cs="Segoe UI Emoji"/>
          <w:b/>
          <w:bCs/>
        </w:rPr>
        <w:t>💡</w:t>
      </w:r>
      <w:r w:rsidRPr="00655247">
        <w:rPr>
          <w:b/>
          <w:bCs/>
        </w:rPr>
        <w:t xml:space="preserve"> When to Use What</w:t>
      </w:r>
    </w:p>
    <w:p w14:paraId="20B73E36" w14:textId="77777777" w:rsidR="000474D5" w:rsidRPr="00655247" w:rsidRDefault="000474D5" w:rsidP="000474D5">
      <w:pPr>
        <w:numPr>
          <w:ilvl w:val="0"/>
          <w:numId w:val="5"/>
        </w:numPr>
      </w:pPr>
      <w:r w:rsidRPr="00655247">
        <w:rPr>
          <w:b/>
          <w:bCs/>
        </w:rPr>
        <w:t>Use AppDynamics</w:t>
      </w:r>
      <w:r w:rsidRPr="00655247">
        <w:t xml:space="preserve"> if you need deep insights into application performance, user experience, and automated anomaly detection.</w:t>
      </w:r>
    </w:p>
    <w:p w14:paraId="30DA5045" w14:textId="77777777" w:rsidR="000474D5" w:rsidRPr="00655247" w:rsidRDefault="000474D5" w:rsidP="000474D5">
      <w:pPr>
        <w:numPr>
          <w:ilvl w:val="0"/>
          <w:numId w:val="5"/>
        </w:numPr>
      </w:pPr>
      <w:r w:rsidRPr="00655247">
        <w:rPr>
          <w:b/>
          <w:bCs/>
        </w:rPr>
        <w:t>Use Grafana</w:t>
      </w:r>
      <w:r w:rsidRPr="00655247">
        <w:t xml:space="preserve"> if you want flexible, beautiful dashboards that pull data from multiple sources for system-wide observability.</w:t>
      </w:r>
    </w:p>
    <w:p w14:paraId="424638D0" w14:textId="77777777" w:rsidR="000474D5" w:rsidRPr="004345E5"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4345E5">
        <w:rPr>
          <w:rFonts w:ascii="Times New Roman" w:eastAsia="Times New Roman" w:hAnsi="Times New Roman" w:cs="Times New Roman"/>
          <w:b/>
          <w:bCs/>
          <w:kern w:val="0"/>
          <w:sz w:val="24"/>
          <w:szCs w:val="24"/>
          <w:lang w:eastAsia="en-IN"/>
          <w14:ligatures w14:val="none"/>
        </w:rPr>
        <w:t xml:space="preserve">Explain </w:t>
      </w:r>
      <w:proofErr w:type="spellStart"/>
      <w:r w:rsidRPr="004345E5">
        <w:rPr>
          <w:rFonts w:ascii="Times New Roman" w:eastAsia="Times New Roman" w:hAnsi="Times New Roman" w:cs="Times New Roman"/>
          <w:b/>
          <w:bCs/>
          <w:kern w:val="0"/>
          <w:sz w:val="24"/>
          <w:szCs w:val="24"/>
          <w:lang w:eastAsia="en-IN"/>
          <w14:ligatures w14:val="none"/>
        </w:rPr>
        <w:t>bmc</w:t>
      </w:r>
      <w:proofErr w:type="spellEnd"/>
      <w:r w:rsidRPr="004345E5">
        <w:rPr>
          <w:rFonts w:ascii="Times New Roman" w:eastAsia="Times New Roman" w:hAnsi="Times New Roman" w:cs="Times New Roman"/>
          <w:b/>
          <w:bCs/>
          <w:kern w:val="0"/>
          <w:sz w:val="24"/>
          <w:szCs w:val="24"/>
          <w:lang w:eastAsia="en-IN"/>
          <w14:ligatures w14:val="none"/>
        </w:rPr>
        <w:t xml:space="preserve"> Control-M</w:t>
      </w:r>
    </w:p>
    <w:p w14:paraId="1AFE63EC" w14:textId="77777777" w:rsidR="000474D5" w:rsidRDefault="000474D5" w:rsidP="000474D5">
      <w:pPr>
        <w:spacing w:after="0" w:line="240" w:lineRule="auto"/>
        <w:rPr>
          <w:rFonts w:ascii="Times New Roman" w:eastAsia="Times New Roman" w:hAnsi="Times New Roman" w:cs="Times New Roman"/>
          <w:kern w:val="0"/>
          <w:sz w:val="24"/>
          <w:szCs w:val="24"/>
          <w:lang w:eastAsia="en-IN"/>
          <w14:ligatures w14:val="none"/>
        </w:rPr>
      </w:pPr>
    </w:p>
    <w:p w14:paraId="2C4C1ED7" w14:textId="77777777" w:rsidR="000474D5" w:rsidRPr="00CA5064" w:rsidRDefault="000474D5" w:rsidP="000474D5">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 xml:space="preserve">Absolutely! Let’s demystify </w:t>
      </w:r>
      <w:r w:rsidRPr="00CA5064">
        <w:rPr>
          <w:rFonts w:ascii="Times New Roman" w:eastAsia="Times New Roman" w:hAnsi="Times New Roman" w:cs="Times New Roman"/>
          <w:b/>
          <w:bCs/>
          <w:kern w:val="0"/>
          <w:sz w:val="24"/>
          <w:szCs w:val="24"/>
          <w:lang w:eastAsia="en-IN"/>
          <w14:ligatures w14:val="none"/>
        </w:rPr>
        <w:t>BMC Control-M</w:t>
      </w:r>
      <w:r w:rsidRPr="00CA5064">
        <w:rPr>
          <w:rFonts w:ascii="Times New Roman" w:eastAsia="Times New Roman" w:hAnsi="Times New Roman" w:cs="Times New Roman"/>
          <w:kern w:val="0"/>
          <w:sz w:val="24"/>
          <w:szCs w:val="24"/>
          <w:lang w:eastAsia="en-IN"/>
          <w14:ligatures w14:val="none"/>
        </w:rPr>
        <w:t xml:space="preserve">—a powerhouse in the world of </w:t>
      </w:r>
      <w:r w:rsidRPr="00CA5064">
        <w:rPr>
          <w:rFonts w:ascii="Times New Roman" w:eastAsia="Times New Roman" w:hAnsi="Times New Roman" w:cs="Times New Roman"/>
          <w:b/>
          <w:bCs/>
          <w:kern w:val="0"/>
          <w:sz w:val="24"/>
          <w:szCs w:val="24"/>
          <w:lang w:eastAsia="en-IN"/>
          <w14:ligatures w14:val="none"/>
        </w:rPr>
        <w:t>workload automation and orchestration</w:t>
      </w:r>
      <w:r w:rsidRPr="00CA5064">
        <w:rPr>
          <w:rFonts w:ascii="Times New Roman" w:eastAsia="Times New Roman" w:hAnsi="Times New Roman" w:cs="Times New Roman"/>
          <w:kern w:val="0"/>
          <w:sz w:val="24"/>
          <w:szCs w:val="24"/>
          <w:lang w:eastAsia="en-IN"/>
          <w14:ligatures w14:val="none"/>
        </w:rPr>
        <w:t xml:space="preserve"> </w:t>
      </w:r>
      <w:r w:rsidRPr="00CA5064">
        <w:rPr>
          <w:rFonts w:ascii="Segoe UI Emoji" w:eastAsia="Times New Roman" w:hAnsi="Segoe UI Emoji" w:cs="Segoe UI Emoji"/>
          <w:kern w:val="0"/>
          <w:sz w:val="24"/>
          <w:szCs w:val="24"/>
          <w:lang w:eastAsia="en-IN"/>
          <w14:ligatures w14:val="none"/>
        </w:rPr>
        <w:t>🧠⚙️</w:t>
      </w:r>
    </w:p>
    <w:p w14:paraId="7F47EA3B" w14:textId="77777777" w:rsidR="000474D5" w:rsidRPr="00CA5064"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Segoe UI Emoji" w:eastAsia="Times New Roman" w:hAnsi="Segoe UI Emoji" w:cs="Segoe UI Emoji"/>
          <w:b/>
          <w:bCs/>
          <w:kern w:val="0"/>
          <w:sz w:val="24"/>
          <w:szCs w:val="24"/>
          <w:lang w:eastAsia="en-IN"/>
          <w14:ligatures w14:val="none"/>
        </w:rPr>
        <w:t>🚀</w:t>
      </w:r>
      <w:r w:rsidRPr="00CA5064">
        <w:rPr>
          <w:rFonts w:ascii="Times New Roman" w:eastAsia="Times New Roman" w:hAnsi="Times New Roman" w:cs="Times New Roman"/>
          <w:b/>
          <w:bCs/>
          <w:kern w:val="0"/>
          <w:sz w:val="24"/>
          <w:szCs w:val="24"/>
          <w:lang w:eastAsia="en-IN"/>
          <w14:ligatures w14:val="none"/>
        </w:rPr>
        <w:t xml:space="preserve"> What Is BMC Control-M?</w:t>
      </w:r>
    </w:p>
    <w:p w14:paraId="04F1C842" w14:textId="77777777" w:rsidR="000474D5" w:rsidRPr="00CA5064" w:rsidRDefault="000474D5" w:rsidP="000474D5">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lastRenderedPageBreak/>
        <w:t>Control-M</w:t>
      </w:r>
      <w:r w:rsidRPr="00CA5064">
        <w:rPr>
          <w:rFonts w:ascii="Times New Roman" w:eastAsia="Times New Roman" w:hAnsi="Times New Roman" w:cs="Times New Roman"/>
          <w:kern w:val="0"/>
          <w:sz w:val="24"/>
          <w:szCs w:val="24"/>
          <w:lang w:eastAsia="en-IN"/>
          <w14:ligatures w14:val="none"/>
        </w:rPr>
        <w:t xml:space="preserve"> is a leading </w:t>
      </w:r>
      <w:r w:rsidRPr="00CA5064">
        <w:rPr>
          <w:rFonts w:ascii="Times New Roman" w:eastAsia="Times New Roman" w:hAnsi="Times New Roman" w:cs="Times New Roman"/>
          <w:b/>
          <w:bCs/>
          <w:kern w:val="0"/>
          <w:sz w:val="24"/>
          <w:szCs w:val="24"/>
          <w:lang w:eastAsia="en-IN"/>
          <w14:ligatures w14:val="none"/>
        </w:rPr>
        <w:t>enterprise-grade workload automation platform</w:t>
      </w:r>
      <w:r w:rsidRPr="00CA5064">
        <w:rPr>
          <w:rFonts w:ascii="Times New Roman" w:eastAsia="Times New Roman" w:hAnsi="Times New Roman" w:cs="Times New Roman"/>
          <w:kern w:val="0"/>
          <w:sz w:val="24"/>
          <w:szCs w:val="24"/>
          <w:lang w:eastAsia="en-IN"/>
          <w14:ligatures w14:val="none"/>
        </w:rPr>
        <w:t xml:space="preserve"> developed by BMC Software. It helps organizations </w:t>
      </w:r>
      <w:r w:rsidRPr="0051162A">
        <w:rPr>
          <w:rFonts w:ascii="Times New Roman" w:eastAsia="Times New Roman" w:hAnsi="Times New Roman" w:cs="Times New Roman"/>
          <w:b/>
          <w:bCs/>
          <w:kern w:val="0"/>
          <w:sz w:val="24"/>
          <w:szCs w:val="24"/>
          <w:highlight w:val="yellow"/>
          <w:lang w:eastAsia="en-IN"/>
          <w14:ligatures w14:val="none"/>
        </w:rPr>
        <w:t>schedule, manage, and monitor complex workflows</w:t>
      </w:r>
      <w:r w:rsidRPr="00CA5064">
        <w:rPr>
          <w:rFonts w:ascii="Times New Roman" w:eastAsia="Times New Roman" w:hAnsi="Times New Roman" w:cs="Times New Roman"/>
          <w:kern w:val="0"/>
          <w:sz w:val="24"/>
          <w:szCs w:val="24"/>
          <w:lang w:eastAsia="en-IN"/>
          <w14:ligatures w14:val="none"/>
        </w:rPr>
        <w:t xml:space="preserve"> across hybrid environments—from mainframes to cloud-native apps. Think of it as the conductor of your IT orchestra, ensuring every job runs in harmony and on time.</w:t>
      </w:r>
    </w:p>
    <w:p w14:paraId="4A9C31F7" w14:textId="77777777" w:rsidR="000474D5" w:rsidRPr="00CA5064"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Segoe UI Emoji" w:eastAsia="Times New Roman" w:hAnsi="Segoe UI Emoji" w:cs="Segoe UI Emoji"/>
          <w:b/>
          <w:bCs/>
          <w:kern w:val="0"/>
          <w:sz w:val="24"/>
          <w:szCs w:val="24"/>
          <w:lang w:eastAsia="en-IN"/>
          <w14:ligatures w14:val="none"/>
        </w:rPr>
        <w:t>🔍</w:t>
      </w:r>
      <w:r w:rsidRPr="00CA5064">
        <w:rPr>
          <w:rFonts w:ascii="Times New Roman" w:eastAsia="Times New Roman" w:hAnsi="Times New Roman" w:cs="Times New Roman"/>
          <w:b/>
          <w:bCs/>
          <w:kern w:val="0"/>
          <w:sz w:val="24"/>
          <w:szCs w:val="24"/>
          <w:lang w:eastAsia="en-IN"/>
          <w14:ligatures w14:val="none"/>
        </w:rPr>
        <w:t xml:space="preserve"> Core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6458"/>
      </w:tblGrid>
      <w:tr w:rsidR="000474D5" w:rsidRPr="00CA5064" w14:paraId="47C0B45E" w14:textId="77777777" w:rsidTr="00E06889">
        <w:trPr>
          <w:tblHeader/>
          <w:tblCellSpacing w:w="15" w:type="dxa"/>
        </w:trPr>
        <w:tc>
          <w:tcPr>
            <w:tcW w:w="0" w:type="auto"/>
            <w:vAlign w:val="center"/>
            <w:hideMark/>
          </w:tcPr>
          <w:p w14:paraId="6535AE17" w14:textId="77777777" w:rsidR="000474D5" w:rsidRPr="00CA5064" w:rsidRDefault="000474D5" w:rsidP="00A64697">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57648EA2" w14:textId="77777777" w:rsidR="000474D5" w:rsidRPr="00CA5064" w:rsidRDefault="000474D5" w:rsidP="00A64697">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Description</w:t>
            </w:r>
          </w:p>
        </w:tc>
      </w:tr>
      <w:tr w:rsidR="000474D5" w:rsidRPr="00CA5064" w14:paraId="45505EC5" w14:textId="77777777" w:rsidTr="00E06889">
        <w:trPr>
          <w:tblCellSpacing w:w="15" w:type="dxa"/>
        </w:trPr>
        <w:tc>
          <w:tcPr>
            <w:tcW w:w="0" w:type="auto"/>
            <w:vAlign w:val="center"/>
            <w:hideMark/>
          </w:tcPr>
          <w:p w14:paraId="46D459FB"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Workflow Orchestration</w:t>
            </w:r>
          </w:p>
        </w:tc>
        <w:tc>
          <w:tcPr>
            <w:tcW w:w="0" w:type="auto"/>
            <w:vAlign w:val="center"/>
            <w:hideMark/>
          </w:tcPr>
          <w:p w14:paraId="5B8CD83C"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Build, schedule, and monitor jobs across diverse platforms (Linux, Windows, cloud, mainframe).</w:t>
            </w:r>
          </w:p>
        </w:tc>
      </w:tr>
      <w:tr w:rsidR="000474D5" w:rsidRPr="00CA5064" w14:paraId="50866ABE" w14:textId="77777777" w:rsidTr="00E06889">
        <w:trPr>
          <w:tblCellSpacing w:w="15" w:type="dxa"/>
        </w:trPr>
        <w:tc>
          <w:tcPr>
            <w:tcW w:w="0" w:type="auto"/>
            <w:vAlign w:val="center"/>
            <w:hideMark/>
          </w:tcPr>
          <w:p w14:paraId="375097C4"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Hybrid &amp; Cloud Integration</w:t>
            </w:r>
          </w:p>
        </w:tc>
        <w:tc>
          <w:tcPr>
            <w:tcW w:w="0" w:type="auto"/>
            <w:vAlign w:val="center"/>
            <w:hideMark/>
          </w:tcPr>
          <w:p w14:paraId="29DAF8C5"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Native support for AWS, Azure, Google Cloud, Snowflake, Databricks, and more.</w:t>
            </w:r>
          </w:p>
        </w:tc>
      </w:tr>
      <w:tr w:rsidR="000474D5" w:rsidRPr="00CA5064" w14:paraId="136DDE5E" w14:textId="77777777" w:rsidTr="00E06889">
        <w:trPr>
          <w:tblCellSpacing w:w="15" w:type="dxa"/>
        </w:trPr>
        <w:tc>
          <w:tcPr>
            <w:tcW w:w="0" w:type="auto"/>
            <w:vAlign w:val="center"/>
            <w:hideMark/>
          </w:tcPr>
          <w:p w14:paraId="4FB9D84F"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Jobs-as-Code</w:t>
            </w:r>
          </w:p>
        </w:tc>
        <w:tc>
          <w:tcPr>
            <w:tcW w:w="0" w:type="auto"/>
            <w:vAlign w:val="center"/>
            <w:hideMark/>
          </w:tcPr>
          <w:p w14:paraId="27AC2E03"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Define workflows using JSON, Python, Jenkins, and Git—perfect for CI/CD pipelines.</w:t>
            </w:r>
          </w:p>
        </w:tc>
      </w:tr>
      <w:tr w:rsidR="000474D5" w:rsidRPr="00CA5064" w14:paraId="724E575F" w14:textId="77777777" w:rsidTr="00E06889">
        <w:trPr>
          <w:tblCellSpacing w:w="15" w:type="dxa"/>
        </w:trPr>
        <w:tc>
          <w:tcPr>
            <w:tcW w:w="0" w:type="auto"/>
            <w:vAlign w:val="center"/>
            <w:hideMark/>
          </w:tcPr>
          <w:p w14:paraId="78F8753E"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Managed File Transfers</w:t>
            </w:r>
          </w:p>
        </w:tc>
        <w:tc>
          <w:tcPr>
            <w:tcW w:w="0" w:type="auto"/>
            <w:vAlign w:val="center"/>
            <w:hideMark/>
          </w:tcPr>
          <w:p w14:paraId="6EB6B518"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Securely move files as part of your data pipeline, with full visibility and control.</w:t>
            </w:r>
          </w:p>
        </w:tc>
      </w:tr>
      <w:tr w:rsidR="000474D5" w:rsidRPr="00CA5064" w14:paraId="73A00013" w14:textId="77777777" w:rsidTr="00E06889">
        <w:trPr>
          <w:tblCellSpacing w:w="15" w:type="dxa"/>
        </w:trPr>
        <w:tc>
          <w:tcPr>
            <w:tcW w:w="0" w:type="auto"/>
            <w:vAlign w:val="center"/>
            <w:hideMark/>
          </w:tcPr>
          <w:p w14:paraId="427AC8E1"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Real-Time Monitoring</w:t>
            </w:r>
          </w:p>
        </w:tc>
        <w:tc>
          <w:tcPr>
            <w:tcW w:w="0" w:type="auto"/>
            <w:vAlign w:val="center"/>
            <w:hideMark/>
          </w:tcPr>
          <w:p w14:paraId="7B7932D5"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Unified dashboard to track job status, SLAs, and dependencies across environments.</w:t>
            </w:r>
          </w:p>
        </w:tc>
      </w:tr>
      <w:tr w:rsidR="000474D5" w:rsidRPr="00CA5064" w14:paraId="3C6E0530" w14:textId="77777777" w:rsidTr="00E06889">
        <w:trPr>
          <w:tblCellSpacing w:w="15" w:type="dxa"/>
        </w:trPr>
        <w:tc>
          <w:tcPr>
            <w:tcW w:w="0" w:type="auto"/>
            <w:vAlign w:val="center"/>
            <w:hideMark/>
          </w:tcPr>
          <w:p w14:paraId="5C2FCBEA"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Role-Based Access &amp; Security</w:t>
            </w:r>
          </w:p>
        </w:tc>
        <w:tc>
          <w:tcPr>
            <w:tcW w:w="0" w:type="auto"/>
            <w:vAlign w:val="center"/>
            <w:hideMark/>
          </w:tcPr>
          <w:p w14:paraId="30AEC951"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Granular permissions and audit trails to protect sensitive workflows.</w:t>
            </w:r>
          </w:p>
        </w:tc>
      </w:tr>
      <w:tr w:rsidR="000474D5" w:rsidRPr="00CA5064" w14:paraId="04C49ED7" w14:textId="77777777" w:rsidTr="00E06889">
        <w:trPr>
          <w:tblCellSpacing w:w="15" w:type="dxa"/>
        </w:trPr>
        <w:tc>
          <w:tcPr>
            <w:tcW w:w="0" w:type="auto"/>
            <w:vAlign w:val="center"/>
            <w:hideMark/>
          </w:tcPr>
          <w:p w14:paraId="63C9D754"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GenAI Assistant (Jett)</w:t>
            </w:r>
          </w:p>
        </w:tc>
        <w:tc>
          <w:tcPr>
            <w:tcW w:w="0" w:type="auto"/>
            <w:vAlign w:val="center"/>
            <w:hideMark/>
          </w:tcPr>
          <w:p w14:paraId="5156AA00" w14:textId="77777777" w:rsidR="000474D5" w:rsidRPr="00CA5064" w:rsidRDefault="000474D5" w:rsidP="00A64697">
            <w:p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kern w:val="0"/>
                <w:sz w:val="24"/>
                <w:szCs w:val="24"/>
                <w:lang w:eastAsia="en-IN"/>
                <w14:ligatures w14:val="none"/>
              </w:rPr>
              <w:t>A new AI-powered advisor that helps users navigate and optimize workflows.</w:t>
            </w:r>
          </w:p>
        </w:tc>
      </w:tr>
    </w:tbl>
    <w:p w14:paraId="060E539C" w14:textId="77777777" w:rsidR="000474D5" w:rsidRPr="00CA5064"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Segoe UI Emoji" w:eastAsia="Times New Roman" w:hAnsi="Segoe UI Emoji" w:cs="Segoe UI Emoji"/>
          <w:b/>
          <w:bCs/>
          <w:kern w:val="0"/>
          <w:sz w:val="24"/>
          <w:szCs w:val="24"/>
          <w:lang w:eastAsia="en-IN"/>
          <w14:ligatures w14:val="none"/>
        </w:rPr>
        <w:t>🧠</w:t>
      </w:r>
      <w:r w:rsidRPr="00CA5064">
        <w:rPr>
          <w:rFonts w:ascii="Times New Roman" w:eastAsia="Times New Roman" w:hAnsi="Times New Roman" w:cs="Times New Roman"/>
          <w:b/>
          <w:bCs/>
          <w:kern w:val="0"/>
          <w:sz w:val="24"/>
          <w:szCs w:val="24"/>
          <w:lang w:eastAsia="en-IN"/>
          <w14:ligatures w14:val="none"/>
        </w:rPr>
        <w:t xml:space="preserve"> Why It’s a Game-Changer</w:t>
      </w:r>
    </w:p>
    <w:p w14:paraId="6EAA2F4E" w14:textId="77777777" w:rsidR="000474D5" w:rsidRPr="00CA5064" w:rsidRDefault="000474D5" w:rsidP="000474D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End-to-End Visibility</w:t>
      </w:r>
      <w:r w:rsidRPr="00CA5064">
        <w:rPr>
          <w:rFonts w:ascii="Times New Roman" w:eastAsia="Times New Roman" w:hAnsi="Times New Roman" w:cs="Times New Roman"/>
          <w:kern w:val="0"/>
          <w:sz w:val="24"/>
          <w:szCs w:val="24"/>
          <w:lang w:eastAsia="en-IN"/>
          <w14:ligatures w14:val="none"/>
        </w:rPr>
        <w:t>: See your entire data pipeline and application flow from a single pane of glass.</w:t>
      </w:r>
    </w:p>
    <w:p w14:paraId="11E5C6EA" w14:textId="77777777" w:rsidR="000474D5" w:rsidRPr="00CA5064" w:rsidRDefault="000474D5" w:rsidP="000474D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Operational Efficiency</w:t>
      </w:r>
      <w:r w:rsidRPr="00CA5064">
        <w:rPr>
          <w:rFonts w:ascii="Times New Roman" w:eastAsia="Times New Roman" w:hAnsi="Times New Roman" w:cs="Times New Roman"/>
          <w:kern w:val="0"/>
          <w:sz w:val="24"/>
          <w:szCs w:val="24"/>
          <w:lang w:eastAsia="en-IN"/>
          <w14:ligatures w14:val="none"/>
        </w:rPr>
        <w:t>: Automate repetitive tasks, reduce manual errors, and improve SLA compliance.</w:t>
      </w:r>
    </w:p>
    <w:p w14:paraId="370CB0FC" w14:textId="77777777" w:rsidR="000474D5" w:rsidRPr="00CA5064" w:rsidRDefault="000474D5" w:rsidP="000474D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DevOps Friendly</w:t>
      </w:r>
      <w:r w:rsidRPr="00CA5064">
        <w:rPr>
          <w:rFonts w:ascii="Times New Roman" w:eastAsia="Times New Roman" w:hAnsi="Times New Roman" w:cs="Times New Roman"/>
          <w:kern w:val="0"/>
          <w:sz w:val="24"/>
          <w:szCs w:val="24"/>
          <w:lang w:eastAsia="en-IN"/>
          <w14:ligatures w14:val="none"/>
        </w:rPr>
        <w:t>: Seamlessly integrates with modern toolchains, enabling faster deployments and better collaboration.</w:t>
      </w:r>
    </w:p>
    <w:p w14:paraId="7CEE934D" w14:textId="77777777" w:rsidR="000474D5" w:rsidRPr="00CA5064" w:rsidRDefault="000474D5" w:rsidP="000474D5">
      <w:pPr>
        <w:spacing w:after="0" w:line="240" w:lineRule="auto"/>
        <w:rPr>
          <w:rFonts w:ascii="Times New Roman" w:eastAsia="Times New Roman" w:hAnsi="Times New Roman" w:cs="Times New Roman"/>
          <w:b/>
          <w:bCs/>
          <w:kern w:val="0"/>
          <w:sz w:val="24"/>
          <w:szCs w:val="24"/>
          <w:lang w:eastAsia="en-IN"/>
          <w14:ligatures w14:val="none"/>
        </w:rPr>
      </w:pPr>
      <w:r w:rsidRPr="00CA5064">
        <w:rPr>
          <w:rFonts w:ascii="Segoe UI Emoji" w:eastAsia="Times New Roman" w:hAnsi="Segoe UI Emoji" w:cs="Segoe UI Emoji"/>
          <w:b/>
          <w:bCs/>
          <w:kern w:val="0"/>
          <w:sz w:val="24"/>
          <w:szCs w:val="24"/>
          <w:lang w:eastAsia="en-IN"/>
          <w14:ligatures w14:val="none"/>
        </w:rPr>
        <w:t>🏗️</w:t>
      </w:r>
      <w:r w:rsidRPr="00CA5064">
        <w:rPr>
          <w:rFonts w:ascii="Times New Roman" w:eastAsia="Times New Roman" w:hAnsi="Times New Roman" w:cs="Times New Roman"/>
          <w:b/>
          <w:bCs/>
          <w:kern w:val="0"/>
          <w:sz w:val="24"/>
          <w:szCs w:val="24"/>
          <w:lang w:eastAsia="en-IN"/>
          <w14:ligatures w14:val="none"/>
        </w:rPr>
        <w:t xml:space="preserve"> Use Cases</w:t>
      </w:r>
    </w:p>
    <w:p w14:paraId="6795F66B" w14:textId="77777777" w:rsidR="000474D5" w:rsidRPr="00CA5064" w:rsidRDefault="000474D5" w:rsidP="000474D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Financial Services</w:t>
      </w:r>
      <w:r w:rsidRPr="00CA5064">
        <w:rPr>
          <w:rFonts w:ascii="Times New Roman" w:eastAsia="Times New Roman" w:hAnsi="Times New Roman" w:cs="Times New Roman"/>
          <w:kern w:val="0"/>
          <w:sz w:val="24"/>
          <w:szCs w:val="24"/>
          <w:lang w:eastAsia="en-IN"/>
          <w14:ligatures w14:val="none"/>
        </w:rPr>
        <w:t>: Automate end-of-day processing, compliance checks, and reporting.</w:t>
      </w:r>
    </w:p>
    <w:p w14:paraId="7F1B540A" w14:textId="77777777" w:rsidR="000474D5" w:rsidRPr="00CA5064" w:rsidRDefault="000474D5" w:rsidP="000474D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Retail &amp; E-commerce</w:t>
      </w:r>
      <w:r w:rsidRPr="00CA5064">
        <w:rPr>
          <w:rFonts w:ascii="Times New Roman" w:eastAsia="Times New Roman" w:hAnsi="Times New Roman" w:cs="Times New Roman"/>
          <w:kern w:val="0"/>
          <w:sz w:val="24"/>
          <w:szCs w:val="24"/>
          <w:lang w:eastAsia="en-IN"/>
          <w14:ligatures w14:val="none"/>
        </w:rPr>
        <w:t>: Coordinate inventory updates, order processing, and customer notifications.</w:t>
      </w:r>
    </w:p>
    <w:p w14:paraId="5673F66C" w14:textId="77777777" w:rsidR="000474D5" w:rsidRPr="00CA5064" w:rsidRDefault="000474D5" w:rsidP="000474D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A5064">
        <w:rPr>
          <w:rFonts w:ascii="Times New Roman" w:eastAsia="Times New Roman" w:hAnsi="Times New Roman" w:cs="Times New Roman"/>
          <w:b/>
          <w:bCs/>
          <w:kern w:val="0"/>
          <w:sz w:val="24"/>
          <w:szCs w:val="24"/>
          <w:lang w:eastAsia="en-IN"/>
          <w14:ligatures w14:val="none"/>
        </w:rPr>
        <w:t>Healthcare</w:t>
      </w:r>
      <w:r w:rsidRPr="00CA5064">
        <w:rPr>
          <w:rFonts w:ascii="Times New Roman" w:eastAsia="Times New Roman" w:hAnsi="Times New Roman" w:cs="Times New Roman"/>
          <w:kern w:val="0"/>
          <w:sz w:val="24"/>
          <w:szCs w:val="24"/>
          <w:lang w:eastAsia="en-IN"/>
          <w14:ligatures w14:val="none"/>
        </w:rPr>
        <w:t>: Schedule data ingestion, patient record updates, and analytics workflows.</w:t>
      </w:r>
    </w:p>
    <w:p w14:paraId="39C17190" w14:textId="77777777" w:rsidR="000474D5" w:rsidRPr="0093614E" w:rsidRDefault="000474D5" w:rsidP="000474D5">
      <w:pPr>
        <w:spacing w:after="0" w:line="240" w:lineRule="auto"/>
        <w:rPr>
          <w:rFonts w:ascii="Times New Roman" w:eastAsia="Times New Roman" w:hAnsi="Times New Roman" w:cs="Times New Roman"/>
          <w:kern w:val="0"/>
          <w:sz w:val="24"/>
          <w:szCs w:val="24"/>
          <w:lang w:eastAsia="en-IN"/>
          <w14:ligatures w14:val="none"/>
        </w:rPr>
      </w:pPr>
    </w:p>
    <w:p w14:paraId="4D2E8378" w14:textId="77777777" w:rsidR="000474D5" w:rsidRPr="00FA0FEC" w:rsidRDefault="000474D5" w:rsidP="000474D5">
      <w:pPr>
        <w:rPr>
          <w:b/>
          <w:bCs/>
        </w:rPr>
      </w:pPr>
      <w:r w:rsidRPr="00FA0FEC">
        <w:rPr>
          <w:b/>
          <w:bCs/>
        </w:rPr>
        <w:t>Explain Splunk logs</w:t>
      </w:r>
    </w:p>
    <w:p w14:paraId="0C766A7D" w14:textId="77777777" w:rsidR="000474D5" w:rsidRPr="00C53370" w:rsidRDefault="000474D5" w:rsidP="000474D5">
      <w:r w:rsidRPr="00C53370">
        <w:t xml:space="preserve">Absolutely! Let’s break down </w:t>
      </w:r>
      <w:r w:rsidRPr="00C53370">
        <w:rPr>
          <w:b/>
          <w:bCs/>
        </w:rPr>
        <w:t>Splunk logs</w:t>
      </w:r>
      <w:r w:rsidRPr="00C53370">
        <w:t xml:space="preserve">—they’re the heartbeat of modern IT monitoring and security </w:t>
      </w:r>
      <w:r w:rsidRPr="00C53370">
        <w:rPr>
          <w:rFonts w:ascii="Segoe UI Emoji" w:hAnsi="Segoe UI Emoji" w:cs="Segoe UI Emoji"/>
        </w:rPr>
        <w:t>🔍💻</w:t>
      </w:r>
    </w:p>
    <w:p w14:paraId="35DFF35C" w14:textId="77777777" w:rsidR="000474D5" w:rsidRPr="00C53370" w:rsidRDefault="000474D5" w:rsidP="000474D5">
      <w:pPr>
        <w:rPr>
          <w:b/>
          <w:bCs/>
        </w:rPr>
      </w:pPr>
      <w:r w:rsidRPr="00C53370">
        <w:rPr>
          <w:rFonts w:ascii="Segoe UI Emoji" w:hAnsi="Segoe UI Emoji" w:cs="Segoe UI Emoji"/>
          <w:b/>
          <w:bCs/>
        </w:rPr>
        <w:t>🌐</w:t>
      </w:r>
      <w:r w:rsidRPr="00C53370">
        <w:rPr>
          <w:b/>
          <w:bCs/>
        </w:rPr>
        <w:t xml:space="preserve"> What Are Splunk Logs?</w:t>
      </w:r>
    </w:p>
    <w:p w14:paraId="6B87E1DE" w14:textId="77777777" w:rsidR="000474D5" w:rsidRPr="00C53370" w:rsidRDefault="000474D5" w:rsidP="000474D5">
      <w:r w:rsidRPr="00C53370">
        <w:rPr>
          <w:b/>
          <w:bCs/>
        </w:rPr>
        <w:t>Splunk logs</w:t>
      </w:r>
      <w:r w:rsidRPr="00C53370">
        <w:t xml:space="preserve"> refer to the machine-generated data that Splunk collects, indexes, and </w:t>
      </w:r>
      <w:proofErr w:type="spellStart"/>
      <w:r w:rsidRPr="00C53370">
        <w:t>analyzes</w:t>
      </w:r>
      <w:proofErr w:type="spellEnd"/>
      <w:r w:rsidRPr="00C53370">
        <w:t xml:space="preserve"> from various sources like servers, applications, databases, and network devices. These logs are used to monitor system health, troubleshoot issues, detect anomalies, and gain operational insights.</w:t>
      </w:r>
    </w:p>
    <w:p w14:paraId="56F0EC7F" w14:textId="77777777" w:rsidR="000474D5" w:rsidRPr="00C53370" w:rsidRDefault="000474D5" w:rsidP="000474D5">
      <w:r w:rsidRPr="00C53370">
        <w:t xml:space="preserve">Splunk transforms raw log data into </w:t>
      </w:r>
      <w:r w:rsidRPr="00C53370">
        <w:rPr>
          <w:b/>
          <w:bCs/>
        </w:rPr>
        <w:t>actionable intelligence</w:t>
      </w:r>
      <w:r w:rsidRPr="00C53370">
        <w:t xml:space="preserve"> by making it searchable, filterable, and visualizable in real time2.</w:t>
      </w:r>
    </w:p>
    <w:p w14:paraId="73AD9EDF" w14:textId="77777777" w:rsidR="000474D5" w:rsidRPr="00C53370" w:rsidRDefault="000474D5" w:rsidP="000474D5">
      <w:pPr>
        <w:rPr>
          <w:b/>
          <w:bCs/>
        </w:rPr>
      </w:pPr>
      <w:r w:rsidRPr="00C53370">
        <w:rPr>
          <w:rFonts w:ascii="Segoe UI Emoji" w:hAnsi="Segoe UI Emoji" w:cs="Segoe UI Emoji"/>
          <w:b/>
          <w:bCs/>
        </w:rPr>
        <w:lastRenderedPageBreak/>
        <w:t>🧠</w:t>
      </w:r>
      <w:r w:rsidRPr="00C53370">
        <w:rPr>
          <w:b/>
          <w:bCs/>
        </w:rPr>
        <w:t xml:space="preserve"> How Splunk Log Analysis Works</w:t>
      </w:r>
    </w:p>
    <w:p w14:paraId="66B4CFF0" w14:textId="77777777" w:rsidR="000474D5" w:rsidRPr="00C53370" w:rsidRDefault="000474D5" w:rsidP="000474D5">
      <w:pPr>
        <w:numPr>
          <w:ilvl w:val="0"/>
          <w:numId w:val="8"/>
        </w:numPr>
      </w:pPr>
      <w:r w:rsidRPr="00C53370">
        <w:rPr>
          <w:b/>
          <w:bCs/>
        </w:rPr>
        <w:t>Data Ingestion</w:t>
      </w:r>
      <w:r w:rsidRPr="00C53370">
        <w:t>: Splunk collects logs from multiple sources—web servers, firewalls, operating systems, cloud platforms, etc.</w:t>
      </w:r>
    </w:p>
    <w:p w14:paraId="419A1F00" w14:textId="77777777" w:rsidR="000474D5" w:rsidRPr="00C53370" w:rsidRDefault="000474D5" w:rsidP="000474D5">
      <w:pPr>
        <w:numPr>
          <w:ilvl w:val="0"/>
          <w:numId w:val="8"/>
        </w:numPr>
      </w:pPr>
      <w:r w:rsidRPr="00C53370">
        <w:rPr>
          <w:b/>
          <w:bCs/>
        </w:rPr>
        <w:t>Indexing</w:t>
      </w:r>
      <w:r w:rsidRPr="00C53370">
        <w:t>: It parses and indexes the data to make it searchable.</w:t>
      </w:r>
    </w:p>
    <w:p w14:paraId="50A423A8" w14:textId="77777777" w:rsidR="000474D5" w:rsidRPr="00C53370" w:rsidRDefault="000474D5" w:rsidP="000474D5">
      <w:pPr>
        <w:numPr>
          <w:ilvl w:val="0"/>
          <w:numId w:val="8"/>
        </w:numPr>
      </w:pPr>
      <w:r w:rsidRPr="00C53370">
        <w:rPr>
          <w:b/>
          <w:bCs/>
        </w:rPr>
        <w:t>Search &amp; Query</w:t>
      </w:r>
      <w:r w:rsidRPr="00C53370">
        <w:t xml:space="preserve">: Users write queries using </w:t>
      </w:r>
      <w:r w:rsidRPr="00C53370">
        <w:rPr>
          <w:b/>
          <w:bCs/>
        </w:rPr>
        <w:t>SPL (Search Processing Language)</w:t>
      </w:r>
      <w:r w:rsidRPr="00C53370">
        <w:t xml:space="preserve"> to filter and </w:t>
      </w:r>
      <w:proofErr w:type="spellStart"/>
      <w:r w:rsidRPr="00C53370">
        <w:t>analyze</w:t>
      </w:r>
      <w:proofErr w:type="spellEnd"/>
      <w:r w:rsidRPr="00C53370">
        <w:t xml:space="preserve"> logs.</w:t>
      </w:r>
    </w:p>
    <w:p w14:paraId="43F8CA02" w14:textId="77777777" w:rsidR="000474D5" w:rsidRPr="00C53370" w:rsidRDefault="000474D5" w:rsidP="000474D5">
      <w:pPr>
        <w:numPr>
          <w:ilvl w:val="0"/>
          <w:numId w:val="8"/>
        </w:numPr>
      </w:pPr>
      <w:r w:rsidRPr="00C53370">
        <w:rPr>
          <w:b/>
          <w:bCs/>
        </w:rPr>
        <w:t>Visualization</w:t>
      </w:r>
      <w:r w:rsidRPr="00C53370">
        <w:t>: Results are displayed in dashboards, charts, and reports.</w:t>
      </w:r>
    </w:p>
    <w:p w14:paraId="3A6A90BC" w14:textId="77777777" w:rsidR="000474D5" w:rsidRPr="00C53370" w:rsidRDefault="000474D5" w:rsidP="000474D5">
      <w:pPr>
        <w:numPr>
          <w:ilvl w:val="0"/>
          <w:numId w:val="8"/>
        </w:numPr>
      </w:pPr>
      <w:r w:rsidRPr="00C53370">
        <w:rPr>
          <w:b/>
          <w:bCs/>
        </w:rPr>
        <w:t>Alerting</w:t>
      </w:r>
      <w:r w:rsidRPr="00C53370">
        <w:t>: Splunk can trigger alerts based on log patterns or anomalies.</w:t>
      </w:r>
    </w:p>
    <w:p w14:paraId="253F4641" w14:textId="77777777" w:rsidR="000474D5" w:rsidRPr="00C53370" w:rsidRDefault="000474D5" w:rsidP="000474D5">
      <w:pPr>
        <w:rPr>
          <w:b/>
          <w:bCs/>
        </w:rPr>
      </w:pPr>
      <w:r w:rsidRPr="00C53370">
        <w:rPr>
          <w:rFonts w:ascii="Segoe UI Emoji" w:hAnsi="Segoe UI Emoji" w:cs="Segoe UI Emoji"/>
          <w:b/>
          <w:bCs/>
        </w:rPr>
        <w:t>📦</w:t>
      </w:r>
      <w:r w:rsidRPr="00C53370">
        <w:rPr>
          <w:b/>
          <w:bCs/>
        </w:rPr>
        <w:t xml:space="preserve"> Types of Splunk 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3"/>
        <w:gridCol w:w="7803"/>
      </w:tblGrid>
      <w:tr w:rsidR="000474D5" w:rsidRPr="00C53370" w14:paraId="735BD74B" w14:textId="77777777" w:rsidTr="00922FF6">
        <w:trPr>
          <w:tblHeader/>
          <w:tblCellSpacing w:w="15" w:type="dxa"/>
        </w:trPr>
        <w:tc>
          <w:tcPr>
            <w:tcW w:w="0" w:type="auto"/>
            <w:vAlign w:val="center"/>
            <w:hideMark/>
          </w:tcPr>
          <w:p w14:paraId="0776E9CF" w14:textId="77777777" w:rsidR="000474D5" w:rsidRPr="00C53370" w:rsidRDefault="000474D5" w:rsidP="00A64697">
            <w:pPr>
              <w:rPr>
                <w:b/>
                <w:bCs/>
              </w:rPr>
            </w:pPr>
            <w:r w:rsidRPr="00C53370">
              <w:rPr>
                <w:b/>
                <w:bCs/>
              </w:rPr>
              <w:t>Type</w:t>
            </w:r>
          </w:p>
        </w:tc>
        <w:tc>
          <w:tcPr>
            <w:tcW w:w="0" w:type="auto"/>
            <w:vAlign w:val="center"/>
            <w:hideMark/>
          </w:tcPr>
          <w:p w14:paraId="77F45488" w14:textId="77777777" w:rsidR="000474D5" w:rsidRPr="00C53370" w:rsidRDefault="000474D5" w:rsidP="00A64697">
            <w:pPr>
              <w:rPr>
                <w:b/>
                <w:bCs/>
              </w:rPr>
            </w:pPr>
            <w:r w:rsidRPr="00C53370">
              <w:rPr>
                <w:b/>
                <w:bCs/>
              </w:rPr>
              <w:t>Description</w:t>
            </w:r>
          </w:p>
        </w:tc>
      </w:tr>
      <w:tr w:rsidR="000474D5" w:rsidRPr="00C53370" w14:paraId="7C01A0C9" w14:textId="77777777" w:rsidTr="00922FF6">
        <w:trPr>
          <w:tblCellSpacing w:w="15" w:type="dxa"/>
        </w:trPr>
        <w:tc>
          <w:tcPr>
            <w:tcW w:w="0" w:type="auto"/>
            <w:vAlign w:val="center"/>
            <w:hideMark/>
          </w:tcPr>
          <w:p w14:paraId="255F5C0C" w14:textId="77777777" w:rsidR="000474D5" w:rsidRPr="00C53370" w:rsidRDefault="000474D5" w:rsidP="00A64697">
            <w:r w:rsidRPr="00C53370">
              <w:rPr>
                <w:b/>
                <w:bCs/>
              </w:rPr>
              <w:t>Access Logs</w:t>
            </w:r>
          </w:p>
        </w:tc>
        <w:tc>
          <w:tcPr>
            <w:tcW w:w="0" w:type="auto"/>
            <w:vAlign w:val="center"/>
            <w:hideMark/>
          </w:tcPr>
          <w:p w14:paraId="565AFF51" w14:textId="77777777" w:rsidR="000474D5" w:rsidRPr="00C53370" w:rsidRDefault="000474D5" w:rsidP="00A64697">
            <w:r w:rsidRPr="00C53370">
              <w:t>Track user requests, IP addresses, response codes—great for traffic analysis and security monitoring.</w:t>
            </w:r>
          </w:p>
        </w:tc>
      </w:tr>
      <w:tr w:rsidR="000474D5" w:rsidRPr="00C53370" w14:paraId="668F8E37" w14:textId="77777777" w:rsidTr="00922FF6">
        <w:trPr>
          <w:tblCellSpacing w:w="15" w:type="dxa"/>
        </w:trPr>
        <w:tc>
          <w:tcPr>
            <w:tcW w:w="0" w:type="auto"/>
            <w:vAlign w:val="center"/>
            <w:hideMark/>
          </w:tcPr>
          <w:p w14:paraId="65824178" w14:textId="77777777" w:rsidR="000474D5" w:rsidRPr="00C53370" w:rsidRDefault="000474D5" w:rsidP="00A64697">
            <w:r w:rsidRPr="00C53370">
              <w:rPr>
                <w:b/>
                <w:bCs/>
              </w:rPr>
              <w:t>Error Logs</w:t>
            </w:r>
          </w:p>
        </w:tc>
        <w:tc>
          <w:tcPr>
            <w:tcW w:w="0" w:type="auto"/>
            <w:vAlign w:val="center"/>
            <w:hideMark/>
          </w:tcPr>
          <w:p w14:paraId="51167B93" w14:textId="77777777" w:rsidR="000474D5" w:rsidRPr="00C53370" w:rsidRDefault="000474D5" w:rsidP="00A64697">
            <w:r w:rsidRPr="00C53370">
              <w:t>Record system or application failures—useful for debugging and root cause analysis.</w:t>
            </w:r>
          </w:p>
        </w:tc>
      </w:tr>
      <w:tr w:rsidR="000474D5" w:rsidRPr="00C53370" w14:paraId="71B90755" w14:textId="77777777" w:rsidTr="00922FF6">
        <w:trPr>
          <w:tblCellSpacing w:w="15" w:type="dxa"/>
        </w:trPr>
        <w:tc>
          <w:tcPr>
            <w:tcW w:w="0" w:type="auto"/>
            <w:vAlign w:val="center"/>
            <w:hideMark/>
          </w:tcPr>
          <w:p w14:paraId="2C4FCFB0" w14:textId="77777777" w:rsidR="000474D5" w:rsidRPr="00C53370" w:rsidRDefault="000474D5" w:rsidP="00A64697">
            <w:r w:rsidRPr="00C53370">
              <w:rPr>
                <w:b/>
                <w:bCs/>
              </w:rPr>
              <w:t>Event Logs</w:t>
            </w:r>
          </w:p>
        </w:tc>
        <w:tc>
          <w:tcPr>
            <w:tcW w:w="0" w:type="auto"/>
            <w:vAlign w:val="center"/>
            <w:hideMark/>
          </w:tcPr>
          <w:p w14:paraId="0CDF6882" w14:textId="77777777" w:rsidR="000474D5" w:rsidRPr="00C53370" w:rsidRDefault="000474D5" w:rsidP="00A64697">
            <w:r w:rsidRPr="00C53370">
              <w:t>Capture system events like logins, updates, or configuration changes.</w:t>
            </w:r>
          </w:p>
        </w:tc>
      </w:tr>
      <w:tr w:rsidR="000474D5" w:rsidRPr="00C53370" w14:paraId="32103A22" w14:textId="77777777" w:rsidTr="00922FF6">
        <w:trPr>
          <w:tblCellSpacing w:w="15" w:type="dxa"/>
        </w:trPr>
        <w:tc>
          <w:tcPr>
            <w:tcW w:w="0" w:type="auto"/>
            <w:vAlign w:val="center"/>
            <w:hideMark/>
          </w:tcPr>
          <w:p w14:paraId="625B4C5A" w14:textId="77777777" w:rsidR="000474D5" w:rsidRPr="00C53370" w:rsidRDefault="000474D5" w:rsidP="00A64697">
            <w:r w:rsidRPr="00C53370">
              <w:rPr>
                <w:b/>
                <w:bCs/>
              </w:rPr>
              <w:t>Audit Logs</w:t>
            </w:r>
          </w:p>
        </w:tc>
        <w:tc>
          <w:tcPr>
            <w:tcW w:w="0" w:type="auto"/>
            <w:vAlign w:val="center"/>
            <w:hideMark/>
          </w:tcPr>
          <w:p w14:paraId="638CF7ED" w14:textId="77777777" w:rsidR="000474D5" w:rsidRPr="00C53370" w:rsidRDefault="000474D5" w:rsidP="00A64697">
            <w:r w:rsidRPr="00C53370">
              <w:t>Monitor user actions for compliance and governance.</w:t>
            </w:r>
          </w:p>
        </w:tc>
      </w:tr>
    </w:tbl>
    <w:p w14:paraId="3392E792" w14:textId="77777777" w:rsidR="000474D5" w:rsidRPr="00C53370" w:rsidRDefault="000474D5" w:rsidP="000474D5">
      <w:pPr>
        <w:rPr>
          <w:b/>
          <w:bCs/>
        </w:rPr>
      </w:pPr>
      <w:r w:rsidRPr="00C53370">
        <w:rPr>
          <w:rFonts w:ascii="Segoe UI Emoji" w:hAnsi="Segoe UI Emoji" w:cs="Segoe UI Emoji"/>
          <w:b/>
          <w:bCs/>
        </w:rPr>
        <w:t>🚀</w:t>
      </w:r>
      <w:r w:rsidRPr="00C53370">
        <w:rPr>
          <w:b/>
          <w:bCs/>
        </w:rPr>
        <w:t xml:space="preserve"> Benefits of Using Splunk Logs</w:t>
      </w:r>
    </w:p>
    <w:p w14:paraId="25CA8EE1" w14:textId="77777777" w:rsidR="000474D5" w:rsidRPr="00C53370" w:rsidRDefault="000474D5" w:rsidP="000474D5">
      <w:pPr>
        <w:numPr>
          <w:ilvl w:val="0"/>
          <w:numId w:val="9"/>
        </w:numPr>
      </w:pPr>
      <w:r w:rsidRPr="00C53370">
        <w:rPr>
          <w:b/>
          <w:bCs/>
        </w:rPr>
        <w:t>Real-Time Monitoring</w:t>
      </w:r>
      <w:r w:rsidRPr="00C53370">
        <w:t>: Spot issues as they happen.</w:t>
      </w:r>
    </w:p>
    <w:p w14:paraId="66D8021C" w14:textId="77777777" w:rsidR="000474D5" w:rsidRPr="00C53370" w:rsidRDefault="000474D5" w:rsidP="000474D5">
      <w:pPr>
        <w:numPr>
          <w:ilvl w:val="0"/>
          <w:numId w:val="9"/>
        </w:numPr>
      </w:pPr>
      <w:r w:rsidRPr="00C53370">
        <w:rPr>
          <w:b/>
          <w:bCs/>
        </w:rPr>
        <w:t>Security Insights</w:t>
      </w:r>
      <w:r w:rsidRPr="00C53370">
        <w:t>: Detect threats like DDoS attacks or unauthorized access.</w:t>
      </w:r>
    </w:p>
    <w:p w14:paraId="07D5EB1B" w14:textId="77777777" w:rsidR="000474D5" w:rsidRPr="00C53370" w:rsidRDefault="000474D5" w:rsidP="000474D5">
      <w:pPr>
        <w:numPr>
          <w:ilvl w:val="0"/>
          <w:numId w:val="9"/>
        </w:numPr>
      </w:pPr>
      <w:r w:rsidRPr="00C53370">
        <w:rPr>
          <w:b/>
          <w:bCs/>
        </w:rPr>
        <w:t>Operational Efficiency</w:t>
      </w:r>
      <w:r w:rsidRPr="00C53370">
        <w:t>: Optimize performance and reduce downtime.</w:t>
      </w:r>
    </w:p>
    <w:p w14:paraId="34A912BF" w14:textId="77777777" w:rsidR="000474D5" w:rsidRPr="00C53370" w:rsidRDefault="000474D5" w:rsidP="000474D5">
      <w:pPr>
        <w:numPr>
          <w:ilvl w:val="0"/>
          <w:numId w:val="9"/>
        </w:numPr>
      </w:pPr>
      <w:r w:rsidRPr="00C53370">
        <w:rPr>
          <w:b/>
          <w:bCs/>
        </w:rPr>
        <w:t>Centralized Log Management</w:t>
      </w:r>
      <w:r w:rsidRPr="00C53370">
        <w:t>: Aggregate logs from across your infrastructure into one searchable platform.</w:t>
      </w:r>
    </w:p>
    <w:p w14:paraId="5540FC1B" w14:textId="77777777" w:rsidR="000474D5" w:rsidRPr="00C53370" w:rsidRDefault="000474D5" w:rsidP="000474D5">
      <w:r w:rsidRPr="00C53370">
        <w:t>Splunk logs are like a digital diary of your entire IT ecosystem—rich with clues, patterns, and stories waiting to be uncovered. If you want help writing SPL queries or building a dashboard, I’d be thrilled to help you get hands-on.</w:t>
      </w:r>
    </w:p>
    <w:p w14:paraId="39148607" w14:textId="77777777" w:rsidR="000474D5" w:rsidRPr="00570CD5" w:rsidRDefault="000474D5" w:rsidP="000474D5">
      <w:pPr>
        <w:rPr>
          <w:b/>
          <w:bCs/>
        </w:rPr>
      </w:pPr>
      <w:r w:rsidRPr="00570CD5">
        <w:rPr>
          <w:b/>
          <w:bCs/>
        </w:rPr>
        <w:t>Explain service now in 3 to 4 lines</w:t>
      </w:r>
    </w:p>
    <w:p w14:paraId="63669BCC" w14:textId="77777777" w:rsidR="000474D5" w:rsidRPr="00570CD5" w:rsidRDefault="000474D5" w:rsidP="000474D5">
      <w:r w:rsidRPr="00570CD5">
        <w:t>ServiceNow is a cloud-based platform that helps organizations automate workflows and manage IT services, operations, and business processes efficiently. It centralizes tasks like incident management, change tracking, and service requests into a single system. Originally built for IT Service Management (ITSM), it now supports HR, customer service, security, and more2. Its intuitive interface and powerful automation tools boost productivity and streamline service delivery.</w:t>
      </w:r>
    </w:p>
    <w:p w14:paraId="7273D878" w14:textId="77777777" w:rsidR="000474D5" w:rsidRPr="007F2C07" w:rsidRDefault="000474D5" w:rsidP="000474D5">
      <w:pPr>
        <w:rPr>
          <w:b/>
          <w:bCs/>
        </w:rPr>
      </w:pPr>
      <w:r w:rsidRPr="007F2C07">
        <w:rPr>
          <w:b/>
          <w:bCs/>
        </w:rPr>
        <w:t>Explain M365 Copilot</w:t>
      </w:r>
    </w:p>
    <w:p w14:paraId="61445AFE" w14:textId="77777777" w:rsidR="000474D5" w:rsidRPr="007F2C07" w:rsidRDefault="000474D5" w:rsidP="000474D5">
      <w:r w:rsidRPr="007F2C07">
        <w:rPr>
          <w:rFonts w:ascii="Segoe UI Emoji" w:hAnsi="Segoe UI Emoji" w:cs="Segoe UI Emoji"/>
        </w:rPr>
        <w:lastRenderedPageBreak/>
        <w:t>🧠</w:t>
      </w:r>
      <w:r w:rsidRPr="007F2C07">
        <w:t xml:space="preserve"> </w:t>
      </w:r>
      <w:r w:rsidRPr="007F2C07">
        <w:rPr>
          <w:b/>
          <w:bCs/>
        </w:rPr>
        <w:t>Microsoft 365 Copilot</w:t>
      </w:r>
      <w:r w:rsidRPr="007F2C07">
        <w:t xml:space="preserve"> is an AI-powered assistant embedded directly into Microsoft 365 apps like Word, Excel, PowerPoint, Outlook, and Teams. It helps users work smarter by combining the power of large language models with your organizational data via Microsoft Graph.</w:t>
      </w:r>
    </w:p>
    <w:p w14:paraId="1663B597" w14:textId="77777777" w:rsidR="000474D5" w:rsidRPr="007F2C07" w:rsidRDefault="000474D5" w:rsidP="000474D5">
      <w:pPr>
        <w:rPr>
          <w:b/>
          <w:bCs/>
        </w:rPr>
      </w:pPr>
      <w:r w:rsidRPr="007F2C07">
        <w:rPr>
          <w:rFonts w:ascii="Segoe UI Emoji" w:hAnsi="Segoe UI Emoji" w:cs="Segoe UI Emoji"/>
          <w:b/>
          <w:bCs/>
        </w:rPr>
        <w:t>🚀</w:t>
      </w:r>
      <w:r w:rsidRPr="007F2C07">
        <w:rPr>
          <w:b/>
          <w:bCs/>
        </w:rPr>
        <w:t xml:space="preserve"> What It Can Do</w:t>
      </w:r>
    </w:p>
    <w:p w14:paraId="0A3A2A3D" w14:textId="77777777" w:rsidR="000474D5" w:rsidRPr="007F2C07" w:rsidRDefault="000474D5" w:rsidP="000474D5">
      <w:pPr>
        <w:numPr>
          <w:ilvl w:val="0"/>
          <w:numId w:val="10"/>
        </w:numPr>
      </w:pPr>
      <w:r w:rsidRPr="007F2C07">
        <w:rPr>
          <w:b/>
          <w:bCs/>
        </w:rPr>
        <w:t>In Word</w:t>
      </w:r>
      <w:r w:rsidRPr="007F2C07">
        <w:t>: Draft documents, rewrite text, summarize long reports, or generate proposals from bullet points.</w:t>
      </w:r>
    </w:p>
    <w:p w14:paraId="74732B77" w14:textId="77777777" w:rsidR="000474D5" w:rsidRPr="007F2C07" w:rsidRDefault="000474D5" w:rsidP="000474D5">
      <w:pPr>
        <w:numPr>
          <w:ilvl w:val="0"/>
          <w:numId w:val="10"/>
        </w:numPr>
      </w:pPr>
      <w:r w:rsidRPr="007F2C07">
        <w:rPr>
          <w:b/>
          <w:bCs/>
        </w:rPr>
        <w:t>In Excel</w:t>
      </w:r>
      <w:r w:rsidRPr="007F2C07">
        <w:t xml:space="preserve">: </w:t>
      </w:r>
      <w:proofErr w:type="spellStart"/>
      <w:r w:rsidRPr="007F2C07">
        <w:t>Analyze</w:t>
      </w:r>
      <w:proofErr w:type="spellEnd"/>
      <w:r w:rsidRPr="007F2C07">
        <w:t xml:space="preserve"> trends, create formulas, build dashboards, and generate insights from raw data.</w:t>
      </w:r>
    </w:p>
    <w:p w14:paraId="0157751C" w14:textId="77777777" w:rsidR="000474D5" w:rsidRPr="007F2C07" w:rsidRDefault="000474D5" w:rsidP="000474D5">
      <w:pPr>
        <w:numPr>
          <w:ilvl w:val="0"/>
          <w:numId w:val="10"/>
        </w:numPr>
      </w:pPr>
      <w:r w:rsidRPr="007F2C07">
        <w:rPr>
          <w:b/>
          <w:bCs/>
        </w:rPr>
        <w:t>In PowerPoint</w:t>
      </w:r>
      <w:r w:rsidRPr="007F2C07">
        <w:t>: Turn written content into slide decks, suggest layouts, and add speaker notes.</w:t>
      </w:r>
    </w:p>
    <w:p w14:paraId="133476D6" w14:textId="77777777" w:rsidR="000474D5" w:rsidRPr="007F2C07" w:rsidRDefault="000474D5" w:rsidP="000474D5">
      <w:pPr>
        <w:numPr>
          <w:ilvl w:val="0"/>
          <w:numId w:val="10"/>
        </w:numPr>
      </w:pPr>
      <w:r w:rsidRPr="007F2C07">
        <w:rPr>
          <w:b/>
          <w:bCs/>
        </w:rPr>
        <w:t>In Outlook</w:t>
      </w:r>
      <w:r w:rsidRPr="007F2C07">
        <w:t>: Summarize email threads, draft replies, and highlight key action items.</w:t>
      </w:r>
    </w:p>
    <w:p w14:paraId="5EBFA40B" w14:textId="77777777" w:rsidR="000474D5" w:rsidRPr="007F2C07" w:rsidRDefault="000474D5" w:rsidP="000474D5">
      <w:pPr>
        <w:numPr>
          <w:ilvl w:val="0"/>
          <w:numId w:val="10"/>
        </w:numPr>
      </w:pPr>
      <w:r w:rsidRPr="007F2C07">
        <w:rPr>
          <w:b/>
          <w:bCs/>
        </w:rPr>
        <w:t>In Teams</w:t>
      </w:r>
      <w:r w:rsidRPr="007F2C07">
        <w:t>: Recap meetings, suggest follow-ups, and surface relevant files or chats.</w:t>
      </w:r>
    </w:p>
    <w:p w14:paraId="79051717" w14:textId="77777777" w:rsidR="000474D5" w:rsidRPr="007F2C07" w:rsidRDefault="000474D5" w:rsidP="000474D5">
      <w:pPr>
        <w:rPr>
          <w:b/>
          <w:bCs/>
        </w:rPr>
      </w:pPr>
      <w:r w:rsidRPr="007F2C07">
        <w:rPr>
          <w:rFonts w:ascii="Segoe UI Emoji" w:hAnsi="Segoe UI Emoji" w:cs="Segoe UI Emoji"/>
          <w:b/>
          <w:bCs/>
        </w:rPr>
        <w:t>🔐</w:t>
      </w:r>
      <w:r w:rsidRPr="007F2C07">
        <w:rPr>
          <w:b/>
          <w:bCs/>
        </w:rPr>
        <w:t xml:space="preserve"> How It Works</w:t>
      </w:r>
    </w:p>
    <w:p w14:paraId="5353D4D3" w14:textId="77777777" w:rsidR="000474D5" w:rsidRPr="007F2C07" w:rsidRDefault="000474D5" w:rsidP="000474D5">
      <w:r w:rsidRPr="007F2C07">
        <w:t xml:space="preserve">Copilot uses your </w:t>
      </w:r>
      <w:r w:rsidRPr="007F2C07">
        <w:rPr>
          <w:b/>
          <w:bCs/>
        </w:rPr>
        <w:t>work context</w:t>
      </w:r>
      <w:r w:rsidRPr="007F2C07">
        <w:t xml:space="preserve">—emails, documents, calendars, chats—to generate responses that are relevant and secure. It respects existing </w:t>
      </w:r>
      <w:r w:rsidRPr="007F2C07">
        <w:rPr>
          <w:b/>
          <w:bCs/>
        </w:rPr>
        <w:t>privacy, compliance, and access controls</w:t>
      </w:r>
      <w:r w:rsidRPr="007F2C07">
        <w:t>, so it only uses data you’re authorized to see.</w:t>
      </w:r>
    </w:p>
    <w:p w14:paraId="52188C13" w14:textId="77777777" w:rsidR="000474D5" w:rsidRPr="007F2C07" w:rsidRDefault="000474D5" w:rsidP="000474D5">
      <w:r w:rsidRPr="007F2C07">
        <w:t xml:space="preserve">Microsoft 365 Copilot is designed to </w:t>
      </w:r>
      <w:r w:rsidRPr="007F2C07">
        <w:rPr>
          <w:b/>
          <w:bCs/>
        </w:rPr>
        <w:t>boost productivity, creativity, and decision-making</w:t>
      </w:r>
      <w:r w:rsidRPr="007F2C07">
        <w:t xml:space="preserve"> across your daily workflows. If you’d like, I can show you how to use it in a specific app or simulate a real-world use case.</w:t>
      </w:r>
    </w:p>
    <w:p w14:paraId="74BF3086" w14:textId="77777777" w:rsidR="001B31FA" w:rsidRPr="001B31FA" w:rsidRDefault="001B31FA" w:rsidP="001B31FA">
      <w:pPr>
        <w:rPr>
          <w:b/>
          <w:bCs/>
        </w:rPr>
      </w:pPr>
      <w:r w:rsidRPr="001B31FA">
        <w:rPr>
          <w:b/>
          <w:bCs/>
        </w:rPr>
        <w:t>Explain Amazon Q</w:t>
      </w:r>
    </w:p>
    <w:p w14:paraId="65B57A51" w14:textId="77777777" w:rsidR="001B31FA" w:rsidRPr="001B31FA" w:rsidRDefault="001B31FA" w:rsidP="001B31FA">
      <w:r w:rsidRPr="001B31FA">
        <w:rPr>
          <w:rFonts w:ascii="Segoe UI Emoji" w:hAnsi="Segoe UI Emoji" w:cs="Segoe UI Emoji"/>
        </w:rPr>
        <w:t>🧠</w:t>
      </w:r>
      <w:r w:rsidRPr="001B31FA">
        <w:t xml:space="preserve"> </w:t>
      </w:r>
      <w:r w:rsidRPr="001B31FA">
        <w:rPr>
          <w:b/>
          <w:bCs/>
        </w:rPr>
        <w:t>Amazon Q</w:t>
      </w:r>
      <w:r w:rsidRPr="001B31FA">
        <w:t xml:space="preserve"> is AWS’s generative AI-powered assistant designed to help developers and enterprise users work faster and smarter by leveraging their own data and tools.</w:t>
      </w:r>
    </w:p>
    <w:p w14:paraId="7E225628" w14:textId="77777777" w:rsidR="001B31FA" w:rsidRPr="001B31FA" w:rsidRDefault="001B31FA" w:rsidP="001B31FA">
      <w:pPr>
        <w:rPr>
          <w:b/>
          <w:bCs/>
        </w:rPr>
      </w:pPr>
      <w:r w:rsidRPr="001B31FA">
        <w:rPr>
          <w:rFonts w:ascii="Segoe UI Emoji" w:hAnsi="Segoe UI Emoji" w:cs="Segoe UI Emoji"/>
          <w:b/>
          <w:bCs/>
        </w:rPr>
        <w:t>🔍</w:t>
      </w:r>
      <w:r w:rsidRPr="001B31FA">
        <w:rPr>
          <w:b/>
          <w:bCs/>
        </w:rPr>
        <w:t xml:space="preserve"> What Is Amazon Q?</w:t>
      </w:r>
    </w:p>
    <w:p w14:paraId="0650297B" w14:textId="77777777" w:rsidR="001B31FA" w:rsidRPr="001B31FA" w:rsidRDefault="001B31FA" w:rsidP="001B31FA">
      <w:r w:rsidRPr="001B31FA">
        <w:t xml:space="preserve">Amazon Q is built on </w:t>
      </w:r>
      <w:r w:rsidRPr="001B31FA">
        <w:rPr>
          <w:b/>
          <w:bCs/>
        </w:rPr>
        <w:t>Amazon Bedrock</w:t>
      </w:r>
      <w:r w:rsidRPr="001B31FA">
        <w:t xml:space="preserve">, which allows it to integrate with various AWS services and enterprise data sources like </w:t>
      </w:r>
      <w:r w:rsidRPr="001B31FA">
        <w:rPr>
          <w:b/>
          <w:bCs/>
        </w:rPr>
        <w:t>Amazon S3</w:t>
      </w:r>
      <w:r w:rsidRPr="001B31FA">
        <w:t xml:space="preserve">, </w:t>
      </w:r>
      <w:r w:rsidRPr="001B31FA">
        <w:rPr>
          <w:b/>
          <w:bCs/>
        </w:rPr>
        <w:t>SharePoint</w:t>
      </w:r>
      <w:r w:rsidRPr="001B31FA">
        <w:t xml:space="preserve">, </w:t>
      </w:r>
      <w:r w:rsidRPr="001B31FA">
        <w:rPr>
          <w:b/>
          <w:bCs/>
        </w:rPr>
        <w:t>Salesforce</w:t>
      </w:r>
      <w:r w:rsidRPr="001B31FA">
        <w:t xml:space="preserve">, and </w:t>
      </w:r>
      <w:r w:rsidRPr="001B31FA">
        <w:rPr>
          <w:b/>
          <w:bCs/>
        </w:rPr>
        <w:t>Amazon Kendra</w:t>
      </w:r>
      <w:r w:rsidRPr="001B31FA">
        <w:t>. It’s designed to:</w:t>
      </w:r>
    </w:p>
    <w:p w14:paraId="4C540B5B" w14:textId="77777777" w:rsidR="001B31FA" w:rsidRPr="001B31FA" w:rsidRDefault="001B31FA" w:rsidP="001B31FA">
      <w:pPr>
        <w:numPr>
          <w:ilvl w:val="0"/>
          <w:numId w:val="11"/>
        </w:numPr>
      </w:pPr>
      <w:r w:rsidRPr="001B31FA">
        <w:t>Answer questions using your organization’s data</w:t>
      </w:r>
    </w:p>
    <w:p w14:paraId="4F447A53" w14:textId="77777777" w:rsidR="001B31FA" w:rsidRPr="001B31FA" w:rsidRDefault="001B31FA" w:rsidP="001B31FA">
      <w:pPr>
        <w:numPr>
          <w:ilvl w:val="0"/>
          <w:numId w:val="11"/>
        </w:numPr>
      </w:pPr>
      <w:r w:rsidRPr="001B31FA">
        <w:t>Generate content and summaries</w:t>
      </w:r>
    </w:p>
    <w:p w14:paraId="11159AF2" w14:textId="77777777" w:rsidR="001B31FA" w:rsidRPr="001B31FA" w:rsidRDefault="001B31FA" w:rsidP="001B31FA">
      <w:pPr>
        <w:numPr>
          <w:ilvl w:val="0"/>
          <w:numId w:val="11"/>
        </w:numPr>
      </w:pPr>
      <w:r w:rsidRPr="001B31FA">
        <w:t>Automate tasks and workflows</w:t>
      </w:r>
    </w:p>
    <w:p w14:paraId="04E5F2C3" w14:textId="77777777" w:rsidR="001B31FA" w:rsidRPr="001B31FA" w:rsidRDefault="001B31FA" w:rsidP="001B31FA">
      <w:pPr>
        <w:numPr>
          <w:ilvl w:val="0"/>
          <w:numId w:val="11"/>
        </w:numPr>
      </w:pPr>
      <w:r w:rsidRPr="001B31FA">
        <w:t>Build interactive chat experiences for internal teams</w:t>
      </w:r>
    </w:p>
    <w:p w14:paraId="049EC2D7" w14:textId="77777777" w:rsidR="001B31FA" w:rsidRPr="001B31FA" w:rsidRDefault="001B31FA" w:rsidP="001B31FA">
      <w:pPr>
        <w:rPr>
          <w:b/>
          <w:bCs/>
        </w:rPr>
      </w:pPr>
      <w:r w:rsidRPr="001B31FA">
        <w:rPr>
          <w:rFonts w:ascii="Segoe UI Emoji" w:hAnsi="Segoe UI Emoji" w:cs="Segoe UI Emoji"/>
          <w:b/>
          <w:bCs/>
        </w:rPr>
        <w:t>💼</w:t>
      </w:r>
      <w:r w:rsidRPr="001B31FA">
        <w:rPr>
          <w:b/>
          <w:bCs/>
        </w:rPr>
        <w:t xml:space="preserve"> Use Cases</w:t>
      </w:r>
    </w:p>
    <w:p w14:paraId="59A554B9" w14:textId="77777777" w:rsidR="001B31FA" w:rsidRPr="001B31FA" w:rsidRDefault="001B31FA" w:rsidP="001B31FA">
      <w:pPr>
        <w:numPr>
          <w:ilvl w:val="0"/>
          <w:numId w:val="12"/>
        </w:numPr>
      </w:pPr>
      <w:r w:rsidRPr="001B31FA">
        <w:rPr>
          <w:b/>
          <w:bCs/>
        </w:rPr>
        <w:t>IT &amp; Help Desk</w:t>
      </w:r>
      <w:r w:rsidRPr="001B31FA">
        <w:t>: Quickly resolve tickets or answer employee queries using internal documentation.</w:t>
      </w:r>
    </w:p>
    <w:p w14:paraId="36B013E6" w14:textId="77777777" w:rsidR="001B31FA" w:rsidRPr="001B31FA" w:rsidRDefault="001B31FA" w:rsidP="001B31FA">
      <w:pPr>
        <w:numPr>
          <w:ilvl w:val="0"/>
          <w:numId w:val="12"/>
        </w:numPr>
      </w:pPr>
      <w:r w:rsidRPr="001B31FA">
        <w:rPr>
          <w:b/>
          <w:bCs/>
        </w:rPr>
        <w:t>HR &amp; Operations</w:t>
      </w:r>
      <w:r w:rsidRPr="001B31FA">
        <w:t>: Automate routine tasks like submitting time-off requests or scheduling meetings.</w:t>
      </w:r>
    </w:p>
    <w:p w14:paraId="1BF83E77" w14:textId="77777777" w:rsidR="001B31FA" w:rsidRPr="001B31FA" w:rsidRDefault="001B31FA" w:rsidP="001B31FA">
      <w:pPr>
        <w:numPr>
          <w:ilvl w:val="0"/>
          <w:numId w:val="12"/>
        </w:numPr>
      </w:pPr>
      <w:r w:rsidRPr="001B31FA">
        <w:rPr>
          <w:b/>
          <w:bCs/>
        </w:rPr>
        <w:lastRenderedPageBreak/>
        <w:t>Developer Support</w:t>
      </w:r>
      <w:r w:rsidRPr="001B31FA">
        <w:t>: Amazon Q Developer helps coders by understanding project-specific rules and coding standards.</w:t>
      </w:r>
    </w:p>
    <w:p w14:paraId="1D8121E4" w14:textId="77777777" w:rsidR="001B31FA" w:rsidRPr="001B31FA" w:rsidRDefault="001B31FA" w:rsidP="001B31FA">
      <w:pPr>
        <w:rPr>
          <w:b/>
          <w:bCs/>
        </w:rPr>
      </w:pPr>
      <w:r w:rsidRPr="001B31FA">
        <w:rPr>
          <w:rFonts w:ascii="Segoe UI Emoji" w:hAnsi="Segoe UI Emoji" w:cs="Segoe UI Emoji"/>
          <w:b/>
          <w:bCs/>
        </w:rPr>
        <w:t>🛠️</w:t>
      </w:r>
      <w:r w:rsidRPr="001B31FA">
        <w:rPr>
          <w:b/>
          <w:bCs/>
        </w:rPr>
        <w:t xml:space="preserve"> Developer Features</w:t>
      </w:r>
    </w:p>
    <w:p w14:paraId="7DFDE651" w14:textId="77777777" w:rsidR="001B31FA" w:rsidRPr="001B31FA" w:rsidRDefault="001B31FA" w:rsidP="001B31FA">
      <w:r w:rsidRPr="001B31FA">
        <w:t xml:space="preserve">Amazon Q Developer includes a </w:t>
      </w:r>
      <w:r w:rsidRPr="001B31FA">
        <w:rPr>
          <w:b/>
          <w:bCs/>
        </w:rPr>
        <w:t>rules-based system</w:t>
      </w:r>
      <w:r w:rsidRPr="001B31FA">
        <w:t xml:space="preserve"> where teams can define coding standards in Markdown files. These rules are automatically loaded into the assistant’s context, ensuring consistent guidance across the team.</w:t>
      </w:r>
    </w:p>
    <w:p w14:paraId="10799E00" w14:textId="77777777" w:rsidR="001B31FA" w:rsidRPr="001B31FA" w:rsidRDefault="001B31FA" w:rsidP="001B31FA">
      <w:pPr>
        <w:rPr>
          <w:b/>
          <w:bCs/>
        </w:rPr>
      </w:pPr>
      <w:r w:rsidRPr="001B31FA">
        <w:rPr>
          <w:rFonts w:ascii="Segoe UI Emoji" w:hAnsi="Segoe UI Emoji" w:cs="Segoe UI Emoji"/>
          <w:b/>
          <w:bCs/>
        </w:rPr>
        <w:t>🔐</w:t>
      </w:r>
      <w:r w:rsidRPr="001B31FA">
        <w:rPr>
          <w:b/>
          <w:bCs/>
        </w:rPr>
        <w:t xml:space="preserve"> Security &amp; Control</w:t>
      </w:r>
    </w:p>
    <w:p w14:paraId="24AF211F" w14:textId="77777777" w:rsidR="001B31FA" w:rsidRPr="001B31FA" w:rsidRDefault="001B31FA" w:rsidP="001B31FA">
      <w:r w:rsidRPr="001B31FA">
        <w:t>You can choose whether Amazon Q responds using:</w:t>
      </w:r>
    </w:p>
    <w:p w14:paraId="6D9661CC" w14:textId="77777777" w:rsidR="001B31FA" w:rsidRPr="001B31FA" w:rsidRDefault="001B31FA" w:rsidP="001B31FA">
      <w:pPr>
        <w:numPr>
          <w:ilvl w:val="0"/>
          <w:numId w:val="13"/>
        </w:numPr>
      </w:pPr>
      <w:r w:rsidRPr="001B31FA">
        <w:t>Only enterprise data</w:t>
      </w:r>
    </w:p>
    <w:p w14:paraId="3D32D083" w14:textId="77777777" w:rsidR="001B31FA" w:rsidRPr="001B31FA" w:rsidRDefault="001B31FA" w:rsidP="001B31FA">
      <w:pPr>
        <w:numPr>
          <w:ilvl w:val="0"/>
          <w:numId w:val="13"/>
        </w:numPr>
      </w:pPr>
      <w:r w:rsidRPr="001B31FA">
        <w:t>A mix of enterprise data and model knowledge</w:t>
      </w:r>
    </w:p>
    <w:p w14:paraId="6175FFBD" w14:textId="77777777" w:rsidR="001B31FA" w:rsidRPr="001B31FA" w:rsidRDefault="001B31FA" w:rsidP="001B31FA">
      <w:r w:rsidRPr="001B31FA">
        <w:t xml:space="preserve">It also supports </w:t>
      </w:r>
      <w:r w:rsidRPr="001B31FA">
        <w:rPr>
          <w:b/>
          <w:bCs/>
        </w:rPr>
        <w:t xml:space="preserve">IAM Identity </w:t>
      </w:r>
      <w:proofErr w:type="spellStart"/>
      <w:r w:rsidRPr="001B31FA">
        <w:rPr>
          <w:b/>
          <w:bCs/>
        </w:rPr>
        <w:t>Center</w:t>
      </w:r>
      <w:proofErr w:type="spellEnd"/>
      <w:r w:rsidRPr="001B31FA">
        <w:t xml:space="preserve"> for secure user access management.</w:t>
      </w:r>
    </w:p>
    <w:p w14:paraId="06E0E0D0" w14:textId="77777777" w:rsidR="001B31FA" w:rsidRPr="001B31FA" w:rsidRDefault="001B31FA" w:rsidP="001B31FA">
      <w:r w:rsidRPr="001B31FA">
        <w:t>If you're curious, I can walk you through how a company might use Amazon Q to streamline onboarding or accelerate software development. Just say the word.</w:t>
      </w:r>
    </w:p>
    <w:p w14:paraId="6EA4153C" w14:textId="77777777" w:rsidR="00364280" w:rsidRDefault="00364280"/>
    <w:sectPr w:rsidR="003642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2D99"/>
    <w:multiLevelType w:val="multilevel"/>
    <w:tmpl w:val="0B8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12C27"/>
    <w:multiLevelType w:val="multilevel"/>
    <w:tmpl w:val="441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80E45"/>
    <w:multiLevelType w:val="multilevel"/>
    <w:tmpl w:val="653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A6FAD"/>
    <w:multiLevelType w:val="multilevel"/>
    <w:tmpl w:val="FCEA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F1D3A"/>
    <w:multiLevelType w:val="multilevel"/>
    <w:tmpl w:val="EB5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E1934"/>
    <w:multiLevelType w:val="multilevel"/>
    <w:tmpl w:val="45A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8429E"/>
    <w:multiLevelType w:val="multilevel"/>
    <w:tmpl w:val="DD1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2201B"/>
    <w:multiLevelType w:val="multilevel"/>
    <w:tmpl w:val="E76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B51BD"/>
    <w:multiLevelType w:val="multilevel"/>
    <w:tmpl w:val="043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B57D6"/>
    <w:multiLevelType w:val="multilevel"/>
    <w:tmpl w:val="0F52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EB0085"/>
    <w:multiLevelType w:val="multilevel"/>
    <w:tmpl w:val="59E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477E5"/>
    <w:multiLevelType w:val="multilevel"/>
    <w:tmpl w:val="DE2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C6168"/>
    <w:multiLevelType w:val="multilevel"/>
    <w:tmpl w:val="5F1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95444">
    <w:abstractNumId w:val="2"/>
  </w:num>
  <w:num w:numId="2" w16cid:durableId="1131556654">
    <w:abstractNumId w:val="3"/>
  </w:num>
  <w:num w:numId="3" w16cid:durableId="1907063689">
    <w:abstractNumId w:val="10"/>
  </w:num>
  <w:num w:numId="4" w16cid:durableId="1009259880">
    <w:abstractNumId w:val="11"/>
  </w:num>
  <w:num w:numId="5" w16cid:durableId="1043552700">
    <w:abstractNumId w:val="7"/>
  </w:num>
  <w:num w:numId="6" w16cid:durableId="1420642015">
    <w:abstractNumId w:val="0"/>
  </w:num>
  <w:num w:numId="7" w16cid:durableId="1957371496">
    <w:abstractNumId w:val="1"/>
  </w:num>
  <w:num w:numId="8" w16cid:durableId="1042172236">
    <w:abstractNumId w:val="9"/>
  </w:num>
  <w:num w:numId="9" w16cid:durableId="487405311">
    <w:abstractNumId w:val="4"/>
  </w:num>
  <w:num w:numId="10" w16cid:durableId="1876655646">
    <w:abstractNumId w:val="6"/>
  </w:num>
  <w:num w:numId="11" w16cid:durableId="2089227293">
    <w:abstractNumId w:val="12"/>
  </w:num>
  <w:num w:numId="12" w16cid:durableId="1656110112">
    <w:abstractNumId w:val="5"/>
  </w:num>
  <w:num w:numId="13" w16cid:durableId="1949776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D5"/>
    <w:rsid w:val="000474D5"/>
    <w:rsid w:val="00050EA0"/>
    <w:rsid w:val="00052D4D"/>
    <w:rsid w:val="000E15B1"/>
    <w:rsid w:val="001B31FA"/>
    <w:rsid w:val="002F09DB"/>
    <w:rsid w:val="00364280"/>
    <w:rsid w:val="0038044E"/>
    <w:rsid w:val="0051162A"/>
    <w:rsid w:val="00776C0A"/>
    <w:rsid w:val="008A6018"/>
    <w:rsid w:val="00922FF6"/>
    <w:rsid w:val="00AE0F1F"/>
    <w:rsid w:val="00B67400"/>
    <w:rsid w:val="00B82017"/>
    <w:rsid w:val="00CC0DE0"/>
    <w:rsid w:val="00E06889"/>
    <w:rsid w:val="00F63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D78"/>
  <w15:chartTrackingRefBased/>
  <w15:docId w15:val="{70351991-381D-409A-87ED-F29D6507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D5"/>
  </w:style>
  <w:style w:type="paragraph" w:styleId="Heading1">
    <w:name w:val="heading 1"/>
    <w:basedOn w:val="Normal"/>
    <w:next w:val="Normal"/>
    <w:link w:val="Heading1Char"/>
    <w:uiPriority w:val="9"/>
    <w:qFormat/>
    <w:rsid w:val="00047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D5"/>
    <w:rPr>
      <w:rFonts w:eastAsiaTheme="majorEastAsia" w:cstheme="majorBidi"/>
      <w:color w:val="272727" w:themeColor="text1" w:themeTint="D8"/>
    </w:rPr>
  </w:style>
  <w:style w:type="paragraph" w:styleId="Title">
    <w:name w:val="Title"/>
    <w:basedOn w:val="Normal"/>
    <w:next w:val="Normal"/>
    <w:link w:val="TitleChar"/>
    <w:uiPriority w:val="10"/>
    <w:qFormat/>
    <w:rsid w:val="00047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D5"/>
    <w:pPr>
      <w:spacing w:before="160"/>
      <w:jc w:val="center"/>
    </w:pPr>
    <w:rPr>
      <w:i/>
      <w:iCs/>
      <w:color w:val="404040" w:themeColor="text1" w:themeTint="BF"/>
    </w:rPr>
  </w:style>
  <w:style w:type="character" w:customStyle="1" w:styleId="QuoteChar">
    <w:name w:val="Quote Char"/>
    <w:basedOn w:val="DefaultParagraphFont"/>
    <w:link w:val="Quote"/>
    <w:uiPriority w:val="29"/>
    <w:rsid w:val="000474D5"/>
    <w:rPr>
      <w:i/>
      <w:iCs/>
      <w:color w:val="404040" w:themeColor="text1" w:themeTint="BF"/>
    </w:rPr>
  </w:style>
  <w:style w:type="paragraph" w:styleId="ListParagraph">
    <w:name w:val="List Paragraph"/>
    <w:basedOn w:val="Normal"/>
    <w:uiPriority w:val="34"/>
    <w:qFormat/>
    <w:rsid w:val="000474D5"/>
    <w:pPr>
      <w:ind w:left="720"/>
      <w:contextualSpacing/>
    </w:pPr>
  </w:style>
  <w:style w:type="character" w:styleId="IntenseEmphasis">
    <w:name w:val="Intense Emphasis"/>
    <w:basedOn w:val="DefaultParagraphFont"/>
    <w:uiPriority w:val="21"/>
    <w:qFormat/>
    <w:rsid w:val="000474D5"/>
    <w:rPr>
      <w:i/>
      <w:iCs/>
      <w:color w:val="0F4761" w:themeColor="accent1" w:themeShade="BF"/>
    </w:rPr>
  </w:style>
  <w:style w:type="paragraph" w:styleId="IntenseQuote">
    <w:name w:val="Intense Quote"/>
    <w:basedOn w:val="Normal"/>
    <w:next w:val="Normal"/>
    <w:link w:val="IntenseQuoteChar"/>
    <w:uiPriority w:val="30"/>
    <w:qFormat/>
    <w:rsid w:val="00047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D5"/>
    <w:rPr>
      <w:i/>
      <w:iCs/>
      <w:color w:val="0F4761" w:themeColor="accent1" w:themeShade="BF"/>
    </w:rPr>
  </w:style>
  <w:style w:type="character" w:styleId="IntenseReference">
    <w:name w:val="Intense Reference"/>
    <w:basedOn w:val="DefaultParagraphFont"/>
    <w:uiPriority w:val="32"/>
    <w:qFormat/>
    <w:rsid w:val="00047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591362">
      <w:bodyDiv w:val="1"/>
      <w:marLeft w:val="0"/>
      <w:marRight w:val="0"/>
      <w:marTop w:val="0"/>
      <w:marBottom w:val="0"/>
      <w:divBdr>
        <w:top w:val="none" w:sz="0" w:space="0" w:color="auto"/>
        <w:left w:val="none" w:sz="0" w:space="0" w:color="auto"/>
        <w:bottom w:val="none" w:sz="0" w:space="0" w:color="auto"/>
        <w:right w:val="none" w:sz="0" w:space="0" w:color="auto"/>
      </w:divBdr>
      <w:divsChild>
        <w:div w:id="638269394">
          <w:marLeft w:val="0"/>
          <w:marRight w:val="0"/>
          <w:marTop w:val="0"/>
          <w:marBottom w:val="0"/>
          <w:divBdr>
            <w:top w:val="none" w:sz="0" w:space="0" w:color="auto"/>
            <w:left w:val="none" w:sz="0" w:space="0" w:color="auto"/>
            <w:bottom w:val="none" w:sz="0" w:space="0" w:color="auto"/>
            <w:right w:val="none" w:sz="0" w:space="0" w:color="auto"/>
          </w:divBdr>
          <w:divsChild>
            <w:div w:id="1612010726">
              <w:marLeft w:val="0"/>
              <w:marRight w:val="0"/>
              <w:marTop w:val="0"/>
              <w:marBottom w:val="0"/>
              <w:divBdr>
                <w:top w:val="none" w:sz="0" w:space="0" w:color="auto"/>
                <w:left w:val="none" w:sz="0" w:space="0" w:color="auto"/>
                <w:bottom w:val="none" w:sz="0" w:space="0" w:color="auto"/>
                <w:right w:val="none" w:sz="0" w:space="0" w:color="auto"/>
              </w:divBdr>
              <w:divsChild>
                <w:div w:id="1500002170">
                  <w:marLeft w:val="0"/>
                  <w:marRight w:val="0"/>
                  <w:marTop w:val="0"/>
                  <w:marBottom w:val="0"/>
                  <w:divBdr>
                    <w:top w:val="none" w:sz="0" w:space="0" w:color="auto"/>
                    <w:left w:val="none" w:sz="0" w:space="0" w:color="auto"/>
                    <w:bottom w:val="none" w:sz="0" w:space="0" w:color="auto"/>
                    <w:right w:val="none" w:sz="0" w:space="0" w:color="auto"/>
                  </w:divBdr>
                  <w:divsChild>
                    <w:div w:id="9003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0409">
          <w:marLeft w:val="0"/>
          <w:marRight w:val="0"/>
          <w:marTop w:val="0"/>
          <w:marBottom w:val="0"/>
          <w:divBdr>
            <w:top w:val="none" w:sz="0" w:space="0" w:color="auto"/>
            <w:left w:val="none" w:sz="0" w:space="0" w:color="auto"/>
            <w:bottom w:val="none" w:sz="0" w:space="0" w:color="auto"/>
            <w:right w:val="none" w:sz="0" w:space="0" w:color="auto"/>
          </w:divBdr>
          <w:divsChild>
            <w:div w:id="778793665">
              <w:marLeft w:val="0"/>
              <w:marRight w:val="0"/>
              <w:marTop w:val="0"/>
              <w:marBottom w:val="0"/>
              <w:divBdr>
                <w:top w:val="none" w:sz="0" w:space="0" w:color="auto"/>
                <w:left w:val="none" w:sz="0" w:space="0" w:color="auto"/>
                <w:bottom w:val="none" w:sz="0" w:space="0" w:color="auto"/>
                <w:right w:val="none" w:sz="0" w:space="0" w:color="auto"/>
              </w:divBdr>
              <w:divsChild>
                <w:div w:id="2875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8585">
      <w:bodyDiv w:val="1"/>
      <w:marLeft w:val="0"/>
      <w:marRight w:val="0"/>
      <w:marTop w:val="0"/>
      <w:marBottom w:val="0"/>
      <w:divBdr>
        <w:top w:val="none" w:sz="0" w:space="0" w:color="auto"/>
        <w:left w:val="none" w:sz="0" w:space="0" w:color="auto"/>
        <w:bottom w:val="none" w:sz="0" w:space="0" w:color="auto"/>
        <w:right w:val="none" w:sz="0" w:space="0" w:color="auto"/>
      </w:divBdr>
      <w:divsChild>
        <w:div w:id="632445443">
          <w:marLeft w:val="0"/>
          <w:marRight w:val="0"/>
          <w:marTop w:val="0"/>
          <w:marBottom w:val="0"/>
          <w:divBdr>
            <w:top w:val="none" w:sz="0" w:space="0" w:color="auto"/>
            <w:left w:val="none" w:sz="0" w:space="0" w:color="auto"/>
            <w:bottom w:val="none" w:sz="0" w:space="0" w:color="auto"/>
            <w:right w:val="none" w:sz="0" w:space="0" w:color="auto"/>
          </w:divBdr>
          <w:divsChild>
            <w:div w:id="612976219">
              <w:marLeft w:val="0"/>
              <w:marRight w:val="0"/>
              <w:marTop w:val="0"/>
              <w:marBottom w:val="0"/>
              <w:divBdr>
                <w:top w:val="none" w:sz="0" w:space="0" w:color="auto"/>
                <w:left w:val="none" w:sz="0" w:space="0" w:color="auto"/>
                <w:bottom w:val="none" w:sz="0" w:space="0" w:color="auto"/>
                <w:right w:val="none" w:sz="0" w:space="0" w:color="auto"/>
              </w:divBdr>
              <w:divsChild>
                <w:div w:id="486898497">
                  <w:marLeft w:val="0"/>
                  <w:marRight w:val="0"/>
                  <w:marTop w:val="0"/>
                  <w:marBottom w:val="0"/>
                  <w:divBdr>
                    <w:top w:val="none" w:sz="0" w:space="0" w:color="auto"/>
                    <w:left w:val="none" w:sz="0" w:space="0" w:color="auto"/>
                    <w:bottom w:val="none" w:sz="0" w:space="0" w:color="auto"/>
                    <w:right w:val="none" w:sz="0" w:space="0" w:color="auto"/>
                  </w:divBdr>
                  <w:divsChild>
                    <w:div w:id="14917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08276">
          <w:marLeft w:val="0"/>
          <w:marRight w:val="0"/>
          <w:marTop w:val="0"/>
          <w:marBottom w:val="0"/>
          <w:divBdr>
            <w:top w:val="none" w:sz="0" w:space="0" w:color="auto"/>
            <w:left w:val="none" w:sz="0" w:space="0" w:color="auto"/>
            <w:bottom w:val="none" w:sz="0" w:space="0" w:color="auto"/>
            <w:right w:val="none" w:sz="0" w:space="0" w:color="auto"/>
          </w:divBdr>
          <w:divsChild>
            <w:div w:id="1426925882">
              <w:marLeft w:val="0"/>
              <w:marRight w:val="0"/>
              <w:marTop w:val="0"/>
              <w:marBottom w:val="0"/>
              <w:divBdr>
                <w:top w:val="none" w:sz="0" w:space="0" w:color="auto"/>
                <w:left w:val="none" w:sz="0" w:space="0" w:color="auto"/>
                <w:bottom w:val="none" w:sz="0" w:space="0" w:color="auto"/>
                <w:right w:val="none" w:sz="0" w:space="0" w:color="auto"/>
              </w:divBdr>
              <w:divsChild>
                <w:div w:id="11759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1823</Words>
  <Characters>11039</Characters>
  <Application>Microsoft Office Word</Application>
  <DocSecurity>0</DocSecurity>
  <Lines>303</Lines>
  <Paragraphs>184</Paragraphs>
  <ScaleCrop>false</ScaleCrop>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11</cp:revision>
  <dcterms:created xsi:type="dcterms:W3CDTF">2025-09-06T16:43:00Z</dcterms:created>
  <dcterms:modified xsi:type="dcterms:W3CDTF">2026-01-06T08:49:00Z</dcterms:modified>
</cp:coreProperties>
</file>