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6B72" w:rsidRPr="00A76B72" w:rsidRDefault="00A76B72" w:rsidP="00A76B72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F0F0F"/>
          <w:kern w:val="36"/>
          <w:sz w:val="72"/>
          <w:szCs w:val="72"/>
          <w:lang w:eastAsia="en-IN"/>
        </w:rPr>
      </w:pPr>
      <w:r w:rsidRPr="00A76B72">
        <w:rPr>
          <w:rFonts w:ascii="Arial" w:eastAsia="Times New Roman" w:hAnsi="Arial" w:cs="Arial"/>
          <w:b/>
          <w:bCs/>
          <w:color w:val="0F0F0F"/>
          <w:kern w:val="36"/>
          <w:sz w:val="72"/>
          <w:szCs w:val="72"/>
          <w:lang w:eastAsia="en-IN"/>
        </w:rPr>
        <w:t xml:space="preserve">Handling missing data </w:t>
      </w:r>
    </w:p>
    <w:p w:rsidR="00A76B72" w:rsidRPr="00A76B72" w:rsidRDefault="00A76B72" w:rsidP="00A76B72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F0F0F"/>
          <w:kern w:val="36"/>
          <w:sz w:val="72"/>
          <w:szCs w:val="72"/>
          <w:lang w:eastAsia="en-IN"/>
        </w:rPr>
      </w:pPr>
      <w:r w:rsidRPr="00A76B72">
        <w:rPr>
          <w:rFonts w:ascii="Arial" w:eastAsia="Times New Roman" w:hAnsi="Arial" w:cs="Arial"/>
          <w:b/>
          <w:bCs/>
          <w:color w:val="0F0F0F"/>
          <w:kern w:val="36"/>
          <w:sz w:val="72"/>
          <w:szCs w:val="72"/>
          <w:lang w:eastAsia="en-IN"/>
        </w:rPr>
        <w:t xml:space="preserve"> Numerical Data  </w:t>
      </w:r>
    </w:p>
    <w:p w:rsidR="00A76B72" w:rsidRDefault="00A76B72" w:rsidP="00A76B72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F0F0F"/>
          <w:kern w:val="36"/>
          <w:sz w:val="72"/>
          <w:szCs w:val="72"/>
          <w:lang w:eastAsia="en-IN"/>
        </w:rPr>
      </w:pPr>
      <w:r w:rsidRPr="00A76B72">
        <w:rPr>
          <w:rFonts w:ascii="Arial" w:eastAsia="Times New Roman" w:hAnsi="Arial" w:cs="Arial"/>
          <w:b/>
          <w:bCs/>
          <w:color w:val="0F0F0F"/>
          <w:kern w:val="36"/>
          <w:sz w:val="72"/>
          <w:szCs w:val="72"/>
          <w:lang w:eastAsia="en-IN"/>
        </w:rPr>
        <w:t>Simple Imputer</w:t>
      </w:r>
    </w:p>
    <w:p w:rsidR="00A76B72" w:rsidRDefault="00A76B72" w:rsidP="00A76B72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</w:p>
    <w:p w:rsidR="00A76B72" w:rsidRDefault="00A76B72" w:rsidP="00A76B72">
      <w:pPr>
        <w:pStyle w:val="Heading1"/>
        <w:spacing w:after="0" w:afterAutospacing="0"/>
        <w:rPr>
          <w:color w:val="1F1F1F"/>
        </w:rPr>
      </w:pPr>
      <w:bookmarkStart w:id="0" w:name="_GoBack"/>
      <w:bookmarkEnd w:id="0"/>
      <w:r>
        <w:rPr>
          <w:color w:val="1F1F1F"/>
        </w:rPr>
        <w:t>Missing Data Imputation (Numerical Data)</w:t>
      </w:r>
    </w:p>
    <w:p w:rsidR="00A76B72" w:rsidRDefault="00A76B72" w:rsidP="00A76B72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When dealing with missing data in a dataset, instead of removing rows entirely (which can result in a significant loss of information), we use </w:t>
      </w:r>
      <w:r>
        <w:rPr>
          <w:b/>
          <w:bCs/>
          <w:color w:val="1F1F1F"/>
          <w:bdr w:val="none" w:sz="0" w:space="0" w:color="auto" w:frame="1"/>
        </w:rPr>
        <w:t>Imputation</w:t>
      </w:r>
      <w:r>
        <w:rPr>
          <w:color w:val="1F1F1F"/>
        </w:rPr>
        <w:t>—the process of replacing missing values with substituted statistical values.</w:t>
      </w:r>
    </w:p>
    <w:p w:rsidR="00A76B72" w:rsidRDefault="00A76B72" w:rsidP="00A76B72">
      <w:pPr>
        <w:pStyle w:val="Heading2"/>
        <w:rPr>
          <w:color w:val="1F1F1F"/>
        </w:rPr>
      </w:pPr>
      <w:r>
        <w:rPr>
          <w:color w:val="1F1F1F"/>
        </w:rPr>
        <w:t xml:space="preserve">1. </w:t>
      </w:r>
      <w:proofErr w:type="spellStart"/>
      <w:r>
        <w:rPr>
          <w:color w:val="1F1F1F"/>
        </w:rPr>
        <w:t>Univariate</w:t>
      </w:r>
      <w:proofErr w:type="spellEnd"/>
      <w:r>
        <w:rPr>
          <w:color w:val="1F1F1F"/>
        </w:rPr>
        <w:t xml:space="preserve"> vs. Multivariate Imputation</w:t>
      </w:r>
    </w:p>
    <w:p w:rsidR="00A76B72" w:rsidRDefault="00A76B72" w:rsidP="00A76B72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>When working with numerical columns, imputation techniques generally fall into two broad categories: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2"/>
        <w:gridCol w:w="4306"/>
        <w:gridCol w:w="3032"/>
      </w:tblGrid>
      <w:tr w:rsidR="00A76B72" w:rsidTr="00A76B7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76B72" w:rsidRDefault="00A76B72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Imputation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76B72" w:rsidRDefault="00A76B72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Definition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76B72" w:rsidRDefault="00A76B72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Techniques</w:t>
            </w:r>
          </w:p>
        </w:tc>
      </w:tr>
      <w:tr w:rsidR="00A76B72" w:rsidTr="00A76B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76B72" w:rsidRDefault="00A76B72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Univariate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76B72" w:rsidRDefault="00A76B72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Missing values in a specific column are calculated and filled using </w:t>
            </w:r>
            <w:r>
              <w:rPr>
                <w:b/>
                <w:bCs/>
                <w:color w:val="1F1F1F"/>
                <w:bdr w:val="none" w:sz="0" w:space="0" w:color="auto" w:frame="1"/>
              </w:rPr>
              <w:t>only the existing values of that same column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76B72" w:rsidRDefault="00A76B72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Mean/Median, Arbitrary Value, End of Distribution, Random Sample</w:t>
            </w:r>
          </w:p>
        </w:tc>
      </w:tr>
      <w:tr w:rsidR="00A76B72" w:rsidTr="00A76B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76B72" w:rsidRDefault="00A76B72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Multivariate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76B72" w:rsidRDefault="00A76B72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Missing values in a column are predicted and filled by </w:t>
            </w:r>
            <w:r>
              <w:rPr>
                <w:b/>
                <w:bCs/>
                <w:color w:val="1F1F1F"/>
                <w:bdr w:val="none" w:sz="0" w:space="0" w:color="auto" w:frame="1"/>
              </w:rPr>
              <w:t>leveraging the relationships and data from other columns</w:t>
            </w:r>
            <w:r>
              <w:rPr>
                <w:color w:val="1F1F1F"/>
                <w:bdr w:val="none" w:sz="0" w:space="0" w:color="auto" w:frame="1"/>
              </w:rPr>
              <w:t xml:space="preserve"> in the dataset.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76B72" w:rsidRDefault="00A76B72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KNN Imputer, Iterative Imputer (MICE)</w:t>
            </w:r>
          </w:p>
        </w:tc>
      </w:tr>
    </w:tbl>
    <w:p w:rsidR="00A76B72" w:rsidRDefault="00A76B72" w:rsidP="00A76B72">
      <w:pPr>
        <w:pStyle w:val="Heading2"/>
        <w:rPr>
          <w:color w:val="1F1F1F"/>
        </w:rPr>
      </w:pPr>
      <w:r>
        <w:rPr>
          <w:color w:val="1F1F1F"/>
        </w:rPr>
        <w:t>2. Mean / Median Imputation</w:t>
      </w:r>
    </w:p>
    <w:p w:rsidR="00A76B72" w:rsidRDefault="00A76B72" w:rsidP="00A76B72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This is the simplest and most common </w:t>
      </w:r>
      <w:proofErr w:type="spellStart"/>
      <w:r>
        <w:rPr>
          <w:color w:val="1F1F1F"/>
        </w:rPr>
        <w:t>univariate</w:t>
      </w:r>
      <w:proofErr w:type="spellEnd"/>
      <w:r>
        <w:rPr>
          <w:color w:val="1F1F1F"/>
        </w:rPr>
        <w:t xml:space="preserve"> technique for numerical data. Missing values are replaced with either the overall mean (average) or median (middle value) of that specific column.</w:t>
      </w:r>
    </w:p>
    <w:p w:rsidR="00A76B72" w:rsidRDefault="00A76B72" w:rsidP="00A76B72">
      <w:pPr>
        <w:pStyle w:val="Heading3"/>
        <w:rPr>
          <w:color w:val="1F1F1F"/>
        </w:rPr>
      </w:pPr>
      <w:r>
        <w:rPr>
          <w:color w:val="1F1F1F"/>
        </w:rPr>
        <w:t>When to use Mean vs. Median?</w:t>
      </w:r>
    </w:p>
    <w:p w:rsidR="00A76B72" w:rsidRDefault="00A76B72" w:rsidP="00A76B72">
      <w:pPr>
        <w:pStyle w:val="NormalWeb"/>
        <w:numPr>
          <w:ilvl w:val="0"/>
          <w:numId w:val="1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Mean Imputation:</w:t>
      </w:r>
      <w:r>
        <w:rPr>
          <w:color w:val="1F1F1F"/>
        </w:rPr>
        <w:t xml:space="preserve"> Use this when the data follows a </w:t>
      </w:r>
      <w:r>
        <w:rPr>
          <w:b/>
          <w:bCs/>
          <w:color w:val="1F1F1F"/>
          <w:bdr w:val="none" w:sz="0" w:space="0" w:color="auto" w:frame="1"/>
        </w:rPr>
        <w:t>Normal Distribution</w:t>
      </w:r>
      <w:r>
        <w:rPr>
          <w:color w:val="1F1F1F"/>
        </w:rPr>
        <w:t xml:space="preserve"> (symmetric, bell-shaped curve without extreme outliers).</w:t>
      </w:r>
    </w:p>
    <w:p w:rsidR="00A76B72" w:rsidRDefault="00A76B72" w:rsidP="00A76B72">
      <w:pPr>
        <w:pStyle w:val="NormalWeb"/>
        <w:numPr>
          <w:ilvl w:val="0"/>
          <w:numId w:val="1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Median Imputation:</w:t>
      </w:r>
      <w:r>
        <w:rPr>
          <w:color w:val="1F1F1F"/>
        </w:rPr>
        <w:t xml:space="preserve"> Use this when the data distribution is </w:t>
      </w:r>
      <w:proofErr w:type="gramStart"/>
      <w:r>
        <w:rPr>
          <w:b/>
          <w:bCs/>
          <w:color w:val="1F1F1F"/>
          <w:bdr w:val="none" w:sz="0" w:space="0" w:color="auto" w:frame="1"/>
        </w:rPr>
        <w:t>Skewed</w:t>
      </w:r>
      <w:proofErr w:type="gramEnd"/>
      <w:r>
        <w:rPr>
          <w:color w:val="1F1F1F"/>
        </w:rPr>
        <w:t xml:space="preserve"> (asymmetric). Skewed distributions contain outliers that heavily distort the Mean, making the Median a much more stable and robust representation of the central tendency.</w:t>
      </w:r>
    </w:p>
    <w:p w:rsidR="00A76B72" w:rsidRDefault="00A76B72" w:rsidP="00A76B72">
      <w:pPr>
        <w:pStyle w:val="Heading3"/>
        <w:rPr>
          <w:color w:val="1F1F1F"/>
        </w:rPr>
      </w:pPr>
      <w:r>
        <w:rPr>
          <w:color w:val="1F1F1F"/>
        </w:rPr>
        <w:lastRenderedPageBreak/>
        <w:t>Advantages (Pros)</w:t>
      </w:r>
    </w:p>
    <w:p w:rsidR="00A76B72" w:rsidRDefault="00A76B72" w:rsidP="00A76B72">
      <w:pPr>
        <w:pStyle w:val="NormalWeb"/>
        <w:numPr>
          <w:ilvl w:val="0"/>
          <w:numId w:val="2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Simplicity:</w:t>
      </w:r>
      <w:r>
        <w:rPr>
          <w:color w:val="1F1F1F"/>
        </w:rPr>
        <w:t xml:space="preserve"> Extremely easy to calculate and implement.</w:t>
      </w:r>
    </w:p>
    <w:p w:rsidR="00A76B72" w:rsidRDefault="00A76B72" w:rsidP="00A76B72">
      <w:pPr>
        <w:pStyle w:val="NormalWeb"/>
        <w:numPr>
          <w:ilvl w:val="0"/>
          <w:numId w:val="2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Production-Ready:</w:t>
      </w:r>
      <w:r>
        <w:rPr>
          <w:color w:val="1F1F1F"/>
        </w:rPr>
        <w:t xml:space="preserve"> Very easy to store the scalar mean/median values and apply them to new, incoming production data on a server.</w:t>
      </w:r>
    </w:p>
    <w:p w:rsidR="00A76B72" w:rsidRDefault="00A76B72" w:rsidP="00A76B72">
      <w:pPr>
        <w:pStyle w:val="NormalWeb"/>
        <w:numPr>
          <w:ilvl w:val="0"/>
          <w:numId w:val="2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Effective for Small Losses:</w:t>
      </w:r>
      <w:r>
        <w:rPr>
          <w:color w:val="1F1F1F"/>
        </w:rPr>
        <w:t xml:space="preserve"> Works exceptionally well if the missing data is minimal (typically </w:t>
      </w:r>
      <w:r>
        <w:rPr>
          <w:b/>
          <w:bCs/>
          <w:color w:val="1F1F1F"/>
          <w:bdr w:val="none" w:sz="0" w:space="0" w:color="auto" w:frame="1"/>
        </w:rPr>
        <w:t>less than 5%</w:t>
      </w:r>
      <w:r>
        <w:rPr>
          <w:color w:val="1F1F1F"/>
        </w:rPr>
        <w:t>).</w:t>
      </w:r>
    </w:p>
    <w:p w:rsidR="00A76B72" w:rsidRDefault="00A76B72" w:rsidP="00A76B72">
      <w:pPr>
        <w:pStyle w:val="Heading3"/>
        <w:rPr>
          <w:color w:val="1F1F1F"/>
        </w:rPr>
      </w:pPr>
      <w:r>
        <w:rPr>
          <w:color w:val="1F1F1F"/>
        </w:rPr>
        <w:t>Disadvantages (Cons)</w:t>
      </w:r>
    </w:p>
    <w:p w:rsidR="00A76B72" w:rsidRDefault="00A76B72" w:rsidP="00A76B72">
      <w:pPr>
        <w:pStyle w:val="NormalWeb"/>
        <w:numPr>
          <w:ilvl w:val="0"/>
          <w:numId w:val="3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Distorts the Distribution Shape:</w:t>
      </w:r>
      <w:r>
        <w:rPr>
          <w:color w:val="1F1F1F"/>
        </w:rPr>
        <w:t xml:space="preserve"> Forcing many missing observations to take the exact same central value creates a massive "spike" at the </w:t>
      </w:r>
      <w:proofErr w:type="spellStart"/>
      <w:r>
        <w:rPr>
          <w:color w:val="1F1F1F"/>
        </w:rPr>
        <w:t>center</w:t>
      </w:r>
      <w:proofErr w:type="spellEnd"/>
      <w:r>
        <w:rPr>
          <w:color w:val="1F1F1F"/>
        </w:rPr>
        <w:t xml:space="preserve"> of your Probability Density Function (PDF).</w:t>
      </w:r>
    </w:p>
    <w:p w:rsidR="00A76B72" w:rsidRDefault="00A76B72" w:rsidP="00A76B72">
      <w:pPr>
        <w:pStyle w:val="NormalWeb"/>
        <w:numPr>
          <w:ilvl w:val="0"/>
          <w:numId w:val="3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Shrinks Variance:</w:t>
      </w:r>
      <w:r>
        <w:rPr>
          <w:color w:val="1F1F1F"/>
        </w:rPr>
        <w:t xml:space="preserve"> Because multiple data points are brought closer to the </w:t>
      </w:r>
      <w:proofErr w:type="spellStart"/>
      <w:r>
        <w:rPr>
          <w:color w:val="1F1F1F"/>
        </w:rPr>
        <w:t>center</w:t>
      </w:r>
      <w:proofErr w:type="spellEnd"/>
      <w:r>
        <w:rPr>
          <w:color w:val="1F1F1F"/>
        </w:rPr>
        <w:t>, the overall variance of the variable drops significantly.</w:t>
      </w:r>
    </w:p>
    <w:p w:rsidR="00A76B72" w:rsidRDefault="00A76B72" w:rsidP="00A76B72">
      <w:pPr>
        <w:pStyle w:val="NormalWeb"/>
        <w:numPr>
          <w:ilvl w:val="0"/>
          <w:numId w:val="3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Alters Covariance and Correlation:</w:t>
      </w:r>
      <w:r>
        <w:rPr>
          <w:color w:val="1F1F1F"/>
        </w:rPr>
        <w:t xml:space="preserve"> It weakens or changes the linear relationship between the imputed variable and the other variables in your dataset.</w:t>
      </w:r>
    </w:p>
    <w:p w:rsidR="00A76B72" w:rsidRDefault="00A76B72" w:rsidP="00A76B72">
      <w:pPr>
        <w:pStyle w:val="NormalWeb"/>
        <w:numPr>
          <w:ilvl w:val="0"/>
          <w:numId w:val="3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Introduces Artificial Outliers:</w:t>
      </w:r>
      <w:r>
        <w:rPr>
          <w:color w:val="1F1F1F"/>
        </w:rPr>
        <w:t xml:space="preserve"> In a Box-Plot analysis, changing the Interquartile Range (IQR) can mistakenly cause normal, existing data points to be flagged as outliers.</w:t>
      </w:r>
    </w:p>
    <w:p w:rsidR="00A76B72" w:rsidRDefault="00A76B72" w:rsidP="00A76B72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Rule of Thumb:</w:t>
      </w:r>
      <w:r>
        <w:rPr>
          <w:color w:val="1F1F1F"/>
        </w:rPr>
        <w:t xml:space="preserve"> Use Mean/Median imputation only when data is </w:t>
      </w:r>
      <w:r>
        <w:rPr>
          <w:b/>
          <w:bCs/>
          <w:color w:val="1F1F1F"/>
          <w:bdr w:val="none" w:sz="0" w:space="0" w:color="auto" w:frame="1"/>
        </w:rPr>
        <w:t>MCAR (Missing Completely At Random)</w:t>
      </w:r>
      <w:r>
        <w:rPr>
          <w:color w:val="1F1F1F"/>
        </w:rPr>
        <w:t xml:space="preserve"> and the </w:t>
      </w:r>
      <w:proofErr w:type="spellStart"/>
      <w:r>
        <w:rPr>
          <w:color w:val="1F1F1F"/>
        </w:rPr>
        <w:t>missingness</w:t>
      </w:r>
      <w:proofErr w:type="spellEnd"/>
      <w:r>
        <w:rPr>
          <w:color w:val="1F1F1F"/>
        </w:rPr>
        <w:t xml:space="preserve"> is </w:t>
      </w:r>
      <w:r>
        <w:rPr>
          <w:b/>
          <w:bCs/>
          <w:color w:val="1F1F1F"/>
          <w:bdr w:val="none" w:sz="0" w:space="0" w:color="auto" w:frame="1"/>
        </w:rPr>
        <w:t>less than 5%</w:t>
      </w:r>
      <w:r>
        <w:rPr>
          <w:color w:val="1F1F1F"/>
        </w:rPr>
        <w:t>.</w:t>
      </w:r>
    </w:p>
    <w:p w:rsidR="00A76B72" w:rsidRDefault="00A76B72" w:rsidP="00A76B72">
      <w:pPr>
        <w:pStyle w:val="Heading2"/>
        <w:rPr>
          <w:color w:val="1F1F1F"/>
        </w:rPr>
      </w:pPr>
      <w:r>
        <w:rPr>
          <w:color w:val="1F1F1F"/>
        </w:rPr>
        <w:t>3. Arbitrary Value Imputation</w:t>
      </w:r>
    </w:p>
    <w:p w:rsidR="00A76B72" w:rsidRDefault="00A76B72" w:rsidP="00A76B72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In this technique, you intentionally replace all missing values with an </w:t>
      </w:r>
      <w:r>
        <w:rPr>
          <w:b/>
          <w:bCs/>
          <w:color w:val="1F1F1F"/>
          <w:bdr w:val="none" w:sz="0" w:space="0" w:color="auto" w:frame="1"/>
        </w:rPr>
        <w:t>arbitrary, static number</w:t>
      </w:r>
      <w:r>
        <w:rPr>
          <w:color w:val="1F1F1F"/>
        </w:rPr>
        <w:t xml:space="preserve"> that does not exist naturally in your dataset (e.g., </w:t>
      </w:r>
      <w:r>
        <w:rPr>
          <w:rStyle w:val="math-inline"/>
          <w:color w:val="1F1F1F"/>
          <w:bdr w:val="none" w:sz="0" w:space="0" w:color="auto" w:frame="1"/>
        </w:rPr>
        <w:t>$-1$</w:t>
      </w:r>
      <w:r>
        <w:rPr>
          <w:color w:val="1F1F1F"/>
        </w:rPr>
        <w:t xml:space="preserve">, </w:t>
      </w:r>
      <w:r>
        <w:rPr>
          <w:rStyle w:val="math-inline"/>
          <w:color w:val="1F1F1F"/>
          <w:bdr w:val="none" w:sz="0" w:space="0" w:color="auto" w:frame="1"/>
        </w:rPr>
        <w:t>$99$</w:t>
      </w:r>
      <w:r>
        <w:rPr>
          <w:color w:val="1F1F1F"/>
        </w:rPr>
        <w:t xml:space="preserve">, </w:t>
      </w:r>
      <w:r>
        <w:rPr>
          <w:rStyle w:val="math-inline"/>
          <w:color w:val="1F1F1F"/>
          <w:bdr w:val="none" w:sz="0" w:space="0" w:color="auto" w:frame="1"/>
        </w:rPr>
        <w:t>$999$</w:t>
      </w:r>
      <w:r>
        <w:rPr>
          <w:color w:val="1F1F1F"/>
        </w:rPr>
        <w:t xml:space="preserve">, or </w:t>
      </w:r>
      <w:r>
        <w:rPr>
          <w:rStyle w:val="math-inline"/>
          <w:color w:val="1F1F1F"/>
          <w:bdr w:val="none" w:sz="0" w:space="0" w:color="auto" w:frame="1"/>
        </w:rPr>
        <w:t>$-999$</w:t>
      </w:r>
      <w:r>
        <w:rPr>
          <w:color w:val="1F1F1F"/>
        </w:rPr>
        <w:t>).</w:t>
      </w:r>
    </w:p>
    <w:p w:rsidR="00A76B72" w:rsidRDefault="00A76B72" w:rsidP="00A76B72">
      <w:pPr>
        <w:pStyle w:val="NormalWeb"/>
        <w:numPr>
          <w:ilvl w:val="0"/>
          <w:numId w:val="4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Core Objective:</w:t>
      </w:r>
      <w:r>
        <w:rPr>
          <w:color w:val="1F1F1F"/>
        </w:rPr>
        <w:t xml:space="preserve"> This acts as a flag. It explicitly signals to the machine learning model that the data was missing for these specific rows, allowing the algorithm to treat </w:t>
      </w:r>
      <w:proofErr w:type="spellStart"/>
      <w:r>
        <w:rPr>
          <w:color w:val="1F1F1F"/>
        </w:rPr>
        <w:t>missingness</w:t>
      </w:r>
      <w:proofErr w:type="spellEnd"/>
      <w:r>
        <w:rPr>
          <w:color w:val="1F1F1F"/>
        </w:rPr>
        <w:t xml:space="preserve"> as a distinct feature.</w:t>
      </w:r>
    </w:p>
    <w:p w:rsidR="00A76B72" w:rsidRDefault="00A76B72" w:rsidP="00A76B72">
      <w:pPr>
        <w:pStyle w:val="NormalWeb"/>
        <w:numPr>
          <w:ilvl w:val="0"/>
          <w:numId w:val="4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When to use:</w:t>
      </w:r>
      <w:r>
        <w:rPr>
          <w:color w:val="1F1F1F"/>
        </w:rPr>
        <w:t xml:space="preserve"> Used when data is </w:t>
      </w:r>
      <w:r>
        <w:rPr>
          <w:b/>
          <w:bCs/>
          <w:color w:val="1F1F1F"/>
          <w:bdr w:val="none" w:sz="0" w:space="0" w:color="auto" w:frame="1"/>
        </w:rPr>
        <w:t>MNAR (Missing Not At Random)</w:t>
      </w:r>
      <w:r>
        <w:rPr>
          <w:color w:val="1F1F1F"/>
        </w:rPr>
        <w:t>—meaning the reason the data is missing is systematic and holds valuable predictive power.</w:t>
      </w:r>
    </w:p>
    <w:p w:rsidR="00A76B72" w:rsidRDefault="00A76B72" w:rsidP="00A76B72">
      <w:pPr>
        <w:pStyle w:val="Heading3"/>
        <w:rPr>
          <w:color w:val="1F1F1F"/>
        </w:rPr>
      </w:pPr>
      <w:r>
        <w:rPr>
          <w:color w:val="1F1F1F"/>
        </w:rPr>
        <w:t>Pros &amp; Cons</w:t>
      </w:r>
    </w:p>
    <w:p w:rsidR="00A76B72" w:rsidRDefault="00A76B72" w:rsidP="00A76B72">
      <w:pPr>
        <w:pStyle w:val="NormalWeb"/>
        <w:numPr>
          <w:ilvl w:val="0"/>
          <w:numId w:val="5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Pro:</w:t>
      </w:r>
      <w:r>
        <w:rPr>
          <w:color w:val="1F1F1F"/>
        </w:rPr>
        <w:t xml:space="preserve"> Captures the "importance of </w:t>
      </w:r>
      <w:proofErr w:type="spellStart"/>
      <w:r>
        <w:rPr>
          <w:color w:val="1F1F1F"/>
        </w:rPr>
        <w:t>missingness</w:t>
      </w:r>
      <w:proofErr w:type="spellEnd"/>
      <w:r>
        <w:rPr>
          <w:color w:val="1F1F1F"/>
        </w:rPr>
        <w:t>" directly within the feature values.</w:t>
      </w:r>
    </w:p>
    <w:p w:rsidR="00A76B72" w:rsidRDefault="00A76B72" w:rsidP="00A76B72">
      <w:pPr>
        <w:pStyle w:val="NormalWeb"/>
        <w:numPr>
          <w:ilvl w:val="0"/>
          <w:numId w:val="5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Con:</w:t>
      </w:r>
      <w:r>
        <w:rPr>
          <w:color w:val="1F1F1F"/>
        </w:rPr>
        <w:t xml:space="preserve"> It heavily distorts the data variance, mean, and correlations. While highly popular in </w:t>
      </w:r>
      <w:r>
        <w:rPr>
          <w:i/>
          <w:iCs/>
          <w:color w:val="1F1F1F"/>
          <w:bdr w:val="none" w:sz="0" w:space="0" w:color="auto" w:frame="1"/>
        </w:rPr>
        <w:t>categorical data</w:t>
      </w:r>
      <w:r>
        <w:rPr>
          <w:color w:val="1F1F1F"/>
        </w:rPr>
        <w:t xml:space="preserve"> (by filling missing slots with the string </w:t>
      </w:r>
      <w:r>
        <w:rPr>
          <w:rStyle w:val="HTMLCode"/>
          <w:color w:val="1F1F1F"/>
          <w:sz w:val="23"/>
          <w:szCs w:val="23"/>
        </w:rPr>
        <w:t>"Missing"</w:t>
      </w:r>
      <w:r>
        <w:rPr>
          <w:color w:val="1F1F1F"/>
        </w:rPr>
        <w:t>), it is less frequently used in numerical data unless specific tree-based models (like Decision Trees or Random Forests) can natively handle such massive artificial splits.</w:t>
      </w:r>
    </w:p>
    <w:p w:rsidR="00A76B72" w:rsidRDefault="00A76B72" w:rsidP="00A76B72">
      <w:pPr>
        <w:pStyle w:val="Heading2"/>
        <w:rPr>
          <w:color w:val="1F1F1F"/>
        </w:rPr>
      </w:pPr>
      <w:r>
        <w:rPr>
          <w:color w:val="1F1F1F"/>
        </w:rPr>
        <w:t>4. End of Distribution Imputation</w:t>
      </w:r>
    </w:p>
    <w:p w:rsidR="00A76B72" w:rsidRDefault="00A76B72" w:rsidP="00A76B72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This is an automated, mathematically disciplined extension of Arbitrary Value Imputation. Instead of guessing a random arbitrary number like </w:t>
      </w:r>
      <w:r>
        <w:rPr>
          <w:rStyle w:val="HTMLCode"/>
          <w:color w:val="1F1F1F"/>
          <w:sz w:val="23"/>
          <w:szCs w:val="23"/>
        </w:rPr>
        <w:t>999</w:t>
      </w:r>
      <w:r>
        <w:rPr>
          <w:color w:val="1F1F1F"/>
        </w:rPr>
        <w:t xml:space="preserve">, you </w:t>
      </w:r>
      <w:r>
        <w:rPr>
          <w:b/>
          <w:bCs/>
          <w:color w:val="1F1F1F"/>
          <w:bdr w:val="none" w:sz="0" w:space="0" w:color="auto" w:frame="1"/>
        </w:rPr>
        <w:t>calculate a value at the far extreme tail (the end) of the existing distribution</w:t>
      </w:r>
      <w:r>
        <w:rPr>
          <w:color w:val="1F1F1F"/>
        </w:rPr>
        <w:t xml:space="preserve">. This ensures the imputed values act as a clear indicator of </w:t>
      </w:r>
      <w:proofErr w:type="spellStart"/>
      <w:r>
        <w:rPr>
          <w:color w:val="1F1F1F"/>
        </w:rPr>
        <w:t>missingness</w:t>
      </w:r>
      <w:proofErr w:type="spellEnd"/>
      <w:r>
        <w:rPr>
          <w:color w:val="1F1F1F"/>
        </w:rPr>
        <w:t xml:space="preserve"> without masking or blending into the actual valid data.</w:t>
      </w:r>
    </w:p>
    <w:p w:rsidR="00A76B72" w:rsidRDefault="00A76B72" w:rsidP="00A76B72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>The extreme value is calculated based on the shape of your data distribution:</w:t>
      </w:r>
    </w:p>
    <w:p w:rsidR="00A76B72" w:rsidRDefault="00A76B72" w:rsidP="00A76B72">
      <w:pPr>
        <w:pStyle w:val="Heading3"/>
        <w:rPr>
          <w:color w:val="1F1F1F"/>
        </w:rPr>
      </w:pPr>
      <w:r>
        <w:rPr>
          <w:color w:val="1F1F1F"/>
        </w:rPr>
        <w:lastRenderedPageBreak/>
        <w:t>Case A: If the Data is Normally Distributed (Using the Empirical Rule)</w:t>
      </w:r>
    </w:p>
    <w:p w:rsidR="00A76B72" w:rsidRDefault="00A76B72" w:rsidP="00A76B72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You select a value that sits out at the </w:t>
      </w:r>
      <w:r>
        <w:rPr>
          <w:rStyle w:val="math-inline"/>
          <w:color w:val="1F1F1F"/>
          <w:bdr w:val="none" w:sz="0" w:space="0" w:color="auto" w:frame="1"/>
        </w:rPr>
        <w:t>$3\sigma$</w:t>
      </w:r>
      <w:r>
        <w:rPr>
          <w:color w:val="1F1F1F"/>
        </w:rPr>
        <w:t xml:space="preserve"> (3rd Standard Deviation) boundary:</w:t>
      </w:r>
    </w:p>
    <w:p w:rsidR="00A76B72" w:rsidRDefault="00A76B72" w:rsidP="00A76B72">
      <w:pPr>
        <w:rPr>
          <w:color w:val="1F1F1F"/>
        </w:rPr>
      </w:pPr>
      <w:r>
        <w:rPr>
          <w:color w:val="1F1F1F"/>
        </w:rPr>
        <w:t>$$\</w:t>
      </w:r>
      <w:proofErr w:type="gramStart"/>
      <w:r>
        <w:rPr>
          <w:color w:val="1F1F1F"/>
        </w:rPr>
        <w:t>text{</w:t>
      </w:r>
      <w:proofErr w:type="gramEnd"/>
      <w:r>
        <w:rPr>
          <w:color w:val="1F1F1F"/>
        </w:rPr>
        <w:t>Imputation Value} = \text{Mean} \pm 3 \times \text{Standard Deviation}$$</w:t>
      </w:r>
    </w:p>
    <w:p w:rsidR="00A76B72" w:rsidRDefault="00A76B72" w:rsidP="00A76B72">
      <w:pPr>
        <w:pStyle w:val="Heading3"/>
        <w:rPr>
          <w:color w:val="1F1F1F"/>
        </w:rPr>
      </w:pPr>
      <w:r>
        <w:rPr>
          <w:color w:val="1F1F1F"/>
        </w:rPr>
        <w:t>Case B: If the Data is Skewed (Using the IQR Proximity Rule)</w:t>
      </w:r>
    </w:p>
    <w:p w:rsidR="00A76B72" w:rsidRDefault="00A76B72" w:rsidP="00A76B72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>You calculate the outlier boundaries similar to how a Box-Plot defines its outer fences:</w:t>
      </w:r>
    </w:p>
    <w:p w:rsidR="00A76B72" w:rsidRDefault="00A76B72" w:rsidP="00A76B72">
      <w:pPr>
        <w:rPr>
          <w:color w:val="1F1F1F"/>
        </w:rPr>
      </w:pPr>
      <w:r>
        <w:rPr>
          <w:color w:val="1F1F1F"/>
        </w:rPr>
        <w:t>$$\</w:t>
      </w:r>
      <w:proofErr w:type="gramStart"/>
      <w:r>
        <w:rPr>
          <w:color w:val="1F1F1F"/>
        </w:rPr>
        <w:t>text{</w:t>
      </w:r>
      <w:proofErr w:type="gramEnd"/>
      <w:r>
        <w:rPr>
          <w:color w:val="1F1F1F"/>
        </w:rPr>
        <w:t>Imputation Value} = Q_3 + 1.5 \times \text{IQR} \quad \text{or} \quad Q_1 - 1.5 \times \text{IQR}$$</w:t>
      </w:r>
    </w:p>
    <w:p w:rsidR="00A76B72" w:rsidRDefault="00A76B72" w:rsidP="00A76B72">
      <w:pPr>
        <w:pStyle w:val="NormalWeb"/>
        <w:spacing w:after="0" w:afterAutospacing="0"/>
        <w:rPr>
          <w:color w:val="1F1F1F"/>
        </w:rPr>
      </w:pPr>
      <w:r>
        <w:rPr>
          <w:i/>
          <w:iCs/>
          <w:color w:val="1F1F1F"/>
          <w:bdr w:val="none" w:sz="0" w:space="0" w:color="auto" w:frame="1"/>
        </w:rPr>
        <w:t xml:space="preserve">(Where Interquartile Range </w:t>
      </w:r>
      <w:r>
        <w:rPr>
          <w:rStyle w:val="math-inline"/>
          <w:i/>
          <w:iCs/>
          <w:color w:val="1F1F1F"/>
          <w:bdr w:val="none" w:sz="0" w:space="0" w:color="auto" w:frame="1"/>
        </w:rPr>
        <w:t>$\</w:t>
      </w:r>
      <w:proofErr w:type="gramStart"/>
      <w:r>
        <w:rPr>
          <w:rStyle w:val="math-inline"/>
          <w:i/>
          <w:iCs/>
          <w:color w:val="1F1F1F"/>
          <w:bdr w:val="none" w:sz="0" w:space="0" w:color="auto" w:frame="1"/>
        </w:rPr>
        <w:t>text{</w:t>
      </w:r>
      <w:proofErr w:type="gramEnd"/>
      <w:r>
        <w:rPr>
          <w:rStyle w:val="math-inline"/>
          <w:i/>
          <w:iCs/>
          <w:color w:val="1F1F1F"/>
          <w:bdr w:val="none" w:sz="0" w:space="0" w:color="auto" w:frame="1"/>
        </w:rPr>
        <w:t>IQR} = Q_3 - Q_1$</w:t>
      </w:r>
      <w:r>
        <w:rPr>
          <w:i/>
          <w:iCs/>
          <w:color w:val="1F1F1F"/>
          <w:bdr w:val="none" w:sz="0" w:space="0" w:color="auto" w:frame="1"/>
        </w:rPr>
        <w:t>)</w:t>
      </w:r>
    </w:p>
    <w:p w:rsidR="00A76B72" w:rsidRDefault="00A76B72" w:rsidP="00A76B72">
      <w:pPr>
        <w:pStyle w:val="Heading3"/>
        <w:rPr>
          <w:color w:val="1F1F1F"/>
        </w:rPr>
      </w:pPr>
      <w:r>
        <w:rPr>
          <w:color w:val="1F1F1F"/>
        </w:rPr>
        <w:t>Pros &amp; Cons</w:t>
      </w:r>
    </w:p>
    <w:p w:rsidR="00A76B72" w:rsidRDefault="00A76B72" w:rsidP="00A76B72">
      <w:pPr>
        <w:pStyle w:val="NormalWeb"/>
        <w:numPr>
          <w:ilvl w:val="0"/>
          <w:numId w:val="6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Pro:</w:t>
      </w:r>
      <w:r>
        <w:rPr>
          <w:color w:val="1F1F1F"/>
        </w:rPr>
        <w:t xml:space="preserve"> Completely eliminates the guesswork of picking an arbitrary number; it dynamically adapts based on the column's natural range.</w:t>
      </w:r>
    </w:p>
    <w:p w:rsidR="00A76B72" w:rsidRDefault="00A76B72" w:rsidP="00A76B72">
      <w:pPr>
        <w:pStyle w:val="NormalWeb"/>
        <w:numPr>
          <w:ilvl w:val="0"/>
          <w:numId w:val="6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Use Case:</w:t>
      </w:r>
      <w:r>
        <w:rPr>
          <w:color w:val="1F1F1F"/>
        </w:rPr>
        <w:t xml:space="preserve"> Primarily used for </w:t>
      </w:r>
      <w:r>
        <w:rPr>
          <w:b/>
          <w:bCs/>
          <w:color w:val="1F1F1F"/>
          <w:bdr w:val="none" w:sz="0" w:space="0" w:color="auto" w:frame="1"/>
        </w:rPr>
        <w:t>MNAR (Missing Not At Random)</w:t>
      </w:r>
      <w:r>
        <w:rPr>
          <w:color w:val="1F1F1F"/>
        </w:rPr>
        <w:t xml:space="preserve"> scenarios.</w:t>
      </w:r>
    </w:p>
    <w:p w:rsidR="00A76B72" w:rsidRDefault="00A76B72" w:rsidP="00A76B72">
      <w:pPr>
        <w:pStyle w:val="Heading2"/>
        <w:rPr>
          <w:color w:val="1F1F1F"/>
        </w:rPr>
      </w:pPr>
      <w:r>
        <w:rPr>
          <w:color w:val="1F1F1F"/>
        </w:rPr>
        <w:t xml:space="preserve">5. </w:t>
      </w:r>
      <w:proofErr w:type="spellStart"/>
      <w:r>
        <w:rPr>
          <w:color w:val="1F1F1F"/>
        </w:rPr>
        <w:t>Scikit</w:t>
      </w:r>
      <w:proofErr w:type="spellEnd"/>
      <w:r>
        <w:rPr>
          <w:color w:val="1F1F1F"/>
        </w:rPr>
        <w:t>-Learn Production Implementation Guide</w:t>
      </w:r>
    </w:p>
    <w:p w:rsidR="00A76B72" w:rsidRDefault="00A76B72" w:rsidP="00A76B72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While Pandas' </w:t>
      </w:r>
      <w:r>
        <w:rPr>
          <w:rStyle w:val="HTMLCode"/>
          <w:color w:val="1F1F1F"/>
          <w:sz w:val="23"/>
          <w:szCs w:val="23"/>
        </w:rPr>
        <w:t>.</w:t>
      </w:r>
      <w:proofErr w:type="spellStart"/>
      <w:proofErr w:type="gramStart"/>
      <w:r>
        <w:rPr>
          <w:rStyle w:val="HTMLCode"/>
          <w:color w:val="1F1F1F"/>
          <w:sz w:val="23"/>
          <w:szCs w:val="23"/>
        </w:rPr>
        <w:t>fillna</w:t>
      </w:r>
      <w:proofErr w:type="spellEnd"/>
      <w:r>
        <w:rPr>
          <w:rStyle w:val="HTMLCode"/>
          <w:color w:val="1F1F1F"/>
          <w:sz w:val="23"/>
          <w:szCs w:val="23"/>
        </w:rPr>
        <w:t>(</w:t>
      </w:r>
      <w:proofErr w:type="gramEnd"/>
      <w:r>
        <w:rPr>
          <w:rStyle w:val="HTMLCode"/>
          <w:color w:val="1F1F1F"/>
          <w:sz w:val="23"/>
          <w:szCs w:val="23"/>
        </w:rPr>
        <w:t>)</w:t>
      </w:r>
      <w:r>
        <w:rPr>
          <w:color w:val="1F1F1F"/>
        </w:rPr>
        <w:t xml:space="preserve"> works great for exploratory data analysis, utilizing </w:t>
      </w:r>
      <w:proofErr w:type="spellStart"/>
      <w:r>
        <w:rPr>
          <w:color w:val="1F1F1F"/>
        </w:rPr>
        <w:t>Scikit-Learn’s</w:t>
      </w:r>
      <w:proofErr w:type="spellEnd"/>
      <w:r>
        <w:rPr>
          <w:color w:val="1F1F1F"/>
        </w:rPr>
        <w:t xml:space="preserve"> </w:t>
      </w:r>
      <w:proofErr w:type="spellStart"/>
      <w:r>
        <w:rPr>
          <w:rStyle w:val="HTMLCode"/>
          <w:color w:val="1F1F1F"/>
          <w:sz w:val="23"/>
          <w:szCs w:val="23"/>
        </w:rPr>
        <w:t>SimpleImputer</w:t>
      </w:r>
      <w:proofErr w:type="spellEnd"/>
      <w:r>
        <w:rPr>
          <w:color w:val="1F1F1F"/>
        </w:rPr>
        <w:t xml:space="preserve"> combined with </w:t>
      </w:r>
      <w:proofErr w:type="spellStart"/>
      <w:r>
        <w:rPr>
          <w:rStyle w:val="HTMLCode"/>
          <w:color w:val="1F1F1F"/>
          <w:sz w:val="23"/>
          <w:szCs w:val="23"/>
        </w:rPr>
        <w:t>ColumnTransformer</w:t>
      </w:r>
      <w:proofErr w:type="spellEnd"/>
      <w:r>
        <w:rPr>
          <w:color w:val="1F1F1F"/>
        </w:rPr>
        <w:t xml:space="preserve"> is the industry standard for building robust, production-grade Machine Learning pipelines. This structure allows you to cleanly assign different strategies to different columns.</w:t>
      </w:r>
    </w:p>
    <w:p w:rsidR="00A76B72" w:rsidRDefault="00A76B72" w:rsidP="00A76B72">
      <w:pPr>
        <w:rPr>
          <w:color w:val="FFFFFF"/>
        </w:rPr>
      </w:pPr>
      <w:r>
        <w:rPr>
          <w:rStyle w:val="ng-tns-c1164291687-23"/>
          <w:color w:val="FFFFFF"/>
          <w:bdr w:val="none" w:sz="0" w:space="0" w:color="auto" w:frame="1"/>
        </w:rPr>
        <w:t>Python</w:t>
      </w:r>
    </w:p>
    <w:p w:rsidR="00A76B72" w:rsidRDefault="00A76B72" w:rsidP="00A76B72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proofErr w:type="gramStart"/>
      <w:r>
        <w:rPr>
          <w:rStyle w:val="hljs-keyword"/>
          <w:color w:val="969DFF"/>
          <w:sz w:val="21"/>
          <w:szCs w:val="21"/>
          <w:bdr w:val="none" w:sz="0" w:space="0" w:color="auto" w:frame="1"/>
        </w:rPr>
        <w:t>from</w:t>
      </w:r>
      <w:proofErr w:type="gramEnd"/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color w:val="FFFFFF"/>
          <w:sz w:val="21"/>
          <w:szCs w:val="21"/>
          <w:bdr w:val="none" w:sz="0" w:space="0" w:color="auto" w:frame="1"/>
        </w:rPr>
        <w:t>sklearn.impute</w:t>
      </w:r>
      <w:proofErr w:type="spellEnd"/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import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color w:val="FFFFFF"/>
          <w:sz w:val="21"/>
          <w:szCs w:val="21"/>
          <w:bdr w:val="none" w:sz="0" w:space="0" w:color="auto" w:frame="1"/>
        </w:rPr>
        <w:t>SimpleImputer</w:t>
      </w:r>
      <w:proofErr w:type="spellEnd"/>
    </w:p>
    <w:p w:rsidR="00A76B72" w:rsidRDefault="00A76B72" w:rsidP="00A76B72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proofErr w:type="gramStart"/>
      <w:r>
        <w:rPr>
          <w:rStyle w:val="hljs-keyword"/>
          <w:color w:val="969DFF"/>
          <w:sz w:val="21"/>
          <w:szCs w:val="21"/>
          <w:bdr w:val="none" w:sz="0" w:space="0" w:color="auto" w:frame="1"/>
        </w:rPr>
        <w:t>from</w:t>
      </w:r>
      <w:proofErr w:type="gramEnd"/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color w:val="FFFFFF"/>
          <w:sz w:val="21"/>
          <w:szCs w:val="21"/>
          <w:bdr w:val="none" w:sz="0" w:space="0" w:color="auto" w:frame="1"/>
        </w:rPr>
        <w:t>sklearn.compose</w:t>
      </w:r>
      <w:proofErr w:type="spellEnd"/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import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color w:val="FFFFFF"/>
          <w:sz w:val="21"/>
          <w:szCs w:val="21"/>
          <w:bdr w:val="none" w:sz="0" w:space="0" w:color="auto" w:frame="1"/>
        </w:rPr>
        <w:t>ColumnTransformer</w:t>
      </w:r>
      <w:proofErr w:type="spellEnd"/>
    </w:p>
    <w:p w:rsidR="00A76B72" w:rsidRDefault="00A76B72" w:rsidP="00A76B72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A76B72" w:rsidRDefault="00A76B72" w:rsidP="00A76B72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ljs-comment"/>
          <w:color w:val="808080"/>
          <w:sz w:val="21"/>
          <w:szCs w:val="21"/>
          <w:bdr w:val="none" w:sz="0" w:space="0" w:color="auto" w:frame="1"/>
        </w:rPr>
        <w:t># 1. Define distinct imputers for different strategies</w:t>
      </w:r>
    </w:p>
    <w:p w:rsidR="00A76B72" w:rsidRDefault="00A76B72" w:rsidP="00A76B72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proofErr w:type="spellStart"/>
      <w:r>
        <w:rPr>
          <w:rStyle w:val="HTMLCode"/>
          <w:color w:val="FFFFFF"/>
          <w:sz w:val="21"/>
          <w:szCs w:val="21"/>
          <w:bdr w:val="none" w:sz="0" w:space="0" w:color="auto" w:frame="1"/>
        </w:rPr>
        <w:t>imputer_median</w:t>
      </w:r>
      <w:proofErr w:type="spellEnd"/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= </w:t>
      </w:r>
      <w:proofErr w:type="spellStart"/>
      <w:proofErr w:type="gramStart"/>
      <w:r>
        <w:rPr>
          <w:rStyle w:val="HTMLCode"/>
          <w:color w:val="FFFFFF"/>
          <w:sz w:val="21"/>
          <w:szCs w:val="21"/>
          <w:bdr w:val="none" w:sz="0" w:space="0" w:color="auto" w:frame="1"/>
        </w:rPr>
        <w:t>SimpleImputer</w:t>
      </w:r>
      <w:proofErr w:type="spellEnd"/>
      <w:r>
        <w:rPr>
          <w:rStyle w:val="HTMLCode"/>
          <w:color w:val="FFFFFF"/>
          <w:sz w:val="21"/>
          <w:szCs w:val="21"/>
          <w:bdr w:val="none" w:sz="0" w:space="0" w:color="auto" w:frame="1"/>
        </w:rPr>
        <w:t>(</w:t>
      </w:r>
      <w:proofErr w:type="gramEnd"/>
      <w:r>
        <w:rPr>
          <w:rStyle w:val="HTMLCode"/>
          <w:color w:val="FFFFFF"/>
          <w:sz w:val="21"/>
          <w:szCs w:val="21"/>
          <w:bdr w:val="none" w:sz="0" w:space="0" w:color="auto" w:frame="1"/>
        </w:rPr>
        <w:t>strategy=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'median'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</w:t>
      </w:r>
    </w:p>
    <w:p w:rsidR="00A76B72" w:rsidRDefault="00A76B72" w:rsidP="00A76B72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proofErr w:type="spellStart"/>
      <w:r>
        <w:rPr>
          <w:rStyle w:val="HTMLCode"/>
          <w:color w:val="FFFFFF"/>
          <w:sz w:val="21"/>
          <w:szCs w:val="21"/>
          <w:bdr w:val="none" w:sz="0" w:space="0" w:color="auto" w:frame="1"/>
        </w:rPr>
        <w:t>imputer_mean</w:t>
      </w:r>
      <w:proofErr w:type="spellEnd"/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= </w:t>
      </w:r>
      <w:proofErr w:type="spellStart"/>
      <w:proofErr w:type="gramStart"/>
      <w:r>
        <w:rPr>
          <w:rStyle w:val="HTMLCode"/>
          <w:color w:val="FFFFFF"/>
          <w:sz w:val="21"/>
          <w:szCs w:val="21"/>
          <w:bdr w:val="none" w:sz="0" w:space="0" w:color="auto" w:frame="1"/>
        </w:rPr>
        <w:t>SimpleImputer</w:t>
      </w:r>
      <w:proofErr w:type="spellEnd"/>
      <w:r>
        <w:rPr>
          <w:rStyle w:val="HTMLCode"/>
          <w:color w:val="FFFFFF"/>
          <w:sz w:val="21"/>
          <w:szCs w:val="21"/>
          <w:bdr w:val="none" w:sz="0" w:space="0" w:color="auto" w:frame="1"/>
        </w:rPr>
        <w:t>(</w:t>
      </w:r>
      <w:proofErr w:type="gramEnd"/>
      <w:r>
        <w:rPr>
          <w:rStyle w:val="HTMLCode"/>
          <w:color w:val="FFFFFF"/>
          <w:sz w:val="21"/>
          <w:szCs w:val="21"/>
          <w:bdr w:val="none" w:sz="0" w:space="0" w:color="auto" w:frame="1"/>
        </w:rPr>
        <w:t>strategy=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'mean'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</w:t>
      </w:r>
    </w:p>
    <w:p w:rsidR="00A76B72" w:rsidRDefault="00A76B72" w:rsidP="00A76B72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proofErr w:type="spellStart"/>
      <w:r>
        <w:rPr>
          <w:rStyle w:val="HTMLCode"/>
          <w:color w:val="FFFFFF"/>
          <w:sz w:val="21"/>
          <w:szCs w:val="21"/>
          <w:bdr w:val="none" w:sz="0" w:space="0" w:color="auto" w:frame="1"/>
        </w:rPr>
        <w:t>imputer_arbitrary</w:t>
      </w:r>
      <w:proofErr w:type="spellEnd"/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= </w:t>
      </w:r>
      <w:proofErr w:type="spellStart"/>
      <w:proofErr w:type="gramStart"/>
      <w:r>
        <w:rPr>
          <w:rStyle w:val="HTMLCode"/>
          <w:color w:val="FFFFFF"/>
          <w:sz w:val="21"/>
          <w:szCs w:val="21"/>
          <w:bdr w:val="none" w:sz="0" w:space="0" w:color="auto" w:frame="1"/>
        </w:rPr>
        <w:t>SimpleImputer</w:t>
      </w:r>
      <w:proofErr w:type="spellEnd"/>
      <w:r>
        <w:rPr>
          <w:rStyle w:val="HTMLCode"/>
          <w:color w:val="FFFFFF"/>
          <w:sz w:val="21"/>
          <w:szCs w:val="21"/>
          <w:bdr w:val="none" w:sz="0" w:space="0" w:color="auto" w:frame="1"/>
        </w:rPr>
        <w:t>(</w:t>
      </w:r>
      <w:proofErr w:type="gramEnd"/>
      <w:r>
        <w:rPr>
          <w:rStyle w:val="HTMLCode"/>
          <w:color w:val="FFFFFF"/>
          <w:sz w:val="21"/>
          <w:szCs w:val="21"/>
          <w:bdr w:val="none" w:sz="0" w:space="0" w:color="auto" w:frame="1"/>
        </w:rPr>
        <w:t>strategy=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'constant'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HTMLCode"/>
          <w:color w:val="FFFFFF"/>
          <w:sz w:val="21"/>
          <w:szCs w:val="21"/>
          <w:bdr w:val="none" w:sz="0" w:space="0" w:color="auto" w:frame="1"/>
        </w:rPr>
        <w:t>fill_value</w:t>
      </w:r>
      <w:proofErr w:type="spellEnd"/>
      <w:r>
        <w:rPr>
          <w:rStyle w:val="HTMLCode"/>
          <w:color w:val="FFFFFF"/>
          <w:sz w:val="21"/>
          <w:szCs w:val="21"/>
          <w:bdr w:val="none" w:sz="0" w:space="0" w:color="auto" w:frame="1"/>
        </w:rPr>
        <w:t>=-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)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># For Arbitrary imputation</w:t>
      </w:r>
    </w:p>
    <w:p w:rsidR="00A76B72" w:rsidRDefault="00A76B72" w:rsidP="00A76B72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A76B72" w:rsidRDefault="00A76B72" w:rsidP="00A76B72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# 2. Bundle them together inside a </w:t>
      </w:r>
      <w:proofErr w:type="spellStart"/>
      <w:r>
        <w:rPr>
          <w:rStyle w:val="hljs-comment"/>
          <w:color w:val="808080"/>
          <w:sz w:val="21"/>
          <w:szCs w:val="21"/>
          <w:bdr w:val="none" w:sz="0" w:space="0" w:color="auto" w:frame="1"/>
        </w:rPr>
        <w:t>ColumnTransformer</w:t>
      </w:r>
      <w:proofErr w:type="spellEnd"/>
    </w:p>
    <w:p w:rsidR="00A76B72" w:rsidRDefault="00A76B72" w:rsidP="00A76B72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proofErr w:type="gramStart"/>
      <w:r>
        <w:rPr>
          <w:rStyle w:val="HTMLCode"/>
          <w:color w:val="FFFFFF"/>
          <w:sz w:val="21"/>
          <w:szCs w:val="21"/>
          <w:bdr w:val="none" w:sz="0" w:space="0" w:color="auto" w:frame="1"/>
        </w:rPr>
        <w:t>transformer</w:t>
      </w:r>
      <w:proofErr w:type="gramEnd"/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TMLCode"/>
          <w:color w:val="FFFFFF"/>
          <w:sz w:val="21"/>
          <w:szCs w:val="21"/>
          <w:bdr w:val="none" w:sz="0" w:space="0" w:color="auto" w:frame="1"/>
        </w:rPr>
        <w:t>ColumnTransformer</w:t>
      </w:r>
      <w:proofErr w:type="spellEnd"/>
      <w:r>
        <w:rPr>
          <w:rStyle w:val="HTMLCode"/>
          <w:color w:val="FFFFFF"/>
          <w:sz w:val="21"/>
          <w:szCs w:val="21"/>
          <w:bdr w:val="none" w:sz="0" w:space="0" w:color="auto" w:frame="1"/>
        </w:rPr>
        <w:t>(transformers=[</w:t>
      </w:r>
    </w:p>
    <w:p w:rsidR="00A76B72" w:rsidRDefault="00A76B72" w:rsidP="00A76B72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proofErr w:type="spellStart"/>
      <w:r>
        <w:rPr>
          <w:rStyle w:val="hljs-string"/>
          <w:color w:val="60D673"/>
          <w:sz w:val="21"/>
          <w:szCs w:val="21"/>
          <w:bdr w:val="none" w:sz="0" w:space="0" w:color="auto" w:frame="1"/>
        </w:rPr>
        <w:t>median_impute_age</w:t>
      </w:r>
      <w:proofErr w:type="spellEnd"/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HTMLCode"/>
          <w:color w:val="FFFFFF"/>
          <w:sz w:val="21"/>
          <w:szCs w:val="21"/>
          <w:bdr w:val="none" w:sz="0" w:space="0" w:color="auto" w:frame="1"/>
        </w:rPr>
        <w:t>imputer_median</w:t>
      </w:r>
      <w:proofErr w:type="spellEnd"/>
      <w:r>
        <w:rPr>
          <w:rStyle w:val="HTMLCode"/>
          <w:color w:val="FFFFFF"/>
          <w:sz w:val="21"/>
          <w:szCs w:val="21"/>
          <w:bdr w:val="none" w:sz="0" w:space="0" w:color="auto" w:frame="1"/>
        </w:rPr>
        <w:t>, [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'age'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]),</w:t>
      </w:r>
    </w:p>
    <w:p w:rsidR="00A76B72" w:rsidRDefault="00A76B72" w:rsidP="00A76B72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proofErr w:type="spellStart"/>
      <w:r>
        <w:rPr>
          <w:rStyle w:val="hljs-string"/>
          <w:color w:val="60D673"/>
          <w:sz w:val="21"/>
          <w:szCs w:val="21"/>
          <w:bdr w:val="none" w:sz="0" w:space="0" w:color="auto" w:frame="1"/>
        </w:rPr>
        <w:t>mean_impute_fare</w:t>
      </w:r>
      <w:proofErr w:type="spellEnd"/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HTMLCode"/>
          <w:color w:val="FFFFFF"/>
          <w:sz w:val="21"/>
          <w:szCs w:val="21"/>
          <w:bdr w:val="none" w:sz="0" w:space="0" w:color="auto" w:frame="1"/>
        </w:rPr>
        <w:t>imputer_mean</w:t>
      </w:r>
      <w:proofErr w:type="spellEnd"/>
      <w:r>
        <w:rPr>
          <w:rStyle w:val="HTMLCode"/>
          <w:color w:val="FFFFFF"/>
          <w:sz w:val="21"/>
          <w:szCs w:val="21"/>
          <w:bdr w:val="none" w:sz="0" w:space="0" w:color="auto" w:frame="1"/>
        </w:rPr>
        <w:t>, [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'fare'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])</w:t>
      </w:r>
    </w:p>
    <w:p w:rsidR="00A76B72" w:rsidRDefault="00A76B72" w:rsidP="00A76B72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>], remainder=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proofErr w:type="spellStart"/>
      <w:r>
        <w:rPr>
          <w:rStyle w:val="hljs-string"/>
          <w:color w:val="60D673"/>
          <w:sz w:val="21"/>
          <w:szCs w:val="21"/>
          <w:bdr w:val="none" w:sz="0" w:space="0" w:color="auto" w:frame="1"/>
        </w:rPr>
        <w:t>passthrough</w:t>
      </w:r>
      <w:proofErr w:type="spellEnd"/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</w:t>
      </w:r>
    </w:p>
    <w:p w:rsidR="00A76B72" w:rsidRDefault="00A76B72" w:rsidP="00A76B72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A76B72" w:rsidRDefault="00A76B72" w:rsidP="00A76B72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ljs-comment"/>
          <w:color w:val="808080"/>
          <w:sz w:val="21"/>
          <w:szCs w:val="21"/>
          <w:bdr w:val="none" w:sz="0" w:space="0" w:color="auto" w:frame="1"/>
        </w:rPr>
        <w:t># 3. Fit and Transform on Training Data; Transform ONLY on Test Data</w:t>
      </w:r>
    </w:p>
    <w:p w:rsidR="00A76B72" w:rsidRDefault="00A76B72" w:rsidP="00A76B72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proofErr w:type="spellStart"/>
      <w:r>
        <w:rPr>
          <w:rStyle w:val="HTMLCode"/>
          <w:color w:val="FFFFFF"/>
          <w:sz w:val="21"/>
          <w:szCs w:val="21"/>
          <w:bdr w:val="none" w:sz="0" w:space="0" w:color="auto" w:frame="1"/>
        </w:rPr>
        <w:t>X_train_transformed</w:t>
      </w:r>
      <w:proofErr w:type="spellEnd"/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TMLCode"/>
          <w:color w:val="FFFFFF"/>
          <w:sz w:val="21"/>
          <w:szCs w:val="21"/>
          <w:bdr w:val="none" w:sz="0" w:space="0" w:color="auto" w:frame="1"/>
        </w:rPr>
        <w:t>transformer.fit_</w:t>
      </w:r>
      <w:proofErr w:type="gramStart"/>
      <w:r>
        <w:rPr>
          <w:rStyle w:val="HTMLCode"/>
          <w:color w:val="FFFFFF"/>
          <w:sz w:val="21"/>
          <w:szCs w:val="21"/>
          <w:bdr w:val="none" w:sz="0" w:space="0" w:color="auto" w:frame="1"/>
        </w:rPr>
        <w:t>transform</w:t>
      </w:r>
      <w:proofErr w:type="spellEnd"/>
      <w:r>
        <w:rPr>
          <w:rStyle w:val="HTMLCode"/>
          <w:color w:val="FFFFFF"/>
          <w:sz w:val="21"/>
          <w:szCs w:val="21"/>
          <w:bdr w:val="none" w:sz="0" w:space="0" w:color="auto" w:frame="1"/>
        </w:rPr>
        <w:t>(</w:t>
      </w:r>
      <w:proofErr w:type="spellStart"/>
      <w:proofErr w:type="gramEnd"/>
      <w:r>
        <w:rPr>
          <w:rStyle w:val="HTMLCode"/>
          <w:color w:val="FFFFFF"/>
          <w:sz w:val="21"/>
          <w:szCs w:val="21"/>
          <w:bdr w:val="none" w:sz="0" w:space="0" w:color="auto" w:frame="1"/>
        </w:rPr>
        <w:t>X_train</w:t>
      </w:r>
      <w:proofErr w:type="spellEnd"/>
      <w:r>
        <w:rPr>
          <w:rStyle w:val="HTMLCode"/>
          <w:color w:val="FFFFFF"/>
          <w:sz w:val="21"/>
          <w:szCs w:val="21"/>
          <w:bdr w:val="none" w:sz="0" w:space="0" w:color="auto" w:frame="1"/>
        </w:rPr>
        <w:t>)</w:t>
      </w:r>
    </w:p>
    <w:p w:rsidR="00A76B72" w:rsidRDefault="00A76B72" w:rsidP="00A76B72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proofErr w:type="spellStart"/>
      <w:r>
        <w:rPr>
          <w:rStyle w:val="HTMLCode"/>
          <w:color w:val="FFFFFF"/>
          <w:sz w:val="21"/>
          <w:szCs w:val="21"/>
          <w:bdr w:val="none" w:sz="0" w:space="0" w:color="auto" w:frame="1"/>
        </w:rPr>
        <w:t>X_test_transformed</w:t>
      </w:r>
      <w:proofErr w:type="spellEnd"/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= </w:t>
      </w:r>
      <w:proofErr w:type="spellStart"/>
      <w:proofErr w:type="gramStart"/>
      <w:r>
        <w:rPr>
          <w:rStyle w:val="HTMLCode"/>
          <w:color w:val="FFFFFF"/>
          <w:sz w:val="21"/>
          <w:szCs w:val="21"/>
          <w:bdr w:val="none" w:sz="0" w:space="0" w:color="auto" w:frame="1"/>
        </w:rPr>
        <w:t>transformer.transform</w:t>
      </w:r>
      <w:proofErr w:type="spellEnd"/>
      <w:r>
        <w:rPr>
          <w:rStyle w:val="HTMLCode"/>
          <w:color w:val="FFFFFF"/>
          <w:sz w:val="21"/>
          <w:szCs w:val="21"/>
          <w:bdr w:val="none" w:sz="0" w:space="0" w:color="auto" w:frame="1"/>
        </w:rPr>
        <w:t>(</w:t>
      </w:r>
      <w:proofErr w:type="spellStart"/>
      <w:proofErr w:type="gramEnd"/>
      <w:r>
        <w:rPr>
          <w:rStyle w:val="HTMLCode"/>
          <w:color w:val="FFFFFF"/>
          <w:sz w:val="21"/>
          <w:szCs w:val="21"/>
          <w:bdr w:val="none" w:sz="0" w:space="0" w:color="auto" w:frame="1"/>
        </w:rPr>
        <w:t>X_test</w:t>
      </w:r>
      <w:proofErr w:type="spellEnd"/>
      <w:r>
        <w:rPr>
          <w:rStyle w:val="HTMLCode"/>
          <w:color w:val="FFFFFF"/>
          <w:sz w:val="21"/>
          <w:szCs w:val="21"/>
          <w:bdr w:val="none" w:sz="0" w:space="0" w:color="auto" w:frame="1"/>
        </w:rPr>
        <w:t>)</w:t>
      </w:r>
    </w:p>
    <w:p w:rsidR="00A76B72" w:rsidRDefault="00A76B72" w:rsidP="00A76B72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Crucial Machine Learning Rule:</w:t>
      </w:r>
      <w:r>
        <w:rPr>
          <w:color w:val="1F1F1F"/>
        </w:rPr>
        <w:t xml:space="preserve"> Always calculate your imputation metrics (Mean, Median, or IQR values) </w:t>
      </w:r>
      <w:r>
        <w:rPr>
          <w:b/>
          <w:bCs/>
          <w:color w:val="1F1F1F"/>
          <w:bdr w:val="none" w:sz="0" w:space="0" w:color="auto" w:frame="1"/>
        </w:rPr>
        <w:t>exclusively on the training dataset</w:t>
      </w:r>
      <w:r>
        <w:rPr>
          <w:color w:val="1F1F1F"/>
        </w:rPr>
        <w:t xml:space="preserve"> (</w:t>
      </w:r>
      <w:r>
        <w:rPr>
          <w:rStyle w:val="HTMLCode"/>
          <w:color w:val="1F1F1F"/>
          <w:sz w:val="23"/>
          <w:szCs w:val="23"/>
        </w:rPr>
        <w:t>.</w:t>
      </w:r>
      <w:proofErr w:type="spellStart"/>
      <w:r>
        <w:rPr>
          <w:rStyle w:val="HTMLCode"/>
          <w:color w:val="1F1F1F"/>
          <w:sz w:val="23"/>
          <w:szCs w:val="23"/>
        </w:rPr>
        <w:t>fit_</w:t>
      </w:r>
      <w:proofErr w:type="gramStart"/>
      <w:r>
        <w:rPr>
          <w:rStyle w:val="HTMLCode"/>
          <w:color w:val="1F1F1F"/>
          <w:sz w:val="23"/>
          <w:szCs w:val="23"/>
        </w:rPr>
        <w:t>transform</w:t>
      </w:r>
      <w:proofErr w:type="spellEnd"/>
      <w:r>
        <w:rPr>
          <w:rStyle w:val="HTMLCode"/>
          <w:color w:val="1F1F1F"/>
          <w:sz w:val="23"/>
          <w:szCs w:val="23"/>
        </w:rPr>
        <w:t>(</w:t>
      </w:r>
      <w:proofErr w:type="gramEnd"/>
      <w:r>
        <w:rPr>
          <w:rStyle w:val="HTMLCode"/>
          <w:color w:val="1F1F1F"/>
          <w:sz w:val="23"/>
          <w:szCs w:val="23"/>
        </w:rPr>
        <w:t>)</w:t>
      </w:r>
      <w:r>
        <w:rPr>
          <w:color w:val="1F1F1F"/>
        </w:rPr>
        <w:t>). Then, use those exact same calculated values to fill the test dataset (</w:t>
      </w:r>
      <w:r>
        <w:rPr>
          <w:rStyle w:val="HTMLCode"/>
          <w:color w:val="1F1F1F"/>
          <w:sz w:val="23"/>
          <w:szCs w:val="23"/>
        </w:rPr>
        <w:t>.</w:t>
      </w:r>
      <w:proofErr w:type="gramStart"/>
      <w:r>
        <w:rPr>
          <w:rStyle w:val="HTMLCode"/>
          <w:color w:val="1F1F1F"/>
          <w:sz w:val="23"/>
          <w:szCs w:val="23"/>
        </w:rPr>
        <w:t>transform(</w:t>
      </w:r>
      <w:proofErr w:type="gramEnd"/>
      <w:r>
        <w:rPr>
          <w:rStyle w:val="HTMLCode"/>
          <w:color w:val="1F1F1F"/>
          <w:sz w:val="23"/>
          <w:szCs w:val="23"/>
        </w:rPr>
        <w:t>)</w:t>
      </w:r>
      <w:r>
        <w:rPr>
          <w:color w:val="1F1F1F"/>
        </w:rPr>
        <w:t xml:space="preserve">). This prevents </w:t>
      </w:r>
      <w:r>
        <w:rPr>
          <w:b/>
          <w:bCs/>
          <w:color w:val="1F1F1F"/>
          <w:bdr w:val="none" w:sz="0" w:space="0" w:color="auto" w:frame="1"/>
        </w:rPr>
        <w:t>Data Leakage</w:t>
      </w:r>
      <w:r>
        <w:rPr>
          <w:color w:val="1F1F1F"/>
        </w:rPr>
        <w:t>, ensuring information from your test set doesn't accidentally slide into your model training phase.</w:t>
      </w:r>
    </w:p>
    <w:p w:rsidR="00A76B72" w:rsidRDefault="00A76B72" w:rsidP="00A76B72">
      <w:pPr>
        <w:pStyle w:val="Heading3"/>
        <w:rPr>
          <w:color w:val="1F1F1F"/>
        </w:rPr>
      </w:pPr>
      <w:r>
        <w:rPr>
          <w:color w:val="1F1F1F"/>
        </w:rPr>
        <w:lastRenderedPageBreak/>
        <w:t>What's Next?</w:t>
      </w:r>
    </w:p>
    <w:p w:rsidR="00A76B72" w:rsidRDefault="00A76B72" w:rsidP="00A76B72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In the subsequent sessions, we will cover </w:t>
      </w:r>
      <w:r>
        <w:rPr>
          <w:b/>
          <w:bCs/>
          <w:color w:val="1F1F1F"/>
          <w:bdr w:val="none" w:sz="0" w:space="0" w:color="auto" w:frame="1"/>
        </w:rPr>
        <w:t>Random Sample Imputation</w:t>
      </w:r>
      <w:r>
        <w:rPr>
          <w:color w:val="1F1F1F"/>
        </w:rPr>
        <w:t xml:space="preserve"> (which works effectively across both numerical and categorical distributions) and dive into how to systematically pick the absolute best imputation technique using </w:t>
      </w:r>
      <w:proofErr w:type="spellStart"/>
      <w:r>
        <w:rPr>
          <w:color w:val="1F1F1F"/>
        </w:rPr>
        <w:t>hyperparameter</w:t>
      </w:r>
      <w:proofErr w:type="spellEnd"/>
      <w:r>
        <w:rPr>
          <w:color w:val="1F1F1F"/>
        </w:rPr>
        <w:t xml:space="preserve"> tuning tools like </w:t>
      </w:r>
      <w:proofErr w:type="spellStart"/>
      <w:r>
        <w:rPr>
          <w:b/>
          <w:bCs/>
          <w:color w:val="1F1F1F"/>
          <w:bdr w:val="none" w:sz="0" w:space="0" w:color="auto" w:frame="1"/>
        </w:rPr>
        <w:t>GridSearchCV</w:t>
      </w:r>
      <w:proofErr w:type="spellEnd"/>
      <w:r>
        <w:rPr>
          <w:color w:val="1F1F1F"/>
        </w:rPr>
        <w:t>.</w:t>
      </w:r>
    </w:p>
    <w:p w:rsidR="00A76B72" w:rsidRPr="00A76B72" w:rsidRDefault="00A76B72" w:rsidP="00A76B72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</w:p>
    <w:p w:rsidR="005339A1" w:rsidRPr="00A76B72" w:rsidRDefault="005339A1" w:rsidP="00A76B72">
      <w:pPr>
        <w:jc w:val="center"/>
        <w:rPr>
          <w:sz w:val="28"/>
          <w:szCs w:val="26"/>
        </w:rPr>
      </w:pPr>
    </w:p>
    <w:sectPr w:rsidR="005339A1" w:rsidRPr="00A76B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856187"/>
    <w:multiLevelType w:val="multilevel"/>
    <w:tmpl w:val="62942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DA5791"/>
    <w:multiLevelType w:val="multilevel"/>
    <w:tmpl w:val="2C84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2B94924"/>
    <w:multiLevelType w:val="multilevel"/>
    <w:tmpl w:val="3622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3B303B6"/>
    <w:multiLevelType w:val="multilevel"/>
    <w:tmpl w:val="11AC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97906D4"/>
    <w:multiLevelType w:val="multilevel"/>
    <w:tmpl w:val="232C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1546F8D"/>
    <w:multiLevelType w:val="multilevel"/>
    <w:tmpl w:val="752A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75ED"/>
    <w:rsid w:val="005339A1"/>
    <w:rsid w:val="009075ED"/>
    <w:rsid w:val="00A76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8E250A-65FE-4E43-8F42-EEE14D08B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A76B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B7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B7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B7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B7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B7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76B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76B72"/>
    <w:rPr>
      <w:b/>
      <w:bCs/>
    </w:rPr>
  </w:style>
  <w:style w:type="character" w:customStyle="1" w:styleId="math-inline">
    <w:name w:val="math-inline"/>
    <w:basedOn w:val="DefaultParagraphFont"/>
    <w:rsid w:val="00A76B72"/>
  </w:style>
  <w:style w:type="character" w:styleId="HTMLCode">
    <w:name w:val="HTML Code"/>
    <w:basedOn w:val="DefaultParagraphFont"/>
    <w:uiPriority w:val="99"/>
    <w:semiHidden/>
    <w:unhideWhenUsed/>
    <w:rsid w:val="00A76B72"/>
    <w:rPr>
      <w:rFonts w:ascii="Courier New" w:eastAsia="Times New Roman" w:hAnsi="Courier New" w:cs="Courier New"/>
      <w:sz w:val="20"/>
      <w:szCs w:val="20"/>
    </w:rPr>
  </w:style>
  <w:style w:type="character" w:customStyle="1" w:styleId="ng-tns-c1164291687-23">
    <w:name w:val="ng-tns-c1164291687-23"/>
    <w:basedOn w:val="DefaultParagraphFont"/>
    <w:rsid w:val="00A76B7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6B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6B72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A76B72"/>
  </w:style>
  <w:style w:type="character" w:customStyle="1" w:styleId="hljs-comment">
    <w:name w:val="hljs-comment"/>
    <w:basedOn w:val="DefaultParagraphFont"/>
    <w:rsid w:val="00A76B72"/>
  </w:style>
  <w:style w:type="character" w:customStyle="1" w:styleId="hljs-string">
    <w:name w:val="hljs-string"/>
    <w:basedOn w:val="DefaultParagraphFont"/>
    <w:rsid w:val="00A76B72"/>
  </w:style>
  <w:style w:type="character" w:customStyle="1" w:styleId="hljs-number">
    <w:name w:val="hljs-number"/>
    <w:basedOn w:val="DefaultParagraphFont"/>
    <w:rsid w:val="00A76B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808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5481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8735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87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988</Words>
  <Characters>5632</Characters>
  <Application>Microsoft Office Word</Application>
  <DocSecurity>0</DocSecurity>
  <Lines>46</Lines>
  <Paragraphs>13</Paragraphs>
  <ScaleCrop>false</ScaleCrop>
  <Company/>
  <LinksUpToDate>false</LinksUpToDate>
  <CharactersWithSpaces>6607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2026-07-10T06:30:00Z</dcterms:created>
  <dcterms:modified xsi:type="dcterms:W3CDTF">2026-07-10T06:32:00Z</dcterms:modified>
</cp:coreProperties>
</file>