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EB6C9" w14:textId="59DA02F9" w:rsidR="00262D3D" w:rsidRDefault="00680C75">
      <w:r>
        <w:t>Health care</w:t>
      </w:r>
    </w:p>
    <w:p w14:paraId="6D721AEC" w14:textId="70668DA1" w:rsidR="00680C75" w:rsidRDefault="00680C75">
      <w:r>
        <w:t>Bank Domain</w:t>
      </w:r>
    </w:p>
    <w:p w14:paraId="21DF859F" w14:textId="77777777" w:rsidR="00680C75" w:rsidRDefault="00680C75"/>
    <w:p w14:paraId="3C7B90B1" w14:textId="173AA773" w:rsidR="00D44459" w:rsidRDefault="00053AE8">
      <w:r>
        <w:rPr>
          <w:noProof/>
        </w:rPr>
        <w:drawing>
          <wp:inline distT="0" distB="0" distL="0" distR="0" wp14:anchorId="40369A7A" wp14:editId="197AEAE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D355" w14:textId="77777777" w:rsidR="004031D0" w:rsidRDefault="004031D0"/>
    <w:p w14:paraId="79B3120E" w14:textId="77777777" w:rsidR="004031D0" w:rsidRDefault="004031D0"/>
    <w:p w14:paraId="5CBA24CD" w14:textId="6B1476D9" w:rsidR="004031D0" w:rsidRDefault="004031D0">
      <w:r>
        <w:rPr>
          <w:noProof/>
        </w:rPr>
        <w:drawing>
          <wp:inline distT="0" distB="0" distL="0" distR="0" wp14:anchorId="0B205387" wp14:editId="1F35626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77F8" w14:textId="77777777" w:rsidR="00680C75" w:rsidRDefault="00680C75"/>
    <w:sectPr w:rsidR="00680C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D3D"/>
    <w:rsid w:val="00053AE8"/>
    <w:rsid w:val="00262D3D"/>
    <w:rsid w:val="00322ACD"/>
    <w:rsid w:val="004031D0"/>
    <w:rsid w:val="00680C75"/>
    <w:rsid w:val="00D44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40BCD"/>
  <w15:chartTrackingRefBased/>
  <w15:docId w15:val="{72D6D1C9-764E-4574-9C31-2F9B117FE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Krishna, Gogula</dc:creator>
  <cp:keywords/>
  <dc:description/>
  <cp:lastModifiedBy>Krishna, Gogula</cp:lastModifiedBy>
  <cp:revision>7</cp:revision>
  <dcterms:created xsi:type="dcterms:W3CDTF">2023-05-29T05:29:00Z</dcterms:created>
  <dcterms:modified xsi:type="dcterms:W3CDTF">2023-05-29T06:18:00Z</dcterms:modified>
</cp:coreProperties>
</file>