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Verdana" w:hAnsi="Verdana" w:cs="Verdana" w:eastAsia="Verdana"/>
          <w:highlight w:val="none"/>
        </w:rPr>
      </w:pPr>
      <w:r>
        <w:rPr>
          <w:rFonts w:ascii="Verdana" w:hAnsi="Verdana" w:cs="Verdana" w:eastAsia="Verdana"/>
          <w:b/>
          <w:sz w:val="28"/>
        </w:rPr>
        <w:t xml:space="preserve">DESIGN</w:t>
      </w:r>
      <w:r>
        <w:rPr>
          <w:rFonts w:ascii="Verdana" w:hAnsi="Verdana" w:cs="Verdana" w:eastAsia="Verdana"/>
          <w:b/>
          <w:sz w:val="28"/>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The design is very simple. The arduino has three set of pins namely analog pins, power pins and digital pins. Analog pins are six in total namely A0, A1, A2, A3, A4, A5. Digital pins are fourteen in total. They are: </w:t>
      </w:r>
      <w:r>
        <w:rPr>
          <w:rFonts w:ascii="Verdana" w:hAnsi="Verdana" w:cs="Verdana" w:eastAsia="Verdana"/>
          <w:b w:val="false"/>
          <w:sz w:val="24"/>
          <w:highlight w:val="none"/>
        </w:rPr>
        <w:t xml:space="preserve">0 to 13. Power pins are six in total. They are: IOREF, RESET, 3.3v, 5v, GND and GND. Look at the figure for more understanding.</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The half breadboard can be used to connection sens</w:t>
      </w:r>
      <w:r>
        <w:rPr>
          <w:rFonts w:ascii="Verdana" w:hAnsi="Verdana" w:cs="Verdana" w:eastAsia="Verdana"/>
          <w:b w:val="false"/>
          <w:sz w:val="24"/>
          <w:highlight w:val="none"/>
        </w:rPr>
        <w:t xml:space="preserve">ors and arduino by using jumper cables. Each row in the main section (i.e center) is denoted by capital alphabet and each column is denoted by number. In half breadboard, there are ten rows divided to two sets (A to E and F to J) and 30 columns (1 to 30)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Nodemcu module is like the heart of this project. This module connects to WiFi. In this project, two pins are mainly used that is D1 and D2.</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sz w:val="24"/>
          <w:highlight w:val="none"/>
        </w:rPr>
        <w:t xml:space="preserve">ARDUINO CONNECTION:</w:t>
      </w:r>
      <w:r>
        <w:rPr>
          <w:rFonts w:ascii="Verdana" w:hAnsi="Verdana" w:cs="Verdana" w:eastAsia="Verdana"/>
          <w:b/>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Look at the following table for the arduino connections.</w:t>
      </w:r>
      <w:r>
        <w:rPr>
          <w:rFonts w:ascii="Verdana" w:hAnsi="Verdana" w:cs="Verdana" w:eastAsia="Verdana"/>
          <w:b w:val="false"/>
          <w:sz w:val="24"/>
          <w:highlight w:val="none"/>
        </w:rPr>
      </w:r>
      <w:r/>
    </w:p>
    <w:tbl>
      <w:tblPr>
        <w:tblStyle w:val="46"/>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26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850"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MQ2</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88899</wp:posOffset>
                      </wp:positionV>
                      <wp:extent cx="847725" cy="0"/>
                      <wp:effectExtent l="3175" t="3175" r="3175" b="3175"/>
                      <wp:wrapNone/>
                      <wp:docPr id="1" name="" hidden="false"/>
                      <wp:cNvGraphicFramePr/>
                      <a:graphic xmlns:a="http://schemas.openxmlformats.org/drawingml/2006/main">
                        <a:graphicData uri="http://schemas.microsoft.com/office/word/2010/wordprocessingShape">
                          <wps:wsp>
                            <wps:cNvSpPr/>
                            <wps:spPr bwMode="auto">
                              <a:xfrm flipH="0" flipV="1">
                                <a:off x="0" y="0"/>
                                <a:ext cx="84772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7.0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101438</wp:posOffset>
                      </wp:positionV>
                      <wp:extent cx="1552575" cy="0"/>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88899</wp:posOffset>
                      </wp:positionV>
                      <wp:extent cx="1552575" cy="0"/>
                      <wp:effectExtent l="0" t="0" r="0" b="0"/>
                      <wp:wrapNone/>
                      <wp:docPr id="3"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rHeight w:val="1289"/>
        </w:trPr>
        <w:tc>
          <w:tcPr>
            <w:tcW w:w="850"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MQ3</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106219</wp:posOffset>
                      </wp:positionV>
                      <wp:extent cx="847725" cy="0"/>
                      <wp:effectExtent l="0" t="0" r="0" b="0"/>
                      <wp:wrapNone/>
                      <wp:docPr id="4" name="" hidden="false"/>
                      <wp:cNvGraphicFramePr/>
                      <a:graphic xmlns:a="http://schemas.openxmlformats.org/drawingml/2006/main">
                        <a:graphicData uri="http://schemas.microsoft.com/office/word/2010/wordprocessingShape">
                          <wps:wsp>
                            <wps:cNvSpPr/>
                            <wps:spPr bwMode="auto">
                              <a:xfrm flipH="0" flipV="1">
                                <a:off x="0" y="0"/>
                                <a:ext cx="847723" cy="0"/>
                              </a:xfrm>
                              <a:prstGeom prst="line">
                                <a:avLst/>
                              </a:prstGeom>
                              <a:ln w="12699" cap="flat" cmpd="sng" algn="ctr">
                                <a:solidFill>
                                  <a:srgbClr val="00000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8.4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79374</wp:posOffset>
                      </wp:positionV>
                      <wp:extent cx="1552575" cy="0"/>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6.2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highlight w:val="none"/>
              </w:rPr>
            </w:r>
            <w:r/>
          </w:p>
          <w:p>
            <w:pPr>
              <w:jc w:val="center"/>
              <w:spacing w:lineRule="auto" w:line="360"/>
            </w:pP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90629</wp:posOffset>
                      </wp:positionV>
                      <wp:extent cx="1552575" cy="0"/>
                      <wp:effectExtent l="0" t="0" r="0" b="0"/>
                      <wp:wrapNone/>
                      <wp:docPr id="6"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A1</w:t>
            </w:r>
            <w:r>
              <w:rPr>
                <w:rFonts w:ascii="Verdana" w:hAnsi="Verdana" w:cs="Verdana" w:eastAsia="Verdana"/>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highlight w:val="none"/>
              </w:rPr>
            </w:r>
            <w:r/>
          </w:p>
        </w:tc>
      </w:tr>
      <w:tr>
        <w:trPr/>
        <w:tc>
          <w:tcPr>
            <w:tcW w:w="850"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MQ135</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884062</wp:posOffset>
                      </wp:positionH>
                      <wp:positionV relativeFrom="paragraph">
                        <wp:posOffset>110163</wp:posOffset>
                      </wp:positionV>
                      <wp:extent cx="847725" cy="0"/>
                      <wp:effectExtent l="0" t="0" r="0" b="0"/>
                      <wp:wrapNone/>
                      <wp:docPr id="7" name="" hidden="false"/>
                      <wp:cNvGraphicFramePr/>
                      <a:graphic xmlns:a="http://schemas.openxmlformats.org/drawingml/2006/main">
                        <a:graphicData uri="http://schemas.microsoft.com/office/word/2010/wordprocessingShape">
                          <wps:wsp>
                            <wps:cNvSpPr/>
                            <wps:spPr bwMode="auto">
                              <a:xfrm flipH="0" flipV="1">
                                <a:off x="0" y="0"/>
                                <a:ext cx="84772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5120;o:allowoverlap:true;o:allowincell:true;mso-position-horizontal-relative:text;margin-left:69.6pt;mso-position-horizontal:absolute;mso-position-vertical-relative:text;margin-top:8.7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107949</wp:posOffset>
                      </wp:positionV>
                      <wp:extent cx="1552575" cy="0"/>
                      <wp:effectExtent l="0" t="0" r="0" b="0"/>
                      <wp:wrapNone/>
                      <wp:docPr id="8"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103168</wp:posOffset>
                      </wp:positionV>
                      <wp:extent cx="1552575" cy="0"/>
                      <wp:effectExtent l="0" t="0" r="0" b="0"/>
                      <wp:wrapNone/>
                      <wp:docPr id="9"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A3</w:t>
            </w:r>
            <w:r>
              <w:rPr>
                <w:rFonts w:ascii="Verdana" w:hAnsi="Verdana" w:cs="Verdana" w:eastAsia="Verdana"/>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highlight w:val="none"/>
              </w:rPr>
            </w:r>
            <w:r/>
          </w:p>
        </w:tc>
      </w:tr>
      <w:tr>
        <w:trPr/>
        <w:tc>
          <w:tcPr>
            <w:tcW w:w="850"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DHT11</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955500</wp:posOffset>
                      </wp:positionH>
                      <wp:positionV relativeFrom="paragraph">
                        <wp:posOffset>104779</wp:posOffset>
                      </wp:positionV>
                      <wp:extent cx="771525" cy="3654"/>
                      <wp:effectExtent l="3175" t="3175" r="3175" b="3175"/>
                      <wp:wrapNone/>
                      <wp:docPr id="10" name="" hidden="false"/>
                      <wp:cNvGraphicFramePr/>
                      <a:graphic xmlns:a="http://schemas.openxmlformats.org/drawingml/2006/main">
                        <a:graphicData uri="http://schemas.microsoft.com/office/word/2010/wordprocessingShape">
                          <wps:wsp>
                            <wps:cNvSpPr/>
                            <wps:spPr bwMode="auto">
                              <a:xfrm flipH="0" flipV="0">
                                <a:off x="0" y="0"/>
                                <a:ext cx="771523" cy="3652"/>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1pt;mso-wrap-distance-top:0.0pt;mso-wrap-distance-right:9.1pt;mso-wrap-distance-bottom:0.0pt;z-index:5120;o:allowoverlap:true;o:allowincell:true;mso-position-horizontal-relative:text;margin-left:75.2pt;mso-position-horizontal:absolute;mso-position-vertical-relative:text;margin-top:8.3pt;mso-position-vertical:absolute;width:60.8pt;height:0.3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DATA</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107949</wp:posOffset>
                      </wp:positionV>
                      <wp:extent cx="1552575" cy="0"/>
                      <wp:effectExtent l="0" t="0" r="0" b="0"/>
                      <wp:wrapNone/>
                      <wp:docPr id="11"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rPr>
                <w:rFonts w:ascii="Verdana" w:hAnsi="Verdana" w:cs="Verdana" w:eastAsia="Verdana"/>
                <w:b w:val="false"/>
                <w:sz w:val="24"/>
                <w:highlight w:val="none"/>
              </w:rPr>
            </w:r>
            <w:r/>
          </w:p>
          <w:p>
            <w:pPr>
              <w:jc w:val="center"/>
              <w:spacing w:lineRule="auto" w:line="360"/>
            </w:pP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128729</wp:posOffset>
                      </wp:positionV>
                      <wp:extent cx="1552575" cy="0"/>
                      <wp:effectExtent l="0" t="0" r="0" b="0"/>
                      <wp:wrapNone/>
                      <wp:docPr id="12" name="" hidden="false"/>
                      <wp:cNvGraphicFramePr/>
                      <a:graphic xmlns:a="http://schemas.openxmlformats.org/drawingml/2006/main">
                        <a:graphicData uri="http://schemas.microsoft.com/office/word/2010/wordprocessingShape">
                          <wps:wsp>
                            <wps:cNvSpPr/>
                            <wps:spPr bwMode="auto">
                              <a:xfrm flipH="0" flipV="0">
                                <a:off x="0" y="0"/>
                                <a:ext cx="1552573"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10.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D8</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LDR</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H22 — H24</w:t>
            </w:r>
            <w:r>
              <w:rPr>
                <w:rFonts w:ascii="Verdana" w:hAnsi="Verdana" w:cs="Verdana" w:eastAsia="Verdana"/>
                <w:b w:val="false"/>
                <w:sz w:val="24"/>
                <w:highlight w:val="none"/>
              </w:rPr>
            </w:r>
            <w:r/>
          </w:p>
        </w:tc>
      </w:tr>
    </w:tbl>
    <w:tbl>
      <w:tblPr>
        <w:tblStyle w:val="46"/>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7</w:t>
            </w:r>
            <w:r>
              <w:rPr>
                <w:rFonts w:ascii="Verdana" w:hAnsi="Verdana" w:cs="Verdana" w:eastAsia="Verdana"/>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 — J22</w:t>
            </w:r>
            <w:r>
              <w:rPr>
                <w:rFonts w:ascii="Verdana" w:hAnsi="Verdana" w:cs="Verdana" w:eastAsia="Verdana"/>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8</w:t>
            </w:r>
            <w:r>
              <w:rPr>
                <w:rFonts w:ascii="Verdana" w:hAnsi="Verdana" w:cs="Verdana" w:eastAsia="Verdana"/>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i28 — minus</w:t>
            </w:r>
            <w:r>
              <w:rPr>
                <w:rFonts w:ascii="Verdana" w:hAnsi="Verdana" w:cs="Verdana" w:eastAsia="Verdana"/>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9</w:t>
            </w:r>
            <w:r>
              <w:rPr>
                <w:rFonts w:ascii="Verdana" w:hAnsi="Verdana" w:cs="Verdana" w:eastAsia="Verdana"/>
                <w:b w:val="false"/>
                <w:sz w:val="24"/>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Resistor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H24 — H28</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10</w:t>
            </w:r>
            <w:r>
              <w:rPr>
                <w:rFonts w:ascii="Verdana" w:hAnsi="Verdana" w:cs="Verdana" w:eastAsia="Verdana"/>
                <w:b w:val="false"/>
                <w:sz w:val="24"/>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488775</wp:posOffset>
                      </wp:positionH>
                      <wp:positionV relativeFrom="paragraph">
                        <wp:posOffset>111290</wp:posOffset>
                      </wp:positionV>
                      <wp:extent cx="613470" cy="0"/>
                      <wp:effectExtent l="6349" t="6349" r="6349" b="6349"/>
                      <wp:wrapNone/>
                      <wp:docPr id="13"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8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A4</w:t>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G24</w:t>
            </w:r>
            <w:r>
              <w:rPr>
                <w:rFonts w:ascii="Verdana" w:hAnsi="Verdana" w:cs="Verdana" w:eastAsia="Verdana"/>
                <w:b w:val="false"/>
                <w:sz w:val="24"/>
                <w:highlight w:val="none"/>
              </w:rPr>
            </w:r>
            <w:r/>
          </w:p>
        </w:tc>
      </w:tr>
    </w:tbl>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Arduino connections</w:t>
      </w:r>
      <w:r>
        <w:rPr>
          <w:rFonts w:ascii="Verdana" w:hAnsi="Verdana" w:cs="Verdana" w:eastAsia="Verdana"/>
          <w:b w:val="false"/>
          <w:sz w:val="24"/>
          <w:highlight w:val="none"/>
        </w:rPr>
      </w:r>
      <w:r/>
    </w:p>
    <w:p>
      <w:pPr>
        <w:jc w:val="left"/>
        <w:spacing w:lineRule="auto" w:line="360"/>
        <w:rPr>
          <w:rFonts w:ascii="Verdana" w:hAnsi="Verdana" w:cs="Verdana" w:eastAsia="Verdana"/>
          <w:highlight w:val="none"/>
        </w:rPr>
      </w:pPr>
      <w:r>
        <w:rPr>
          <w:rFonts w:ascii="Verdana" w:hAnsi="Verdana" w:cs="Verdana" w:eastAsia="Verdana"/>
          <w:b/>
          <w:sz w:val="24"/>
          <w:highlight w:val="none"/>
        </w:rPr>
        <w:t xml:space="preserve">Nodemcu connections:</w:t>
      </w:r>
      <w:r>
        <w:rPr>
          <w:rFonts w:ascii="Verdana" w:hAnsi="Verdana" w:cs="Verdana" w:eastAsia="Verdana"/>
          <w:b/>
          <w:sz w:val="24"/>
          <w:highlight w:val="none"/>
        </w:rPr>
      </w:r>
      <w:r/>
    </w:p>
    <w:p>
      <w:pPr>
        <w:jc w:val="left"/>
        <w:spacing w:lineRule="auto" w:line="360"/>
        <w:rPr>
          <w:rFonts w:ascii="Verdana" w:hAnsi="Verdana" w:cs="Verdana" w:eastAsia="Verdana"/>
          <w:highlight w:val="none"/>
        </w:rPr>
      </w:pPr>
      <w:r>
        <w:rPr>
          <w:rFonts w:ascii="Verdana" w:hAnsi="Verdana" w:cs="Verdana" w:eastAsia="Verdana"/>
          <w:b w:val="false"/>
          <w:sz w:val="24"/>
          <w:highlight w:val="none"/>
        </w:rPr>
        <w:t xml:space="preserve">Insert the nodemcu module on the breadboard from </w:t>
      </w:r>
      <w:r>
        <w:rPr>
          <w:rFonts w:ascii="Verdana" w:hAnsi="Verdana" w:cs="Verdana" w:eastAsia="Verdana"/>
          <w:b w:val="false"/>
          <w:sz w:val="24"/>
          <w:highlight w:val="none"/>
        </w:rPr>
        <w:t xml:space="preserve">B1 to B15 and i1 to i15. </w:t>
      </w:r>
      <w:r>
        <w:rPr>
          <w:rFonts w:ascii="Verdana" w:hAnsi="Verdana" w:cs="Verdana" w:eastAsia="Verdana"/>
          <w:b w:val="false"/>
          <w:sz w:val="24"/>
          <w:highlight w:val="none"/>
        </w:rPr>
        <w:t xml:space="preserve">Look at the following table for connections:  </w:t>
      </w:r>
      <w:r>
        <w:rPr>
          <w:rFonts w:ascii="Verdana" w:hAnsi="Verdana" w:cs="Verdana" w:eastAsia="Verdana"/>
          <w:b w:val="false"/>
          <w:sz w:val="24"/>
          <w:highlight w:val="none"/>
        </w:rPr>
      </w:r>
      <w:r/>
    </w:p>
    <w:tbl>
      <w:tblPr>
        <w:tblStyle w:val="46"/>
        <w:tblW w:w="0" w:type="auto"/>
        <w:tblLayout w:type="fixed"/>
        <w:tblLook w:val="04A0" w:firstRow="1" w:lastRow="0" w:firstColumn="1" w:lastColumn="0" w:noHBand="0" w:noVBand="1"/>
      </w:tblPr>
      <w:tblGrid>
        <w:gridCol w:w="958"/>
        <w:gridCol w:w="2126"/>
        <w:gridCol w:w="2409"/>
        <w:gridCol w:w="1276"/>
        <w:gridCol w:w="1667"/>
      </w:tblGrid>
      <w:tr>
        <w:trPr>
          <w:trHeight w:val="590"/>
        </w:trPr>
        <w:tc>
          <w:tcPr>
            <w:tcW w:w="95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highlight w:val="none"/>
              </w:rPr>
            </w:r>
            <w:r/>
          </w:p>
        </w:tc>
        <w:tc>
          <w:tcPr>
            <w:tcW w:w="212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highlight w:val="none"/>
              </w:rPr>
            </w:r>
            <w:r/>
          </w:p>
        </w:tc>
      </w:tr>
      <w:tr>
        <w:trPr/>
        <w:tc>
          <w:tcPr>
            <w:tcW w:w="95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12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D1</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D2</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108276</wp:posOffset>
                      </wp:positionV>
                      <wp:extent cx="613470" cy="0"/>
                      <wp:effectExtent l="0" t="0" r="0" b="0"/>
                      <wp:wrapNone/>
                      <wp:docPr id="14" name="" hidden="false"/>
                      <wp:cNvGraphicFramePr/>
                      <a:graphic xmlns:a="http://schemas.openxmlformats.org/drawingml/2006/main">
                        <a:graphicData uri="http://schemas.microsoft.com/office/word/2010/wordprocessingShape">
                          <wps:wsp>
                            <wps:cNvSpPr/>
                            <wps:spPr bwMode="auto">
                              <a:xfrm flipH="0" flipV="0">
                                <a:off x="0" y="0"/>
                                <a:ext cx="613467"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5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D1</w:t>
            </w:r>
            <w:r>
              <w:rPr>
                <w:rFonts w:ascii="Verdana" w:hAnsi="Verdana" w:cs="Verdana" w:eastAsia="Verdana"/>
                <w:b w:val="false"/>
                <w:sz w:val="24"/>
                <w:highlight w:val="none"/>
              </w:rPr>
            </w:r>
            <w:r/>
          </w:p>
          <w:p>
            <w:pPr>
              <w:jc w:val="center"/>
              <w:spacing w:lineRule="auto" w:line="360"/>
            </w:pP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119531</wp:posOffset>
                      </wp:positionV>
                      <wp:extent cx="613470" cy="0"/>
                      <wp:effectExtent l="0" t="0" r="0" b="0"/>
                      <wp:wrapNone/>
                      <wp:docPr id="15" name="" hidden="false"/>
                      <wp:cNvGraphicFramePr/>
                      <a:graphic xmlns:a="http://schemas.openxmlformats.org/drawingml/2006/main">
                        <a:graphicData uri="http://schemas.microsoft.com/office/word/2010/wordprocessingShape">
                          <wps:wsp>
                            <wps:cNvSpPr/>
                            <wps:spPr bwMode="auto">
                              <a:xfrm flipH="0" flipV="0">
                                <a:off x="0" y="0"/>
                                <a:ext cx="613467"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14"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9.4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D0</w:t>
            </w: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A14</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A13</w:t>
            </w:r>
            <w:r>
              <w:rPr>
                <w:rFonts w:ascii="Verdana" w:hAnsi="Verdana" w:cs="Verdana" w:eastAsia="Verdana"/>
                <w:b w:val="false"/>
                <w:sz w:val="24"/>
                <w:highlight w:val="none"/>
              </w:rPr>
            </w:r>
            <w:r/>
          </w:p>
        </w:tc>
      </w:tr>
    </w:tbl>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Nodemcu connections</w:t>
      </w:r>
      <w:r>
        <w:rPr>
          <w:rFonts w:ascii="Verdana" w:hAnsi="Verdana" w:cs="Verdana" w:eastAsia="Verdana"/>
          <w:b w:val="false"/>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b w:val="false"/>
          <w:sz w:val="24"/>
          <w:highlight w:val="none"/>
        </w:rPr>
        <w:t xml:space="preserve">The D0 and D1 pins in the arduino uno acts as RX and TX pins respectively. </w:t>
      </w:r>
      <w:r>
        <w:rPr>
          <w:rFonts w:ascii="Verdana" w:hAnsi="Verdana" w:cs="Verdana" w:eastAsia="Verdana"/>
          <w:color w:val="000000"/>
          <w:sz w:val="24"/>
        </w:rPr>
        <w:t xml:space="preserve">Receiving (RX) and Transmitting (TX) pins of </w:t>
      </w:r>
      <w:r>
        <w:rPr>
          <w:rFonts w:ascii="Verdana" w:hAnsi="Verdana" w:cs="Verdana" w:eastAsia="Verdana"/>
          <w:b w:val="false"/>
          <w:color w:val="000000"/>
          <w:sz w:val="24"/>
        </w:rPr>
        <w:t xml:space="preserve">Arduino</w:t>
      </w:r>
      <w:r>
        <w:rPr>
          <w:rFonts w:ascii="Verdana" w:hAnsi="Verdana" w:cs="Verdana" w:eastAsia="Verdana"/>
          <w:color w:val="000000"/>
          <w:sz w:val="24"/>
        </w:rPr>
        <w:t xml:space="preserve"> used for Serial communication. </w:t>
      </w:r>
      <w:r>
        <w:rPr>
          <w:rFonts w:ascii="Verdana" w:hAnsi="Verdana" w:cs="Verdana" w:eastAsia="Verdana"/>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color w:val="000000"/>
          <w:sz w:val="24"/>
          <w:highlight w:val="none"/>
        </w:rPr>
        <w:t xml:space="preserve">The D1 and D2 pins of nodemcu acts as RX and TX pins respectively and these pins are used for serial communication.</w:t>
      </w:r>
      <w:r>
        <w:rPr>
          <w:rFonts w:ascii="Verdana" w:hAnsi="Verdana" w:cs="Verdana" w:eastAsia="Verdana"/>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b/>
          <w:color w:val="000000"/>
          <w:sz w:val="24"/>
          <w:highlight w:val="none"/>
        </w:rPr>
      </w:r>
      <w:r>
        <w:rPr>
          <w:rFonts w:ascii="Verdana" w:hAnsi="Verdana" w:cs="Verdana" w:eastAsia="Verdana"/>
          <w:color w:val="000000"/>
          <w:sz w:val="24"/>
          <w:highlight w:val="none"/>
        </w:rPr>
        <w:t xml:space="preserve"> </w:t>
      </w:r>
      <w:r>
        <w:rPr>
          <w:rFonts w:ascii="Verdana" w:hAnsi="Verdana" w:cs="Verdana" w:eastAsia="Verdana"/>
          <w:b/>
          <w:color w:val="000000"/>
          <w:sz w:val="24"/>
          <w:highlight w:val="none"/>
        </w:rPr>
        <w:t xml:space="preserve">Thinkspeak:</w:t>
      </w:r>
      <w:r>
        <w:rPr>
          <w:rFonts w:ascii="Verdana" w:hAnsi="Verdana" w:cs="Verdana" w:eastAsia="Verdana"/>
          <w:b/>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thingspeak.com is a website used to store the collected sensor data in the cloud. Steps to create a free thinkspeak account and how to use it.</w:t>
      </w:r>
      <w:r>
        <w:rPr>
          <w:rFonts w:ascii="Verdana" w:hAnsi="Verdana" w:cs="Verdana" w:eastAsia="Verdana"/>
          <w:b w:val="false"/>
          <w:color w:val="000000"/>
          <w:sz w:val="24"/>
          <w:highlight w:val="none"/>
        </w:rPr>
      </w:r>
      <w:r/>
    </w:p>
    <w:p>
      <w:pPr>
        <w:pStyle w:val="617"/>
        <w:numPr>
          <w:ilvl w:val="0"/>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goto </w:t>
      </w:r>
      <w:r>
        <w:rPr>
          <w:rFonts w:ascii="Verdana" w:hAnsi="Verdana" w:cs="Verdana" w:eastAsia="Verdana"/>
          <w:b w:val="false"/>
          <w:color w:val="000000"/>
          <w:sz w:val="24"/>
          <w:highlight w:val="none"/>
        </w:rPr>
        <w:t xml:space="preserve">https://thingspeak.com/</w:t>
      </w:r>
      <w:r>
        <w:rPr>
          <w:rFonts w:ascii="Verdana" w:hAnsi="Verdana" w:cs="Verdana" w:eastAsia="Verdana"/>
          <w:b w:val="false"/>
          <w:color w:val="000000"/>
          <w:sz w:val="24"/>
          <w:highlight w:val="none"/>
        </w:rPr>
      </w:r>
      <w:r/>
    </w:p>
    <w:p>
      <w:pPr>
        <w:pStyle w:val="617"/>
        <w:numPr>
          <w:ilvl w:val="0"/>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Create an account and goto My Channels.</w:t>
      </w:r>
      <w:r>
        <w:rPr>
          <w:rFonts w:ascii="Verdana" w:hAnsi="Verdana" w:cs="Verdana" w:eastAsia="Verdana"/>
          <w:b w:val="false"/>
          <w:color w:val="000000"/>
          <w:sz w:val="24"/>
          <w:highlight w:val="none"/>
        </w:rPr>
      </w:r>
      <w:r/>
    </w:p>
    <w:p>
      <w:pPr>
        <w:pStyle w:val="617"/>
        <w:numPr>
          <w:ilvl w:val="0"/>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Click on New Channel. The page shows various options such as name, description, Field 1 to 8, etc.</w:t>
      </w:r>
      <w:r>
        <w:rPr>
          <w:rFonts w:ascii="Verdana" w:hAnsi="Verdana" w:cs="Verdana" w:eastAsia="Verdana"/>
          <w:b w:val="false"/>
          <w:color w:val="000000"/>
          <w:sz w:val="24"/>
          <w:highlight w:val="none"/>
        </w:rPr>
      </w:r>
      <w:r/>
    </w:p>
    <w:p>
      <w:pPr>
        <w:pStyle w:val="617"/>
        <w:numPr>
          <w:ilvl w:val="0"/>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Fill the labels as given below</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Name as Food Spoilage Detection.</w:t>
      </w:r>
      <w:r>
        <w:rPr>
          <w:rFonts w:ascii="Verdana" w:hAnsi="Verdana" w:cs="Verdana" w:eastAsia="Verdana"/>
          <w:b w:val="false"/>
          <w:color w:val="000000"/>
          <w:sz w:val="24"/>
          <w:highlight w:val="none"/>
        </w:rPr>
        <w:t xml:space="preserve"> </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Field 1 as Temperature.</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2 as Humidity.</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3 as MQ2.</w:t>
      </w:r>
      <w:r>
        <w:rPr>
          <w:rFonts w:ascii="Verdana" w:hAnsi="Verdana" w:cs="Verdana" w:eastAsia="Verdana"/>
          <w:color w:val="000000"/>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4 as MQ3.</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5 as MQ4.</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6 as MQ135.</w:t>
      </w:r>
      <w:r>
        <w:rPr>
          <w:rFonts w:ascii="Verdana" w:hAnsi="Verdana" w:cs="Verdana" w:eastAsia="Verdana"/>
          <w:b w:val="false"/>
          <w:color w:val="000000"/>
          <w:sz w:val="24"/>
          <w:highlight w:val="none"/>
        </w:rPr>
      </w:r>
      <w:r/>
    </w:p>
    <w:p>
      <w:pPr>
        <w:pStyle w:val="617"/>
        <w:numPr>
          <w:ilvl w:val="1"/>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7 as LDR.</w:t>
      </w:r>
      <w:r>
        <w:rPr>
          <w:rFonts w:ascii="Verdana" w:hAnsi="Verdana" w:cs="Verdana" w:eastAsia="Verdana"/>
          <w:b w:val="false"/>
          <w:color w:val="000000"/>
          <w:sz w:val="24"/>
          <w:highlight w:val="none"/>
        </w:rPr>
      </w:r>
      <w:r/>
    </w:p>
    <w:p>
      <w:pPr>
        <w:pStyle w:val="617"/>
        <w:numPr>
          <w:ilvl w:val="0"/>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Save the channel</w:t>
      </w:r>
      <w:r>
        <w:rPr>
          <w:rFonts w:ascii="Verdana" w:hAnsi="Verdana" w:cs="Verdana" w:eastAsia="Verdana"/>
          <w:b w:val="false"/>
          <w:color w:val="000000"/>
          <w:sz w:val="24"/>
          <w:highlight w:val="none"/>
        </w:rPr>
      </w:r>
      <w:r/>
    </w:p>
    <w:p>
      <w:pPr>
        <w:pStyle w:val="617"/>
        <w:numPr>
          <w:ilvl w:val="0"/>
          <w:numId w:val="1"/>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t xml:space="preserve">The channel created for this project is in the following link and it is a public channel: </w:t>
      </w:r>
      <w:r>
        <w:rPr>
          <w:rFonts w:ascii="Verdana" w:hAnsi="Verdana" w:cs="Verdana" w:eastAsia="Verdana"/>
          <w:b w:val="false"/>
          <w:color w:val="000000"/>
          <w:sz w:val="24"/>
          <w:highlight w:val="none"/>
        </w:rPr>
        <w:t xml:space="preserve">https://thingspeak.com/channels/1400396</w:t>
      </w:r>
      <w:r>
        <w:rPr>
          <w:rFonts w:ascii="Verdana" w:hAnsi="Verdana" w:cs="Verdana" w:eastAsia="Verdana"/>
          <w:b w:val="false"/>
          <w:color w:val="000000"/>
          <w:sz w:val="24"/>
          <w:highlight w:val="none"/>
        </w:rPr>
      </w:r>
      <w:r/>
    </w:p>
    <w:p>
      <w:pPr>
        <w:ind w:left="0" w:firstLine="0"/>
        <w:jc w:val="both"/>
        <w:spacing w:lineRule="auto" w:line="360"/>
        <w:rPr>
          <w:rFonts w:ascii="Verdana" w:hAnsi="Verdana" w:cs="Verdana" w:eastAsia="Verdana"/>
          <w:color w:val="000000"/>
          <w:highlight w:val="none"/>
        </w:rPr>
      </w:pPr>
      <w:r>
        <w:rPr>
          <w:rFonts w:ascii="Verdana" w:hAnsi="Verdana" w:cs="Verdana" w:eastAsia="Verdana"/>
          <w:b/>
          <w:color w:val="000000"/>
          <w:sz w:val="24"/>
          <w:highlight w:val="none"/>
        </w:rPr>
        <w:t xml:space="preserve">IFTTT:</w:t>
      </w:r>
      <w:r>
        <w:rPr>
          <w:rFonts w:ascii="Verdana" w:hAnsi="Verdana" w:cs="Verdana" w:eastAsia="Verdana"/>
          <w:b/>
          <w:color w:val="000000"/>
          <w:sz w:val="24"/>
          <w:highlight w:val="none"/>
        </w:rPr>
      </w:r>
      <w:r/>
    </w:p>
    <w:p>
      <w:pPr>
        <w:ind w:left="0" w:firstLine="0"/>
        <w:jc w:val="both"/>
        <w:spacing w:lineRule="auto" w:line="360"/>
        <w:rPr>
          <w:rFonts w:ascii="Verdana" w:hAnsi="Verdana" w:cs="Verdana" w:eastAsia="Verdana"/>
          <w:color w:val="000000"/>
          <w:highlight w:val="none"/>
        </w:rPr>
      </w:pPr>
      <w:r/>
      <w:hyperlink r:id="rId10" w:tooltip="http://ifttt.com" w:history="1">
        <w:r>
          <w:rPr>
            <w:rStyle w:val="172"/>
            <w:rFonts w:ascii="Verdana" w:hAnsi="Verdana" w:cs="Verdana" w:eastAsia="Verdana"/>
            <w:b w:val="false"/>
            <w:color w:val="000000" w:themeColor="text1"/>
            <w:sz w:val="24"/>
            <w:highlight w:val="none"/>
            <w:u w:val="none"/>
          </w:rPr>
          <w:t xml:space="preserve">ifttt</w:t>
        </w:r>
        <w:r>
          <w:rPr>
            <w:rStyle w:val="172"/>
            <w:rFonts w:ascii="Verdana" w:hAnsi="Verdana" w:cs="Verdana" w:eastAsia="Verdana"/>
            <w:b w:val="false"/>
            <w:color w:val="000000" w:themeColor="text1"/>
            <w:sz w:val="24"/>
            <w:highlight w:val="none"/>
            <w:u w:val="none"/>
          </w:rPr>
        </w:r>
        <w:r>
          <w:rPr>
            <w:rStyle w:val="172"/>
            <w:rFonts w:ascii="Verdana" w:hAnsi="Verdana" w:cs="Verdana" w:eastAsia="Verdana"/>
            <w:b w:val="false"/>
            <w:color w:val="000000" w:themeColor="text1"/>
            <w:sz w:val="24"/>
            <w:highlight w:val="none"/>
            <w:u w:val="none"/>
          </w:rPr>
          <w:t xml:space="preserve">.com</w:t>
        </w:r>
      </w:hyperlink>
      <w:r>
        <w:rPr>
          <w:rFonts w:ascii="Verdana" w:hAnsi="Verdana" w:cs="Verdana" w:eastAsia="Verdana"/>
          <w:b w:val="false"/>
          <w:color w:val="000000" w:themeColor="text1"/>
          <w:sz w:val="24"/>
          <w:highlight w:val="none"/>
          <w:u w:val="none"/>
        </w:rPr>
        <w:t xml:space="preserve"> is a webiste used to create applets. This website is useful for sending mails to  the user. Applet connects the nodemcu module and email. Steps to create a free ifttt account and how to use it.</w:t>
      </w:r>
      <w:r>
        <w:rPr>
          <w:rFonts w:ascii="Verdana" w:hAnsi="Verdana" w:cs="Verdana" w:eastAsia="Verdana"/>
          <w:b w:val="false"/>
          <w:color w:val="000000"/>
          <w:sz w:val="24"/>
          <w:highlight w:val="none"/>
          <w:u w:val="none"/>
        </w:rPr>
      </w:r>
      <w:r/>
    </w:p>
    <w:p>
      <w:pPr>
        <w:pStyle w:val="617"/>
        <w:numPr>
          <w:ilvl w:val="0"/>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goto </w:t>
      </w:r>
      <w:hyperlink r:id="rId11" w:tooltip="http://ifttt.com" w:history="1">
        <w:r>
          <w:rPr>
            <w:rStyle w:val="172"/>
            <w:rFonts w:ascii="Verdana" w:hAnsi="Verdana" w:cs="Verdana" w:eastAsia="Verdana"/>
            <w:b w:val="false"/>
            <w:color w:val="000000" w:themeColor="text1"/>
            <w:sz w:val="24"/>
            <w:highlight w:val="none"/>
            <w:u w:val="none"/>
          </w:rPr>
          <w:t xml:space="preserve">ifttt.com/</w:t>
        </w:r>
      </w:hyperlink>
      <w:r>
        <w:rPr>
          <w:rFonts w:ascii="Verdana" w:hAnsi="Verdana" w:cs="Verdana" w:eastAsia="Verdana"/>
          <w:b w:val="false"/>
          <w:color w:val="000000" w:themeColor="text1"/>
          <w:sz w:val="24"/>
          <w:highlight w:val="none"/>
          <w:u w:val="none"/>
        </w:rPr>
        <w:t xml:space="preserve"> and create a free account. </w:t>
      </w:r>
      <w:r>
        <w:rPr>
          <w:rFonts w:ascii="Verdana" w:hAnsi="Verdana" w:cs="Verdana" w:eastAsia="Verdana"/>
          <w:b w:val="false"/>
          <w:color w:val="000000"/>
          <w:sz w:val="24"/>
          <w:highlight w:val="none"/>
          <w:u w:val="none"/>
        </w:rPr>
      </w:r>
      <w:r/>
    </w:p>
    <w:p>
      <w:pPr>
        <w:pStyle w:val="617"/>
        <w:numPr>
          <w:ilvl w:val="0"/>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Click on create on the navigator bar.</w:t>
      </w:r>
      <w:r>
        <w:rPr>
          <w:rFonts w:ascii="Verdana" w:hAnsi="Verdana" w:cs="Verdana" w:eastAsia="Verdana"/>
          <w:b w:val="false"/>
          <w:color w:val="000000"/>
          <w:sz w:val="24"/>
          <w:highlight w:val="none"/>
          <w:u w:val="none"/>
        </w:rPr>
      </w:r>
      <w:r/>
    </w:p>
    <w:p>
      <w:pPr>
        <w:pStyle w:val="617"/>
        <w:numPr>
          <w:ilvl w:val="0"/>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Press add button on if This label. </w:t>
      </w:r>
      <w:r>
        <w:rPr>
          <w:rFonts w:ascii="Verdana" w:hAnsi="Verdana" w:cs="Verdana" w:eastAsia="Verdana"/>
          <w:b w:val="false"/>
          <w:color w:val="000000"/>
          <w:sz w:val="24"/>
          <w:highlight w:val="none"/>
          <w:u w:val="none"/>
        </w:rPr>
      </w:r>
      <w:r/>
    </w:p>
    <w:p>
      <w:pPr>
        <w:pStyle w:val="617"/>
        <w:numPr>
          <w:ilvl w:val="2"/>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Search for webhooks service</w:t>
      </w:r>
      <w:r>
        <w:rPr>
          <w:rFonts w:ascii="Verdana" w:hAnsi="Verdana" w:cs="Verdana" w:eastAsia="Verdana"/>
          <w:b w:val="false"/>
          <w:color w:val="000000"/>
          <w:sz w:val="24"/>
          <w:highlight w:val="none"/>
          <w:u w:val="none"/>
        </w:rPr>
      </w:r>
      <w:r/>
    </w:p>
    <w:p>
      <w:pPr>
        <w:pStyle w:val="617"/>
        <w:numPr>
          <w:ilvl w:val="2"/>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Click on receive a web request</w:t>
      </w:r>
      <w:r>
        <w:rPr>
          <w:rFonts w:ascii="Verdana" w:hAnsi="Verdana" w:cs="Verdana" w:eastAsia="Verdana"/>
          <w:b w:val="false"/>
          <w:color w:val="000000"/>
          <w:sz w:val="24"/>
          <w:highlight w:val="none"/>
          <w:u w:val="none"/>
        </w:rPr>
      </w:r>
      <w:r/>
    </w:p>
    <w:p>
      <w:pPr>
        <w:pStyle w:val="617"/>
        <w:numPr>
          <w:ilvl w:val="2"/>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Type event name as food spoiled.</w:t>
      </w:r>
      <w:r>
        <w:rPr>
          <w:rFonts w:ascii="Verdana" w:hAnsi="Verdana" w:cs="Verdana" w:eastAsia="Verdana"/>
          <w:b w:val="false"/>
          <w:color w:val="000000"/>
          <w:sz w:val="24"/>
          <w:highlight w:val="none"/>
          <w:u w:val="none"/>
        </w:rPr>
      </w:r>
      <w:r/>
    </w:p>
    <w:p>
      <w:pPr>
        <w:ind w:left="709" w:firstLine="0"/>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r>
      <w:r>
        <w:rPr>
          <w:rFonts w:ascii="Verdana" w:hAnsi="Verdana" w:cs="Verdana" w:eastAsia="Verdana"/>
          <w:b w:val="false"/>
          <w:color w:val="000000"/>
          <w:sz w:val="24"/>
          <w:highlight w:val="none"/>
          <w:u w:val="none"/>
        </w:rPr>
      </w:r>
      <w:r/>
    </w:p>
    <w:p>
      <w:pPr>
        <w:pStyle w:val="617"/>
        <w:numPr>
          <w:ilvl w:val="0"/>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Press add button on Then That label</w:t>
      </w:r>
      <w:r>
        <w:rPr>
          <w:rFonts w:ascii="Verdana" w:hAnsi="Verdana" w:cs="Verdana" w:eastAsia="Verdana"/>
          <w:b w:val="false"/>
          <w:color w:val="000000"/>
          <w:sz w:val="24"/>
          <w:highlight w:val="none"/>
          <w:u w:val="none"/>
        </w:rPr>
      </w:r>
      <w:r/>
    </w:p>
    <w:p>
      <w:pPr>
        <w:pStyle w:val="617"/>
        <w:numPr>
          <w:ilvl w:val="2"/>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Search for email service</w:t>
      </w:r>
      <w:r>
        <w:rPr>
          <w:rFonts w:ascii="Verdana" w:hAnsi="Verdana" w:cs="Verdana" w:eastAsia="Verdana"/>
          <w:b w:val="false"/>
          <w:color w:val="000000"/>
          <w:sz w:val="24"/>
          <w:highlight w:val="none"/>
          <w:u w:val="none"/>
        </w:rPr>
      </w:r>
      <w:r/>
    </w:p>
    <w:p>
      <w:pPr>
        <w:pStyle w:val="617"/>
        <w:numPr>
          <w:ilvl w:val="2"/>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Click on send me an email</w:t>
      </w:r>
      <w:r>
        <w:rPr>
          <w:rFonts w:ascii="Verdana" w:hAnsi="Verdana" w:cs="Verdana" w:eastAsia="Verdana"/>
          <w:b w:val="false"/>
          <w:color w:val="000000"/>
          <w:sz w:val="24"/>
          <w:highlight w:val="none"/>
          <w:u w:val="none"/>
        </w:rPr>
      </w:r>
      <w:r/>
    </w:p>
    <w:p>
      <w:pPr>
        <w:pStyle w:val="617"/>
        <w:numPr>
          <w:ilvl w:val="2"/>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Create on create action</w:t>
      </w:r>
      <w:r>
        <w:rPr>
          <w:rFonts w:ascii="Verdana" w:hAnsi="Verdana" w:cs="Verdana" w:eastAsia="Verdana"/>
          <w:b w:val="false"/>
          <w:color w:val="000000"/>
          <w:sz w:val="24"/>
          <w:highlight w:val="none"/>
          <w:u w:val="none"/>
        </w:rPr>
      </w:r>
      <w:r/>
    </w:p>
    <w:p>
      <w:pPr>
        <w:pStyle w:val="617"/>
        <w:numPr>
          <w:ilvl w:val="0"/>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Press Continue</w:t>
      </w:r>
      <w:r>
        <w:rPr>
          <w:rFonts w:ascii="Verdana" w:hAnsi="Verdana" w:cs="Verdana" w:eastAsia="Verdana"/>
          <w:b w:val="false"/>
          <w:color w:val="000000"/>
          <w:sz w:val="24"/>
          <w:highlight w:val="none"/>
          <w:u w:val="none"/>
        </w:rPr>
      </w:r>
      <w:r/>
    </w:p>
    <w:p>
      <w:pPr>
        <w:pStyle w:val="617"/>
        <w:numPr>
          <w:ilvl w:val="0"/>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Click on finish</w:t>
      </w:r>
      <w:r>
        <w:rPr>
          <w:rFonts w:ascii="Verdana" w:hAnsi="Verdana" w:cs="Verdana" w:eastAsia="Verdana"/>
          <w:b w:val="false"/>
          <w:color w:val="000000"/>
          <w:sz w:val="24"/>
          <w:highlight w:val="none"/>
          <w:u w:val="none"/>
        </w:rPr>
      </w:r>
      <w:r/>
    </w:p>
    <w:p>
      <w:pPr>
        <w:ind w:left="0" w:firstLine="0"/>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For this project, Two applets are created. </w:t>
      </w:r>
      <w:r>
        <w:rPr>
          <w:rFonts w:ascii="Verdana" w:hAnsi="Verdana" w:cs="Verdana" w:eastAsia="Verdana"/>
          <w:b w:val="false"/>
          <w:color w:val="000000"/>
          <w:sz w:val="24"/>
          <w:highlight w:val="none"/>
          <w:u w:val="none"/>
        </w:rPr>
      </w:r>
      <w:r/>
    </w:p>
    <w:p>
      <w:pPr>
        <w:pStyle w:val="617"/>
        <w:numPr>
          <w:ilvl w:val="0"/>
          <w:numId w:val="3"/>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Sends an email if the air quality around the food is not good.</w:t>
      </w:r>
      <w:r>
        <w:rPr>
          <w:rFonts w:ascii="Verdana" w:hAnsi="Verdana" w:cs="Verdana" w:eastAsia="Verdana"/>
          <w:b w:val="false"/>
          <w:color w:val="000000"/>
          <w:sz w:val="24"/>
          <w:highlight w:val="none"/>
          <w:u w:val="none"/>
        </w:rPr>
      </w:r>
      <w:r/>
    </w:p>
    <w:p>
      <w:pPr>
        <w:pStyle w:val="617"/>
        <w:numPr>
          <w:ilvl w:val="0"/>
          <w:numId w:val="3"/>
        </w:numPr>
        <w:jc w:val="both"/>
        <w:spacing w:lineRule="auto" w:line="360"/>
        <w:rPr>
          <w:rFonts w:ascii="Verdana" w:hAnsi="Verdana" w:cs="Verdana" w:eastAsia="Verdana"/>
          <w:color w:val="000000"/>
          <w:highlight w:val="none"/>
        </w:rPr>
      </w:pPr>
      <w:r>
        <w:rPr>
          <w:rFonts w:ascii="Verdana" w:hAnsi="Verdana" w:cs="Verdana" w:eastAsia="Verdana"/>
          <w:b w:val="false"/>
          <w:color w:val="000000" w:themeColor="text1"/>
          <w:sz w:val="24"/>
          <w:highlight w:val="none"/>
          <w:u w:val="none"/>
        </w:rPr>
        <w:t xml:space="preserve">Sends an email if the food is spoiled.</w:t>
      </w:r>
      <w:r>
        <w:rPr>
          <w:rFonts w:ascii="Verdana" w:hAnsi="Verdana" w:cs="Verdana" w:eastAsia="Verdana"/>
          <w:b w:val="false"/>
          <w:color w:val="000000"/>
          <w:sz w:val="24"/>
          <w:highlight w:val="none"/>
          <w:u w:val="none"/>
        </w:rPr>
      </w:r>
      <w:r/>
    </w:p>
    <w:p>
      <w:pPr>
        <w:jc w:val="both"/>
        <w:spacing w:lineRule="auto" w:line="360"/>
        <w:rPr>
          <w:rFonts w:ascii="Verdana" w:hAnsi="Verdana" w:cs="Verdana" w:eastAsia="Verdana"/>
          <w:highlight w:val="none"/>
        </w:rPr>
      </w:pPr>
      <w:r>
        <w:rPr>
          <w:rFonts w:ascii="Verdana" w:hAnsi="Verdana" w:cs="Verdana" w:eastAsia="Verdana"/>
          <w:b/>
          <w:sz w:val="24"/>
          <w:highlight w:val="none"/>
        </w:rPr>
        <w:t xml:space="preserve">FreeBoard:</w:t>
      </w:r>
      <w:r>
        <w:rPr>
          <w:rFonts w:ascii="Verdana" w:hAnsi="Verdana" w:cs="Verdana" w:eastAsia="Verdana"/>
          <w:b/>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hyperlink r:id="rId12" w:tooltip="http://freeboard.io" w:history="1">
        <w:r>
          <w:rPr>
            <w:rStyle w:val="172"/>
            <w:rFonts w:ascii="Verdana" w:hAnsi="Verdana" w:cs="Verdana" w:eastAsia="Verdana"/>
            <w:b w:val="false"/>
            <w:color w:val="000000" w:themeColor="text1"/>
            <w:sz w:val="24"/>
            <w:highlight w:val="none"/>
            <w:u w:val="none"/>
          </w:rPr>
          <w:t xml:space="preserve">freeboard.io</w:t>
        </w:r>
      </w:hyperlink>
      <w:r>
        <w:rPr>
          <w:rFonts w:ascii="Verdana" w:hAnsi="Verdana" w:cs="Verdana" w:eastAsia="Verdana"/>
          <w:b w:val="false"/>
          <w:sz w:val="24"/>
          <w:highlight w:val="none"/>
        </w:rPr>
        <w:t xml:space="preserve"> is a website used for visualization. It’s open source. Create a free account.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sz w:val="24"/>
          <w:highlight w:val="none"/>
        </w:rPr>
        <w:t xml:space="preserve">Block diagram:</w:t>
      </w:r>
      <w:r>
        <w:rPr>
          <w:rFonts w:ascii="Verdana" w:hAnsi="Verdana" w:cs="Verdana" w:eastAsia="Verdana"/>
          <w:b/>
          <w:sz w:val="24"/>
          <w:highlight w:val="none"/>
        </w:rPr>
      </w:r>
      <w:r/>
    </w:p>
    <w:p>
      <w:pPr>
        <w:jc w:val="center"/>
        <w:spacing w:lineRule="auto" w:line="360"/>
        <w:rPr>
          <w:rFonts w:ascii="Verdana" w:hAnsi="Verdana" w:cs="Verdana" w:eastAsia="Verdana"/>
          <w:highlight w:val="none"/>
        </w:rPr>
      </w:pPr>
      <w:r>
        <w:rPr>
          <w:rFonts w:ascii="Verdana" w:hAnsi="Verdana" w:cs="Verdana" w:eastAsia="Verdana"/>
          <w:b/>
          <w:sz w:val="24"/>
          <w:highlight w:val="none"/>
        </w:rPr>
        <mc:AlternateContent>
          <mc:Choice Requires="wpg">
            <w:drawing>
              <wp:inline xmlns:wp="http://schemas.openxmlformats.org/drawingml/2006/wordprocessingDrawing" distT="0" distB="0" distL="0" distR="0">
                <wp:extent cx="5220310" cy="3225287"/>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3"/>
                        <a:stretch/>
                      </pic:blipFill>
                      <pic:spPr bwMode="auto">
                        <a:xfrm>
                          <a:off x="0" y="0"/>
                          <a:ext cx="5220307" cy="3225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11.0pt;height:254.0pt;" stroked="false">
                <v:path textboxrect="0,0,0,0"/>
                <v:imagedata r:id="rId13" o:title=""/>
              </v:shape>
            </w:pict>
          </mc:Fallback>
        </mc:AlternateContent>
      </w:r>
      <w:r>
        <w:rPr>
          <w:rFonts w:ascii="Verdana" w:hAnsi="Verdana" w:cs="Verdana" w:eastAsia="Verdana"/>
          <w:b/>
          <w:sz w:val="24"/>
          <w:highlight w:val="none"/>
        </w:rPr>
      </w:r>
      <w:r/>
    </w:p>
    <w:p>
      <w:pPr>
        <w:jc w:val="left"/>
        <w:spacing w:lineRule="auto" w:line="360"/>
        <w:rPr>
          <w:rFonts w:ascii="Verdana" w:hAnsi="Verdana" w:cs="Verdana" w:eastAsia="Verdana"/>
          <w:highlight w:val="none"/>
        </w:rPr>
      </w:pPr>
      <w:r>
        <w:rPr>
          <w:rFonts w:ascii="Verdana" w:hAnsi="Verdana" w:cs="Verdana" w:eastAsia="Verdana"/>
          <w:b/>
          <w:sz w:val="24"/>
          <w:highlight w:val="none"/>
        </w:rPr>
      </w:r>
      <w:r>
        <w:rPr>
          <w:rFonts w:ascii="Verdana" w:hAnsi="Verdana" w:cs="Verdana" w:eastAsia="Verdana"/>
          <w:b/>
          <w:sz w:val="24"/>
          <w:highlight w:val="none"/>
        </w:rPr>
      </w:r>
      <w:r/>
    </w:p>
    <w:p>
      <w:pPr>
        <w:spacing w:lineRule="auto" w:line="360"/>
        <w:rPr>
          <w:rFonts w:ascii="Verdana" w:hAnsi="Verdana" w:cs="Verdana" w:eastAsia="Verdana"/>
          <w:highlight w:val="none"/>
        </w:rPr>
      </w:pPr>
      <w:r>
        <w:rPr>
          <w:rFonts w:ascii="Verdana" w:hAnsi="Verdana" w:cs="Verdana" w:eastAsia="Verdana"/>
          <w:b/>
          <w:sz w:val="24"/>
        </w:rPr>
        <w:t xml:space="preserve">Circuit diagram:</w:t>
      </w:r>
      <w:r>
        <w:rPr>
          <w:rFonts w:ascii="Verdana" w:hAnsi="Verdana" w:cs="Verdana" w:eastAsia="Verdana"/>
          <w:b/>
          <w:sz w:val="24"/>
          <w:highlight w:val="none"/>
        </w:rPr>
      </w:r>
      <w:r/>
    </w:p>
    <w:p>
      <w:pPr>
        <w:spacing w:lineRule="auto" w:line="360"/>
        <w:rPr>
          <w:rFonts w:ascii="Verdana" w:hAnsi="Verdana" w:cs="Verdana" w:eastAsia="Verdana"/>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0656" behindDoc="0" locked="0" layoutInCell="1" allowOverlap="1">
                <wp:simplePos x="0" y="0"/>
                <wp:positionH relativeFrom="column">
                  <wp:posOffset>1565625</wp:posOffset>
                </wp:positionH>
                <wp:positionV relativeFrom="paragraph">
                  <wp:posOffset>1216976</wp:posOffset>
                </wp:positionV>
                <wp:extent cx="2359453" cy="624097"/>
                <wp:effectExtent l="6350" t="6350" r="96359" b="49791"/>
                <wp:wrapNone/>
                <wp:docPr id="17" name="" hidden="false"/>
                <wp:cNvGraphicFramePr/>
                <a:graphic xmlns:a="http://schemas.openxmlformats.org/drawingml/2006/main">
                  <a:graphicData uri="http://schemas.microsoft.com/office/word/2010/wordprocessingShape">
                    <wps:wsp>
                      <wps:cNvSpPr/>
                      <wps:spPr bwMode="auto">
                        <a:xfrm>
                          <a:off x="0" y="0"/>
                          <a:ext cx="2359451" cy="624095"/>
                        </a:xfrm>
                        <a:custGeom>
                          <a:avLst/>
                          <a:gdLst/>
                          <a:ahLst/>
                          <a:cxnLst/>
                          <a:rect l="l" t="t" r="r" b="b"/>
                          <a:pathLst>
                            <a:path w="43200" h="43200" fill="none" stroke="1" extrusionOk="0">
                              <a:moveTo>
                                <a:pt x="0" y="0"/>
                              </a:moveTo>
                              <a:cubicBezTo>
                                <a:pt x="15419" y="19422"/>
                                <a:pt x="30839" y="38844"/>
                                <a:pt x="37844" y="42526"/>
                              </a:cubicBezTo>
                              <a:cubicBezTo>
                                <a:pt x="44848" y="46207"/>
                                <a:pt x="43439" y="34147"/>
                                <a:pt x="42029" y="22087"/>
                              </a:cubicBezTo>
                            </a:path>
                          </a:pathLst>
                        </a:custGeom>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style="position:absolute;mso-wrap-distance-left:9.1pt;mso-wrap-distance-top:0.0pt;mso-wrap-distance-right:9.1pt;mso-wrap-distance-bottom:0.0pt;z-index:70656;o:allowoverlap:true;o:allowincell:true;mso-position-horizontal-relative:text;margin-left:123.3pt;mso-position-horizontal:absolute;mso-position-vertical-relative:text;margin-top:95.8pt;mso-position-vertical:absolute;width:185.8pt;height:49.1pt;" coordsize="100000,100000" path="m0,0l0,0c35692,44956,71387,89912,87602,98436l87602,98436c103815,106959,100553,79042,97289,51126nfe" fillcolor="#5B9BD5" strokecolor="#000000" strokeweight="1.00pt">
                <v:path textboxrect="0,0,100000,99993"/>
              </v:shape>
            </w:pict>
          </mc:Fallback>
        </mc:AlternateContent>
      </w:r>
      <w:r>
        <mc:AlternateContent>
          <mc:Choice Requires="wpg">
            <w:drawing>
              <wp:anchor xmlns:wp="http://schemas.openxmlformats.org/drawingml/2006/wordprocessingDrawing" distT="0" distB="0" distL="115200" distR="115200" simplePos="0" relativeHeight="64512" behindDoc="0" locked="0" layoutInCell="1" allowOverlap="1">
                <wp:simplePos x="0" y="0"/>
                <wp:positionH relativeFrom="column">
                  <wp:posOffset>1598962</wp:posOffset>
                </wp:positionH>
                <wp:positionV relativeFrom="paragraph">
                  <wp:posOffset>1212214</wp:posOffset>
                </wp:positionV>
                <wp:extent cx="2214562" cy="309562"/>
                <wp:effectExtent l="3175" t="3175" r="3175" b="3175"/>
                <wp:wrapNone/>
                <wp:docPr id="18" name="" hidden="false"/>
                <wp:cNvGraphicFramePr/>
                <a:graphic xmlns:a="http://schemas.openxmlformats.org/drawingml/2006/main">
                  <a:graphicData uri="http://schemas.microsoft.com/office/word/2010/wordprocessingShape">
                    <wps:wsp>
                      <wps:cNvSpPr/>
                      <wps:spPr bwMode="auto">
                        <a:xfrm flipH="0" flipV="0">
                          <a:off x="0" y="0"/>
                          <a:ext cx="2214561" cy="309561"/>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7" o:spid="_x0000_s17" o:spt="20" style="position:absolute;mso-wrap-distance-left:9.1pt;mso-wrap-distance-top:0.0pt;mso-wrap-distance-right:9.1pt;mso-wrap-distance-bottom:0.0pt;z-index:64512;o:allowoverlap:true;o:allowincell:true;mso-position-horizontal-relative:text;margin-left:125.9pt;mso-position-horizontal:absolute;mso-position-vertical-relative:text;margin-top:95.4pt;mso-position-vertical:absolute;width:174.4pt;height:24.4pt;" coordsize="100000,100000" path="" filled="f" strokecolor="#000000" strokeweight="1.00pt">
                <v:path textboxrect="0,0,0,0"/>
              </v:shape>
            </w:pict>
          </mc:Fallback>
        </mc:AlternateContent>
      </w:r>
      <w:r>
        <mc:AlternateContent>
          <mc:Choice Requires="wpg">
            <w:drawing>
              <wp:inline xmlns:wp="http://schemas.openxmlformats.org/drawingml/2006/wordprocessingDrawing" distT="0" distB="0" distL="0" distR="0">
                <wp:extent cx="2932950" cy="1973002"/>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4"/>
                        <a:stretch/>
                      </pic:blipFill>
                      <pic:spPr bwMode="auto">
                        <a:xfrm flipH="0" flipV="0">
                          <a:off x="0" y="0"/>
                          <a:ext cx="2932948" cy="1973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30.9pt;height:155.4pt;" stroked="false">
                <v:path textboxrect="0,0,0,0"/>
                <v:imagedata r:id="rId14" o:title=""/>
              </v:shape>
            </w:pict>
          </mc:Fallback>
        </mc:AlternateContent>
      </w:r>
      <w:r>
        <mc:AlternateContent>
          <mc:Choice Requires="wpg">
            <w:drawing>
              <wp:inline xmlns:wp="http://schemas.openxmlformats.org/drawingml/2006/wordprocessingDrawing" distT="0" distB="0" distL="0" distR="0">
                <wp:extent cx="2189163" cy="13916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2189162" cy="13916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72.4pt;height:109.6pt;" stroked="false">
                <v:path textboxrect="0,0,0,0"/>
                <v:imagedata r:id="rId15" o:title=""/>
              </v:shape>
            </w:pict>
          </mc:Fallback>
        </mc:AlternateContent>
      </w:r>
      <w:r>
        <w:rPr>
          <w:rFonts w:ascii="Verdana" w:hAnsi="Verdana" w:cs="Verdana" w:eastAsia="Verdana"/>
          <w:b/>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highlight w:val="none"/>
        </w:rPr>
      </w:pPr>
      <w:r>
        <w:rPr>
          <w:rFonts w:ascii="Verdana" w:hAnsi="Verdana" w:cs="Verdana" w:eastAsia="Verdana"/>
          <w:b/>
          <w:sz w:val="28"/>
        </w:rPr>
      </w:r>
      <w:r/>
      <w:r/>
      <w:r/>
      <w:r/>
    </w:p>
    <w:sectPr>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ifttt.com" TargetMode="External"/><Relationship Id="rId11" Type="http://schemas.openxmlformats.org/officeDocument/2006/relationships/hyperlink" Target="http://ifttt.com" TargetMode="External"/><Relationship Id="rId12" Type="http://schemas.openxmlformats.org/officeDocument/2006/relationships/hyperlink" Target="http://freeboard.io"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2021-06-24T16:44:41Z</dcterms:modified>
</cp:coreProperties>
</file>