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Verdana" w:hAnsi="Verdana" w:cs="Verdana" w:eastAsia="Verdana"/>
          <w:b/>
          <w:sz w:val="28"/>
          <w:highlight w:val="none"/>
        </w:rPr>
      </w:pPr>
      <w:r>
        <w:rPr>
          <w:rFonts w:ascii="Verdana" w:hAnsi="Verdana" w:cs="Verdana" w:eastAsia="Verdana"/>
          <w:b/>
          <w:sz w:val="28"/>
        </w:rPr>
        <w:t xml:space="preserve">EXECUTION PROCEDURE AND TESTING:</w:t>
      </w:r>
      <w:r>
        <w:rPr>
          <w:rFonts w:ascii="Verdana" w:hAnsi="Verdana" w:cs="Verdana" w:eastAsia="Verdana"/>
          <w:b/>
          <w:sz w:val="28"/>
        </w:rPr>
      </w:r>
    </w:p>
    <w:p>
      <w:pPr>
        <w:jc w:val="both"/>
        <w:spacing w:lineRule="auto" w:line="360"/>
        <w:rPr>
          <w:rFonts w:ascii="Verdana" w:hAnsi="Verdana" w:cs="Verdana" w:eastAsia="Verdana"/>
          <w:b w:val="false"/>
          <w:sz w:val="24"/>
          <w:highlight w:val="none"/>
        </w:rPr>
      </w:pPr>
      <w:r>
        <w:rPr>
          <w:rFonts w:ascii="Verdana" w:hAnsi="Verdana" w:cs="Verdana" w:eastAsia="Verdana"/>
          <w:b w:val="false"/>
          <w:sz w:val="24"/>
          <w:highlight w:val="white"/>
        </w:rPr>
        <w:t xml:space="preserve">In order to run the code, arduino IDE is required. </w:t>
      </w:r>
      <w:r>
        <w:rPr>
          <w:rFonts w:ascii="Verdana" w:hAnsi="Verdana" w:cs="Verdana" w:eastAsia="Verdana"/>
          <w:color w:val="000000"/>
          <w:spacing w:val="2"/>
          <w:sz w:val="24"/>
          <w:highlight w:val="white"/>
        </w:rPr>
        <w:t xml:space="preserve">The open-source Arduino Software (IDE) makes it easy to write code and upload it to the board. This software can be used with any Arduino board.</w:t>
      </w:r>
      <w:r>
        <w:rPr>
          <w:rFonts w:ascii="Verdana" w:hAnsi="Verdana" w:cs="Verdana" w:eastAsia="Verdana"/>
          <w:b w:val="false"/>
          <w:sz w:val="24"/>
          <w:highlight w:val="white"/>
        </w:rPr>
        <w:t xml:space="preserve"> Web version is also available. </w:t>
      </w:r>
      <w:r>
        <w:rPr>
          <w:rFonts w:ascii="Verdana" w:hAnsi="Verdana" w:cs="Verdana" w:eastAsia="Verdana"/>
          <w:b w:val="false"/>
          <w:sz w:val="24"/>
          <w:highlight w:val="none"/>
        </w:rPr>
        <w:t xml:space="preserve">Steps to install arduino IDE into local device.</w:t>
      </w:r>
      <w:r>
        <w:rPr>
          <w:rFonts w:ascii="Verdana" w:hAnsi="Verdana" w:cs="Verdana" w:eastAsia="Verdana"/>
          <w:b w:val="false"/>
          <w:sz w:val="24"/>
          <w:highlight w:val="white"/>
        </w:rPr>
      </w:r>
    </w:p>
    <w:p>
      <w:pPr>
        <w:jc w:val="both"/>
        <w:spacing w:lineRule="auto" w:line="360"/>
        <w:rPr>
          <w:rFonts w:ascii="Verdana" w:hAnsi="Verdana" w:cs="Verdana" w:eastAsia="Verdana"/>
          <w:b/>
          <w:sz w:val="24"/>
          <w:highlight w:val="none"/>
        </w:rPr>
      </w:pPr>
      <w:r>
        <w:rPr>
          <w:rFonts w:ascii="Verdana" w:hAnsi="Verdana" w:cs="Verdana" w:eastAsia="Verdana"/>
          <w:b/>
          <w:sz w:val="24"/>
          <w:highlight w:val="none"/>
        </w:rPr>
        <w:t xml:space="preserve">INSTALLATION GUIDE FOR ARDUINO IDE:</w:t>
      </w:r>
      <w:r>
        <w:rPr>
          <w:rFonts w:ascii="Verdana" w:hAnsi="Verdana" w:cs="Verdana" w:eastAsia="Verdana"/>
          <w:b/>
          <w:sz w:val="24"/>
          <w:highlight w:val="none"/>
        </w:rPr>
      </w:r>
    </w:p>
    <w:p>
      <w:pPr>
        <w:pStyle w:val="617"/>
        <w:numPr>
          <w:ilvl w:val="0"/>
          <w:numId w:val="1"/>
        </w:numPr>
        <w:jc w:val="both"/>
        <w:spacing w:lineRule="auto" w:line="360"/>
        <w:rPr>
          <w:rFonts w:ascii="Verdana" w:hAnsi="Verdana" w:cs="Verdana" w:eastAsia="Verdana"/>
          <w:b w:val="false"/>
          <w:sz w:val="24"/>
          <w:highlight w:val="white"/>
        </w:rPr>
      </w:pPr>
      <w:r>
        <w:rPr>
          <w:rFonts w:ascii="Verdana" w:hAnsi="Verdana" w:cs="Verdana" w:eastAsia="Verdana"/>
          <w:b w:val="false"/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margin">
                  <wp:posOffset>873451</wp:posOffset>
                </wp:positionH>
                <wp:positionV relativeFrom="paragraph">
                  <wp:posOffset>892497</wp:posOffset>
                </wp:positionV>
                <wp:extent cx="3528856" cy="1869300"/>
                <wp:effectExtent l="0" t="0" r="0" b="0"/>
                <wp:wrapTopAndBottom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528856" cy="1869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4096;o:allowoverlap:true;o:allowincell:true;mso-position-horizontal-relative:margin;margin-left:68.8pt;mso-position-horizontal:absolute;mso-position-vertical-relative:text;margin-top:70.3pt;mso-position-vertical:absolute;width:277.9pt;height:147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Verdana" w:hAnsi="Verdana" w:cs="Verdana" w:eastAsia="Verdana"/>
          <w:b w:val="false"/>
          <w:sz w:val="24"/>
          <w:highlight w:val="none"/>
        </w:rPr>
        <w:t xml:space="preserve">goto </w:t>
      </w:r>
      <w:hyperlink r:id="rId11" w:tooltip="https://www.arduino.cc/en/software" w:history="1">
        <w:r>
          <w:rPr>
            <w:rStyle w:val="172"/>
            <w:rFonts w:ascii="Verdana" w:hAnsi="Verdana" w:cs="Verdana" w:eastAsia="Verdana"/>
            <w:b w:val="false"/>
            <w:color w:val="000000" w:themeColor="text1"/>
            <w:sz w:val="24"/>
            <w:highlight w:val="none"/>
            <w:u w:val="none"/>
          </w:rPr>
          <w:t xml:space="preserve">https://www.arduino.cc/en/software</w:t>
        </w:r>
      </w:hyperlink>
      <w:r>
        <w:rPr>
          <w:rFonts w:ascii="Verdana" w:hAnsi="Verdana" w:cs="Verdana" w:eastAsia="Verdana"/>
          <w:b w:val="false"/>
          <w:color w:val="000000" w:themeColor="text1"/>
          <w:sz w:val="24"/>
          <w:highlight w:val="none"/>
          <w:u w:val="none"/>
        </w:rPr>
        <w:t xml:space="preserve"> and download the file as per your requirement. </w:t>
      </w:r>
      <w:r>
        <w:rPr>
          <w:rFonts w:ascii="Verdana" w:hAnsi="Verdana" w:cs="Verdana" w:eastAsia="Verdana"/>
          <w:b w:val="false"/>
          <w:sz w:val="24"/>
          <w:highlight w:val="none"/>
        </w:rPr>
      </w:r>
    </w:p>
    <w:p>
      <w:pPr>
        <w:ind w:left="0" w:firstLine="0"/>
        <w:jc w:val="both"/>
        <w:spacing w:lineRule="auto" w:line="360"/>
        <w:rPr>
          <w:rFonts w:ascii="Verdana" w:hAnsi="Verdana" w:cs="Verdana" w:eastAsia="Verdana"/>
          <w:b w:val="false"/>
          <w:sz w:val="24"/>
          <w:highlight w:val="white"/>
        </w:rPr>
      </w:pPr>
      <w:r>
        <w:rPr>
          <w:rFonts w:ascii="Verdana" w:hAnsi="Verdana" w:cs="Verdana" w:eastAsia="Verdana"/>
          <w:b w:val="false"/>
          <w:color w:val="000000" w:themeColor="text1"/>
          <w:sz w:val="24"/>
          <w:highlight w:val="none"/>
          <w:u w:val="none"/>
        </w:rPr>
        <w:tab/>
        <w:tab/>
        <w:tab/>
        <w:tab/>
        <w:t xml:space="preserve">download options</w:t>
      </w:r>
      <w:r>
        <w:rPr>
          <w:rFonts w:ascii="Verdana" w:hAnsi="Verdana" w:cs="Verdana" w:eastAsia="Verdana"/>
          <w:b w:val="false"/>
          <w:color w:val="000000" w:themeColor="text1"/>
          <w:sz w:val="24"/>
          <w:highlight w:val="none"/>
          <w:u w:val="none"/>
        </w:rPr>
      </w:r>
    </w:p>
    <w:p>
      <w:pPr>
        <w:pStyle w:val="617"/>
        <w:numPr>
          <w:ilvl w:val="0"/>
          <w:numId w:val="1"/>
        </w:numPr>
        <w:jc w:val="both"/>
        <w:spacing w:lineRule="auto" w:line="360"/>
        <w:rPr>
          <w:rFonts w:ascii="Verdana" w:hAnsi="Verdana" w:cs="Verdana" w:eastAsia="Verdana"/>
          <w:color w:val="000000"/>
          <w:spacing w:val="2"/>
          <w:sz w:val="24"/>
          <w:highlight w:val="white"/>
        </w:rPr>
      </w:pPr>
      <w:r>
        <w:rPr>
          <w:rFonts w:ascii="Verdana" w:hAnsi="Verdana" w:cs="Verdana" w:eastAsia="Verdana"/>
          <w:b w:val="false"/>
          <w:color w:val="000000" w:themeColor="text1"/>
          <w:sz w:val="24"/>
          <w:highlight w:val="none"/>
          <w:u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804767</wp:posOffset>
                </wp:positionV>
                <wp:extent cx="3473408" cy="2074964"/>
                <wp:effectExtent l="0" t="0" r="0" b="0"/>
                <wp:wrapTopAndBottom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473407" cy="20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048;o:allowoverlap:true;o:allowincell:true;mso-position-horizontal-relative:margin;mso-position-horizontal:center;mso-position-vertical-relative:text;margin-top:63.4pt;mso-position-vertical:absolute;width:273.5pt;height:163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Verdana" w:hAnsi="Verdana" w:cs="Verdana" w:eastAsia="Verdana"/>
          <w:b w:val="false"/>
          <w:color w:val="000000" w:themeColor="text1"/>
          <w:sz w:val="24"/>
          <w:highlight w:val="none"/>
          <w:u w:val="none"/>
        </w:rPr>
        <w:t xml:space="preserve">For windows users, </w:t>
      </w:r>
      <w:r>
        <w:rPr>
          <w:rFonts w:ascii="Verdana" w:hAnsi="Verdana" w:cs="Verdana" w:eastAsia="Verdana"/>
          <w:color w:val="000000"/>
          <w:spacing w:val="2"/>
          <w:sz w:val="24"/>
          <w:highlight w:val="white"/>
        </w:rPr>
        <w:t xml:space="preserve">simply run the file downloaded from the software page and DONE.</w:t>
      </w:r>
      <w:r/>
    </w:p>
    <w:p>
      <w:pPr>
        <w:ind w:left="0" w:firstLine="0"/>
        <w:jc w:val="center"/>
        <w:spacing w:lineRule="auto" w:line="360"/>
        <w:rPr>
          <w:rFonts w:ascii="Verdana" w:hAnsi="Verdana" w:cs="Verdana" w:eastAsia="Verdana"/>
          <w:color w:val="000000"/>
          <w:spacing w:val="2"/>
          <w:sz w:val="24"/>
          <w:highlight w:val="white"/>
        </w:rPr>
      </w:pP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  <w:t xml:space="preserve">windows installation</w:t>
      </w:r>
      <w:r>
        <w:rPr>
          <w:rFonts w:ascii="Verdana" w:hAnsi="Verdana" w:cs="Verdana" w:eastAsia="Verdana"/>
          <w:color w:val="000000"/>
          <w:spacing w:val="2"/>
          <w:sz w:val="24"/>
          <w:highlight w:val="white"/>
        </w:rPr>
      </w:r>
      <w:r/>
    </w:p>
    <w:p>
      <w:pPr>
        <w:pStyle w:val="617"/>
        <w:numPr>
          <w:ilvl w:val="0"/>
          <w:numId w:val="1"/>
        </w:numPr>
        <w:jc w:val="both"/>
        <w:spacing w:lineRule="auto" w:line="360"/>
        <w:rPr>
          <w:rFonts w:ascii="Verdana" w:hAnsi="Verdana" w:cs="Verdana" w:eastAsia="Verdana"/>
          <w:b w:val="false"/>
          <w:sz w:val="24"/>
          <w:highlight w:val="white"/>
        </w:rPr>
      </w:pPr>
      <w:r>
        <w:rPr>
          <w:rFonts w:ascii="Verdana" w:hAnsi="Verdana" w:cs="Verdana" w:eastAsia="Verdana"/>
          <w:color w:val="000000"/>
          <w:spacing w:val="2"/>
          <w:sz w:val="24"/>
          <w:highlight w:val="white"/>
        </w:rPr>
      </w: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  <w:t xml:space="preserve">For mac users, simply copy the downloaded file into your app</w: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margin">
                  <wp:posOffset>681487</wp:posOffset>
                </wp:positionH>
                <wp:positionV relativeFrom="paragraph">
                  <wp:posOffset>844872</wp:posOffset>
                </wp:positionV>
                <wp:extent cx="3857336" cy="2226758"/>
                <wp:effectExtent l="0" t="0" r="0" b="0"/>
                <wp:wrapTopAndBottom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857335" cy="22267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6144;o:allowoverlap:true;o:allowincell:true;mso-position-horizontal-relative:margin;margin-left:53.7pt;mso-position-horizontal:absolute;mso-position-vertical-relative:text;margin-top:66.5pt;mso-position-vertical:absolute;width:303.7pt;height:175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  <w:t xml:space="preserve">lication folder and DONE.</w:t>
      </w: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</w:r>
    </w:p>
    <w:p>
      <w:pPr>
        <w:ind w:left="709" w:firstLine="0"/>
        <w:jc w:val="both"/>
        <w:spacing w:lineRule="auto" w:line="360"/>
        <w:rPr>
          <w:rFonts w:ascii="Verdana" w:hAnsi="Verdana" w:cs="Verdana" w:eastAsia="Verdana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</w:r>
      <w:r/>
    </w:p>
    <w:p>
      <w:pPr>
        <w:pStyle w:val="617"/>
        <w:numPr>
          <w:ilvl w:val="0"/>
          <w:numId w:val="1"/>
        </w:numPr>
        <w:jc w:val="both"/>
        <w:spacing w:lineRule="auto" w:line="360"/>
        <w:rPr>
          <w:rFonts w:ascii="Verdana" w:hAnsi="Verdana" w:cs="Verdana" w:eastAsia="Verdana"/>
          <w:b w:val="false"/>
          <w:sz w:val="24"/>
          <w:highlight w:val="white"/>
        </w:rPr>
      </w:pP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  <w:t xml:space="preserve">For linux users, </w:t>
      </w:r>
      <w:r>
        <w:rPr>
          <w:rFonts w:ascii="Verdana" w:hAnsi="Verdana" w:cs="Verdana" w:eastAsia="Verdana"/>
          <w:color w:val="000000"/>
          <w:spacing w:val="2"/>
          <w:sz w:val="24"/>
          <w:highlight w:val="white"/>
        </w:rPr>
        <w:t xml:space="preserve">simply extract the downloaded file to a suitable folder.</w:t>
      </w: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  <w:t xml:space="preserve"> Now, </w:t>
      </w:r>
      <w:r>
        <w:rPr>
          <w:rFonts w:ascii="Verdana" w:hAnsi="Verdana" w:cs="Verdana" w:eastAsia="Verdana"/>
          <w:color w:val="000000"/>
          <w:spacing w:val="2"/>
          <w:sz w:val="24"/>
          <w:highlight w:val="white"/>
        </w:rPr>
        <w:t xml:space="preserve">navigate to the folder, right click on it and select</w:t>
      </w: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  <w:t xml:space="preserve"> run in terminal. Finally, to launch the editor type ./arduino-ide and DONE.</w:t>
      </w: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</w: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</w:r>
    </w:p>
    <w:p>
      <w:pPr>
        <w:ind w:left="709" w:firstLine="0"/>
        <w:jc w:val="both"/>
        <w:spacing w:lineRule="auto" w:line="360"/>
        <w:rPr>
          <w:rFonts w:ascii="Verdana" w:hAnsi="Verdana" w:cs="Verdana" w:eastAsia="Verdana"/>
          <w:b w:val="false"/>
          <w:sz w:val="24"/>
          <w:highlight w:val="white"/>
        </w:rPr>
      </w:pP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138660" cy="2369717"/>
                <wp:effectExtent l="0" t="0" r="0" b="0"/>
                <wp:wrapTopAndBottom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138660" cy="23697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7168;o:allowoverlap:true;o:allowincell:true;mso-position-horizontal-relative:margin;mso-position-horizontal:center;mso-position-vertical-relative:text;margin-top:0.0pt;mso-position-vertical:absolute;width:325.9pt;height:186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</w:r>
    </w:p>
    <w:p>
      <w:pPr>
        <w:ind w:left="0" w:firstLine="0"/>
        <w:jc w:val="both"/>
        <w:spacing w:lineRule="auto" w:line="360"/>
        <w:rPr>
          <w:rFonts w:ascii="Verdana" w:hAnsi="Verdana" w:cs="Verdana" w:eastAsia="Verdana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  <w:t xml:space="preserve">After installing arduino ide, launch the arduino IDE in your local system. Create two new projects and name them as arduino-DATASEND and nodemcu-RECEIVED. </w:t>
      </w: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</w:r>
    </w:p>
    <w:p>
      <w:pPr>
        <w:pStyle w:val="617"/>
        <w:numPr>
          <w:ilvl w:val="0"/>
          <w:numId w:val="2"/>
        </w:numPr>
        <w:jc w:val="both"/>
        <w:spacing w:lineRule="auto" w:line="360"/>
        <w:rPr>
          <w:rFonts w:ascii="Verdana" w:hAnsi="Verdana" w:cs="Verdana" w:eastAsia="Verdana"/>
          <w:b w:val="false"/>
          <w:sz w:val="24"/>
          <w:highlight w:val="white"/>
        </w:rPr>
      </w:pP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  <w:t xml:space="preserve">Open arduino-DATASEND project and copy the arduino code which is written and paste it. </w:t>
      </w: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</w:r>
    </w:p>
    <w:p>
      <w:pPr>
        <w:pStyle w:val="617"/>
        <w:numPr>
          <w:ilvl w:val="0"/>
          <w:numId w:val="2"/>
        </w:numPr>
        <w:jc w:val="both"/>
        <w:spacing w:lineRule="auto" w:line="360"/>
        <w:rPr>
          <w:rFonts w:ascii="Verdana" w:hAnsi="Verdana" w:cs="Verdana" w:eastAsia="Verdana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  <w:t xml:space="preserve">Goto Tools and click on boards. Inside boards, select arduino uno. Now, inside the Tools, goto port and choose the port from which the arduino uno board is connected.</w:t>
      </w:r>
      <w:r>
        <w:rPr>
          <w:rFonts w:ascii="Verdana" w:hAnsi="Verdana" w:cs="Verdana" w:eastAsia="Verdana"/>
        </w:rPr>
      </w:r>
    </w:p>
    <w:p>
      <w:pPr>
        <w:pStyle w:val="617"/>
        <w:numPr>
          <w:ilvl w:val="0"/>
          <w:numId w:val="2"/>
        </w:numPr>
        <w:jc w:val="both"/>
        <w:spacing w:lineRule="auto" w:line="360"/>
        <w:rPr>
          <w:rFonts w:ascii="Verdana" w:hAnsi="Verdana" w:cs="Verdana" w:eastAsia="Verdana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  <w:t xml:space="preserve">Now, goto sketch and click on verify/compile. The code will be verified and compiled and displays if there are any errors.</w:t>
      </w:r>
      <w:r>
        <w:rPr>
          <w:rFonts w:ascii="Verdana" w:hAnsi="Verdana" w:cs="Verdana" w:eastAsia="Verdana"/>
        </w:rPr>
      </w:r>
    </w:p>
    <w:p>
      <w:pPr>
        <w:pStyle w:val="617"/>
        <w:numPr>
          <w:ilvl w:val="0"/>
          <w:numId w:val="2"/>
        </w:numPr>
        <w:jc w:val="both"/>
        <w:spacing w:lineRule="auto" w:line="360"/>
        <w:rPr>
          <w:rFonts w:ascii="Verdana" w:hAnsi="Verdana" w:cs="Verdana" w:eastAsia="Verdana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  <w:t xml:space="preserve">Finally, click on upload to load the code into the arduino board</w:t>
      </w:r>
      <w:r>
        <w:rPr>
          <w:rFonts w:ascii="Verdana" w:hAnsi="Verdana" w:cs="Verdana" w:eastAsia="Verdana"/>
        </w:rPr>
      </w:r>
    </w:p>
    <w:p>
      <w:pPr>
        <w:ind w:left="0" w:firstLine="0"/>
        <w:jc w:val="both"/>
        <w:spacing w:lineRule="auto" w:line="360"/>
        <w:rPr>
          <w:rFonts w:ascii="Verdana" w:hAnsi="Verdana" w:cs="Verdana" w:eastAsia="Verdana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  <w:t xml:space="preserve">On the other hand, </w:t>
      </w: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</w: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</w: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</w:r>
    </w:p>
    <w:p>
      <w:pPr>
        <w:pStyle w:val="617"/>
        <w:numPr>
          <w:ilvl w:val="0"/>
          <w:numId w:val="4"/>
        </w:numPr>
        <w:jc w:val="both"/>
        <w:spacing w:lineRule="auto" w:line="360"/>
        <w:rPr>
          <w:rFonts w:ascii="Verdana" w:hAnsi="Verdana" w:cs="Verdana" w:eastAsia="Verdana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  <w:t xml:space="preserve">goto nodemcu-RECEIVED project and copy the nodemcu code and paste it here</w:t>
      </w:r>
      <w:r/>
    </w:p>
    <w:p>
      <w:pPr>
        <w:pStyle w:val="617"/>
        <w:numPr>
          <w:ilvl w:val="0"/>
          <w:numId w:val="4"/>
        </w:numPr>
        <w:jc w:val="both"/>
        <w:spacing w:lineRule="auto" w:line="360"/>
        <w:rPr>
          <w:rFonts w:ascii="Verdana" w:hAnsi="Verdana" w:cs="Verdana" w:eastAsia="Verdana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</w: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  <w:t xml:space="preserve">Goto Tools and click on boards. Inside boards, select nodemcu 1.0 board. Now, inside the Tools, goto port and choose the port from which the nodemcu board is connected.</w:t>
      </w:r>
      <w:r/>
    </w:p>
    <w:p>
      <w:pPr>
        <w:pStyle w:val="617"/>
        <w:numPr>
          <w:ilvl w:val="0"/>
          <w:numId w:val="4"/>
        </w:numPr>
        <w:jc w:val="both"/>
        <w:spacing w:lineRule="auto" w:line="360"/>
        <w:rPr>
          <w:rFonts w:ascii="Verdana" w:hAnsi="Verdana" w:cs="Verdana" w:eastAsia="Verdana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</w: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  <w:t xml:space="preserve">Now, goto sketch and click on verify/compile. The code will be verified and compiled and displays if there are any errors.</w:t>
      </w:r>
      <w:r/>
    </w:p>
    <w:p>
      <w:pPr>
        <w:pStyle w:val="617"/>
        <w:numPr>
          <w:ilvl w:val="0"/>
          <w:numId w:val="4"/>
        </w:numPr>
        <w:jc w:val="both"/>
        <w:spacing w:lineRule="auto" w:line="360"/>
        <w:rPr>
          <w:rFonts w:ascii="Verdana" w:hAnsi="Verdana" w:cs="Verdana" w:eastAsia="Verdana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</w: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  <w:t xml:space="preserve">Finally, click on upload to load the code into the nodemcu board</w:t>
      </w: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</w:r>
      <w:r/>
    </w:p>
    <w:p>
      <w:pPr>
        <w:ind w:left="0" w:firstLine="0"/>
        <w:jc w:val="both"/>
        <w:spacing w:lineRule="auto" w:line="360"/>
        <w:rPr>
          <w:rFonts w:ascii="Verdana" w:hAnsi="Verdana" w:cs="Verdana" w:eastAsia="Verdana"/>
          <w:b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b/>
          <w:color w:val="000000"/>
          <w:spacing w:val="2"/>
          <w:sz w:val="24"/>
          <w:highlight w:val="none"/>
        </w:rPr>
        <w:t xml:space="preserve">Note: </w:t>
      </w:r>
      <w:r/>
    </w:p>
    <w:p>
      <w:pPr>
        <w:pStyle w:val="617"/>
        <w:numPr>
          <w:ilvl w:val="0"/>
          <w:numId w:val="6"/>
        </w:numPr>
        <w:jc w:val="both"/>
        <w:spacing w:lineRule="auto" w:line="360"/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b/>
          <w:color w:val="000000"/>
          <w:spacing w:val="2"/>
          <w:sz w:val="24"/>
          <w:highlight w:val="none"/>
        </w:rPr>
      </w: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  <w:t xml:space="preserve">If the nodemcu board is not available, then goto board manager and download it.</w:t>
      </w: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</w:p>
    <w:p>
      <w:pPr>
        <w:pStyle w:val="617"/>
        <w:numPr>
          <w:ilvl w:val="0"/>
          <w:numId w:val="6"/>
        </w:numPr>
        <w:jc w:val="both"/>
        <w:spacing w:lineRule="auto" w:line="360"/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  <w:t xml:space="preserve">Before uploading the code, remove TX and RX connections and connect it after both codes are being uploaded.</w:t>
      </w: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</w:p>
    <w:p>
      <w:pPr>
        <w:pStyle w:val="617"/>
        <w:numPr>
          <w:ilvl w:val="0"/>
          <w:numId w:val="6"/>
        </w:numPr>
        <w:jc w:val="both"/>
        <w:spacing w:lineRule="auto" w:line="360"/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  <w:t xml:space="preserve">Some of the libraries are not pre-installed.</w:t>
      </w: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</w:p>
    <w:p>
      <w:pPr>
        <w:ind w:left="0" w:firstLine="0"/>
        <w:jc w:val="both"/>
        <w:spacing w:lineRule="auto" w:line="360"/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</w:p>
    <w:p>
      <w:pPr>
        <w:ind w:left="0" w:firstLine="0"/>
        <w:jc w:val="both"/>
        <w:spacing w:lineRule="auto" w:line="360"/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</w:p>
    <w:p>
      <w:pPr>
        <w:ind w:left="0" w:firstLine="0"/>
        <w:jc w:val="both"/>
        <w:spacing w:lineRule="auto" w:line="360"/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</w:p>
    <w:p>
      <w:pPr>
        <w:ind w:left="0" w:firstLine="0"/>
        <w:jc w:val="both"/>
        <w:spacing w:lineRule="auto" w:line="360"/>
        <w:rPr>
          <w:rFonts w:ascii="Verdana" w:hAnsi="Verdana" w:cs="Verdana" w:eastAsia="Verdana"/>
          <w:b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b/>
          <w:color w:val="000000"/>
          <w:spacing w:val="2"/>
          <w:sz w:val="24"/>
          <w:highlight w:val="none"/>
        </w:rPr>
        <w:t xml:space="preserve">THINGSPEAK GUIDE:</w:t>
      </w:r>
      <w:r>
        <w:rPr>
          <w:rFonts w:ascii="Verdana" w:hAnsi="Verdana" w:cs="Verdana" w:eastAsia="Verdana"/>
          <w:b/>
          <w:color w:val="000000"/>
          <w:spacing w:val="2"/>
          <w:sz w:val="24"/>
          <w:highlight w:val="none"/>
        </w:rPr>
      </w:r>
    </w:p>
    <w:p>
      <w:pPr>
        <w:ind w:left="0" w:firstLine="0"/>
        <w:jc w:val="both"/>
        <w:spacing w:lineRule="auto" w:line="360"/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  <w:t xml:space="preserve">Thingspeak is the website used to store the sensor data into cloud. Steps to create a free account and how it being used.</w:t>
      </w: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</w:p>
    <w:p>
      <w:pPr>
        <w:pStyle w:val="617"/>
        <w:numPr>
          <w:ilvl w:val="0"/>
          <w:numId w:val="7"/>
        </w:numPr>
        <w:jc w:val="both"/>
        <w:spacing w:lineRule="auto" w:line="360"/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  <w:r/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  <w:r/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  <w:t xml:space="preserve">Goto </w:t>
      </w: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  <w:hyperlink r:id="rId15" w:tooltip="https://thingspeak.com/" w:history="1">
        <w:r>
          <w:rPr>
            <w:rStyle w:val="172"/>
            <w:rFonts w:ascii="Verdana" w:hAnsi="Verdana" w:cs="Verdana" w:eastAsia="Verdana"/>
            <w:b w:val="false"/>
            <w:color w:val="000000" w:themeColor="text1"/>
            <w:spacing w:val="2"/>
            <w:sz w:val="24"/>
            <w:highlight w:val="none"/>
            <w:u w:val="none"/>
          </w:rPr>
          <w:t xml:space="preserve">https://thingspeak.com/</w:t>
        </w:r>
      </w:hyperlink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  <w:t xml:space="preserve"> </w:t>
      </w: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  <w:t xml:space="preserve">and click on sign in. If account already exists, login with your credentials. Or create a new account.</w:t>
      </w:r>
      <w:r/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</w:p>
    <w:p>
      <w:pPr>
        <w:ind w:left="0" w:firstLine="0"/>
        <w:jc w:val="center"/>
        <w:spacing w:lineRule="auto" w:line="360"/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9216" behindDoc="0" locked="0" layoutInCell="1" allowOverlap="1">
                <wp:simplePos x="0" y="0"/>
                <wp:positionH relativeFrom="margin">
                  <wp:posOffset>459181</wp:posOffset>
                </wp:positionH>
                <wp:positionV relativeFrom="paragraph">
                  <wp:posOffset>7765</wp:posOffset>
                </wp:positionV>
                <wp:extent cx="4301946" cy="2224768"/>
                <wp:effectExtent l="0" t="0" r="0" b="0"/>
                <wp:wrapTopAndBottom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0" t="8627" r="157" b="-465"/>
                        <a:stretch/>
                      </pic:blipFill>
                      <pic:spPr bwMode="auto">
                        <a:xfrm flipH="0" flipV="0">
                          <a:off x="0" y="0"/>
                          <a:ext cx="4301946" cy="22247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9216;o:allowoverlap:true;o:allowincell:true;mso-position-horizontal-relative:margin;margin-left:36.2pt;mso-position-horizontal:absolute;mso-position-vertical-relative:text;margin-top:0.6pt;mso-position-vertical:absolute;width:338.7pt;height:175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  <w:r>
        <w:rPr>
          <w:rFonts w:ascii="Verdana" w:hAnsi="Verdana" w:cs="Verdana" w:eastAsia="Verdana"/>
          <w:sz w:val="24"/>
        </w:rPr>
        <w:t xml:space="preserve">thingspeak</w:t>
      </w:r>
      <w:r/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</w:p>
    <w:p>
      <w:pPr>
        <w:pStyle w:val="617"/>
        <w:numPr>
          <w:ilvl w:val="0"/>
          <w:numId w:val="7"/>
        </w:numPr>
        <w:jc w:val="both"/>
        <w:spacing w:lineRule="auto" w:line="360"/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sz w:val="24"/>
          <w:highlight w:val="none"/>
        </w:rPr>
      </w:r>
      <w:r>
        <w:rPr>
          <w:rFonts w:ascii="Verdana" w:hAnsi="Verdana" w:cs="Verdana" w:eastAsia="Verdana"/>
          <w:sz w:val="24"/>
          <w:highlight w:val="none"/>
        </w:rPr>
        <w:t xml:space="preserve">Goto channels and create a new channel. Type the details as mentioned below:</w:t>
      </w:r>
      <w:r>
        <w:rPr>
          <w:highlight w:val="none"/>
        </w:rPr>
      </w:r>
    </w:p>
    <w:p>
      <w:pPr>
        <w:pStyle w:val="617"/>
        <w:numPr>
          <w:ilvl w:val="1"/>
          <w:numId w:val="7"/>
        </w:numPr>
        <w:jc w:val="both"/>
        <w:spacing w:lineRule="auto" w:line="360"/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sz w:val="24"/>
          <w:highlight w:val="none"/>
        </w:rPr>
        <w:t xml:space="preserve">Name as Food Spoilage Detection</w:t>
      </w:r>
      <w:r>
        <w:rPr>
          <w:rFonts w:ascii="Verdana" w:hAnsi="Verdana" w:cs="Verdana" w:eastAsia="Verdana"/>
          <w:sz w:val="24"/>
          <w:highlight w:val="none"/>
        </w:rPr>
      </w:r>
    </w:p>
    <w:p>
      <w:pPr>
        <w:pStyle w:val="617"/>
        <w:numPr>
          <w:ilvl w:val="1"/>
          <w:numId w:val="7"/>
        </w:numPr>
        <w:jc w:val="both"/>
        <w:spacing w:lineRule="auto" w:line="360"/>
        <w:rPr>
          <w:rFonts w:ascii="Verdana" w:hAnsi="Verdana" w:cs="Verdana" w:eastAsia="Verdana"/>
          <w:sz w:val="24"/>
          <w:highlight w:val="none"/>
        </w:rPr>
      </w:pPr>
      <w:r>
        <w:rPr>
          <w:rFonts w:ascii="Verdana" w:hAnsi="Verdana" w:cs="Verdana" w:eastAsia="Verdana"/>
          <w:sz w:val="24"/>
          <w:highlight w:val="none"/>
        </w:rPr>
        <w:t xml:space="preserve">Field 1 as temperature</w:t>
      </w:r>
      <w:r/>
    </w:p>
    <w:p>
      <w:pPr>
        <w:pStyle w:val="617"/>
        <w:numPr>
          <w:ilvl w:val="1"/>
          <w:numId w:val="7"/>
        </w:numPr>
        <w:jc w:val="both"/>
        <w:spacing w:lineRule="auto" w:line="360"/>
        <w:rPr>
          <w:rFonts w:ascii="Verdana" w:hAnsi="Verdana" w:cs="Verdana" w:eastAsia="Verdana"/>
          <w:sz w:val="24"/>
          <w:highlight w:val="none"/>
        </w:rPr>
      </w:pPr>
      <w:r>
        <w:rPr>
          <w:rFonts w:ascii="Verdana" w:hAnsi="Verdana" w:cs="Verdana" w:eastAsia="Verdana"/>
          <w:sz w:val="24"/>
          <w:highlight w:val="none"/>
        </w:rPr>
      </w:r>
      <w:r>
        <w:rPr>
          <w:rFonts w:ascii="Verdana" w:hAnsi="Verdana" w:cs="Verdana" w:eastAsia="Verdana"/>
          <w:sz w:val="24"/>
          <w:highlight w:val="none"/>
        </w:rPr>
        <w:t xml:space="preserve">Field 2 as humidity</w:t>
      </w:r>
      <w:r/>
    </w:p>
    <w:p>
      <w:pPr>
        <w:pStyle w:val="617"/>
        <w:numPr>
          <w:ilvl w:val="1"/>
          <w:numId w:val="7"/>
        </w:numPr>
        <w:jc w:val="both"/>
        <w:spacing w:lineRule="auto" w:line="360"/>
        <w:rPr>
          <w:rFonts w:ascii="Verdana" w:hAnsi="Verdana" w:cs="Verdana" w:eastAsia="Verdana"/>
          <w:sz w:val="24"/>
          <w:highlight w:val="none"/>
        </w:rPr>
      </w:pPr>
      <w:r>
        <w:rPr>
          <w:rFonts w:ascii="Verdana" w:hAnsi="Verdana" w:cs="Verdana" w:eastAsia="Verdana"/>
          <w:sz w:val="24"/>
          <w:highlight w:val="none"/>
        </w:rPr>
      </w:r>
      <w:r>
        <w:rPr>
          <w:rFonts w:ascii="Verdana" w:hAnsi="Verdana" w:cs="Verdana" w:eastAsia="Verdana"/>
          <w:sz w:val="24"/>
          <w:highlight w:val="none"/>
        </w:rPr>
        <w:t xml:space="preserve">Field 3 as MQ2</w:t>
      </w:r>
      <w:r/>
    </w:p>
    <w:p>
      <w:pPr>
        <w:pStyle w:val="617"/>
        <w:numPr>
          <w:ilvl w:val="1"/>
          <w:numId w:val="7"/>
        </w:numPr>
        <w:jc w:val="both"/>
        <w:spacing w:lineRule="auto" w:line="360"/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sz w:val="24"/>
          <w:highlight w:val="none"/>
        </w:rPr>
      </w:r>
      <w:r>
        <w:rPr>
          <w:rFonts w:ascii="Verdana" w:hAnsi="Verdana" w:cs="Verdana" w:eastAsia="Verdana"/>
          <w:sz w:val="24"/>
          <w:highlight w:val="none"/>
        </w:rPr>
        <w:t xml:space="preserve">Field 4 as MQ3</w:t>
      </w:r>
      <w:r/>
      <w:r>
        <w:rPr>
          <w:rFonts w:ascii="Verdana" w:hAnsi="Verdana" w:cs="Verdana" w:eastAsia="Verdana"/>
          <w:sz w:val="24"/>
          <w:highlight w:val="none"/>
        </w:rPr>
      </w:r>
      <w:r/>
      <w:r/>
      <w:r>
        <w:rPr>
          <w:rFonts w:ascii="Verdana" w:hAnsi="Verdana" w:cs="Verdana" w:eastAsia="Verdana"/>
          <w:sz w:val="24"/>
          <w:highlight w:val="none"/>
        </w:rPr>
      </w:r>
      <w:r/>
      <w:r/>
      <w:r>
        <w:rPr>
          <w:rFonts w:ascii="Verdana" w:hAnsi="Verdana" w:cs="Verdana" w:eastAsia="Verdana"/>
          <w:sz w:val="24"/>
          <w:highlight w:val="none"/>
        </w:rPr>
      </w:r>
      <w:r/>
      <w:r/>
      <w:r>
        <w:rPr>
          <w:rFonts w:ascii="Verdana" w:hAnsi="Verdana" w:cs="Verdana" w:eastAsia="Verdana"/>
          <w:sz w:val="24"/>
          <w:highlight w:val="none"/>
        </w:rPr>
      </w:r>
      <w:r>
        <w:rPr>
          <w:rFonts w:ascii="Verdana" w:hAnsi="Verdana" w:cs="Verdana" w:eastAsia="Verdana"/>
          <w:sz w:val="24"/>
          <w:highlight w:val="none"/>
        </w:rPr>
      </w:r>
    </w:p>
    <w:p>
      <w:pPr>
        <w:pStyle w:val="617"/>
        <w:numPr>
          <w:ilvl w:val="1"/>
          <w:numId w:val="7"/>
        </w:numPr>
        <w:jc w:val="both"/>
        <w:spacing w:lineRule="auto" w:line="360"/>
        <w:rPr>
          <w:rFonts w:ascii="Verdana" w:hAnsi="Verdana" w:cs="Verdana" w:eastAsia="Verdana"/>
          <w:sz w:val="24"/>
          <w:highlight w:val="none"/>
        </w:rPr>
      </w:pPr>
      <w:r>
        <w:rPr>
          <w:rFonts w:ascii="Verdana" w:hAnsi="Verdana" w:cs="Verdana" w:eastAsia="Verdana"/>
          <w:sz w:val="24"/>
          <w:highlight w:val="none"/>
        </w:rPr>
        <w:t xml:space="preserve">Field 5 as MQ4</w:t>
      </w:r>
      <w:r/>
    </w:p>
    <w:p>
      <w:pPr>
        <w:pStyle w:val="617"/>
        <w:numPr>
          <w:ilvl w:val="1"/>
          <w:numId w:val="7"/>
        </w:numPr>
        <w:jc w:val="both"/>
        <w:spacing w:lineRule="auto" w:line="360"/>
        <w:rPr>
          <w:rFonts w:ascii="Verdana" w:hAnsi="Verdana" w:cs="Verdana" w:eastAsia="Verdana"/>
          <w:sz w:val="24"/>
          <w:highlight w:val="none"/>
        </w:rPr>
      </w:pPr>
      <w:r>
        <w:rPr>
          <w:rFonts w:ascii="Verdana" w:hAnsi="Verdana" w:cs="Verdana" w:eastAsia="Verdana"/>
          <w:sz w:val="24"/>
          <w:highlight w:val="none"/>
        </w:rPr>
      </w:r>
      <w:r>
        <w:rPr>
          <w:rFonts w:ascii="Verdana" w:hAnsi="Verdana" w:cs="Verdana" w:eastAsia="Verdana"/>
          <w:sz w:val="24"/>
          <w:highlight w:val="none"/>
        </w:rPr>
        <w:t xml:space="preserve">Field 6 as MQ135</w:t>
      </w:r>
      <w:r/>
    </w:p>
    <w:p>
      <w:pPr>
        <w:pStyle w:val="617"/>
        <w:numPr>
          <w:ilvl w:val="1"/>
          <w:numId w:val="7"/>
        </w:numPr>
        <w:jc w:val="both"/>
        <w:spacing w:lineRule="auto" w:line="360"/>
        <w:rPr>
          <w:rFonts w:ascii="Verdana" w:hAnsi="Verdana" w:cs="Verdana" w:eastAsia="Verdana"/>
          <w:sz w:val="24"/>
          <w:highlight w:val="none"/>
        </w:rPr>
      </w:pPr>
      <w:r>
        <w:rPr>
          <w:rFonts w:ascii="Verdana" w:hAnsi="Verdana" w:cs="Verdana" w:eastAsia="Verdana"/>
          <w:sz w:val="24"/>
          <w:highlight w:val="none"/>
        </w:rPr>
        <w:t xml:space="preserve">Field 7 as LDR</w:t>
      </w:r>
      <w:r/>
    </w:p>
    <w:p>
      <w:pPr>
        <w:pStyle w:val="617"/>
        <w:numPr>
          <w:ilvl w:val="0"/>
          <w:numId w:val="7"/>
        </w:numPr>
        <w:jc w:val="both"/>
        <w:spacing w:lineRule="auto" w:line="360"/>
        <w:rPr>
          <w:rFonts w:ascii="Verdana" w:hAnsi="Verdana" w:cs="Verdana" w:eastAsia="Verdana"/>
          <w:sz w:val="24"/>
          <w:highlight w:val="none"/>
        </w:rPr>
      </w:pPr>
      <w:r>
        <w:rPr>
          <w:rFonts w:ascii="Verdana" w:hAnsi="Verdana" w:cs="Verdana" w:eastAsia="Verdana"/>
          <w:sz w:val="24"/>
          <w:highlight w:val="none"/>
        </w:rPr>
        <w:t xml:space="preserve">Click on save channel.</w:t>
      </w:r>
      <w:r/>
    </w:p>
    <w:p>
      <w:pPr>
        <w:ind w:left="0" w:firstLine="0"/>
        <w:jc w:val="both"/>
        <w:spacing w:lineRule="auto" w:line="360"/>
        <w:rPr>
          <w:rFonts w:ascii="Verdana" w:hAnsi="Verdana" w:cs="Verdana" w:eastAsia="Verdana"/>
          <w:sz w:val="24"/>
          <w:highlight w:val="none"/>
        </w:rPr>
      </w:pPr>
      <w:r>
        <w:rPr>
          <w:rFonts w:ascii="Verdana" w:hAnsi="Verdana" w:cs="Verdana" w:eastAsia="Verdana"/>
          <w:sz w:val="24"/>
          <w:highlight w:val="none"/>
        </w:rPr>
      </w:r>
      <w:r/>
    </w:p>
    <w:p>
      <w:pPr>
        <w:ind w:left="0" w:firstLine="0"/>
        <w:jc w:val="both"/>
        <w:spacing w:lineRule="auto" w:line="360"/>
        <w:rPr>
          <w:rFonts w:ascii="Verdana" w:hAnsi="Verdana" w:cs="Verdana" w:eastAsia="Verdana"/>
          <w:b/>
          <w:sz w:val="24"/>
        </w:rPr>
      </w:pPr>
      <w:r>
        <w:rPr>
          <w:rFonts w:ascii="Verdana" w:hAnsi="Verdana" w:cs="Verdana" w:eastAsia="Verdana"/>
          <w:b/>
          <w:sz w:val="24"/>
        </w:rPr>
        <w:t xml:space="preserve">IFTTT guide: </w:t>
      </w:r>
      <w:r/>
    </w:p>
    <w:p>
      <w:pPr>
        <w:ind w:left="0" w:firstLine="0"/>
        <w:jc w:val="both"/>
        <w:spacing w:lineRule="auto" w:line="360"/>
        <w:rPr>
          <w:rFonts w:ascii="Verdana" w:hAnsi="Verdana" w:cs="Verdana" w:eastAsia="Verdana"/>
          <w:sz w:val="24"/>
          <w:highlight w:val="none"/>
        </w:rPr>
      </w:pPr>
      <w:r>
        <w:rPr>
          <w:rFonts w:ascii="Verdana" w:hAnsi="Verdana" w:cs="Verdana" w:eastAsia="Verdana"/>
          <w:b/>
          <w:sz w:val="24"/>
        </w:rPr>
      </w:r>
      <w:r>
        <w:rPr>
          <w:rFonts w:ascii="Verdana" w:hAnsi="Verdana" w:cs="Verdana" w:eastAsia="Verdana"/>
          <w:sz w:val="24"/>
        </w:rPr>
        <w:t xml:space="preserve"> </w:t>
      </w:r>
      <w:r/>
      <w:r/>
    </w:p>
    <w:p>
      <w:pPr>
        <w:ind w:left="0" w:firstLine="0"/>
        <w:jc w:val="both"/>
        <w:spacing w:lineRule="auto" w:line="360"/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  <w:r>
        <w:rPr>
          <w:rFonts w:ascii="Verdana" w:hAnsi="Verdana" w:cs="Verdana" w:eastAsia="Verdana"/>
          <w:b w:val="false"/>
          <w:color w:val="000000"/>
          <w:spacing w:val="2"/>
          <w:sz w:val="24"/>
          <w:highlight w:val="none"/>
        </w:rPr>
      </w:r>
    </w:p>
    <w:p>
      <w:pPr>
        <w:ind w:left="709" w:firstLine="0"/>
        <w:jc w:val="both"/>
        <w:spacing w:lineRule="auto" w:line="360"/>
        <w:rPr>
          <w:rFonts w:ascii="Verdana" w:hAnsi="Verdana" w:cs="Verdana" w:eastAsia="Verdana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</w: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</w:r>
    </w:p>
    <w:p>
      <w:pPr>
        <w:ind w:left="0" w:firstLine="0"/>
        <w:jc w:val="both"/>
        <w:spacing w:lineRule="auto" w:line="360"/>
        <w:rPr>
          <w:rFonts w:ascii="Open Sans" w:hAnsi="Open Sans" w:cs="Open Sans" w:eastAsia="Open Sans"/>
          <w:color w:val="000000"/>
          <w:spacing w:val="2"/>
          <w:sz w:val="24"/>
          <w:highlight w:val="none"/>
        </w:rPr>
      </w:pPr>
      <w:r>
        <w:rPr>
          <w:rFonts w:ascii="Verdana" w:hAnsi="Verdana" w:cs="Verdana" w:eastAsia="Verdana"/>
          <w:color w:val="000000"/>
          <w:spacing w:val="2"/>
          <w:sz w:val="24"/>
          <w:highlight w:val="none"/>
        </w:rPr>
      </w:r>
      <w:r>
        <w:rPr>
          <w:rFonts w:ascii="Open Sans" w:hAnsi="Open Sans" w:cs="Open Sans" w:eastAsia="Open Sans"/>
          <w:color w:val="000000"/>
          <w:spacing w:val="2"/>
          <w:sz w:val="24"/>
          <w:highlight w:val="none"/>
        </w:rPr>
        <w:t xml:space="preserve"> </w:t>
      </w:r>
      <w:r>
        <w:rPr>
          <w:rFonts w:ascii="Open Sans" w:hAnsi="Open Sans" w:cs="Open Sans" w:eastAsia="Open Sans"/>
          <w:color w:val="000000"/>
          <w:spacing w:val="2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417" w:right="1417" w:bottom="1417" w:left="226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Verdana">
    <w:panose1 w:val="020B0606030504020204"/>
  </w:font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hyperlink" Target="https://www.arduino.cc/en/software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s://thingspeak.com/" TargetMode="External"/><Relationship Id="rId16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2021-06-24T17:37:32Z</dcterms:modified>
</cp:coreProperties>
</file>