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7A6" w:rsidRPr="00623196" w:rsidRDefault="00623196" w:rsidP="00623196">
      <w:pPr>
        <w:spacing w:line="360" w:lineRule="auto"/>
        <w:jc w:val="center"/>
        <w:rPr>
          <w:rFonts w:ascii="Times New Roman" w:hAnsi="Times New Roman" w:cs="Times New Roman"/>
          <w:b/>
          <w:bCs/>
          <w:sz w:val="32"/>
          <w:szCs w:val="32"/>
        </w:rPr>
      </w:pPr>
      <w:r w:rsidRPr="00623196">
        <w:rPr>
          <w:rFonts w:ascii="Times New Roman" w:hAnsi="Times New Roman" w:cs="Times New Roman"/>
          <w:b/>
          <w:bCs/>
          <w:sz w:val="32"/>
          <w:szCs w:val="32"/>
        </w:rPr>
        <w:t>CHAPTER – 1</w:t>
      </w:r>
    </w:p>
    <w:p w:rsidR="00623196" w:rsidRPr="00623196" w:rsidRDefault="00623196" w:rsidP="00623196">
      <w:pPr>
        <w:spacing w:line="360" w:lineRule="auto"/>
        <w:jc w:val="center"/>
        <w:rPr>
          <w:rFonts w:ascii="Times New Roman" w:hAnsi="Times New Roman" w:cs="Times New Roman"/>
          <w:b/>
          <w:bCs/>
          <w:sz w:val="32"/>
          <w:szCs w:val="32"/>
        </w:rPr>
      </w:pPr>
      <w:r w:rsidRPr="00623196">
        <w:rPr>
          <w:rFonts w:ascii="Times New Roman" w:hAnsi="Times New Roman" w:cs="Times New Roman"/>
          <w:b/>
          <w:bCs/>
          <w:sz w:val="32"/>
          <w:szCs w:val="32"/>
        </w:rPr>
        <w:t>INTRODUCTION</w:t>
      </w:r>
    </w:p>
    <w:p w:rsidR="00623196" w:rsidRPr="00623196" w:rsidRDefault="00623196" w:rsidP="0062319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Decisions relating to working capital (Current assets-Current liabilities) and short term financing are known as working capital management. It involves the relationship between a firm</w:t>
      </w:r>
      <w:r w:rsidRPr="00623196">
        <w:rPr>
          <w:rFonts w:ascii="Times New Roman" w:hAnsi="Times New Roman" w:cs="Times New Roman" w:hint="eastAsia"/>
          <w:sz w:val="24"/>
          <w:szCs w:val="24"/>
        </w:rPr>
        <w:t>’</w:t>
      </w:r>
      <w:r w:rsidRPr="00623196">
        <w:rPr>
          <w:rFonts w:ascii="Times New Roman" w:hAnsi="Times New Roman" w:cs="Times New Roman"/>
          <w:sz w:val="24"/>
          <w:szCs w:val="24"/>
        </w:rPr>
        <w:t>s short-term assets and its short term liabilities.</w:t>
      </w:r>
    </w:p>
    <w:p w:rsidR="00623196" w:rsidRPr="00623196" w:rsidRDefault="00623196" w:rsidP="0062319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The goal of working capital management is to ensure that the firm is able to continue its operation and that it has sufficient cash flow to satisfy both maturing short term debt and upcoming operational expenses.</w:t>
      </w:r>
    </w:p>
    <w:p w:rsidR="00623196" w:rsidRPr="00623196" w:rsidRDefault="00623196" w:rsidP="00623196">
      <w:pPr>
        <w:spacing w:line="360" w:lineRule="auto"/>
        <w:jc w:val="both"/>
        <w:rPr>
          <w:rFonts w:ascii="Times New Roman" w:hAnsi="Times New Roman" w:cs="Times New Roman"/>
          <w:bCs/>
          <w:sz w:val="24"/>
          <w:szCs w:val="24"/>
        </w:rPr>
      </w:pPr>
      <w:r w:rsidRPr="00623196">
        <w:rPr>
          <w:rFonts w:ascii="Times New Roman" w:hAnsi="Times New Roman" w:cs="Times New Roman"/>
          <w:bCs/>
          <w:sz w:val="24"/>
          <w:szCs w:val="24"/>
        </w:rPr>
        <w:t>Working capital is used in BCM private ltd., for the following purpose:-</w:t>
      </w:r>
    </w:p>
    <w:p w:rsidR="00623196" w:rsidRPr="00623196" w:rsidRDefault="00623196" w:rsidP="0062319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 xml:space="preserve">Raw material, work in progress, finished goods, inventories, sundry debtors, and day to day cash requirements. The BCM </w:t>
      </w:r>
      <w:r w:rsidRPr="00623196">
        <w:rPr>
          <w:rFonts w:ascii="Times New Roman" w:hAnsi="Times New Roman" w:cs="Times New Roman"/>
          <w:bCs/>
          <w:sz w:val="24"/>
          <w:szCs w:val="24"/>
        </w:rPr>
        <w:t>private ltd.,</w:t>
      </w:r>
      <w:r w:rsidRPr="00623196">
        <w:rPr>
          <w:rFonts w:ascii="Times New Roman" w:hAnsi="Times New Roman" w:cs="Times New Roman"/>
          <w:sz w:val="24"/>
          <w:szCs w:val="24"/>
        </w:rPr>
        <w:t xml:space="preserve"> keep certain funds which is automatically available to finance the current assets requirements.</w:t>
      </w:r>
    </w:p>
    <w:p w:rsidR="00623196" w:rsidRPr="00623196" w:rsidRDefault="00623196" w:rsidP="00623196">
      <w:pPr>
        <w:spacing w:line="360" w:lineRule="auto"/>
        <w:ind w:firstLine="720"/>
        <w:jc w:val="both"/>
        <w:rPr>
          <w:rFonts w:ascii="Times New Roman" w:hAnsi="Times New Roman" w:cs="Times New Roman"/>
          <w:bCs/>
          <w:sz w:val="24"/>
          <w:szCs w:val="24"/>
        </w:rPr>
      </w:pPr>
      <w:r w:rsidRPr="00623196">
        <w:rPr>
          <w:rFonts w:ascii="Times New Roman" w:hAnsi="Times New Roman" w:cs="Times New Roman"/>
          <w:sz w:val="24"/>
          <w:szCs w:val="24"/>
        </w:rPr>
        <w:t xml:space="preserve">The various information regarding “Working Capital Management” such as classification, determinants, sources  have been discussed relating to BCM </w:t>
      </w:r>
      <w:r w:rsidRPr="00623196">
        <w:rPr>
          <w:rFonts w:ascii="Times New Roman" w:hAnsi="Times New Roman" w:cs="Times New Roman"/>
          <w:bCs/>
          <w:sz w:val="24"/>
          <w:szCs w:val="24"/>
        </w:rPr>
        <w:t>private ltd.,</w:t>
      </w:r>
    </w:p>
    <w:p w:rsidR="00623196" w:rsidRPr="00623196" w:rsidRDefault="00623196" w:rsidP="00623196">
      <w:pPr>
        <w:spacing w:line="360" w:lineRule="auto"/>
        <w:ind w:firstLine="720"/>
        <w:jc w:val="both"/>
        <w:rPr>
          <w:rFonts w:ascii="Times New Roman" w:hAnsi="Times New Roman" w:cs="Times New Roman"/>
          <w:bCs/>
          <w:sz w:val="24"/>
          <w:szCs w:val="24"/>
        </w:rPr>
      </w:pPr>
      <w:r w:rsidRPr="00623196">
        <w:rPr>
          <w:rFonts w:ascii="Times New Roman" w:hAnsi="Times New Roman" w:cs="Times New Roman"/>
          <w:bCs/>
          <w:sz w:val="24"/>
          <w:szCs w:val="24"/>
        </w:rPr>
        <w:t>Ratio   Analysis has been Carried out using Financial Information for last five accounting years i.e. from 2018 to 2022 Ratios like Working capital Turnover Ratio, Quick Ratio, Current Ratio, Inventory Turnover Ratio, Debtor Turnover Ratio, Creditors turnover ratio have also been  analyzed.  A Statement of Changes in Working Capital has also been analyzed.</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bCs/>
          <w:sz w:val="24"/>
          <w:szCs w:val="24"/>
        </w:rPr>
        <w:tab/>
      </w:r>
      <w:r w:rsidRPr="00623196">
        <w:rPr>
          <w:rFonts w:ascii="Times New Roman" w:hAnsi="Times New Roman" w:cs="Times New Roman"/>
          <w:sz w:val="24"/>
          <w:szCs w:val="24"/>
        </w:rPr>
        <w:t xml:space="preserve"> At BCM private ltd., the working capital management has shown increase in the period of study. This shows working capital is managed effectively and all the other departments are working in perfect co-ordination to ensure the progress of BCM private ltd., but I have given some Suggestions &amp; Conclusions on the basis of my Project Study.</w:t>
      </w: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b/>
          <w:bCs/>
          <w:sz w:val="28"/>
          <w:szCs w:val="28"/>
        </w:rPr>
      </w:pPr>
      <w:r w:rsidRPr="00623196">
        <w:rPr>
          <w:rFonts w:ascii="Times New Roman" w:hAnsi="Times New Roman" w:cs="Times New Roman"/>
          <w:b/>
          <w:bCs/>
          <w:sz w:val="28"/>
          <w:szCs w:val="28"/>
        </w:rPr>
        <w:lastRenderedPageBreak/>
        <w:t>1.1 Objectives of the Study:</w:t>
      </w:r>
    </w:p>
    <w:p w:rsidR="00623196" w:rsidRPr="00623196" w:rsidRDefault="00623196" w:rsidP="00DA2453">
      <w:pPr>
        <w:pStyle w:val="ListParagraph"/>
        <w:numPr>
          <w:ilvl w:val="0"/>
          <w:numId w:val="1"/>
        </w:numPr>
        <w:spacing w:line="360" w:lineRule="auto"/>
        <w:jc w:val="both"/>
        <w:rPr>
          <w:rFonts w:ascii="Times New Roman" w:hAnsi="Times New Roman" w:cs="Times New Roman"/>
          <w:bCs/>
          <w:sz w:val="24"/>
          <w:szCs w:val="24"/>
        </w:rPr>
      </w:pPr>
      <w:r w:rsidRPr="00623196">
        <w:rPr>
          <w:rFonts w:ascii="Times New Roman" w:hAnsi="Times New Roman" w:cs="Times New Roman"/>
          <w:bCs/>
          <w:sz w:val="24"/>
          <w:szCs w:val="24"/>
        </w:rPr>
        <w:t>To study the sources and uses of the working capital.</w:t>
      </w:r>
    </w:p>
    <w:p w:rsidR="00623196" w:rsidRPr="00623196" w:rsidRDefault="00623196" w:rsidP="00DA2453">
      <w:pPr>
        <w:pStyle w:val="ListParagraph"/>
        <w:numPr>
          <w:ilvl w:val="0"/>
          <w:numId w:val="1"/>
        </w:numPr>
        <w:spacing w:line="360" w:lineRule="auto"/>
        <w:jc w:val="both"/>
        <w:rPr>
          <w:rFonts w:ascii="Times New Roman" w:hAnsi="Times New Roman" w:cs="Times New Roman"/>
          <w:bCs/>
          <w:sz w:val="24"/>
          <w:szCs w:val="24"/>
        </w:rPr>
      </w:pPr>
      <w:r w:rsidRPr="00623196">
        <w:rPr>
          <w:rFonts w:ascii="Times New Roman" w:hAnsi="Times New Roman" w:cs="Times New Roman"/>
          <w:bCs/>
          <w:sz w:val="24"/>
          <w:szCs w:val="24"/>
        </w:rPr>
        <w:t>To study the liquidity position through various working capital related ratios.</w:t>
      </w:r>
    </w:p>
    <w:p w:rsidR="00623196" w:rsidRPr="00623196" w:rsidRDefault="00623196" w:rsidP="00DA2453">
      <w:pPr>
        <w:pStyle w:val="ListParagraph"/>
        <w:numPr>
          <w:ilvl w:val="0"/>
          <w:numId w:val="1"/>
        </w:numPr>
        <w:spacing w:line="360" w:lineRule="auto"/>
        <w:jc w:val="both"/>
        <w:rPr>
          <w:rFonts w:ascii="Times New Roman" w:hAnsi="Times New Roman" w:cs="Times New Roman"/>
          <w:bCs/>
          <w:sz w:val="24"/>
          <w:szCs w:val="24"/>
        </w:rPr>
      </w:pPr>
      <w:r w:rsidRPr="00623196">
        <w:rPr>
          <w:rFonts w:ascii="Times New Roman" w:hAnsi="Times New Roman" w:cs="Times New Roman"/>
          <w:sz w:val="24"/>
          <w:szCs w:val="24"/>
        </w:rPr>
        <w:t>To study the working capital components such as receivables accounts, Cash management, Inventory management.</w:t>
      </w:r>
    </w:p>
    <w:p w:rsidR="00623196" w:rsidRPr="00623196" w:rsidRDefault="00623196" w:rsidP="00DA2453">
      <w:pPr>
        <w:pStyle w:val="ListParagraph"/>
        <w:numPr>
          <w:ilvl w:val="0"/>
          <w:numId w:val="1"/>
        </w:numPr>
        <w:spacing w:line="360" w:lineRule="auto"/>
        <w:jc w:val="both"/>
        <w:rPr>
          <w:rFonts w:ascii="Times New Roman" w:hAnsi="Times New Roman" w:cs="Times New Roman"/>
          <w:bCs/>
          <w:sz w:val="24"/>
          <w:szCs w:val="24"/>
        </w:rPr>
      </w:pPr>
      <w:r w:rsidRPr="00623196">
        <w:rPr>
          <w:rFonts w:ascii="Times New Roman" w:hAnsi="Times New Roman" w:cs="Times New Roman"/>
          <w:sz w:val="24"/>
          <w:szCs w:val="24"/>
        </w:rPr>
        <w:t>To make suggestions based on the finding of the study.</w:t>
      </w: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
          <w:sz w:val="28"/>
          <w:szCs w:val="28"/>
        </w:rPr>
      </w:pPr>
      <w:r w:rsidRPr="00623196">
        <w:rPr>
          <w:rFonts w:ascii="Times New Roman" w:hAnsi="Times New Roman" w:cs="Times New Roman"/>
          <w:b/>
          <w:sz w:val="28"/>
          <w:szCs w:val="28"/>
        </w:rPr>
        <w:lastRenderedPageBreak/>
        <w:t>1.2 Need for the Study:</w:t>
      </w:r>
    </w:p>
    <w:p w:rsidR="00623196" w:rsidRPr="00623196" w:rsidRDefault="00623196" w:rsidP="00DA2453">
      <w:pPr>
        <w:numPr>
          <w:ilvl w:val="0"/>
          <w:numId w:val="2"/>
        </w:numPr>
        <w:spacing w:line="360" w:lineRule="auto"/>
        <w:rPr>
          <w:rFonts w:ascii="Times New Roman" w:hAnsi="Times New Roman" w:cs="Times New Roman"/>
          <w:sz w:val="24"/>
          <w:szCs w:val="24"/>
        </w:rPr>
      </w:pPr>
      <w:r w:rsidRPr="00623196">
        <w:rPr>
          <w:rFonts w:ascii="Times New Roman" w:hAnsi="Times New Roman" w:cs="Times New Roman"/>
          <w:sz w:val="24"/>
          <w:szCs w:val="24"/>
        </w:rPr>
        <w:t>The study has been conducted for gaining practical knowledge about Working Capital  Management &amp; activities of  Bahety Chemicals &amp; Minerals pvt ltd.,</w:t>
      </w:r>
    </w:p>
    <w:p w:rsidR="00623196" w:rsidRPr="00623196" w:rsidRDefault="00623196" w:rsidP="00DA2453">
      <w:pPr>
        <w:numPr>
          <w:ilvl w:val="0"/>
          <w:numId w:val="2"/>
        </w:numPr>
        <w:spacing w:line="360" w:lineRule="auto"/>
        <w:rPr>
          <w:rFonts w:ascii="Times New Roman" w:hAnsi="Times New Roman" w:cs="Times New Roman"/>
          <w:sz w:val="24"/>
          <w:szCs w:val="24"/>
        </w:rPr>
      </w:pPr>
      <w:r w:rsidRPr="00623196">
        <w:rPr>
          <w:rFonts w:ascii="Times New Roman" w:hAnsi="Times New Roman" w:cs="Times New Roman"/>
          <w:sz w:val="24"/>
          <w:szCs w:val="24"/>
        </w:rPr>
        <w:t xml:space="preserve">The study is undertaken as a part of the MBA curriculum in the form of summer in plant training </w:t>
      </w:r>
      <w:r w:rsidRPr="00623196">
        <w:rPr>
          <w:rFonts w:ascii="Times New Roman" w:hAnsi="Times New Roman" w:cs="Times New Roman"/>
          <w:bCs/>
          <w:sz w:val="24"/>
          <w:szCs w:val="24"/>
        </w:rPr>
        <w:t>for the fulfillment of the requirement of MBA degree.</w:t>
      </w:r>
    </w:p>
    <w:p w:rsidR="00623196" w:rsidRPr="00623196" w:rsidRDefault="00623196" w:rsidP="00623196">
      <w:pPr>
        <w:spacing w:line="360" w:lineRule="auto"/>
        <w:rPr>
          <w:rFonts w:ascii="Times New Roman" w:hAnsi="Times New Roman" w:cs="Times New Roman"/>
          <w:bCs/>
          <w:sz w:val="24"/>
          <w:szCs w:val="24"/>
        </w:rPr>
      </w:pPr>
    </w:p>
    <w:p w:rsidR="00623196" w:rsidRPr="00623196" w:rsidRDefault="00623196" w:rsidP="00623196">
      <w:pPr>
        <w:spacing w:line="360" w:lineRule="auto"/>
        <w:rPr>
          <w:rFonts w:ascii="Times New Roman" w:hAnsi="Times New Roman" w:cs="Times New Roman"/>
          <w:bCs/>
          <w:sz w:val="24"/>
          <w:szCs w:val="24"/>
        </w:rPr>
      </w:pPr>
    </w:p>
    <w:p w:rsidR="00623196" w:rsidRPr="00623196" w:rsidRDefault="00623196" w:rsidP="00623196">
      <w:pPr>
        <w:spacing w:line="360" w:lineRule="auto"/>
        <w:rPr>
          <w:rFonts w:ascii="Times New Roman" w:hAnsi="Times New Roman" w:cs="Times New Roman"/>
          <w:bCs/>
          <w:sz w:val="24"/>
          <w:szCs w:val="24"/>
        </w:rPr>
      </w:pPr>
    </w:p>
    <w:p w:rsidR="00623196" w:rsidRPr="00623196" w:rsidRDefault="00623196" w:rsidP="00623196">
      <w:pPr>
        <w:spacing w:line="360" w:lineRule="auto"/>
        <w:rPr>
          <w:rFonts w:ascii="Times New Roman" w:hAnsi="Times New Roman" w:cs="Times New Roman"/>
          <w:bCs/>
          <w:sz w:val="24"/>
          <w:szCs w:val="24"/>
        </w:rPr>
      </w:pPr>
    </w:p>
    <w:p w:rsidR="00623196" w:rsidRPr="00623196" w:rsidRDefault="00623196" w:rsidP="00623196">
      <w:pPr>
        <w:spacing w:line="360" w:lineRule="auto"/>
        <w:rPr>
          <w:rFonts w:ascii="Times New Roman" w:hAnsi="Times New Roman" w:cs="Times New Roman"/>
          <w:bCs/>
          <w:sz w:val="24"/>
          <w:szCs w:val="24"/>
        </w:rPr>
      </w:pPr>
    </w:p>
    <w:p w:rsidR="00623196" w:rsidRPr="00623196" w:rsidRDefault="00623196" w:rsidP="00623196">
      <w:pPr>
        <w:spacing w:line="360" w:lineRule="auto"/>
        <w:rPr>
          <w:rFonts w:ascii="Times New Roman" w:hAnsi="Times New Roman" w:cs="Times New Roman"/>
          <w:bCs/>
          <w:sz w:val="24"/>
          <w:szCs w:val="24"/>
        </w:rPr>
      </w:pPr>
    </w:p>
    <w:p w:rsidR="00623196" w:rsidRPr="00623196" w:rsidRDefault="00623196" w:rsidP="00623196">
      <w:pPr>
        <w:spacing w:line="360" w:lineRule="auto"/>
        <w:rPr>
          <w:rFonts w:ascii="Times New Roman" w:hAnsi="Times New Roman" w:cs="Times New Roman"/>
          <w:bCs/>
          <w:sz w:val="24"/>
          <w:szCs w:val="24"/>
        </w:rPr>
      </w:pPr>
    </w:p>
    <w:p w:rsidR="00623196" w:rsidRPr="00623196" w:rsidRDefault="00623196" w:rsidP="00623196">
      <w:pPr>
        <w:spacing w:line="360" w:lineRule="auto"/>
        <w:rPr>
          <w:rFonts w:ascii="Times New Roman" w:hAnsi="Times New Roman" w:cs="Times New Roman"/>
          <w:bCs/>
          <w:sz w:val="24"/>
          <w:szCs w:val="24"/>
        </w:rPr>
      </w:pPr>
    </w:p>
    <w:p w:rsidR="00623196" w:rsidRPr="00623196" w:rsidRDefault="00623196" w:rsidP="00623196">
      <w:pPr>
        <w:spacing w:line="360" w:lineRule="auto"/>
        <w:rPr>
          <w:rFonts w:ascii="Times New Roman" w:hAnsi="Times New Roman" w:cs="Times New Roman"/>
          <w:bCs/>
          <w:sz w:val="24"/>
          <w:szCs w:val="24"/>
        </w:rPr>
      </w:pPr>
    </w:p>
    <w:p w:rsidR="00623196" w:rsidRPr="00623196" w:rsidRDefault="00623196" w:rsidP="00623196">
      <w:pPr>
        <w:spacing w:line="360" w:lineRule="auto"/>
        <w:rPr>
          <w:rFonts w:ascii="Times New Roman" w:hAnsi="Times New Roman" w:cs="Times New Roman"/>
          <w:bCs/>
          <w:sz w:val="24"/>
          <w:szCs w:val="24"/>
        </w:rPr>
      </w:pPr>
    </w:p>
    <w:p w:rsidR="00623196" w:rsidRPr="00623196" w:rsidRDefault="00623196" w:rsidP="00623196">
      <w:pPr>
        <w:spacing w:line="360" w:lineRule="auto"/>
        <w:rPr>
          <w:rFonts w:ascii="Times New Roman" w:hAnsi="Times New Roman" w:cs="Times New Roman"/>
          <w:bCs/>
          <w:sz w:val="24"/>
          <w:szCs w:val="24"/>
        </w:rPr>
      </w:pPr>
    </w:p>
    <w:p w:rsidR="00623196" w:rsidRPr="00623196" w:rsidRDefault="00623196" w:rsidP="00623196">
      <w:pPr>
        <w:spacing w:line="360" w:lineRule="auto"/>
        <w:rPr>
          <w:rFonts w:ascii="Times New Roman" w:hAnsi="Times New Roman" w:cs="Times New Roman"/>
          <w:bCs/>
          <w:sz w:val="24"/>
          <w:szCs w:val="24"/>
        </w:rPr>
      </w:pPr>
    </w:p>
    <w:p w:rsidR="00623196" w:rsidRPr="00623196" w:rsidRDefault="00623196" w:rsidP="00623196">
      <w:pPr>
        <w:spacing w:line="360" w:lineRule="auto"/>
        <w:rPr>
          <w:rFonts w:ascii="Times New Roman" w:hAnsi="Times New Roman" w:cs="Times New Roman"/>
          <w:bCs/>
          <w:sz w:val="24"/>
          <w:szCs w:val="24"/>
        </w:rPr>
      </w:pPr>
    </w:p>
    <w:p w:rsidR="00623196" w:rsidRPr="00623196" w:rsidRDefault="00623196" w:rsidP="00623196">
      <w:pPr>
        <w:spacing w:line="360" w:lineRule="auto"/>
        <w:rPr>
          <w:rFonts w:ascii="Times New Roman" w:hAnsi="Times New Roman" w:cs="Times New Roman"/>
          <w:bCs/>
          <w:sz w:val="24"/>
          <w:szCs w:val="24"/>
        </w:rPr>
      </w:pPr>
    </w:p>
    <w:p w:rsidR="00623196" w:rsidRPr="00623196" w:rsidRDefault="00623196" w:rsidP="00623196">
      <w:pPr>
        <w:spacing w:line="360" w:lineRule="auto"/>
        <w:rPr>
          <w:rFonts w:ascii="Times New Roman" w:hAnsi="Times New Roman" w:cs="Times New Roman"/>
          <w:bCs/>
          <w:sz w:val="24"/>
          <w:szCs w:val="24"/>
        </w:rPr>
      </w:pPr>
    </w:p>
    <w:p w:rsidR="00623196" w:rsidRPr="00623196" w:rsidRDefault="00623196" w:rsidP="00623196">
      <w:pPr>
        <w:spacing w:line="360" w:lineRule="auto"/>
        <w:rPr>
          <w:rFonts w:ascii="Times New Roman" w:hAnsi="Times New Roman" w:cs="Times New Roman"/>
          <w:bCs/>
          <w:sz w:val="24"/>
          <w:szCs w:val="24"/>
        </w:rPr>
      </w:pPr>
    </w:p>
    <w:p w:rsidR="00623196" w:rsidRPr="00623196" w:rsidRDefault="00623196" w:rsidP="00623196">
      <w:pPr>
        <w:spacing w:line="360" w:lineRule="auto"/>
        <w:rPr>
          <w:rFonts w:ascii="Times New Roman" w:hAnsi="Times New Roman" w:cs="Times New Roman"/>
          <w:bCs/>
          <w:sz w:val="24"/>
          <w:szCs w:val="24"/>
        </w:rPr>
      </w:pPr>
    </w:p>
    <w:p w:rsidR="00623196" w:rsidRPr="00623196" w:rsidRDefault="00623196" w:rsidP="00623196">
      <w:pPr>
        <w:spacing w:line="360" w:lineRule="auto"/>
        <w:rPr>
          <w:rFonts w:ascii="Times New Roman" w:hAnsi="Times New Roman" w:cs="Times New Roman"/>
          <w:bCs/>
          <w:sz w:val="24"/>
          <w:szCs w:val="24"/>
        </w:rPr>
      </w:pPr>
    </w:p>
    <w:p w:rsidR="00623196" w:rsidRPr="00623196" w:rsidRDefault="00623196" w:rsidP="00623196">
      <w:pPr>
        <w:spacing w:line="360" w:lineRule="auto"/>
        <w:rPr>
          <w:rFonts w:ascii="Times New Roman" w:hAnsi="Times New Roman" w:cs="Times New Roman"/>
          <w:b/>
          <w:sz w:val="28"/>
          <w:szCs w:val="28"/>
        </w:rPr>
      </w:pPr>
      <w:r w:rsidRPr="00623196">
        <w:rPr>
          <w:rFonts w:ascii="Times New Roman" w:hAnsi="Times New Roman" w:cs="Times New Roman"/>
          <w:b/>
          <w:sz w:val="28"/>
          <w:szCs w:val="28"/>
        </w:rPr>
        <w:lastRenderedPageBreak/>
        <w:t>1.3 Scope of the Study:</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w:t>
      </w:r>
      <w:r w:rsidRPr="00623196">
        <w:rPr>
          <w:rFonts w:ascii="Times New Roman" w:hAnsi="Times New Roman" w:cs="Times New Roman"/>
          <w:sz w:val="24"/>
          <w:szCs w:val="24"/>
        </w:rPr>
        <w:tab/>
        <w:t xml:space="preserve">The scope of the study is identified after and during the study is conducted. </w:t>
      </w:r>
      <w:r w:rsidRPr="00623196">
        <w:rPr>
          <w:rFonts w:ascii="Times New Roman" w:hAnsi="Times New Roman" w:cs="Times New Roman"/>
          <w:bCs/>
          <w:sz w:val="24"/>
          <w:szCs w:val="24"/>
        </w:rPr>
        <w:t>The main scope of the study was to put into practical the theoretical aspect of the study into real life work experience.</w:t>
      </w:r>
      <w:r w:rsidRPr="00623196">
        <w:rPr>
          <w:rFonts w:ascii="Times New Roman" w:hAnsi="Times New Roman" w:cs="Times New Roman"/>
          <w:sz w:val="24"/>
          <w:szCs w:val="24"/>
        </w:rPr>
        <w:t xml:space="preserve"> The study of working capital is based on tools like Ratio Analysis, Statement of changes in working capital. Further the study is based on last 5 years Annual Reports of Bahety Chemicals &amp; minerals pvt ltd.</w:t>
      </w: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b/>
          <w:bCs/>
          <w:sz w:val="28"/>
          <w:szCs w:val="28"/>
        </w:rPr>
      </w:pPr>
      <w:r w:rsidRPr="00623196">
        <w:rPr>
          <w:rFonts w:ascii="Times New Roman" w:hAnsi="Times New Roman" w:cs="Times New Roman"/>
          <w:b/>
          <w:bCs/>
          <w:sz w:val="28"/>
          <w:szCs w:val="28"/>
        </w:rPr>
        <w:lastRenderedPageBreak/>
        <w:t>1.4 Limitations of the Study:</w:t>
      </w:r>
    </w:p>
    <w:p w:rsidR="00623196" w:rsidRPr="00623196" w:rsidRDefault="00623196" w:rsidP="00DA2453">
      <w:pPr>
        <w:numPr>
          <w:ilvl w:val="0"/>
          <w:numId w:val="3"/>
        </w:numPr>
        <w:tabs>
          <w:tab w:val="left" w:pos="360"/>
        </w:tabs>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The study duration (summer in plant) is short.</w:t>
      </w:r>
    </w:p>
    <w:p w:rsidR="00623196" w:rsidRPr="00623196" w:rsidRDefault="00623196" w:rsidP="00DA2453">
      <w:pPr>
        <w:numPr>
          <w:ilvl w:val="0"/>
          <w:numId w:val="3"/>
        </w:numPr>
        <w:tabs>
          <w:tab w:val="left" w:pos="360"/>
        </w:tabs>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The analysis is limited to just five years of data study (from year 2006 to year 2010) for financial analysis.</w:t>
      </w:r>
    </w:p>
    <w:p w:rsidR="00623196" w:rsidRPr="00623196" w:rsidRDefault="00623196" w:rsidP="00DA2453">
      <w:pPr>
        <w:numPr>
          <w:ilvl w:val="0"/>
          <w:numId w:val="3"/>
        </w:numPr>
        <w:spacing w:line="360" w:lineRule="auto"/>
        <w:jc w:val="both"/>
        <w:rPr>
          <w:rFonts w:ascii="Times New Roman" w:hAnsi="Times New Roman" w:cs="Times New Roman"/>
          <w:bCs/>
          <w:sz w:val="24"/>
          <w:szCs w:val="24"/>
        </w:rPr>
      </w:pPr>
      <w:r w:rsidRPr="00623196">
        <w:rPr>
          <w:rFonts w:ascii="Times New Roman" w:hAnsi="Times New Roman" w:cs="Times New Roman"/>
          <w:sz w:val="24"/>
          <w:szCs w:val="24"/>
        </w:rPr>
        <w:t>Limited interaction with the concerned heads due to their busy schedule.</w:t>
      </w:r>
    </w:p>
    <w:p w:rsidR="00623196" w:rsidRPr="00623196" w:rsidRDefault="00623196" w:rsidP="00DA2453">
      <w:pPr>
        <w:numPr>
          <w:ilvl w:val="0"/>
          <w:numId w:val="3"/>
        </w:numPr>
        <w:spacing w:line="360" w:lineRule="auto"/>
        <w:jc w:val="both"/>
        <w:rPr>
          <w:rFonts w:ascii="Times New Roman" w:hAnsi="Times New Roman" w:cs="Times New Roman"/>
          <w:bCs/>
          <w:sz w:val="24"/>
          <w:szCs w:val="24"/>
        </w:rPr>
      </w:pPr>
      <w:r w:rsidRPr="00623196">
        <w:rPr>
          <w:rFonts w:ascii="Times New Roman" w:hAnsi="Times New Roman" w:cs="Times New Roman"/>
          <w:bCs/>
          <w:sz w:val="24"/>
          <w:szCs w:val="24"/>
        </w:rPr>
        <w:t>The findings of the study are based on the information retrieved by the selected unit.</w:t>
      </w: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rPr>
          <w:rFonts w:ascii="Times New Roman" w:hAnsi="Times New Roman" w:cs="Times New Roman"/>
          <w:sz w:val="24"/>
          <w:szCs w:val="24"/>
        </w:rPr>
      </w:pPr>
    </w:p>
    <w:p w:rsidR="00623196" w:rsidRPr="00623196" w:rsidRDefault="00623196" w:rsidP="00623196">
      <w:pPr>
        <w:spacing w:line="360" w:lineRule="auto"/>
        <w:jc w:val="center"/>
        <w:rPr>
          <w:rFonts w:ascii="Times New Roman" w:hAnsi="Times New Roman" w:cs="Times New Roman"/>
          <w:b/>
          <w:bCs/>
          <w:sz w:val="32"/>
          <w:szCs w:val="32"/>
        </w:rPr>
      </w:pPr>
      <w:r w:rsidRPr="00623196">
        <w:rPr>
          <w:rFonts w:ascii="Times New Roman" w:hAnsi="Times New Roman" w:cs="Times New Roman"/>
          <w:b/>
          <w:bCs/>
          <w:sz w:val="32"/>
          <w:szCs w:val="32"/>
        </w:rPr>
        <w:lastRenderedPageBreak/>
        <w:t>CHAPTER – 2</w:t>
      </w:r>
    </w:p>
    <w:p w:rsidR="00623196" w:rsidRPr="00623196" w:rsidRDefault="00623196" w:rsidP="00623196">
      <w:pPr>
        <w:spacing w:line="360" w:lineRule="auto"/>
        <w:jc w:val="center"/>
        <w:rPr>
          <w:rFonts w:ascii="Times New Roman" w:hAnsi="Times New Roman" w:cs="Times New Roman"/>
          <w:b/>
          <w:bCs/>
          <w:sz w:val="32"/>
          <w:szCs w:val="32"/>
        </w:rPr>
      </w:pPr>
      <w:r w:rsidRPr="00623196">
        <w:rPr>
          <w:rFonts w:ascii="Times New Roman" w:hAnsi="Times New Roman" w:cs="Times New Roman"/>
          <w:b/>
          <w:bCs/>
          <w:sz w:val="32"/>
          <w:szCs w:val="32"/>
        </w:rPr>
        <w:t>REVIEW OF LITERATURE</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"Cash is the lifeblood of business" is an often repeated maxim amongst financial managers. Working capital management refers to the management of current or short-term assets and short-term liabilities. Components of short-term assets include inventories, loans and advances, debtors, investments and cash and bank balances. Short-term liabilities include creditors, trade advances, borrowings and provisions. The major emphasis is, however, on short-term assets, since short-term liabilities arise in the context of short-term assets. It is important that companies minimize risk by prudent working capital management.      </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Introduction:</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Capital is the keynote of economic development. In this modern age, the level of economic development is determined by the proportion of capital available.</w:t>
      </w:r>
    </w:p>
    <w:p w:rsidR="00623196" w:rsidRPr="00623196" w:rsidRDefault="00623196" w:rsidP="00623196">
      <w:pPr>
        <w:spacing w:line="360" w:lineRule="auto"/>
        <w:jc w:val="both"/>
        <w:rPr>
          <w:rFonts w:ascii="Times New Roman" w:hAnsi="Times New Roman" w:cs="Times New Roman"/>
          <w:b/>
          <w:sz w:val="24"/>
          <w:szCs w:val="24"/>
        </w:rPr>
      </w:pPr>
      <w:r w:rsidRPr="00623196">
        <w:rPr>
          <w:rFonts w:ascii="Times New Roman" w:hAnsi="Times New Roman" w:cs="Times New Roman"/>
          <w:b/>
          <w:sz w:val="24"/>
          <w:szCs w:val="24"/>
        </w:rPr>
        <w:t>Meaning of Capital:</w:t>
      </w:r>
    </w:p>
    <w:p w:rsidR="00623196" w:rsidRPr="00623196" w:rsidRDefault="00623196" w:rsidP="00623196">
      <w:pPr>
        <w:spacing w:line="360" w:lineRule="auto"/>
        <w:ind w:firstLine="720"/>
        <w:jc w:val="both"/>
        <w:rPr>
          <w:rFonts w:ascii="Times New Roman" w:hAnsi="Times New Roman" w:cs="Times New Roman"/>
          <w:bCs/>
          <w:sz w:val="24"/>
          <w:szCs w:val="24"/>
        </w:rPr>
      </w:pPr>
      <w:r w:rsidRPr="00623196">
        <w:rPr>
          <w:rFonts w:ascii="Times New Roman" w:hAnsi="Times New Roman" w:cs="Times New Roman"/>
          <w:sz w:val="24"/>
          <w:szCs w:val="24"/>
        </w:rPr>
        <w:t xml:space="preserve">In the ordinary sense of the word </w:t>
      </w:r>
      <w:r w:rsidRPr="00623196">
        <w:rPr>
          <w:rFonts w:ascii="Times New Roman" w:hAnsi="Times New Roman" w:cs="Times New Roman"/>
          <w:bCs/>
          <w:sz w:val="24"/>
          <w:szCs w:val="24"/>
        </w:rPr>
        <w:t>Capital means initial investment invested by businessman or owner at the time of commencing the business.</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w:t>
      </w:r>
      <w:hyperlink r:id="rId7" w:tooltip="Capital (economics)" w:history="1">
        <w:r w:rsidRPr="00623196">
          <w:rPr>
            <w:rStyle w:val="Hyperlink"/>
            <w:rFonts w:ascii="Times New Roman" w:hAnsi="Times New Roman" w:cs="Times New Roman"/>
            <w:color w:val="auto"/>
            <w:sz w:val="24"/>
            <w:szCs w:val="24"/>
            <w:u w:val="none"/>
          </w:rPr>
          <w:t>Capital (economics)</w:t>
        </w:r>
      </w:hyperlink>
      <w:r w:rsidRPr="00623196">
        <w:rPr>
          <w:rFonts w:ascii="Times New Roman" w:hAnsi="Times New Roman" w:cs="Times New Roman"/>
          <w:sz w:val="24"/>
          <w:szCs w:val="24"/>
        </w:rPr>
        <w:t>, a factor of production that is not wanted for itself but for its      ability to help in producing other goods.</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 xml:space="preserve">Definition: </w:t>
      </w:r>
    </w:p>
    <w:p w:rsidR="00623196" w:rsidRPr="00623196" w:rsidRDefault="00623196" w:rsidP="00623196">
      <w:pPr>
        <w:spacing w:line="360" w:lineRule="auto"/>
        <w:ind w:firstLine="720"/>
        <w:jc w:val="both"/>
        <w:rPr>
          <w:rFonts w:ascii="Times New Roman" w:hAnsi="Times New Roman" w:cs="Times New Roman"/>
          <w:sz w:val="24"/>
          <w:szCs w:val="24"/>
        </w:rPr>
      </w:pPr>
      <w:r w:rsidRPr="00623196">
        <w:rPr>
          <w:rFonts w:ascii="Times New Roman" w:hAnsi="Times New Roman" w:cs="Times New Roman"/>
          <w:b/>
          <w:bCs/>
          <w:i/>
          <w:iCs/>
          <w:sz w:val="24"/>
          <w:szCs w:val="24"/>
        </w:rPr>
        <w:t>Capital</w:t>
      </w:r>
      <w:r w:rsidRPr="00623196">
        <w:rPr>
          <w:rFonts w:ascii="Times New Roman" w:hAnsi="Times New Roman" w:cs="Times New Roman"/>
          <w:b/>
          <w:bCs/>
          <w:sz w:val="24"/>
          <w:szCs w:val="24"/>
        </w:rPr>
        <w:t xml:space="preserve"> </w:t>
      </w:r>
      <w:r w:rsidRPr="00623196">
        <w:rPr>
          <w:rFonts w:ascii="Times New Roman" w:hAnsi="Times New Roman" w:cs="Times New Roman"/>
          <w:sz w:val="24"/>
          <w:szCs w:val="24"/>
        </w:rPr>
        <w:t>is a factor of production with a specific, changeable value attached to it that could, potentially, provide its owner with more wealth.  It is an abstract economic concept, and, as such, has many different definitions and classifications, but the unifying feature of capital is that it has a certain value, so it in itself is a type of wealth, and it has the potential of generating more wealth.</w:t>
      </w:r>
    </w:p>
    <w:p w:rsidR="00623196" w:rsidRPr="00623196" w:rsidRDefault="00623196" w:rsidP="00623196">
      <w:pPr>
        <w:spacing w:line="360" w:lineRule="auto"/>
        <w:jc w:val="both"/>
        <w:rPr>
          <w:rFonts w:ascii="Times New Roman" w:hAnsi="Times New Roman" w:cs="Times New Roman"/>
          <w:b/>
          <w:sz w:val="24"/>
          <w:szCs w:val="24"/>
        </w:rPr>
      </w:pPr>
      <w:r w:rsidRPr="00623196">
        <w:rPr>
          <w:rFonts w:ascii="Times New Roman" w:hAnsi="Times New Roman" w:cs="Times New Roman"/>
          <w:b/>
          <w:sz w:val="24"/>
          <w:szCs w:val="24"/>
        </w:rPr>
        <w:t>Features of Capital:</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Capital has the following features.</w:t>
      </w:r>
    </w:p>
    <w:p w:rsidR="00623196" w:rsidRPr="00623196" w:rsidRDefault="00623196" w:rsidP="00DA2453">
      <w:pPr>
        <w:numPr>
          <w:ilvl w:val="0"/>
          <w:numId w:val="6"/>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Capital is a man made.</w:t>
      </w:r>
    </w:p>
    <w:p w:rsidR="00623196" w:rsidRPr="00623196" w:rsidRDefault="00623196" w:rsidP="00DA2453">
      <w:pPr>
        <w:numPr>
          <w:ilvl w:val="0"/>
          <w:numId w:val="6"/>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lastRenderedPageBreak/>
        <w:t>Capital is a perishable.</w:t>
      </w:r>
    </w:p>
    <w:p w:rsidR="00623196" w:rsidRPr="00623196" w:rsidRDefault="00623196" w:rsidP="00DA2453">
      <w:pPr>
        <w:numPr>
          <w:ilvl w:val="0"/>
          <w:numId w:val="6"/>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Capital is a human control possible.</w:t>
      </w:r>
    </w:p>
    <w:p w:rsidR="00623196" w:rsidRPr="00623196" w:rsidRDefault="00623196" w:rsidP="00DA2453">
      <w:pPr>
        <w:numPr>
          <w:ilvl w:val="0"/>
          <w:numId w:val="6"/>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Capital is a mobile.</w:t>
      </w:r>
    </w:p>
    <w:p w:rsidR="00623196" w:rsidRPr="00623196" w:rsidRDefault="00623196" w:rsidP="00DA2453">
      <w:pPr>
        <w:numPr>
          <w:ilvl w:val="0"/>
          <w:numId w:val="6"/>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Capital is a human sacrifice.</w:t>
      </w:r>
    </w:p>
    <w:p w:rsidR="00623196" w:rsidRPr="00623196" w:rsidRDefault="00623196" w:rsidP="00DA2453">
      <w:pPr>
        <w:numPr>
          <w:ilvl w:val="0"/>
          <w:numId w:val="6"/>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Capital is a scarce.</w:t>
      </w:r>
    </w:p>
    <w:p w:rsidR="00623196" w:rsidRPr="00623196" w:rsidRDefault="00623196" w:rsidP="00DA2453">
      <w:pPr>
        <w:numPr>
          <w:ilvl w:val="0"/>
          <w:numId w:val="6"/>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Capital is a passive factor.</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INTRODUCTION OF WORKING CAPITAL:</w:t>
      </w:r>
    </w:p>
    <w:p w:rsidR="00623196" w:rsidRPr="00623196" w:rsidRDefault="00623196" w:rsidP="0062319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Working capital is the life blood and nerve centre of a business. Just as circulation of blood is essential in the human body for maintaining life, working capital is very essential to maintain the smooth running of a business. No business can run successfully without an adequate amount of working capital.</w:t>
      </w:r>
    </w:p>
    <w:p w:rsidR="00623196" w:rsidRPr="00623196" w:rsidRDefault="00623196" w:rsidP="0062319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There is operative aspects of working capital i.e. current assets which is known as funds also employed to the business process from the gross working capital  Current asset comprises cash receivables, inventories, marketable securities held as short term investment and other items nearer to cash or equivalent to cash.  Working capital comes into business operation when actual operation takes place generally the requirement of quantum of   working capital is determined by the level of production which depends upon the management attitude towards risk and the factors which influence the amount of cash, inventories, receivables and other current assets required to support given volume of production.</w:t>
      </w:r>
    </w:p>
    <w:p w:rsidR="00623196" w:rsidRPr="00623196" w:rsidRDefault="00623196" w:rsidP="0062319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Working capital management as usually concerned with administration of the current assets as well as current liabilities. The area includes the requirement of funds from various resources and to utilize them in all result oriented manner. It can be stated without exaggeration that effective working capital management is the short requirement of long term success.</w:t>
      </w:r>
    </w:p>
    <w:p w:rsidR="00623196" w:rsidRPr="00623196" w:rsidRDefault="00623196" w:rsidP="0062319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 xml:space="preserve">The importance of working capital management is indisputable; Business liability relies on its ability to effective management of receivables, inventory, and payables. By minimizing the amount of funds tied up in current assets. Firms are able to reduce financing costs or increase the funds available for expansion. Many managerial </w:t>
      </w:r>
      <w:r w:rsidRPr="00623196">
        <w:rPr>
          <w:rFonts w:ascii="Times New Roman" w:hAnsi="Times New Roman" w:cs="Times New Roman"/>
          <w:sz w:val="24"/>
          <w:szCs w:val="24"/>
        </w:rPr>
        <w:lastRenderedPageBreak/>
        <w:t>efforts are put into bringing non-optimal level of current assets and liabilities back towards their optimal levels.</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MEANING OF WORKING CAPITAL</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Working capital means the funds (i.e.; capital) available and used for day to day operations (i.e.; working) of an enterprise. It consists broadly of that portion of assets of a business which are used in or related to its current operations. It refers to funds which are used during an accounting period to generate a current income of a type which is consistent with major purpose of a firm existence.</w:t>
      </w:r>
    </w:p>
    <w:p w:rsidR="00623196" w:rsidRPr="00623196" w:rsidRDefault="002B29F2" w:rsidP="00623196">
      <w:pPr>
        <w:spacing w:line="360" w:lineRule="auto"/>
        <w:jc w:val="both"/>
        <w:rPr>
          <w:rFonts w:ascii="Times New Roman" w:hAnsi="Times New Roman" w:cs="Times New Roman"/>
          <w:sz w:val="24"/>
          <w:szCs w:val="24"/>
        </w:rPr>
      </w:pPr>
      <w:r>
        <w:rPr>
          <w:rFonts w:ascii="Times New Roman" w:hAnsi="Times New Roman" w:cs="Times New Roman"/>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86" type="#_x0000_t136" style="position:absolute;left:0;text-align:left;margin-left:90pt;margin-top:29.25pt;width:243pt;height:19.5pt;z-index:251660288" fillcolor="black" stroked="f">
            <v:imagedata embosscolor="shadow add(51)"/>
            <v:shadow type="perspective" opacity=".5" origin=".5,.5" offset="0,0" matrix=",-92680f,,,,-95367431641e-17"/>
            <o:extrusion v:ext="view" render="wireFrame"/>
            <v:textpath style="font-family:&quot;Verdana&quot;;font-size:12pt;font-weight:bold;v-text-kern:t" trim="t" fitpath="t" string="Working capital = Current assets - Current liabilities"/>
            <w10:wrap type="topAndBottom"/>
          </v:shape>
        </w:pict>
      </w:r>
      <w:r w:rsidR="00623196" w:rsidRPr="00623196">
        <w:rPr>
          <w:rFonts w:ascii="Times New Roman" w:hAnsi="Times New Roman" w:cs="Times New Roman"/>
          <w:sz w:val="24"/>
          <w:szCs w:val="24"/>
        </w:rPr>
        <w:t>In Accounting:</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DEFINITIONS:</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ab/>
        <w:t>Many scholars’ gives many definitions regarding term working capital some of these are given below.</w:t>
      </w:r>
    </w:p>
    <w:p w:rsidR="00623196" w:rsidRPr="00623196" w:rsidRDefault="00623196" w:rsidP="00623196">
      <w:pPr>
        <w:spacing w:line="360" w:lineRule="auto"/>
        <w:jc w:val="both"/>
        <w:rPr>
          <w:rFonts w:ascii="Times New Roman" w:hAnsi="Times New Roman" w:cs="Times New Roman"/>
          <w:b/>
          <w:bCs/>
          <w:i/>
          <w:iCs/>
          <w:sz w:val="24"/>
          <w:szCs w:val="24"/>
        </w:rPr>
      </w:pPr>
      <w:r w:rsidRPr="00623196">
        <w:rPr>
          <w:rFonts w:ascii="Times New Roman" w:hAnsi="Times New Roman" w:cs="Times New Roman"/>
          <w:sz w:val="24"/>
          <w:szCs w:val="24"/>
        </w:rPr>
        <w:t>According to</w:t>
      </w:r>
      <w:r w:rsidRPr="00623196">
        <w:rPr>
          <w:rFonts w:ascii="Times New Roman" w:hAnsi="Times New Roman" w:cs="Times New Roman"/>
          <w:i/>
          <w:iCs/>
          <w:sz w:val="24"/>
          <w:szCs w:val="24"/>
        </w:rPr>
        <w:t xml:space="preserve"> </w:t>
      </w:r>
      <w:r w:rsidRPr="00623196">
        <w:rPr>
          <w:rFonts w:ascii="Times New Roman" w:hAnsi="Times New Roman" w:cs="Times New Roman"/>
          <w:b/>
          <w:bCs/>
          <w:i/>
          <w:iCs/>
          <w:sz w:val="24"/>
          <w:szCs w:val="24"/>
        </w:rPr>
        <w:t>Weston &amp; Brigham</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ab/>
        <w:t xml:space="preserve">        “Working capital refers to a firm’s investment in short-term assets cash, short term securities, accounts receivables and inventories. </w:t>
      </w:r>
    </w:p>
    <w:p w:rsidR="00623196" w:rsidRPr="00623196" w:rsidRDefault="00623196" w:rsidP="00623196">
      <w:pPr>
        <w:spacing w:line="360" w:lineRule="auto"/>
        <w:jc w:val="both"/>
        <w:rPr>
          <w:rFonts w:ascii="Times New Roman" w:hAnsi="Times New Roman" w:cs="Times New Roman"/>
          <w:b/>
          <w:bCs/>
          <w:i/>
          <w:iCs/>
          <w:sz w:val="24"/>
          <w:szCs w:val="24"/>
        </w:rPr>
      </w:pPr>
      <w:r w:rsidRPr="00623196">
        <w:rPr>
          <w:rFonts w:ascii="Times New Roman" w:hAnsi="Times New Roman" w:cs="Times New Roman"/>
          <w:b/>
          <w:bCs/>
          <w:i/>
          <w:iCs/>
          <w:sz w:val="24"/>
          <w:szCs w:val="24"/>
        </w:rPr>
        <w:t>Mead Mallott &amp; Field</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 xml:space="preserve">                     </w:t>
      </w:r>
      <w:r w:rsidRPr="00623196">
        <w:rPr>
          <w:rFonts w:ascii="Times New Roman" w:hAnsi="Times New Roman" w:cs="Times New Roman"/>
          <w:sz w:val="24"/>
          <w:szCs w:val="24"/>
        </w:rPr>
        <w:t xml:space="preserve">“Working capital means current assets”. </w:t>
      </w:r>
    </w:p>
    <w:p w:rsidR="00623196" w:rsidRPr="00623196" w:rsidRDefault="00623196" w:rsidP="00623196">
      <w:pPr>
        <w:spacing w:line="360" w:lineRule="auto"/>
        <w:jc w:val="both"/>
        <w:rPr>
          <w:rFonts w:ascii="Times New Roman" w:hAnsi="Times New Roman" w:cs="Times New Roman"/>
          <w:b/>
          <w:bCs/>
          <w:i/>
          <w:iCs/>
          <w:sz w:val="24"/>
          <w:szCs w:val="24"/>
        </w:rPr>
      </w:pPr>
      <w:r w:rsidRPr="00623196">
        <w:rPr>
          <w:rFonts w:ascii="Times New Roman" w:hAnsi="Times New Roman" w:cs="Times New Roman"/>
          <w:b/>
          <w:bCs/>
          <w:i/>
          <w:iCs/>
          <w:sz w:val="24"/>
          <w:szCs w:val="24"/>
        </w:rPr>
        <w:t>Bonnerille</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ab/>
        <w:t xml:space="preserve">       </w:t>
      </w:r>
      <w:r w:rsidRPr="00623196">
        <w:rPr>
          <w:rFonts w:ascii="Times New Roman" w:hAnsi="Times New Roman" w:cs="Times New Roman"/>
          <w:sz w:val="24"/>
          <w:szCs w:val="24"/>
        </w:rPr>
        <w:t>“Any acquisition of funds which increases the current assets increases working capital for they are one and the same”.</w:t>
      </w:r>
    </w:p>
    <w:p w:rsidR="00623196" w:rsidRPr="00623196" w:rsidRDefault="00623196" w:rsidP="00623196">
      <w:pPr>
        <w:spacing w:line="360" w:lineRule="auto"/>
        <w:ind w:firstLine="720"/>
        <w:jc w:val="both"/>
        <w:rPr>
          <w:rFonts w:ascii="Times New Roman" w:hAnsi="Times New Roman" w:cs="Times New Roman"/>
          <w:sz w:val="24"/>
          <w:szCs w:val="24"/>
        </w:rPr>
      </w:pPr>
      <w:r w:rsidRPr="00623196">
        <w:rPr>
          <w:rFonts w:ascii="Times New Roman" w:hAnsi="Times New Roman" w:cs="Times New Roman"/>
          <w:bCs/>
          <w:sz w:val="24"/>
          <w:szCs w:val="24"/>
        </w:rPr>
        <w:t xml:space="preserve">Positive working capital means that the company is able to pay off its short-term </w:t>
      </w:r>
      <w:r w:rsidRPr="00623196">
        <w:rPr>
          <w:rFonts w:ascii="Times New Roman" w:hAnsi="Times New Roman" w:cs="Times New Roman"/>
          <w:sz w:val="24"/>
          <w:szCs w:val="24"/>
        </w:rPr>
        <w:t xml:space="preserve">liabilities companies that have a </w:t>
      </w:r>
      <w:hyperlink r:id="rId8" w:history="1">
        <w:r w:rsidRPr="00623196">
          <w:rPr>
            <w:rStyle w:val="Hyperlink"/>
            <w:rFonts w:ascii="Times New Roman" w:hAnsi="Times New Roman" w:cs="Times New Roman"/>
            <w:color w:val="auto"/>
            <w:sz w:val="24"/>
            <w:szCs w:val="24"/>
            <w:u w:val="none"/>
          </w:rPr>
          <w:t>lot</w:t>
        </w:r>
      </w:hyperlink>
      <w:r w:rsidRPr="00623196">
        <w:rPr>
          <w:rFonts w:ascii="Times New Roman" w:hAnsi="Times New Roman" w:cs="Times New Roman"/>
          <w:sz w:val="24"/>
          <w:szCs w:val="24"/>
        </w:rPr>
        <w:t xml:space="preserve"> of working capital will be more successful since they can expand and improve their </w:t>
      </w:r>
      <w:hyperlink r:id="rId9" w:history="1">
        <w:r w:rsidRPr="00623196">
          <w:rPr>
            <w:rStyle w:val="Hyperlink"/>
            <w:rFonts w:ascii="Times New Roman" w:hAnsi="Times New Roman" w:cs="Times New Roman"/>
            <w:color w:val="auto"/>
            <w:sz w:val="24"/>
            <w:szCs w:val="24"/>
            <w:u w:val="none"/>
          </w:rPr>
          <w:t>operations</w:t>
        </w:r>
      </w:hyperlink>
      <w:r w:rsidRPr="00623196">
        <w:rPr>
          <w:rFonts w:ascii="Times New Roman" w:hAnsi="Times New Roman" w:cs="Times New Roman"/>
          <w:sz w:val="24"/>
          <w:szCs w:val="24"/>
        </w:rPr>
        <w:t>.</w:t>
      </w: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ind w:firstLine="720"/>
        <w:jc w:val="both"/>
        <w:rPr>
          <w:rFonts w:ascii="Times New Roman" w:hAnsi="Times New Roman" w:cs="Times New Roman"/>
          <w:bCs/>
          <w:sz w:val="24"/>
          <w:szCs w:val="24"/>
        </w:rPr>
      </w:pPr>
      <w:r w:rsidRPr="00623196">
        <w:rPr>
          <w:rFonts w:ascii="Times New Roman" w:hAnsi="Times New Roman" w:cs="Times New Roman"/>
          <w:bCs/>
          <w:sz w:val="24"/>
          <w:szCs w:val="24"/>
        </w:rPr>
        <w:lastRenderedPageBreak/>
        <w:t xml:space="preserve">Negative working capital means that a company currently is unable to meet its short-term liabilities with its current assets. . Companies with </w:t>
      </w:r>
      <w:hyperlink r:id="rId10" w:history="1">
        <w:r w:rsidRPr="00623196">
          <w:rPr>
            <w:rStyle w:val="Hyperlink"/>
            <w:rFonts w:ascii="Times New Roman" w:hAnsi="Times New Roman" w:cs="Times New Roman"/>
            <w:bCs/>
            <w:color w:val="auto"/>
            <w:sz w:val="24"/>
            <w:szCs w:val="24"/>
            <w:u w:val="none"/>
          </w:rPr>
          <w:t>negative working capital</w:t>
        </w:r>
      </w:hyperlink>
      <w:r w:rsidRPr="00623196">
        <w:rPr>
          <w:rFonts w:ascii="Times New Roman" w:hAnsi="Times New Roman" w:cs="Times New Roman"/>
          <w:bCs/>
          <w:sz w:val="24"/>
          <w:szCs w:val="24"/>
        </w:rPr>
        <w:t xml:space="preserve"> may lack the </w:t>
      </w:r>
      <w:hyperlink r:id="rId11" w:history="1">
        <w:r w:rsidRPr="00623196">
          <w:rPr>
            <w:rStyle w:val="Hyperlink"/>
            <w:rFonts w:ascii="Times New Roman" w:hAnsi="Times New Roman" w:cs="Times New Roman"/>
            <w:bCs/>
            <w:color w:val="auto"/>
            <w:sz w:val="24"/>
            <w:szCs w:val="24"/>
            <w:u w:val="none"/>
          </w:rPr>
          <w:t>funds</w:t>
        </w:r>
      </w:hyperlink>
      <w:r w:rsidRPr="00623196">
        <w:rPr>
          <w:rFonts w:ascii="Times New Roman" w:hAnsi="Times New Roman" w:cs="Times New Roman"/>
          <w:bCs/>
          <w:sz w:val="24"/>
          <w:szCs w:val="24"/>
        </w:rPr>
        <w:t xml:space="preserve"> </w:t>
      </w:r>
      <w:hyperlink r:id="rId12" w:history="1">
        <w:r w:rsidRPr="00623196">
          <w:rPr>
            <w:rStyle w:val="Hyperlink"/>
            <w:rFonts w:ascii="Times New Roman" w:hAnsi="Times New Roman" w:cs="Times New Roman"/>
            <w:bCs/>
            <w:color w:val="auto"/>
            <w:sz w:val="24"/>
            <w:szCs w:val="24"/>
            <w:u w:val="none"/>
          </w:rPr>
          <w:t>necessary</w:t>
        </w:r>
      </w:hyperlink>
      <w:r w:rsidRPr="00623196">
        <w:rPr>
          <w:rFonts w:ascii="Times New Roman" w:hAnsi="Times New Roman" w:cs="Times New Roman"/>
          <w:bCs/>
          <w:sz w:val="24"/>
          <w:szCs w:val="24"/>
        </w:rPr>
        <w:t xml:space="preserve"> for </w:t>
      </w:r>
      <w:hyperlink r:id="rId13" w:history="1">
        <w:r w:rsidRPr="00623196">
          <w:rPr>
            <w:rStyle w:val="Hyperlink"/>
            <w:rFonts w:ascii="Times New Roman" w:hAnsi="Times New Roman" w:cs="Times New Roman"/>
            <w:bCs/>
            <w:color w:val="auto"/>
            <w:sz w:val="24"/>
            <w:szCs w:val="24"/>
            <w:u w:val="none"/>
          </w:rPr>
          <w:t>growth</w:t>
        </w:r>
      </w:hyperlink>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OBJECTIVES OF WORKING CAPITAL MANAGEMENT</w:t>
      </w:r>
    </w:p>
    <w:p w:rsidR="00623196" w:rsidRPr="00623196" w:rsidRDefault="00623196" w:rsidP="00623196">
      <w:pPr>
        <w:spacing w:line="360" w:lineRule="auto"/>
        <w:ind w:firstLine="360"/>
        <w:jc w:val="both"/>
        <w:rPr>
          <w:rFonts w:ascii="Times New Roman" w:hAnsi="Times New Roman" w:cs="Times New Roman"/>
          <w:sz w:val="24"/>
          <w:szCs w:val="24"/>
        </w:rPr>
      </w:pPr>
      <w:r w:rsidRPr="00623196">
        <w:rPr>
          <w:rFonts w:ascii="Times New Roman" w:hAnsi="Times New Roman" w:cs="Times New Roman"/>
          <w:sz w:val="24"/>
          <w:szCs w:val="24"/>
        </w:rPr>
        <w:t>Effective management of working capital is means of accomplishing the firm’s goal of adequate liquidity. It is concerned with the administration of current assets and current liabilities. It has the main following objectives-</w:t>
      </w:r>
    </w:p>
    <w:p w:rsidR="00623196" w:rsidRPr="00623196" w:rsidRDefault="00623196" w:rsidP="00DA2453">
      <w:pPr>
        <w:numPr>
          <w:ilvl w:val="0"/>
          <w:numId w:val="4"/>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To maximize profit of the firm.</w:t>
      </w:r>
    </w:p>
    <w:p w:rsidR="00623196" w:rsidRPr="00623196" w:rsidRDefault="00623196" w:rsidP="00DA2453">
      <w:pPr>
        <w:numPr>
          <w:ilvl w:val="0"/>
          <w:numId w:val="4"/>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To help in timely payment of bills.</w:t>
      </w:r>
    </w:p>
    <w:p w:rsidR="00623196" w:rsidRPr="00623196" w:rsidRDefault="00623196" w:rsidP="00DA2453">
      <w:pPr>
        <w:numPr>
          <w:ilvl w:val="0"/>
          <w:numId w:val="4"/>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To maintain sufficient current assets.</w:t>
      </w:r>
    </w:p>
    <w:p w:rsidR="00623196" w:rsidRPr="00623196" w:rsidRDefault="00623196" w:rsidP="00DA2453">
      <w:pPr>
        <w:numPr>
          <w:ilvl w:val="0"/>
          <w:numId w:val="4"/>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To ensure adequate liquidity of the firms.</w:t>
      </w:r>
    </w:p>
    <w:p w:rsidR="00623196" w:rsidRPr="00623196" w:rsidRDefault="00623196" w:rsidP="00DA2453">
      <w:pPr>
        <w:numPr>
          <w:ilvl w:val="0"/>
          <w:numId w:val="4"/>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It protects the solvency of the firm.</w:t>
      </w:r>
    </w:p>
    <w:p w:rsidR="00623196" w:rsidRPr="00623196" w:rsidRDefault="00623196" w:rsidP="00DA2453">
      <w:pPr>
        <w:numPr>
          <w:ilvl w:val="0"/>
          <w:numId w:val="4"/>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To discharge current liabilities.</w:t>
      </w:r>
    </w:p>
    <w:p w:rsidR="00623196" w:rsidRPr="00623196" w:rsidRDefault="00623196" w:rsidP="00DA2453">
      <w:pPr>
        <w:numPr>
          <w:ilvl w:val="0"/>
          <w:numId w:val="4"/>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To increase the value of the firm.</w:t>
      </w:r>
    </w:p>
    <w:p w:rsidR="00623196" w:rsidRPr="00623196" w:rsidRDefault="00623196" w:rsidP="00DA2453">
      <w:pPr>
        <w:numPr>
          <w:ilvl w:val="0"/>
          <w:numId w:val="4"/>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To minimize the risk of business.</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THE NEED FOR THE WORKING CAPITAL</w:t>
      </w:r>
    </w:p>
    <w:p w:rsidR="00623196" w:rsidRPr="00623196" w:rsidRDefault="00623196" w:rsidP="0062319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The need for working capital arises due to the time gap between production and realization of cash from sales. Working capital is must for every business for purchasing raw-materials, semi finished goods, stores &amp; spares etc and the following purposes.</w:t>
      </w:r>
    </w:p>
    <w:p w:rsidR="00623196" w:rsidRPr="00623196" w:rsidRDefault="00623196" w:rsidP="00DA2453">
      <w:pPr>
        <w:numPr>
          <w:ilvl w:val="0"/>
          <w:numId w:val="5"/>
        </w:num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To purchase raw materials, spare parts and other component.</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623196">
        <w:rPr>
          <w:rFonts w:ascii="Times New Roman" w:hAnsi="Times New Roman" w:cs="Times New Roman"/>
          <w:sz w:val="24"/>
          <w:szCs w:val="24"/>
        </w:rPr>
        <w:t>A manufacturing firm needs raw-materials and other components parts for the purpose of converting them in to final products, for this purpose it requires working capital. Trading concern requires less working capital.</w:t>
      </w:r>
    </w:p>
    <w:p w:rsidR="00623196" w:rsidRPr="00623196" w:rsidRDefault="00623196" w:rsidP="00DA2453">
      <w:pPr>
        <w:numPr>
          <w:ilvl w:val="0"/>
          <w:numId w:val="5"/>
        </w:num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To meet over head expenses.</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623196">
        <w:rPr>
          <w:rFonts w:ascii="Times New Roman" w:hAnsi="Times New Roman" w:cs="Times New Roman"/>
          <w:sz w:val="24"/>
          <w:szCs w:val="24"/>
        </w:rPr>
        <w:t>Working capital is required to meet recurring over head expenses such as cost                                                of fuel, power, office expenses and other manufacturing expenses.</w:t>
      </w:r>
      <w:r w:rsidRPr="00623196">
        <w:rPr>
          <w:rFonts w:ascii="Times New Roman" w:hAnsi="Times New Roman" w:cs="Times New Roman"/>
          <w:b/>
          <w:bCs/>
          <w:sz w:val="24"/>
          <w:szCs w:val="24"/>
        </w:rPr>
        <w:t xml:space="preserve">       </w:t>
      </w:r>
    </w:p>
    <w:p w:rsidR="00623196" w:rsidRPr="00623196" w:rsidRDefault="00623196" w:rsidP="00DA2453">
      <w:pPr>
        <w:numPr>
          <w:ilvl w:val="0"/>
          <w:numId w:val="5"/>
        </w:num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To hold finished and spare parts etc.</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sidRPr="00623196">
        <w:rPr>
          <w:rFonts w:ascii="Times New Roman" w:hAnsi="Times New Roman" w:cs="Times New Roman"/>
          <w:sz w:val="24"/>
          <w:szCs w:val="24"/>
        </w:rPr>
        <w:t>Stock represents current asset. A firm that can afford to maintain stock of required finished goods, work in progress &amp; spares in required quantities can operate successfully. So for that adequate quantity of working capital is required.</w:t>
      </w:r>
    </w:p>
    <w:p w:rsidR="00623196" w:rsidRPr="00623196" w:rsidRDefault="00623196" w:rsidP="00DA2453">
      <w:pPr>
        <w:numPr>
          <w:ilvl w:val="0"/>
          <w:numId w:val="5"/>
        </w:num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To pay selling &amp; distribution expenses.</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623196">
        <w:rPr>
          <w:rFonts w:ascii="Times New Roman" w:hAnsi="Times New Roman" w:cs="Times New Roman"/>
          <w:sz w:val="24"/>
          <w:szCs w:val="24"/>
        </w:rPr>
        <w:t>Working capital is required to pay selling &amp; distribution expenses. It includes cost of packing, commission etc.</w:t>
      </w:r>
    </w:p>
    <w:p w:rsidR="00623196" w:rsidRPr="00623196" w:rsidRDefault="00623196" w:rsidP="00DA2453">
      <w:pPr>
        <w:numPr>
          <w:ilvl w:val="0"/>
          <w:numId w:val="5"/>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Working capital is required for repairs &amp; maintenance  both machinery as well as factory buildings.</w:t>
      </w:r>
    </w:p>
    <w:p w:rsidR="00623196" w:rsidRPr="00623196" w:rsidRDefault="00623196" w:rsidP="00DA2453">
      <w:pPr>
        <w:numPr>
          <w:ilvl w:val="0"/>
          <w:numId w:val="5"/>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Working capital is required to pay wages, salaries and other charges.</w:t>
      </w:r>
    </w:p>
    <w:p w:rsidR="00623196" w:rsidRPr="00623196" w:rsidRDefault="00623196" w:rsidP="00DA2453">
      <w:pPr>
        <w:numPr>
          <w:ilvl w:val="0"/>
          <w:numId w:val="5"/>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It is helpful in maintain uncertainties involved in business field.</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WORKING CAPITAL MANAGEMENT</w:t>
      </w:r>
    </w:p>
    <w:p w:rsidR="00623196" w:rsidRPr="00623196" w:rsidRDefault="00623196" w:rsidP="0062319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Working Capital Management refers to management of current assets and current</w:t>
      </w:r>
      <w:r>
        <w:rPr>
          <w:rFonts w:ascii="Times New Roman" w:hAnsi="Times New Roman" w:cs="Times New Roman"/>
          <w:sz w:val="24"/>
          <w:szCs w:val="24"/>
        </w:rPr>
        <w:t xml:space="preserve"> </w:t>
      </w:r>
      <w:r w:rsidRPr="00623196">
        <w:rPr>
          <w:rFonts w:ascii="Times New Roman" w:hAnsi="Times New Roman" w:cs="Times New Roman"/>
          <w:sz w:val="24"/>
          <w:szCs w:val="24"/>
        </w:rPr>
        <w:t>Liabilities. The major thrust of course is on t</w:t>
      </w:r>
      <w:r>
        <w:rPr>
          <w:rFonts w:ascii="Times New Roman" w:hAnsi="Times New Roman" w:cs="Times New Roman"/>
          <w:sz w:val="24"/>
          <w:szCs w:val="24"/>
        </w:rPr>
        <w:t>he management of current assets</w:t>
      </w:r>
      <w:r w:rsidRPr="00623196">
        <w:rPr>
          <w:rFonts w:ascii="Times New Roman" w:hAnsi="Times New Roman" w:cs="Times New Roman"/>
          <w:sz w:val="24"/>
          <w:szCs w:val="24"/>
        </w:rPr>
        <w:t>.</w:t>
      </w:r>
      <w:r>
        <w:rPr>
          <w:rFonts w:ascii="Times New Roman" w:hAnsi="Times New Roman" w:cs="Times New Roman"/>
          <w:sz w:val="24"/>
          <w:szCs w:val="24"/>
        </w:rPr>
        <w:t xml:space="preserve"> </w:t>
      </w:r>
      <w:r w:rsidRPr="00623196">
        <w:rPr>
          <w:rFonts w:ascii="Times New Roman" w:hAnsi="Times New Roman" w:cs="Times New Roman"/>
          <w:sz w:val="24"/>
          <w:szCs w:val="24"/>
        </w:rPr>
        <w:t>This</w:t>
      </w:r>
      <w:r>
        <w:rPr>
          <w:rFonts w:ascii="Times New Roman" w:hAnsi="Times New Roman" w:cs="Times New Roman"/>
          <w:sz w:val="24"/>
          <w:szCs w:val="24"/>
        </w:rPr>
        <w:t xml:space="preserve"> i</w:t>
      </w:r>
      <w:r w:rsidRPr="00623196">
        <w:rPr>
          <w:rFonts w:ascii="Times New Roman" w:hAnsi="Times New Roman" w:cs="Times New Roman"/>
          <w:sz w:val="24"/>
          <w:szCs w:val="24"/>
        </w:rPr>
        <w:t>s understandable because current liabilities arise in the context of current assets.</w:t>
      </w:r>
    </w:p>
    <w:p w:rsidR="00623196" w:rsidRPr="00623196" w:rsidRDefault="00623196" w:rsidP="0062319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Working Capital Management is a significant fact of financial management. Its</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Importance stems from two reasons:-</w:t>
      </w:r>
    </w:p>
    <w:p w:rsidR="00623196" w:rsidRPr="00623196" w:rsidRDefault="00623196" w:rsidP="00DA2453">
      <w:pPr>
        <w:numPr>
          <w:ilvl w:val="0"/>
          <w:numId w:val="7"/>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Investment in current assets represents a substantial portion of total investment.</w:t>
      </w:r>
    </w:p>
    <w:p w:rsidR="00623196" w:rsidRPr="00623196" w:rsidRDefault="00623196" w:rsidP="00DA2453">
      <w:pPr>
        <w:numPr>
          <w:ilvl w:val="0"/>
          <w:numId w:val="7"/>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Investment in current assets and the level of current liabilities have to be geared quickly to change in sales. To be sure, fixed asset investment and long term financing are responsive to variation in sales. However, this relationship is not as close and direct as it is in the case of working capital components.</w:t>
      </w:r>
    </w:p>
    <w:p w:rsidR="00623196" w:rsidRDefault="00623196" w:rsidP="00623196">
      <w:pPr>
        <w:spacing w:line="360" w:lineRule="auto"/>
        <w:jc w:val="both"/>
        <w:rPr>
          <w:rFonts w:ascii="Times New Roman" w:hAnsi="Times New Roman" w:cs="Times New Roman"/>
          <w:b/>
          <w:bCs/>
          <w:sz w:val="24"/>
          <w:szCs w:val="24"/>
        </w:rPr>
      </w:pPr>
    </w:p>
    <w:p w:rsidR="00623196" w:rsidRDefault="00623196" w:rsidP="00623196">
      <w:pPr>
        <w:spacing w:line="360" w:lineRule="auto"/>
        <w:jc w:val="both"/>
        <w:rPr>
          <w:rFonts w:ascii="Times New Roman" w:hAnsi="Times New Roman" w:cs="Times New Roman"/>
          <w:b/>
          <w:bCs/>
          <w:sz w:val="24"/>
          <w:szCs w:val="24"/>
        </w:rPr>
      </w:pP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lastRenderedPageBreak/>
        <w:t>CLASSIFICATION OF WORKING CAPITAL</w:t>
      </w:r>
    </w:p>
    <w:p w:rsidR="00623196" w:rsidRPr="00623196" w:rsidRDefault="002B29F2" w:rsidP="00623196">
      <w:pPr>
        <w:spacing w:line="360" w:lineRule="auto"/>
        <w:jc w:val="both"/>
        <w:rPr>
          <w:rFonts w:ascii="Times New Roman" w:hAnsi="Times New Roman" w:cs="Times New Roman"/>
          <w:sz w:val="24"/>
          <w:szCs w:val="24"/>
        </w:rPr>
      </w:pPr>
      <w:r>
        <w:rPr>
          <w:rFonts w:ascii="Times New Roman" w:hAnsi="Times New Roman" w:cs="Times New Roman"/>
          <w:sz w:val="24"/>
          <w:szCs w:val="24"/>
        </w:rPr>
        <w:pict>
          <v:group id="_x0000_s1087" style="position:absolute;left:0;text-align:left;margin-left:6.3pt;margin-top:30.05pt;width:449.25pt;height:362.25pt;z-index:251661312" coordorigin="1035,7600" coordsize="9915,7905">
            <v:line id="_x0000_s1088" style="position:absolute" from="1935,10372" to="4455,10372" strokeweight="2.25pt"/>
            <v:line id="_x0000_s1089" style="position:absolute" from="1950,10357" to="1950,10717" strokeweight="2.25pt">
              <v:stroke endarrow="block"/>
            </v:line>
            <v:line id="_x0000_s1090" style="position:absolute" from="4440,10357" to="4440,10717" strokeweight="2.25pt">
              <v:stroke endarrow="block"/>
            </v:line>
            <v:line id="_x0000_s1091" style="position:absolute" from="7110,10327" to="7110,10687" strokeweight="2.25pt">
              <v:stroke endarrow="block"/>
            </v:line>
            <v:line id="_x0000_s1092" style="position:absolute" from="9420,10312" to="9420,10672" strokeweight="2.25pt">
              <v:stroke endarrow="block"/>
            </v:line>
            <v:line id="_x0000_s1093" style="position:absolute" from="7155,11545" to="7155,12338" strokeweight="2.25pt">
              <v:stroke endarrow="block"/>
            </v:line>
            <v:line id="_x0000_s1094" style="position:absolute" from="4095,12305" to="8055,12305" strokeweight="2.25pt"/>
            <v:line id="_x0000_s1095" style="position:absolute" from="8025,12305" to="8025,12845" strokeweight="2.25pt">
              <v:stroke endarrow="block"/>
            </v:line>
            <v:line id="_x0000_s1096" style="position:absolute" from="4125,12305" to="4125,12845" strokeweight="2.25pt">
              <v:stroke endarrow="block"/>
            </v:line>
            <v:line id="_x0000_s1097" style="position:absolute" from="9315,11931" to="9315,14166" strokeweight="2.25pt">
              <v:stroke endarrow="block"/>
            </v:line>
            <v:line id="_x0000_s1098" style="position:absolute" from="6975,14148" to="10035,14148" strokeweight="2.25pt"/>
            <v:line id="_x0000_s1099" style="position:absolute" from="6990,14133" to="6990,14673" strokeweight="2.25pt">
              <v:stroke endarrow="block"/>
            </v:line>
            <v:line id="_x0000_s1100" style="position:absolute" from="10020,14133" to="10020,14673" strokeweight="2.25pt">
              <v:stroke endarrow="block"/>
            </v:line>
            <v:shape id="_x0000_s1101" style="position:absolute;left:2865;top:9060;width:6;height:249;mso-position-horizontal:absolute;mso-position-vertical:absolute" coordsize="6,249" path="m,l6,249e" filled="f" strokeweight="2.25pt">
              <v:stroke endarrow="block"/>
              <v:path arrowok="t"/>
            </v:shape>
            <v:shape id="_x0000_s1102" style="position:absolute;left:8400;top:9060;width:6;height:249;mso-position-horizontal:absolute;mso-position-vertical:absolute" coordsize="6,249" path="m,l6,249e" filled="f" strokeweight="2.25pt">
              <v:stroke endarrow="block"/>
              <v:path arrowok="t"/>
            </v:shape>
            <v:line id="_x0000_s1103" style="position:absolute" from="5355,8457" to="5355,9089" strokeweight="2.25pt">
              <v:stroke endarrow="block"/>
            </v:line>
            <v:line id="_x0000_s1104" style="position:absolute" from="2835,9876" to="2835,10371" strokeweight="2.25pt">
              <v:stroke endarrow="block"/>
            </v:line>
            <v:line id="_x0000_s1105" style="position:absolute" from="2835,9066" to="8430,9066" strokeweight="2.25p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06" type="#_x0000_t176" style="position:absolute;left:3855;top:7600;width:3120;height:900" strokeweight="2.25pt">
              <v:textbox style="mso-next-textbox:#_x0000_s1106">
                <w:txbxContent>
                  <w:p w:rsidR="00A91C81" w:rsidRPr="00F04F8D" w:rsidRDefault="00A91C81" w:rsidP="000C37A6">
                    <w:pPr>
                      <w:jc w:val="center"/>
                      <w:rPr>
                        <w:b/>
                        <w:bCs/>
                      </w:rPr>
                    </w:pPr>
                    <w:r w:rsidRPr="00F04F8D">
                      <w:rPr>
                        <w:rFonts w:ascii="Book Antiqua" w:hAnsi="Book Antiqua"/>
                        <w:b/>
                        <w:bCs/>
                      </w:rPr>
                      <w:t>WORKING CAPITAL</w:t>
                    </w:r>
                  </w:p>
                  <w:p w:rsidR="00A91C81" w:rsidRDefault="00A91C81" w:rsidP="000C37A6">
                    <w:pPr>
                      <w:jc w:val="center"/>
                    </w:pPr>
                  </w:p>
                </w:txbxContent>
              </v:textbox>
            </v:shape>
            <v:shape id="_x0000_s1107" type="#_x0000_t176" style="position:absolute;left:1395;top:9325;width:2880;height:540" strokeweight="2.25pt">
              <v:textbox style="mso-next-textbox:#_x0000_s1107">
                <w:txbxContent>
                  <w:p w:rsidR="00A91C81" w:rsidRPr="00330F03" w:rsidRDefault="00A91C81" w:rsidP="00623196">
                    <w:pPr>
                      <w:jc w:val="center"/>
                    </w:pPr>
                    <w:r w:rsidRPr="00330F03">
                      <w:t>On The Basis of Concepts</w:t>
                    </w:r>
                  </w:p>
                  <w:p w:rsidR="00A91C81" w:rsidRPr="00330F03" w:rsidRDefault="00A91C81" w:rsidP="00623196">
                    <w:pPr>
                      <w:jc w:val="center"/>
                    </w:pPr>
                    <w:r w:rsidRPr="00330F03">
                      <w:rPr>
                        <w:rFonts w:ascii="Book Antiqua" w:hAnsi="Book Antiqua"/>
                      </w:rPr>
                      <w:t xml:space="preserve">  </w:t>
                    </w:r>
                  </w:p>
                  <w:p w:rsidR="00A91C81" w:rsidRPr="00330F03" w:rsidRDefault="00A91C81" w:rsidP="00623196"/>
                </w:txbxContent>
              </v:textbox>
            </v:shape>
            <v:shape id="_x0000_s1108" type="#_x0000_t176" style="position:absolute;left:6975;top:9325;width:2880;height:540" strokeweight="2.25pt">
              <v:textbox style="mso-next-textbox:#_x0000_s1108">
                <w:txbxContent>
                  <w:p w:rsidR="00A91C81" w:rsidRPr="00CF5E99" w:rsidRDefault="00A91C81" w:rsidP="00623196">
                    <w:pPr>
                      <w:jc w:val="center"/>
                    </w:pPr>
                    <w:r w:rsidRPr="00CF5E99">
                      <w:t>On The Basis of Time</w:t>
                    </w:r>
                  </w:p>
                  <w:p w:rsidR="00A91C81" w:rsidRPr="00F04F8D" w:rsidRDefault="00A91C81" w:rsidP="00623196">
                    <w:pPr>
                      <w:jc w:val="center"/>
                      <w:rPr>
                        <w:b/>
                        <w:bCs/>
                      </w:rPr>
                    </w:pPr>
                    <w:r>
                      <w:rPr>
                        <w:rFonts w:ascii="Book Antiqua" w:hAnsi="Book Antiqua"/>
                        <w:b/>
                        <w:bCs/>
                      </w:rPr>
                      <w:t xml:space="preserve">  </w:t>
                    </w:r>
                  </w:p>
                  <w:p w:rsidR="00A91C81" w:rsidRDefault="00A91C81" w:rsidP="00623196"/>
                </w:txbxContent>
              </v:textbox>
            </v:shape>
            <v:shape id="_x0000_s1109" type="#_x0000_t176" style="position:absolute;left:1035;top:10750;width:1980;height:795" strokeweight="2.25pt">
              <v:textbox style="mso-next-textbox:#_x0000_s1109">
                <w:txbxContent>
                  <w:p w:rsidR="00A91C81" w:rsidRPr="00CF5E99" w:rsidRDefault="00A91C81" w:rsidP="00623196">
                    <w:r w:rsidRPr="00CF5E99">
                      <w:t>Gross Working Capital</w:t>
                    </w:r>
                  </w:p>
                  <w:p w:rsidR="00A91C81" w:rsidRPr="00F04F8D" w:rsidRDefault="00A91C81" w:rsidP="00623196">
                    <w:pPr>
                      <w:rPr>
                        <w:b/>
                        <w:bCs/>
                      </w:rPr>
                    </w:pPr>
                    <w:r>
                      <w:rPr>
                        <w:rFonts w:ascii="Book Antiqua" w:hAnsi="Book Antiqua"/>
                        <w:b/>
                        <w:bCs/>
                      </w:rPr>
                      <w:t xml:space="preserve">  </w:t>
                    </w:r>
                  </w:p>
                  <w:p w:rsidR="00A91C81" w:rsidRDefault="00A91C81" w:rsidP="00623196"/>
                </w:txbxContent>
              </v:textbox>
            </v:shape>
            <v:shape id="_x0000_s1110" type="#_x0000_t176" style="position:absolute;left:3585;top:10750;width:1770;height:795" strokeweight="2.25pt">
              <v:textbox style="mso-next-textbox:#_x0000_s1110">
                <w:txbxContent>
                  <w:p w:rsidR="00A91C81" w:rsidRPr="00987CAB" w:rsidRDefault="00A91C81" w:rsidP="00623196">
                    <w:r>
                      <w:t>Net W</w:t>
                    </w:r>
                    <w:r w:rsidRPr="00987CAB">
                      <w:t>orking Capital</w:t>
                    </w:r>
                  </w:p>
                  <w:p w:rsidR="00A91C81" w:rsidRPr="00F04F8D" w:rsidRDefault="00A91C81" w:rsidP="00623196">
                    <w:pPr>
                      <w:jc w:val="center"/>
                      <w:rPr>
                        <w:b/>
                        <w:bCs/>
                      </w:rPr>
                    </w:pPr>
                    <w:r>
                      <w:rPr>
                        <w:rFonts w:ascii="Book Antiqua" w:hAnsi="Book Antiqua"/>
                        <w:b/>
                        <w:bCs/>
                      </w:rPr>
                      <w:t xml:space="preserve">  </w:t>
                    </w:r>
                  </w:p>
                  <w:p w:rsidR="00A91C81" w:rsidRDefault="00A91C81" w:rsidP="00623196"/>
                </w:txbxContent>
              </v:textbox>
            </v:shape>
            <v:shape id="_x0000_s1111" type="#_x0000_t176" style="position:absolute;left:6075;top:10705;width:2160;height:900" strokeweight="2.25pt">
              <v:textbox style="mso-next-textbox:#_x0000_s1111">
                <w:txbxContent>
                  <w:p w:rsidR="00A91C81" w:rsidRDefault="00A91C81" w:rsidP="00623196">
                    <w:r>
                      <w:t>Permanent / Fixed Working Capital</w:t>
                    </w:r>
                  </w:p>
                  <w:p w:rsidR="00A91C81" w:rsidRPr="00F04F8D" w:rsidRDefault="00A91C81" w:rsidP="00623196">
                    <w:pPr>
                      <w:jc w:val="center"/>
                      <w:rPr>
                        <w:b/>
                        <w:bCs/>
                      </w:rPr>
                    </w:pPr>
                    <w:r>
                      <w:rPr>
                        <w:rFonts w:ascii="Book Antiqua" w:hAnsi="Book Antiqua"/>
                        <w:b/>
                        <w:bCs/>
                      </w:rPr>
                      <w:t xml:space="preserve">  </w:t>
                    </w:r>
                  </w:p>
                  <w:p w:rsidR="00A91C81" w:rsidRDefault="00A91C81" w:rsidP="00623196"/>
                </w:txbxContent>
              </v:textbox>
            </v:shape>
            <v:shape id="_x0000_s1112" type="#_x0000_t176" style="position:absolute;left:8565;top:10705;width:2190;height:1200" strokeweight="2.25pt">
              <v:textbox style="mso-next-textbox:#_x0000_s1112">
                <w:txbxContent>
                  <w:p w:rsidR="00A91C81" w:rsidRDefault="00A91C81" w:rsidP="00623196">
                    <w:r>
                      <w:t xml:space="preserve">Temporary / </w:t>
                    </w:r>
                    <w:r w:rsidRPr="003E3D20">
                      <w:rPr>
                        <w:bCs/>
                      </w:rPr>
                      <w:t>Fluctuating</w:t>
                    </w:r>
                    <w:r>
                      <w:t xml:space="preserve"> Working Capital</w:t>
                    </w:r>
                  </w:p>
                  <w:p w:rsidR="00A91C81" w:rsidRPr="00F04F8D" w:rsidRDefault="00A91C81" w:rsidP="00623196">
                    <w:pPr>
                      <w:jc w:val="center"/>
                      <w:rPr>
                        <w:b/>
                        <w:bCs/>
                      </w:rPr>
                    </w:pPr>
                    <w:r>
                      <w:rPr>
                        <w:rFonts w:ascii="Book Antiqua" w:hAnsi="Book Antiqua"/>
                        <w:b/>
                        <w:bCs/>
                      </w:rPr>
                      <w:t xml:space="preserve">  </w:t>
                    </w:r>
                  </w:p>
                  <w:p w:rsidR="00A91C81" w:rsidRDefault="00A91C81" w:rsidP="00623196"/>
                </w:txbxContent>
              </v:textbox>
            </v:shape>
            <v:line id="_x0000_s1113" style="position:absolute" from="7080,10329" to="9435,10330" strokeweight="2.25pt"/>
            <v:shape id="_x0000_s1114" type="#_x0000_t176" style="position:absolute;left:3165;top:12880;width:1980;height:795" strokeweight="2.25pt">
              <v:textbox style="mso-next-textbox:#_x0000_s1114">
                <w:txbxContent>
                  <w:p w:rsidR="00A91C81" w:rsidRDefault="00A91C81" w:rsidP="00623196">
                    <w:r>
                      <w:t>Initial Working Capital</w:t>
                    </w:r>
                  </w:p>
                  <w:p w:rsidR="00A91C81" w:rsidRPr="00F04F8D" w:rsidRDefault="00A91C81" w:rsidP="00623196">
                    <w:pPr>
                      <w:rPr>
                        <w:b/>
                        <w:bCs/>
                      </w:rPr>
                    </w:pPr>
                    <w:r>
                      <w:rPr>
                        <w:rFonts w:ascii="Book Antiqua" w:hAnsi="Book Antiqua"/>
                        <w:b/>
                        <w:bCs/>
                      </w:rPr>
                      <w:t xml:space="preserve">  </w:t>
                    </w:r>
                  </w:p>
                  <w:p w:rsidR="00A91C81" w:rsidRDefault="00A91C81" w:rsidP="00623196"/>
                </w:txbxContent>
              </v:textbox>
            </v:shape>
            <v:shape id="_x0000_s1115" type="#_x0000_t176" style="position:absolute;left:6765;top:12865;width:2160;height:795" strokeweight="2.25pt">
              <v:textbox style="mso-next-textbox:#_x0000_s1115">
                <w:txbxContent>
                  <w:p w:rsidR="00A91C81" w:rsidRDefault="00A91C81" w:rsidP="00623196">
                    <w:r>
                      <w:t>Regular Working</w:t>
                    </w:r>
                  </w:p>
                  <w:p w:rsidR="00A91C81" w:rsidRDefault="00A91C81" w:rsidP="00623196">
                    <w:r>
                      <w:t>Capital</w:t>
                    </w:r>
                  </w:p>
                  <w:p w:rsidR="00A91C81" w:rsidRPr="00F04F8D" w:rsidRDefault="00A91C81" w:rsidP="00623196">
                    <w:pPr>
                      <w:rPr>
                        <w:b/>
                        <w:bCs/>
                      </w:rPr>
                    </w:pPr>
                    <w:r>
                      <w:rPr>
                        <w:rFonts w:ascii="Book Antiqua" w:hAnsi="Book Antiqua"/>
                        <w:b/>
                        <w:bCs/>
                      </w:rPr>
                      <w:t xml:space="preserve">  </w:t>
                    </w:r>
                  </w:p>
                  <w:p w:rsidR="00A91C81" w:rsidRDefault="00A91C81" w:rsidP="00623196"/>
                </w:txbxContent>
              </v:textbox>
            </v:shape>
            <v:shape id="_x0000_s1116" type="#_x0000_t176" style="position:absolute;left:5895;top:14695;width:2160;height:810" strokeweight="2.25pt">
              <v:textbox style="mso-next-textbox:#_x0000_s1116">
                <w:txbxContent>
                  <w:p w:rsidR="00A91C81" w:rsidRPr="00CF5E99" w:rsidRDefault="00A91C81" w:rsidP="00623196">
                    <w:r w:rsidRPr="00CF5E99">
                      <w:t>Seasonal Working Capital</w:t>
                    </w:r>
                  </w:p>
                  <w:p w:rsidR="00A91C81" w:rsidRPr="00F04F8D" w:rsidRDefault="00A91C81" w:rsidP="00623196">
                    <w:pPr>
                      <w:rPr>
                        <w:b/>
                        <w:bCs/>
                      </w:rPr>
                    </w:pPr>
                    <w:r>
                      <w:rPr>
                        <w:rFonts w:ascii="Book Antiqua" w:hAnsi="Book Antiqua"/>
                        <w:b/>
                        <w:bCs/>
                      </w:rPr>
                      <w:t xml:space="preserve">  </w:t>
                    </w:r>
                  </w:p>
                  <w:p w:rsidR="00A91C81" w:rsidRDefault="00A91C81" w:rsidP="00623196"/>
                </w:txbxContent>
              </v:textbox>
            </v:shape>
            <v:shape id="_x0000_s1117" type="#_x0000_t176" style="position:absolute;left:8595;top:14695;width:2355;height:810" strokeweight="2.25pt">
              <v:textbox style="mso-next-textbox:#_x0000_s1117">
                <w:txbxContent>
                  <w:p w:rsidR="00A91C81" w:rsidRDefault="00A91C81" w:rsidP="00623196">
                    <w:r>
                      <w:t>Special Working Capital</w:t>
                    </w:r>
                  </w:p>
                  <w:p w:rsidR="00A91C81" w:rsidRPr="00F04F8D" w:rsidRDefault="00A91C81" w:rsidP="00623196">
                    <w:pPr>
                      <w:rPr>
                        <w:b/>
                        <w:bCs/>
                      </w:rPr>
                    </w:pPr>
                    <w:r>
                      <w:rPr>
                        <w:rFonts w:ascii="Book Antiqua" w:hAnsi="Book Antiqua"/>
                        <w:b/>
                        <w:bCs/>
                      </w:rPr>
                      <w:t xml:space="preserve">  </w:t>
                    </w:r>
                  </w:p>
                  <w:p w:rsidR="00A91C81" w:rsidRDefault="00A91C81" w:rsidP="00623196"/>
                </w:txbxContent>
              </v:textbox>
            </v:shape>
            <v:line id="_x0000_s1118" style="position:absolute" from="8415,9835" to="8415,10330" strokeweight="2.25pt">
              <v:stroke endarrow="block"/>
            </v:line>
          </v:group>
        </w:pict>
      </w:r>
    </w:p>
    <w:p w:rsidR="00623196" w:rsidRPr="00623196" w:rsidRDefault="00623196" w:rsidP="000C37A6">
      <w:pPr>
        <w:spacing w:line="360" w:lineRule="auto"/>
        <w:jc w:val="center"/>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DA2453">
      <w:pPr>
        <w:numPr>
          <w:ilvl w:val="0"/>
          <w:numId w:val="9"/>
        </w:num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lastRenderedPageBreak/>
        <w:t xml:space="preserve">On The Basis of Concepts  </w:t>
      </w:r>
    </w:p>
    <w:p w:rsidR="00623196" w:rsidRPr="00623196" w:rsidRDefault="00623196" w:rsidP="00DA2453">
      <w:pPr>
        <w:numPr>
          <w:ilvl w:val="0"/>
          <w:numId w:val="8"/>
        </w:numPr>
        <w:spacing w:line="360" w:lineRule="auto"/>
        <w:jc w:val="both"/>
        <w:rPr>
          <w:rFonts w:ascii="Times New Roman" w:hAnsi="Times New Roman" w:cs="Times New Roman"/>
          <w:b/>
          <w:sz w:val="24"/>
          <w:szCs w:val="24"/>
        </w:rPr>
      </w:pPr>
      <w:r w:rsidRPr="00623196">
        <w:rPr>
          <w:rFonts w:ascii="Times New Roman" w:hAnsi="Times New Roman" w:cs="Times New Roman"/>
          <w:b/>
          <w:sz w:val="24"/>
          <w:szCs w:val="24"/>
        </w:rPr>
        <w:t>Gross Working Capital</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Gross working capital is the amount of funds invested in various components of current assets. Current assets are those assets which are easily / immediately converted into cash within a short period of time say, an accounting year. Current assets includes Cash in hand and cash at bank, Inventories, Bills receivables, Sundry debtors, short term loans and advances.</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This concept has the following advantages:- </w:t>
      </w:r>
    </w:p>
    <w:p w:rsidR="00623196" w:rsidRPr="00623196" w:rsidRDefault="00623196" w:rsidP="00DA2453">
      <w:pPr>
        <w:numPr>
          <w:ilvl w:val="0"/>
          <w:numId w:val="10"/>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Financial managers are profoundly concerned with the current assets.</w:t>
      </w:r>
    </w:p>
    <w:p w:rsidR="00623196" w:rsidRPr="00623196" w:rsidRDefault="00623196" w:rsidP="00DA2453">
      <w:pPr>
        <w:numPr>
          <w:ilvl w:val="0"/>
          <w:numId w:val="10"/>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Gross working capital provides the correct amount of working capital at the right time.</w:t>
      </w:r>
    </w:p>
    <w:p w:rsidR="00623196" w:rsidRPr="00623196" w:rsidRDefault="00623196" w:rsidP="00DA2453">
      <w:pPr>
        <w:numPr>
          <w:ilvl w:val="0"/>
          <w:numId w:val="10"/>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It enables a firm to realize the greatest return on its investment.</w:t>
      </w:r>
    </w:p>
    <w:p w:rsidR="00623196" w:rsidRPr="00623196" w:rsidRDefault="00623196" w:rsidP="00DA2453">
      <w:pPr>
        <w:numPr>
          <w:ilvl w:val="0"/>
          <w:numId w:val="10"/>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It helps in the fixation of various areas of financial responsibility. </w:t>
      </w:r>
    </w:p>
    <w:p w:rsidR="00623196" w:rsidRPr="00623196" w:rsidRDefault="00623196" w:rsidP="00DA2453">
      <w:pPr>
        <w:numPr>
          <w:ilvl w:val="0"/>
          <w:numId w:val="10"/>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It enables a firm to plan and control funds and to maximize the return on investment.</w:t>
      </w:r>
    </w:p>
    <w:p w:rsidR="00623196" w:rsidRPr="00623196" w:rsidRDefault="00623196" w:rsidP="000C37A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For these advantages, gross working capital has become a more acceptable concept in financial management.</w:t>
      </w:r>
    </w:p>
    <w:p w:rsidR="00623196" w:rsidRPr="00623196" w:rsidRDefault="00623196" w:rsidP="00DA2453">
      <w:pPr>
        <w:numPr>
          <w:ilvl w:val="0"/>
          <w:numId w:val="8"/>
        </w:numPr>
        <w:spacing w:line="360" w:lineRule="auto"/>
        <w:jc w:val="both"/>
        <w:rPr>
          <w:rFonts w:ascii="Times New Roman" w:hAnsi="Times New Roman" w:cs="Times New Roman"/>
          <w:b/>
          <w:sz w:val="24"/>
          <w:szCs w:val="24"/>
        </w:rPr>
      </w:pPr>
      <w:r w:rsidRPr="00623196">
        <w:rPr>
          <w:rFonts w:ascii="Times New Roman" w:hAnsi="Times New Roman" w:cs="Times New Roman"/>
          <w:b/>
          <w:sz w:val="24"/>
          <w:szCs w:val="24"/>
        </w:rPr>
        <w:t xml:space="preserve">Net Working Capital </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w:t>
      </w:r>
      <w:r w:rsidRPr="00623196">
        <w:rPr>
          <w:rFonts w:ascii="Times New Roman" w:hAnsi="Times New Roman" w:cs="Times New Roman"/>
          <w:sz w:val="24"/>
          <w:szCs w:val="24"/>
        </w:rPr>
        <w:tab/>
        <w:t>This is the difference between current assets and current liabilities. Current liabilities are those that are expected to mature within an accounting year and include creditors, bills payable and outstanding expenses.</w:t>
      </w:r>
    </w:p>
    <w:p w:rsidR="00623196" w:rsidRPr="00623196" w:rsidRDefault="00623196" w:rsidP="000C37A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 xml:space="preserve"> Working Capital Management is no doubt significant for all firms, but its significance is enhanced in cases of small firms. A small firm has more investment in current assets than fixed assets and therefore current assets should be efficiently managed.</w:t>
      </w: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lastRenderedPageBreak/>
        <w:t xml:space="preserve">  </w:t>
      </w:r>
      <w:r w:rsidR="000C37A6">
        <w:rPr>
          <w:rFonts w:ascii="Times New Roman" w:hAnsi="Times New Roman" w:cs="Times New Roman"/>
          <w:sz w:val="24"/>
          <w:szCs w:val="24"/>
        </w:rPr>
        <w:tab/>
      </w:r>
      <w:r w:rsidRPr="00623196">
        <w:rPr>
          <w:rFonts w:ascii="Times New Roman" w:hAnsi="Times New Roman" w:cs="Times New Roman"/>
          <w:sz w:val="24"/>
          <w:szCs w:val="24"/>
        </w:rPr>
        <w:t>The working capital needs increase as the firm grows. As sales grow, the firm needs to invest more in debtors and inventories. The finance manager should be aware of such needs and finance them quickly.</w:t>
      </w:r>
    </w:p>
    <w:p w:rsidR="00623196" w:rsidRPr="00623196" w:rsidRDefault="00623196" w:rsidP="00DA2453">
      <w:pPr>
        <w:numPr>
          <w:ilvl w:val="0"/>
          <w:numId w:val="9"/>
        </w:num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 xml:space="preserve">On The Basis of Concepts  </w:t>
      </w:r>
    </w:p>
    <w:p w:rsidR="00623196" w:rsidRPr="00623196" w:rsidRDefault="00623196" w:rsidP="00DA2453">
      <w:pPr>
        <w:numPr>
          <w:ilvl w:val="0"/>
          <w:numId w:val="11"/>
        </w:numPr>
        <w:tabs>
          <w:tab w:val="num" w:pos="-2700"/>
          <w:tab w:val="left" w:pos="540"/>
        </w:tabs>
        <w:spacing w:line="360" w:lineRule="auto"/>
        <w:jc w:val="both"/>
        <w:rPr>
          <w:rFonts w:ascii="Times New Roman" w:hAnsi="Times New Roman" w:cs="Times New Roman"/>
          <w:b/>
          <w:sz w:val="24"/>
          <w:szCs w:val="24"/>
        </w:rPr>
      </w:pPr>
      <w:r w:rsidRPr="00623196">
        <w:rPr>
          <w:rFonts w:ascii="Times New Roman" w:hAnsi="Times New Roman" w:cs="Times New Roman"/>
          <w:b/>
          <w:sz w:val="24"/>
          <w:szCs w:val="24"/>
        </w:rPr>
        <w:t xml:space="preserve">Permanent / Fixed Working Capital      </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Permanent or fixed working capital is minimum amount which is required to ensure effective utilization of fixed facilities and for maintaining the circulation of current assets. Every firm has to maintain a minimum level of raw material, work- in-process, finished goods and cash balance. This minimum level of current assts is called permanent or fixed working capital as this part of working is permanently blocked in current assets. As the business grow the requirements of working capital also increases due to increase in current assets.</w:t>
      </w:r>
    </w:p>
    <w:p w:rsidR="00623196" w:rsidRPr="00623196" w:rsidRDefault="00623196" w:rsidP="00DA2453">
      <w:pPr>
        <w:numPr>
          <w:ilvl w:val="1"/>
          <w:numId w:val="11"/>
        </w:numPr>
        <w:spacing w:line="360" w:lineRule="auto"/>
        <w:jc w:val="both"/>
        <w:rPr>
          <w:rFonts w:ascii="Times New Roman" w:hAnsi="Times New Roman" w:cs="Times New Roman"/>
          <w:b/>
          <w:sz w:val="24"/>
          <w:szCs w:val="24"/>
        </w:rPr>
      </w:pPr>
      <w:r w:rsidRPr="00623196">
        <w:rPr>
          <w:rFonts w:ascii="Times New Roman" w:hAnsi="Times New Roman" w:cs="Times New Roman"/>
          <w:b/>
          <w:sz w:val="24"/>
          <w:szCs w:val="24"/>
        </w:rPr>
        <w:t xml:space="preserve">Initial working capital   </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w:t>
      </w:r>
      <w:r w:rsidRPr="00623196">
        <w:rPr>
          <w:rFonts w:ascii="Times New Roman" w:hAnsi="Times New Roman" w:cs="Times New Roman"/>
          <w:sz w:val="24"/>
          <w:szCs w:val="24"/>
        </w:rPr>
        <w:tab/>
      </w:r>
      <w:r w:rsidR="000C37A6">
        <w:rPr>
          <w:rFonts w:ascii="Times New Roman" w:hAnsi="Times New Roman" w:cs="Times New Roman"/>
          <w:sz w:val="24"/>
          <w:szCs w:val="24"/>
        </w:rPr>
        <w:tab/>
      </w:r>
      <w:r w:rsidR="000C37A6">
        <w:rPr>
          <w:rFonts w:ascii="Times New Roman" w:hAnsi="Times New Roman" w:cs="Times New Roman"/>
          <w:sz w:val="24"/>
          <w:szCs w:val="24"/>
        </w:rPr>
        <w:tab/>
      </w:r>
      <w:r w:rsidRPr="00623196">
        <w:rPr>
          <w:rFonts w:ascii="Times New Roman" w:hAnsi="Times New Roman" w:cs="Times New Roman"/>
          <w:sz w:val="24"/>
          <w:szCs w:val="24"/>
        </w:rPr>
        <w:t>At its inception and during the formative period of its operations a company must have enough cash fund to meet its obligations. The need for initial working capital is for every company to consolidate its position.</w:t>
      </w:r>
    </w:p>
    <w:p w:rsidR="00623196" w:rsidRPr="00623196" w:rsidRDefault="00623196" w:rsidP="00DA2453">
      <w:pPr>
        <w:numPr>
          <w:ilvl w:val="1"/>
          <w:numId w:val="11"/>
        </w:numPr>
        <w:spacing w:line="360" w:lineRule="auto"/>
        <w:jc w:val="both"/>
        <w:rPr>
          <w:rFonts w:ascii="Times New Roman" w:hAnsi="Times New Roman" w:cs="Times New Roman"/>
          <w:b/>
          <w:sz w:val="24"/>
          <w:szCs w:val="24"/>
        </w:rPr>
      </w:pPr>
      <w:r w:rsidRPr="00623196">
        <w:rPr>
          <w:rFonts w:ascii="Times New Roman" w:hAnsi="Times New Roman" w:cs="Times New Roman"/>
          <w:b/>
          <w:sz w:val="24"/>
          <w:szCs w:val="24"/>
        </w:rPr>
        <w:t>Regular working capital</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w:t>
      </w:r>
      <w:r w:rsidR="000C37A6">
        <w:rPr>
          <w:rFonts w:ascii="Times New Roman" w:hAnsi="Times New Roman" w:cs="Times New Roman"/>
          <w:sz w:val="24"/>
          <w:szCs w:val="24"/>
        </w:rPr>
        <w:tab/>
      </w:r>
      <w:r w:rsidR="000C37A6">
        <w:rPr>
          <w:rFonts w:ascii="Times New Roman" w:hAnsi="Times New Roman" w:cs="Times New Roman"/>
          <w:sz w:val="24"/>
          <w:szCs w:val="24"/>
        </w:rPr>
        <w:tab/>
      </w:r>
      <w:r w:rsidR="000C37A6">
        <w:rPr>
          <w:rFonts w:ascii="Times New Roman" w:hAnsi="Times New Roman" w:cs="Times New Roman"/>
          <w:sz w:val="24"/>
          <w:szCs w:val="24"/>
        </w:rPr>
        <w:tab/>
      </w:r>
      <w:r w:rsidRPr="00623196">
        <w:rPr>
          <w:rFonts w:ascii="Times New Roman" w:hAnsi="Times New Roman" w:cs="Times New Roman"/>
          <w:sz w:val="24"/>
          <w:szCs w:val="24"/>
        </w:rPr>
        <w:t>Regular working capital refers to the minimum amount of liquid capital required to keep up the circulation of the capital from the cash inventories to accounts receivable and from account receivables to back again cash. It consists of adequate cash balance on hand and at bank, adequate stock of raw materials and finished goods and amount of receivables.</w:t>
      </w:r>
    </w:p>
    <w:p w:rsidR="00623196" w:rsidRPr="00623196" w:rsidRDefault="00623196" w:rsidP="00DA2453">
      <w:pPr>
        <w:numPr>
          <w:ilvl w:val="0"/>
          <w:numId w:val="11"/>
        </w:numPr>
        <w:spacing w:line="360" w:lineRule="auto"/>
        <w:jc w:val="both"/>
        <w:rPr>
          <w:rFonts w:ascii="Times New Roman" w:hAnsi="Times New Roman" w:cs="Times New Roman"/>
          <w:sz w:val="24"/>
          <w:szCs w:val="24"/>
        </w:rPr>
      </w:pPr>
      <w:r w:rsidRPr="00623196">
        <w:rPr>
          <w:rFonts w:ascii="Times New Roman" w:hAnsi="Times New Roman" w:cs="Times New Roman"/>
          <w:b/>
          <w:sz w:val="24"/>
          <w:szCs w:val="24"/>
        </w:rPr>
        <w:t>Temporary / Fluctuating Working Capital</w:t>
      </w:r>
      <w:r w:rsidRPr="00623196">
        <w:rPr>
          <w:rFonts w:ascii="Times New Roman" w:hAnsi="Times New Roman" w:cs="Times New Roman"/>
          <w:sz w:val="24"/>
          <w:szCs w:val="24"/>
        </w:rPr>
        <w:t xml:space="preserve">   </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w:t>
      </w:r>
      <w:r w:rsidR="000C37A6">
        <w:rPr>
          <w:rFonts w:ascii="Times New Roman" w:hAnsi="Times New Roman" w:cs="Times New Roman"/>
          <w:sz w:val="24"/>
          <w:szCs w:val="24"/>
        </w:rPr>
        <w:tab/>
      </w:r>
      <w:r w:rsidRPr="00623196">
        <w:rPr>
          <w:rFonts w:ascii="Times New Roman" w:hAnsi="Times New Roman" w:cs="Times New Roman"/>
          <w:sz w:val="24"/>
          <w:szCs w:val="24"/>
        </w:rPr>
        <w:t>Temporary / Fluctuating working capital is the working capital needed to meet seasonal as well as unforeseen requirements. It may be divided into two types.</w:t>
      </w:r>
      <w:r w:rsidRPr="00623196">
        <w:rPr>
          <w:rFonts w:ascii="Times New Roman" w:hAnsi="Times New Roman" w:cs="Times New Roman"/>
          <w:sz w:val="24"/>
          <w:szCs w:val="24"/>
        </w:rPr>
        <w:tab/>
      </w:r>
    </w:p>
    <w:p w:rsidR="00623196" w:rsidRPr="00623196" w:rsidRDefault="00623196" w:rsidP="00DA2453">
      <w:pPr>
        <w:numPr>
          <w:ilvl w:val="0"/>
          <w:numId w:val="12"/>
        </w:numPr>
        <w:spacing w:line="360" w:lineRule="auto"/>
        <w:jc w:val="both"/>
        <w:rPr>
          <w:rFonts w:ascii="Times New Roman" w:hAnsi="Times New Roman" w:cs="Times New Roman"/>
          <w:b/>
          <w:sz w:val="24"/>
          <w:szCs w:val="24"/>
        </w:rPr>
      </w:pPr>
      <w:r w:rsidRPr="00623196">
        <w:rPr>
          <w:rFonts w:ascii="Times New Roman" w:hAnsi="Times New Roman" w:cs="Times New Roman"/>
          <w:b/>
          <w:sz w:val="24"/>
          <w:szCs w:val="24"/>
        </w:rPr>
        <w:t>Seasonal Working Capital</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w:t>
      </w:r>
      <w:r w:rsidR="000C37A6">
        <w:rPr>
          <w:rFonts w:ascii="Times New Roman" w:hAnsi="Times New Roman" w:cs="Times New Roman"/>
          <w:sz w:val="24"/>
          <w:szCs w:val="24"/>
        </w:rPr>
        <w:tab/>
      </w:r>
      <w:r w:rsidRPr="00623196">
        <w:rPr>
          <w:rFonts w:ascii="Times New Roman" w:hAnsi="Times New Roman" w:cs="Times New Roman"/>
          <w:sz w:val="24"/>
          <w:szCs w:val="24"/>
        </w:rPr>
        <w:t xml:space="preserve"> There are many lines of business where the volume of operations are different   and hence the amount of working capital vary with the seasons. The capital </w:t>
      </w:r>
      <w:r w:rsidRPr="00623196">
        <w:rPr>
          <w:rFonts w:ascii="Times New Roman" w:hAnsi="Times New Roman" w:cs="Times New Roman"/>
          <w:sz w:val="24"/>
          <w:szCs w:val="24"/>
        </w:rPr>
        <w:lastRenderedPageBreak/>
        <w:t>required to meet the seasonal needs of the enterprise is known as seasonal Working capital.</w:t>
      </w:r>
    </w:p>
    <w:p w:rsidR="00623196" w:rsidRPr="00623196" w:rsidRDefault="00623196" w:rsidP="00DA2453">
      <w:pPr>
        <w:numPr>
          <w:ilvl w:val="0"/>
          <w:numId w:val="12"/>
        </w:numPr>
        <w:spacing w:line="360" w:lineRule="auto"/>
        <w:jc w:val="both"/>
        <w:rPr>
          <w:rFonts w:ascii="Times New Roman" w:hAnsi="Times New Roman" w:cs="Times New Roman"/>
          <w:b/>
          <w:sz w:val="24"/>
          <w:szCs w:val="24"/>
        </w:rPr>
      </w:pPr>
      <w:r w:rsidRPr="00623196">
        <w:rPr>
          <w:rFonts w:ascii="Times New Roman" w:hAnsi="Times New Roman" w:cs="Times New Roman"/>
          <w:b/>
          <w:sz w:val="24"/>
          <w:szCs w:val="24"/>
        </w:rPr>
        <w:t xml:space="preserve">Special  Working Capital </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w:t>
      </w:r>
      <w:r w:rsidR="000C37A6">
        <w:rPr>
          <w:rFonts w:ascii="Times New Roman" w:hAnsi="Times New Roman" w:cs="Times New Roman"/>
          <w:sz w:val="24"/>
          <w:szCs w:val="24"/>
        </w:rPr>
        <w:tab/>
      </w:r>
      <w:r w:rsidRPr="00623196">
        <w:rPr>
          <w:rFonts w:ascii="Times New Roman" w:hAnsi="Times New Roman" w:cs="Times New Roman"/>
          <w:sz w:val="24"/>
          <w:szCs w:val="24"/>
        </w:rPr>
        <w:t>The Capital required to meet any special operations such as experiments with new products or new techniques of production and making interior advertising campaign etc, are also known as special Working Capital.</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 xml:space="preserve">IMPORTANCE OF WORKING CAPITAL </w:t>
      </w:r>
    </w:p>
    <w:p w:rsidR="00623196" w:rsidRPr="00623196" w:rsidRDefault="00623196" w:rsidP="00DA2453">
      <w:pPr>
        <w:numPr>
          <w:ilvl w:val="0"/>
          <w:numId w:val="15"/>
        </w:num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Solvency of the business:</w:t>
      </w:r>
      <w:r w:rsidRPr="00623196">
        <w:rPr>
          <w:rFonts w:ascii="Times New Roman" w:hAnsi="Times New Roman" w:cs="Times New Roman"/>
          <w:sz w:val="24"/>
          <w:szCs w:val="24"/>
        </w:rPr>
        <w:t xml:space="preserve"> Adequate working capital helps in maintaining the solvency of the business by providing uninterrupted of production.</w:t>
      </w:r>
    </w:p>
    <w:p w:rsidR="00623196" w:rsidRPr="00623196" w:rsidRDefault="00623196" w:rsidP="00DA2453">
      <w:pPr>
        <w:numPr>
          <w:ilvl w:val="0"/>
          <w:numId w:val="15"/>
        </w:num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Goodwill :</w:t>
      </w:r>
      <w:r w:rsidRPr="00623196">
        <w:rPr>
          <w:rFonts w:ascii="Times New Roman" w:hAnsi="Times New Roman" w:cs="Times New Roman"/>
          <w:sz w:val="24"/>
          <w:szCs w:val="24"/>
        </w:rPr>
        <w:t xml:space="preserve">  Sufficient amount of working capital enables a firm to make prompt payments and makes and maintain the goodwill.</w:t>
      </w:r>
    </w:p>
    <w:p w:rsidR="00623196" w:rsidRPr="00623196" w:rsidRDefault="00623196" w:rsidP="00DA2453">
      <w:pPr>
        <w:numPr>
          <w:ilvl w:val="0"/>
          <w:numId w:val="15"/>
        </w:num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 xml:space="preserve">Easy loans: </w:t>
      </w:r>
      <w:r w:rsidRPr="00623196">
        <w:rPr>
          <w:rFonts w:ascii="Times New Roman" w:hAnsi="Times New Roman" w:cs="Times New Roman"/>
          <w:sz w:val="24"/>
          <w:szCs w:val="24"/>
        </w:rPr>
        <w:t xml:space="preserve"> Adequate working capital leads to high solvency and credit standing can arrange loans from banks and other on easy and favorable terms.</w:t>
      </w:r>
    </w:p>
    <w:p w:rsidR="00623196" w:rsidRPr="00623196" w:rsidRDefault="00623196" w:rsidP="00DA2453">
      <w:pPr>
        <w:numPr>
          <w:ilvl w:val="0"/>
          <w:numId w:val="15"/>
        </w:num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Cash discounts:</w:t>
      </w:r>
      <w:r w:rsidRPr="00623196">
        <w:rPr>
          <w:rFonts w:ascii="Times New Roman" w:hAnsi="Times New Roman" w:cs="Times New Roman"/>
          <w:sz w:val="24"/>
          <w:szCs w:val="24"/>
        </w:rPr>
        <w:t xml:space="preserve">  Adequate working capital also enables a concern to avail cash discounts on the purchases and hence reduces cost.</w:t>
      </w:r>
    </w:p>
    <w:p w:rsidR="00623196" w:rsidRPr="00623196" w:rsidRDefault="00623196" w:rsidP="00DA2453">
      <w:pPr>
        <w:numPr>
          <w:ilvl w:val="0"/>
          <w:numId w:val="15"/>
        </w:num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 xml:space="preserve">Regular Supply of Raw Material: </w:t>
      </w:r>
      <w:r w:rsidRPr="00623196">
        <w:rPr>
          <w:rFonts w:ascii="Times New Roman" w:hAnsi="Times New Roman" w:cs="Times New Roman"/>
          <w:sz w:val="24"/>
          <w:szCs w:val="24"/>
        </w:rPr>
        <w:t>Sufficient working capital ensures regular supply of raw material and continuous production.</w:t>
      </w:r>
    </w:p>
    <w:p w:rsidR="00623196" w:rsidRPr="00623196" w:rsidRDefault="00623196" w:rsidP="00DA2453">
      <w:pPr>
        <w:numPr>
          <w:ilvl w:val="0"/>
          <w:numId w:val="15"/>
        </w:num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Regular payment of salaries, wages and other day to day commitments:</w:t>
      </w:r>
      <w:r w:rsidRPr="00623196">
        <w:rPr>
          <w:rFonts w:ascii="Times New Roman" w:hAnsi="Times New Roman" w:cs="Times New Roman"/>
          <w:sz w:val="24"/>
          <w:szCs w:val="24"/>
        </w:rPr>
        <w:t xml:space="preserve"> It leads to the satisfaction of the employees and raises the morale of its employees, increases their efficiency, reduces wastage and costs and enhances production and profits.</w:t>
      </w:r>
    </w:p>
    <w:p w:rsidR="00623196" w:rsidRPr="00623196" w:rsidRDefault="00623196" w:rsidP="00DA2453">
      <w:pPr>
        <w:numPr>
          <w:ilvl w:val="0"/>
          <w:numId w:val="15"/>
        </w:num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Exploitation of favorable market  conditions:</w:t>
      </w:r>
      <w:r w:rsidRPr="00623196">
        <w:rPr>
          <w:rFonts w:ascii="Times New Roman" w:hAnsi="Times New Roman" w:cs="Times New Roman"/>
          <w:sz w:val="24"/>
          <w:szCs w:val="24"/>
        </w:rPr>
        <w:t xml:space="preserve"> If a firm is having adequate working capital then it can exploit the favorable market conditions such as purchasing its requirements in bulk when the prices are lower and holdings its inventories for higher prices.</w:t>
      </w:r>
    </w:p>
    <w:p w:rsidR="00623196" w:rsidRPr="00623196" w:rsidRDefault="00623196" w:rsidP="00DA2453">
      <w:pPr>
        <w:numPr>
          <w:ilvl w:val="0"/>
          <w:numId w:val="15"/>
        </w:num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Ability to Face Crises</w:t>
      </w:r>
      <w:r w:rsidRPr="00623196">
        <w:rPr>
          <w:rFonts w:ascii="Times New Roman" w:hAnsi="Times New Roman" w:cs="Times New Roman"/>
          <w:sz w:val="24"/>
          <w:szCs w:val="24"/>
        </w:rPr>
        <w:t>:  A concern can face the situation during the depression.</w:t>
      </w:r>
    </w:p>
    <w:p w:rsidR="00623196" w:rsidRPr="00623196" w:rsidRDefault="00623196" w:rsidP="00DA2453">
      <w:pPr>
        <w:numPr>
          <w:ilvl w:val="0"/>
          <w:numId w:val="15"/>
        </w:num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lastRenderedPageBreak/>
        <w:t>Quick and regular return on investments:</w:t>
      </w:r>
      <w:r w:rsidRPr="00623196">
        <w:rPr>
          <w:rFonts w:ascii="Times New Roman" w:hAnsi="Times New Roman" w:cs="Times New Roman"/>
          <w:sz w:val="24"/>
          <w:szCs w:val="24"/>
        </w:rPr>
        <w:t xml:space="preserve">  Sufficient working capital enables a concern to pay quick and regular of dividends to its investors and gains confidence of the investors and can raise more funds in future.</w:t>
      </w:r>
    </w:p>
    <w:p w:rsidR="00623196" w:rsidRPr="00623196" w:rsidRDefault="00623196" w:rsidP="00DA2453">
      <w:pPr>
        <w:numPr>
          <w:ilvl w:val="0"/>
          <w:numId w:val="15"/>
        </w:num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High morale:</w:t>
      </w:r>
      <w:r w:rsidRPr="00623196">
        <w:rPr>
          <w:rFonts w:ascii="Times New Roman" w:hAnsi="Times New Roman" w:cs="Times New Roman"/>
          <w:sz w:val="24"/>
          <w:szCs w:val="24"/>
        </w:rPr>
        <w:t xml:space="preserve"> Adequate working capital brings an environment of securities, confidence, high morale which results in overall efficiency in a business.</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ADEQUACY OF WORKING CAPITAL:</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sz w:val="24"/>
          <w:szCs w:val="24"/>
        </w:rPr>
        <w:t xml:space="preserve">               Working capital should be adequate so as to protect a business from the adverse effects of shrinkage in the values of current assets. It ensures to a greater extent the maintenance of a company’s credit standing and provides for such emergencies as strikes, floods, fire etc. It permits the carrying of inventories at a level that would enable a business to serve satisfactorily the needs of its customers. It enables a company to operate its business more efficiently because there is no delay in obtaining materials etc; because of credit difficulties.</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INADEQUATE OF WORKING CAPITAL:</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When working capital is inadequate, a company faces many problems. It stagnates the growth and it becomes difficult for the firm to undertake profitable projects for non-availability of working capital funds. Difficulty in implementing operating plans and achieving the firm’s profit targets. Operating inefficiencies creep in when it becomes difficult even to meet day-to-day commitments. Fixed assets are not utilized efficiently thus the firm’s profitability would deteriorate. Paucity of working capital funds renders the firm unable to avail attractive credit opportunities. The firm loses its reputation when it is not in a position to honor it short-term obligations thereby leading to tight credit terms.</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DANGERS OF EXCESSIVE WORKING CAPITAL:</w:t>
      </w:r>
      <w:r w:rsidRPr="00623196">
        <w:rPr>
          <w:rFonts w:ascii="Times New Roman" w:hAnsi="Times New Roman" w:cs="Times New Roman"/>
          <w:sz w:val="24"/>
          <w:szCs w:val="24"/>
        </w:rPr>
        <w:t xml:space="preserve"> </w:t>
      </w:r>
    </w:p>
    <w:p w:rsidR="00623196" w:rsidRPr="00623196" w:rsidRDefault="00623196" w:rsidP="000C37A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 xml:space="preserve">  Too much working capital is as dangerous as too little of it. Excessive working capital raises problems. </w:t>
      </w:r>
    </w:p>
    <w:p w:rsidR="00623196" w:rsidRPr="00623196" w:rsidRDefault="00623196" w:rsidP="00DA2453">
      <w:pPr>
        <w:numPr>
          <w:ilvl w:val="0"/>
          <w:numId w:val="13"/>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It results in unnecessary accumulation of inventories. Thus chances of inventory mishandling, waste, theft and losses increase. </w:t>
      </w:r>
    </w:p>
    <w:p w:rsidR="00623196" w:rsidRPr="00623196" w:rsidRDefault="00623196" w:rsidP="00DA2453">
      <w:pPr>
        <w:numPr>
          <w:ilvl w:val="0"/>
          <w:numId w:val="13"/>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lastRenderedPageBreak/>
        <w:t xml:space="preserve">Indication of defective credit policy and slack collection period. Consequently, it results in higher incidence of bad debts, adversely affecting profits, </w:t>
      </w:r>
    </w:p>
    <w:p w:rsidR="00623196" w:rsidRPr="00623196" w:rsidRDefault="00623196" w:rsidP="00DA2453">
      <w:pPr>
        <w:numPr>
          <w:ilvl w:val="0"/>
          <w:numId w:val="13"/>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Makes the management complacent which degenerates in to managerial inefficiency. </w:t>
      </w:r>
    </w:p>
    <w:p w:rsidR="00623196" w:rsidRPr="00623196" w:rsidRDefault="00623196" w:rsidP="00DA2453">
      <w:pPr>
        <w:numPr>
          <w:ilvl w:val="0"/>
          <w:numId w:val="13"/>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The tendencies of accumulating inventories to make a speculative profit, which tends to liberalize the dividend policy, make it difficult for the concern to cope in the future when it is not able to make speculative profits. </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b/>
          <w:sz w:val="24"/>
          <w:szCs w:val="24"/>
        </w:rPr>
        <w:t>ESTIMATION OF WORKING CAPITAL REQIUREMENTS</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Managing the working capital is a matter of balance. The firms must have sufficient funds on hand to meet its immediate needs. The Bahety chemicals &amp; minerals (pvt) Limited is manufacturing oriented organization.</w:t>
      </w:r>
    </w:p>
    <w:p w:rsidR="00623196" w:rsidRPr="00623196" w:rsidRDefault="00623196" w:rsidP="000C37A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 xml:space="preserve">The following aspects have to be taken into consideration while estimating the working capital requirements. </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They are:</w:t>
      </w:r>
    </w:p>
    <w:p w:rsidR="00623196" w:rsidRPr="00623196" w:rsidRDefault="00623196" w:rsidP="00DA2453">
      <w:pPr>
        <w:numPr>
          <w:ilvl w:val="0"/>
          <w:numId w:val="14"/>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Total costs incurred on material, wages and overheads.</w:t>
      </w:r>
    </w:p>
    <w:p w:rsidR="00623196" w:rsidRPr="00623196" w:rsidRDefault="00623196" w:rsidP="00DA2453">
      <w:pPr>
        <w:numPr>
          <w:ilvl w:val="0"/>
          <w:numId w:val="14"/>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The length of time for which raw material are to remain in stores before they                    are issued for production.</w:t>
      </w:r>
    </w:p>
    <w:p w:rsidR="00623196" w:rsidRPr="00623196" w:rsidRDefault="00623196" w:rsidP="00DA2453">
      <w:pPr>
        <w:numPr>
          <w:ilvl w:val="0"/>
          <w:numId w:val="14"/>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The length of the production cycle or work-in-process, i.e., the time taken for conversion of raw material into finished goods.</w:t>
      </w:r>
    </w:p>
    <w:p w:rsidR="00623196" w:rsidRPr="00623196" w:rsidRDefault="00623196" w:rsidP="00DA2453">
      <w:pPr>
        <w:numPr>
          <w:ilvl w:val="0"/>
          <w:numId w:val="14"/>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The length of sales cycle during which finished goods to be kept waiting for sales.</w:t>
      </w:r>
    </w:p>
    <w:p w:rsidR="00623196" w:rsidRPr="00623196" w:rsidRDefault="00623196" w:rsidP="00DA2453">
      <w:pPr>
        <w:numPr>
          <w:ilvl w:val="0"/>
          <w:numId w:val="14"/>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The average period of credit allowed to customers.</w:t>
      </w:r>
    </w:p>
    <w:p w:rsidR="00623196" w:rsidRPr="00623196" w:rsidRDefault="00623196" w:rsidP="00DA2453">
      <w:pPr>
        <w:numPr>
          <w:ilvl w:val="0"/>
          <w:numId w:val="14"/>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The amount of cash required paying day-today expenses of the business.</w:t>
      </w:r>
    </w:p>
    <w:p w:rsidR="00623196" w:rsidRPr="00623196" w:rsidRDefault="00623196" w:rsidP="00DA2453">
      <w:pPr>
        <w:numPr>
          <w:ilvl w:val="0"/>
          <w:numId w:val="14"/>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The average amount of cash required to make advance payments.</w:t>
      </w:r>
    </w:p>
    <w:p w:rsidR="00623196" w:rsidRPr="00623196" w:rsidRDefault="00623196" w:rsidP="00DA2453">
      <w:pPr>
        <w:numPr>
          <w:ilvl w:val="0"/>
          <w:numId w:val="14"/>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The average credit period expected to be allowed by suppliers.</w:t>
      </w:r>
    </w:p>
    <w:p w:rsidR="00623196" w:rsidRPr="00623196" w:rsidRDefault="00623196" w:rsidP="00DA2453">
      <w:pPr>
        <w:numPr>
          <w:ilvl w:val="0"/>
          <w:numId w:val="14"/>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Time lag in the payment of wages and other expenses.</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lastRenderedPageBreak/>
        <w:t>OPERATING CYCLE OF WORKING CAPITAL:</w:t>
      </w:r>
    </w:p>
    <w:p w:rsidR="00623196" w:rsidRPr="00623196" w:rsidRDefault="00623196" w:rsidP="000C37A6">
      <w:pPr>
        <w:spacing w:line="360" w:lineRule="auto"/>
        <w:ind w:left="720" w:firstLine="720"/>
        <w:jc w:val="both"/>
        <w:rPr>
          <w:rFonts w:ascii="Times New Roman" w:hAnsi="Times New Roman" w:cs="Times New Roman"/>
          <w:bCs/>
          <w:sz w:val="24"/>
          <w:szCs w:val="24"/>
        </w:rPr>
      </w:pPr>
      <w:r w:rsidRPr="00623196">
        <w:rPr>
          <w:rFonts w:ascii="Times New Roman" w:hAnsi="Times New Roman" w:cs="Times New Roman"/>
          <w:bCs/>
          <w:sz w:val="24"/>
          <w:szCs w:val="24"/>
        </w:rPr>
        <w:t>The working capital cycle reserves to the length of time between the firm paying cash for materials etc., this working capital also known as operating cycle. Working capital cycle or operating cycle indicates the length or time between companies paying for materials entering into stock and receiving the cash from sales of finished goods. The operating cycle (Working Capital) consists of the following events.  Which continues throughout the life of business?</w:t>
      </w:r>
    </w:p>
    <w:p w:rsidR="00623196" w:rsidRPr="00623196" w:rsidRDefault="002B29F2" w:rsidP="00623196">
      <w:pPr>
        <w:spacing w:line="360" w:lineRule="auto"/>
        <w:jc w:val="both"/>
        <w:rPr>
          <w:rFonts w:ascii="Times New Roman" w:hAnsi="Times New Roman" w:cs="Times New Roman"/>
          <w:sz w:val="24"/>
          <w:szCs w:val="24"/>
        </w:rPr>
      </w:pPr>
      <w:r>
        <w:rPr>
          <w:rFonts w:ascii="Times New Roman" w:hAnsi="Times New Roman" w:cs="Times New Roman"/>
          <w:sz w:val="24"/>
          <w:szCs w:val="24"/>
        </w:rPr>
        <w:pict>
          <v:group id="_x0000_s1119" style="position:absolute;left:0;text-align:left;margin-left:49.2pt;margin-top:2.8pt;width:315.15pt;height:277.85pt;z-index:251662336" coordorigin="1995,5714" coordsize="8100,5986">
            <v:group id="_x0000_s1120" style="position:absolute;left:1995;top:5970;width:8100;height:5730" coordorigin="1995,5970" coordsize="8100,5730">
              <v:oval id="_x0000_s1121" style="position:absolute;left:3008;top:5970;width:6075;height:5730" strokeweight="3pt">
                <v:shadow opacity=".5" offset="6pt,6pt"/>
              </v:oval>
              <v:roundrect id="_x0000_s1122" style="position:absolute;left:7564;top:7747;width:2531;height:907" arcsize="10923f" strokeweight="3pt">
                <v:shadow opacity=".5" offset="6pt,6pt"/>
                <v:textbox style="mso-next-textbox:#_x0000_s1122">
                  <w:txbxContent>
                    <w:p w:rsidR="00A91C81" w:rsidRPr="00790B34" w:rsidRDefault="00A91C81" w:rsidP="00623196">
                      <w:pPr>
                        <w:jc w:val="center"/>
                        <w:rPr>
                          <w:b/>
                          <w:bCs/>
                        </w:rPr>
                      </w:pPr>
                      <w:r w:rsidRPr="00790B34">
                        <w:rPr>
                          <w:b/>
                          <w:bCs/>
                        </w:rPr>
                        <w:t>RAW                 MATERIALS</w:t>
                      </w:r>
                    </w:p>
                  </w:txbxContent>
                </v:textbox>
              </v:roundrect>
              <v:roundrect id="_x0000_s1123" style="position:absolute;left:7114;top:9707;width:2869;height:1089" arcsize="10923f" strokeweight="3pt">
                <v:shadow opacity=".5" offset="6pt,6pt"/>
                <v:textbox style="mso-next-textbox:#_x0000_s1123">
                  <w:txbxContent>
                    <w:p w:rsidR="00A91C81" w:rsidRPr="00790B34" w:rsidRDefault="00A91C81" w:rsidP="00623196">
                      <w:pPr>
                        <w:jc w:val="center"/>
                        <w:rPr>
                          <w:b/>
                          <w:bCs/>
                        </w:rPr>
                      </w:pPr>
                      <w:r w:rsidRPr="00790B34">
                        <w:rPr>
                          <w:b/>
                          <w:bCs/>
                        </w:rPr>
                        <w:t>WORK-IN-PROGRESS</w:t>
                      </w:r>
                    </w:p>
                  </w:txbxContent>
                </v:textbox>
              </v:roundrect>
              <v:roundrect id="_x0000_s1124" style="position:absolute;left:2164;top:9707;width:2531;height:1089" arcsize="10923f" strokeweight="3pt">
                <v:shadow opacity=".5" offset="6pt,6pt"/>
                <v:textbox style="mso-next-textbox:#_x0000_s1124">
                  <w:txbxContent>
                    <w:p w:rsidR="00A91C81" w:rsidRPr="00790B34" w:rsidRDefault="00A91C81" w:rsidP="00623196">
                      <w:pPr>
                        <w:rPr>
                          <w:b/>
                          <w:bCs/>
                        </w:rPr>
                      </w:pPr>
                    </w:p>
                    <w:p w:rsidR="00A91C81" w:rsidRPr="00790B34" w:rsidRDefault="00A91C81" w:rsidP="00623196">
                      <w:pPr>
                        <w:jc w:val="center"/>
                        <w:rPr>
                          <w:b/>
                          <w:bCs/>
                        </w:rPr>
                      </w:pPr>
                      <w:r w:rsidRPr="00790B34">
                        <w:rPr>
                          <w:b/>
                          <w:bCs/>
                        </w:rPr>
                        <w:t>FINISHED STOCK</w:t>
                      </w:r>
                    </w:p>
                  </w:txbxContent>
                </v:textbox>
              </v:roundrect>
              <v:roundrect id="_x0000_s1125" style="position:absolute;left:1995;top:7717;width:2194;height:907" arcsize="10923f" strokeweight="3pt">
                <v:shadow opacity=".5" offset="6pt,6pt"/>
                <v:textbox style="mso-next-textbox:#_x0000_s1125">
                  <w:txbxContent>
                    <w:p w:rsidR="00A91C81" w:rsidRPr="00790B34" w:rsidRDefault="00A91C81" w:rsidP="00623196">
                      <w:pPr>
                        <w:jc w:val="center"/>
                        <w:rPr>
                          <w:b/>
                          <w:bCs/>
                        </w:rPr>
                      </w:pPr>
                      <w:r w:rsidRPr="00790B34">
                        <w:rPr>
                          <w:b/>
                          <w:bCs/>
                        </w:rPr>
                        <w:t>DEBTORS</w:t>
                      </w:r>
                    </w:p>
                  </w:txbxContent>
                </v:textbox>
              </v:roundrect>
              <v:line id="_x0000_s1126" style="position:absolute;rotation:-15867532fd;flip:x" from="8513,7547" to="9004,7556" strokeweight="3pt">
                <v:stroke endarrow="block"/>
                <v:shadow opacity=".5" offset="6pt,6pt"/>
              </v:line>
              <v:line id="_x0000_s1127" style="position:absolute;rotation:-19823609fd;flip:x" from="8822,9469" to="9166,9569" strokeweight="3pt">
                <v:stroke endarrow="block"/>
                <v:shadow opacity=".5" offset="6pt,6pt"/>
              </v:line>
              <v:line id="_x0000_s1128" style="position:absolute;rotation:2027675fd;flip:x y" from="3797,10913" to="4217,10975" strokeweight="3pt">
                <v:stroke endarrow="block"/>
                <v:shadow opacity=".5" offset="6pt,6pt"/>
              </v:line>
              <v:line id="_x0000_s1129" style="position:absolute;rotation:6116263fd;flip:x y" from="2835,8799" to="3182,8799" strokeweight="3pt">
                <v:stroke endarrow="block"/>
                <v:shadow opacity=".5" offset="6pt,6pt"/>
              </v:line>
              <v:line id="_x0000_s1130" style="position:absolute;rotation:-36750414fd;flip:x" from="4497,6137" to="4792,6461" strokeweight="3pt">
                <v:stroke endarrow="block"/>
                <v:shadow opacity=".5" offset="6pt,6pt"/>
              </v:line>
            </v:group>
            <v:roundrect id="_x0000_s1131" style="position:absolute;left:4822;top:5714;width:2531;height:1089" arcsize="10923f" strokeweight="3pt">
              <v:shadow opacity=".5" offset="6pt,6pt"/>
              <v:textbox style="mso-next-textbox:#_x0000_s1131">
                <w:txbxContent>
                  <w:p w:rsidR="00A91C81" w:rsidRPr="00790B34" w:rsidRDefault="00A91C81" w:rsidP="00623196">
                    <w:pPr>
                      <w:jc w:val="center"/>
                    </w:pPr>
                  </w:p>
                  <w:p w:rsidR="00A91C81" w:rsidRPr="00790B34" w:rsidRDefault="00A91C81" w:rsidP="00623196">
                    <w:pPr>
                      <w:jc w:val="center"/>
                      <w:rPr>
                        <w:b/>
                        <w:bCs/>
                      </w:rPr>
                    </w:pPr>
                    <w:r w:rsidRPr="00790B34">
                      <w:rPr>
                        <w:b/>
                        <w:bCs/>
                      </w:rPr>
                      <w:t>CASH</w:t>
                    </w:r>
                  </w:p>
                </w:txbxContent>
              </v:textbox>
            </v:roundrect>
          </v:group>
        </w:pict>
      </w: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DA2453">
      <w:pPr>
        <w:numPr>
          <w:ilvl w:val="0"/>
          <w:numId w:val="16"/>
        </w:numPr>
        <w:spacing w:line="360" w:lineRule="auto"/>
        <w:jc w:val="both"/>
        <w:rPr>
          <w:rFonts w:ascii="Times New Roman" w:hAnsi="Times New Roman" w:cs="Times New Roman"/>
          <w:bCs/>
          <w:sz w:val="24"/>
          <w:szCs w:val="24"/>
        </w:rPr>
      </w:pPr>
      <w:r w:rsidRPr="00623196">
        <w:rPr>
          <w:rFonts w:ascii="Times New Roman" w:hAnsi="Times New Roman" w:cs="Times New Roman"/>
          <w:bCs/>
          <w:sz w:val="24"/>
          <w:szCs w:val="24"/>
        </w:rPr>
        <w:t>Conversion of cash into raw materials.</w:t>
      </w:r>
    </w:p>
    <w:p w:rsidR="00623196" w:rsidRPr="00623196" w:rsidRDefault="00623196" w:rsidP="00DA2453">
      <w:pPr>
        <w:numPr>
          <w:ilvl w:val="0"/>
          <w:numId w:val="16"/>
        </w:numPr>
        <w:spacing w:line="360" w:lineRule="auto"/>
        <w:jc w:val="both"/>
        <w:rPr>
          <w:rFonts w:ascii="Times New Roman" w:hAnsi="Times New Roman" w:cs="Times New Roman"/>
          <w:bCs/>
          <w:sz w:val="24"/>
          <w:szCs w:val="24"/>
        </w:rPr>
      </w:pPr>
      <w:r w:rsidRPr="00623196">
        <w:rPr>
          <w:rFonts w:ascii="Times New Roman" w:hAnsi="Times New Roman" w:cs="Times New Roman"/>
          <w:bCs/>
          <w:sz w:val="24"/>
          <w:szCs w:val="24"/>
        </w:rPr>
        <w:t>Conversion of raw materials into work in progress.</w:t>
      </w:r>
    </w:p>
    <w:p w:rsidR="00623196" w:rsidRPr="00623196" w:rsidRDefault="00623196" w:rsidP="00DA2453">
      <w:pPr>
        <w:numPr>
          <w:ilvl w:val="0"/>
          <w:numId w:val="16"/>
        </w:numPr>
        <w:spacing w:line="360" w:lineRule="auto"/>
        <w:jc w:val="both"/>
        <w:rPr>
          <w:rFonts w:ascii="Times New Roman" w:hAnsi="Times New Roman" w:cs="Times New Roman"/>
          <w:bCs/>
          <w:sz w:val="24"/>
          <w:szCs w:val="24"/>
        </w:rPr>
      </w:pPr>
      <w:r w:rsidRPr="00623196">
        <w:rPr>
          <w:rFonts w:ascii="Times New Roman" w:hAnsi="Times New Roman" w:cs="Times New Roman"/>
          <w:bCs/>
          <w:sz w:val="24"/>
          <w:szCs w:val="24"/>
        </w:rPr>
        <w:t>Conversion of work in progress into finished stock.</w:t>
      </w:r>
    </w:p>
    <w:p w:rsidR="00623196" w:rsidRPr="00623196" w:rsidRDefault="00623196" w:rsidP="00DA2453">
      <w:pPr>
        <w:numPr>
          <w:ilvl w:val="0"/>
          <w:numId w:val="16"/>
        </w:numPr>
        <w:spacing w:line="360" w:lineRule="auto"/>
        <w:jc w:val="both"/>
        <w:rPr>
          <w:rFonts w:ascii="Times New Roman" w:hAnsi="Times New Roman" w:cs="Times New Roman"/>
          <w:bCs/>
          <w:sz w:val="24"/>
          <w:szCs w:val="24"/>
        </w:rPr>
      </w:pPr>
      <w:r w:rsidRPr="00623196">
        <w:rPr>
          <w:rFonts w:ascii="Times New Roman" w:hAnsi="Times New Roman" w:cs="Times New Roman"/>
          <w:bCs/>
          <w:sz w:val="24"/>
          <w:szCs w:val="24"/>
        </w:rPr>
        <w:t>Conversion of finished stock into accounts receivables(Debtors)through sale and</w:t>
      </w:r>
    </w:p>
    <w:p w:rsidR="00623196" w:rsidRPr="00623196" w:rsidRDefault="00623196" w:rsidP="00DA2453">
      <w:pPr>
        <w:numPr>
          <w:ilvl w:val="0"/>
          <w:numId w:val="16"/>
        </w:numPr>
        <w:spacing w:line="360" w:lineRule="auto"/>
        <w:jc w:val="both"/>
        <w:rPr>
          <w:rFonts w:ascii="Times New Roman" w:hAnsi="Times New Roman" w:cs="Times New Roman"/>
          <w:bCs/>
          <w:sz w:val="24"/>
          <w:szCs w:val="24"/>
        </w:rPr>
      </w:pPr>
      <w:r w:rsidRPr="00623196">
        <w:rPr>
          <w:rFonts w:ascii="Times New Roman" w:hAnsi="Times New Roman" w:cs="Times New Roman"/>
          <w:bCs/>
          <w:sz w:val="24"/>
          <w:szCs w:val="24"/>
        </w:rPr>
        <w:t>Conversion of account receivables into cash.</w:t>
      </w:r>
    </w:p>
    <w:p w:rsidR="000C37A6" w:rsidRDefault="000C37A6" w:rsidP="00623196">
      <w:pPr>
        <w:spacing w:line="360" w:lineRule="auto"/>
        <w:jc w:val="both"/>
        <w:rPr>
          <w:rFonts w:ascii="Times New Roman" w:hAnsi="Times New Roman" w:cs="Times New Roman"/>
          <w:b/>
          <w:bCs/>
          <w:sz w:val="24"/>
          <w:szCs w:val="24"/>
        </w:rPr>
      </w:pP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lastRenderedPageBreak/>
        <w:t>FINANCING OF WORKING CAPITAL</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Introduction:</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ab/>
      </w:r>
      <w:r w:rsidRPr="00623196">
        <w:rPr>
          <w:rFonts w:ascii="Times New Roman" w:hAnsi="Times New Roman" w:cs="Times New Roman"/>
          <w:sz w:val="24"/>
          <w:szCs w:val="24"/>
        </w:rPr>
        <w:t xml:space="preserve">After determining the level of working capital, a firm has to decide how it is to be financed. </w:t>
      </w:r>
    </w:p>
    <w:p w:rsidR="00623196" w:rsidRPr="00623196" w:rsidRDefault="00623196" w:rsidP="000C37A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In that BCM, it was financing the working capital from the following four common sources.  They are,</w:t>
      </w:r>
    </w:p>
    <w:p w:rsidR="00623196" w:rsidRPr="00623196" w:rsidRDefault="00623196" w:rsidP="00DA2453">
      <w:pPr>
        <w:numPr>
          <w:ilvl w:val="2"/>
          <w:numId w:val="11"/>
        </w:numPr>
        <w:tabs>
          <w:tab w:val="clear" w:pos="2340"/>
        </w:tabs>
        <w:spacing w:line="360" w:lineRule="auto"/>
        <w:ind w:left="426"/>
        <w:jc w:val="both"/>
        <w:rPr>
          <w:rFonts w:ascii="Times New Roman" w:hAnsi="Times New Roman" w:cs="Times New Roman"/>
          <w:b/>
          <w:bCs/>
          <w:sz w:val="24"/>
          <w:szCs w:val="24"/>
        </w:rPr>
      </w:pPr>
      <w:r w:rsidRPr="00623196">
        <w:rPr>
          <w:rFonts w:ascii="Times New Roman" w:hAnsi="Times New Roman" w:cs="Times New Roman"/>
          <w:b/>
          <w:bCs/>
          <w:sz w:val="24"/>
          <w:szCs w:val="24"/>
        </w:rPr>
        <w:t>SHARES:</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 xml:space="preserve">    </w:t>
      </w:r>
      <w:r w:rsidR="000C37A6">
        <w:rPr>
          <w:rFonts w:ascii="Times New Roman" w:hAnsi="Times New Roman" w:cs="Times New Roman"/>
          <w:b/>
          <w:bCs/>
          <w:sz w:val="24"/>
          <w:szCs w:val="24"/>
        </w:rPr>
        <w:tab/>
      </w:r>
      <w:r w:rsidR="000C37A6">
        <w:rPr>
          <w:rFonts w:ascii="Times New Roman" w:hAnsi="Times New Roman" w:cs="Times New Roman"/>
          <w:b/>
          <w:bCs/>
          <w:sz w:val="24"/>
          <w:szCs w:val="24"/>
        </w:rPr>
        <w:tab/>
      </w:r>
      <w:r w:rsidRPr="00623196">
        <w:rPr>
          <w:rFonts w:ascii="Times New Roman" w:hAnsi="Times New Roman" w:cs="Times New Roman"/>
          <w:sz w:val="24"/>
          <w:szCs w:val="24"/>
        </w:rPr>
        <w:t>The BCM has issued the equity shares for raising the funds. The Equity shares do not have any fixed commitment charges and the dividend on these shares is to be paid subject to the availability of sufficient funds. These funds have been injected from the company’s own personal resources and from the members.</w:t>
      </w:r>
    </w:p>
    <w:p w:rsidR="00623196" w:rsidRPr="00623196" w:rsidRDefault="00623196" w:rsidP="00DA2453">
      <w:pPr>
        <w:numPr>
          <w:ilvl w:val="2"/>
          <w:numId w:val="11"/>
        </w:numPr>
        <w:tabs>
          <w:tab w:val="clear" w:pos="2340"/>
        </w:tabs>
        <w:spacing w:line="360" w:lineRule="auto"/>
        <w:ind w:left="426"/>
        <w:jc w:val="both"/>
        <w:rPr>
          <w:rFonts w:ascii="Times New Roman" w:hAnsi="Times New Roman" w:cs="Times New Roman"/>
          <w:b/>
          <w:bCs/>
          <w:sz w:val="24"/>
          <w:szCs w:val="24"/>
        </w:rPr>
      </w:pPr>
      <w:r w:rsidRPr="00623196">
        <w:rPr>
          <w:rFonts w:ascii="Times New Roman" w:hAnsi="Times New Roman" w:cs="Times New Roman"/>
          <w:b/>
          <w:bCs/>
          <w:sz w:val="24"/>
          <w:szCs w:val="24"/>
        </w:rPr>
        <w:t>TRADE CREDIT:</w:t>
      </w:r>
      <w:r w:rsidRPr="00623196">
        <w:rPr>
          <w:rFonts w:ascii="Times New Roman" w:hAnsi="Times New Roman" w:cs="Times New Roman"/>
          <w:sz w:val="24"/>
          <w:szCs w:val="24"/>
        </w:rPr>
        <w:t xml:space="preserve">  </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sz w:val="24"/>
          <w:szCs w:val="24"/>
        </w:rPr>
        <w:t xml:space="preserve">         </w:t>
      </w:r>
      <w:r w:rsidR="000C37A6">
        <w:rPr>
          <w:rFonts w:ascii="Times New Roman" w:hAnsi="Times New Roman" w:cs="Times New Roman"/>
          <w:sz w:val="24"/>
          <w:szCs w:val="24"/>
        </w:rPr>
        <w:tab/>
      </w:r>
      <w:r w:rsidR="000C37A6">
        <w:rPr>
          <w:rFonts w:ascii="Times New Roman" w:hAnsi="Times New Roman" w:cs="Times New Roman"/>
          <w:sz w:val="24"/>
          <w:szCs w:val="24"/>
        </w:rPr>
        <w:tab/>
      </w:r>
      <w:r w:rsidRPr="00623196">
        <w:rPr>
          <w:rFonts w:ascii="Times New Roman" w:hAnsi="Times New Roman" w:cs="Times New Roman"/>
          <w:sz w:val="24"/>
          <w:szCs w:val="24"/>
        </w:rPr>
        <w:t>The trade credit refer to the credit extended by the suppliers of goods in the normal course of business. The firm has a good relationship with the trade creditors. So that suppliers send the goods to the firm for the payment to be received in future as per the agreement or sales invoice.  In this way, the firm generates the short-term finances from the trade creditors.  It is an easy and convenient method to finance and it is informal and spontaneous source of finance for the firm.</w:t>
      </w:r>
    </w:p>
    <w:p w:rsidR="00623196" w:rsidRPr="00623196" w:rsidRDefault="00623196" w:rsidP="00DA2453">
      <w:pPr>
        <w:numPr>
          <w:ilvl w:val="2"/>
          <w:numId w:val="11"/>
        </w:numPr>
        <w:tabs>
          <w:tab w:val="clear" w:pos="2340"/>
          <w:tab w:val="num" w:pos="1843"/>
        </w:tabs>
        <w:spacing w:line="360" w:lineRule="auto"/>
        <w:ind w:left="426"/>
        <w:jc w:val="both"/>
        <w:rPr>
          <w:rFonts w:ascii="Times New Roman" w:hAnsi="Times New Roman" w:cs="Times New Roman"/>
          <w:b/>
          <w:bCs/>
          <w:sz w:val="24"/>
          <w:szCs w:val="24"/>
        </w:rPr>
      </w:pPr>
      <w:r w:rsidRPr="00623196">
        <w:rPr>
          <w:rFonts w:ascii="Times New Roman" w:hAnsi="Times New Roman" w:cs="Times New Roman"/>
          <w:b/>
          <w:bCs/>
          <w:sz w:val="24"/>
          <w:szCs w:val="24"/>
        </w:rPr>
        <w:t>BANK CREDIT:</w:t>
      </w:r>
      <w:r w:rsidRPr="00623196">
        <w:rPr>
          <w:rFonts w:ascii="Times New Roman" w:hAnsi="Times New Roman" w:cs="Times New Roman"/>
          <w:sz w:val="24"/>
          <w:szCs w:val="24"/>
        </w:rPr>
        <w:t xml:space="preserve"> </w:t>
      </w:r>
      <w:r w:rsidR="000C37A6">
        <w:rPr>
          <w:rFonts w:ascii="Times New Roman" w:hAnsi="Times New Roman" w:cs="Times New Roman"/>
          <w:sz w:val="24"/>
          <w:szCs w:val="24"/>
        </w:rPr>
        <w:tab/>
      </w:r>
    </w:p>
    <w:p w:rsidR="00623196" w:rsidRPr="00623196" w:rsidRDefault="00623196" w:rsidP="000C37A6">
      <w:pPr>
        <w:spacing w:line="360" w:lineRule="auto"/>
        <w:ind w:left="66" w:firstLine="720"/>
        <w:jc w:val="both"/>
        <w:rPr>
          <w:rFonts w:ascii="Times New Roman" w:hAnsi="Times New Roman" w:cs="Times New Roman"/>
          <w:b/>
          <w:bCs/>
          <w:sz w:val="24"/>
          <w:szCs w:val="24"/>
        </w:rPr>
      </w:pPr>
      <w:r w:rsidRPr="00623196">
        <w:rPr>
          <w:rFonts w:ascii="Times New Roman" w:hAnsi="Times New Roman" w:cs="Times New Roman"/>
          <w:sz w:val="24"/>
          <w:szCs w:val="24"/>
        </w:rPr>
        <w:t xml:space="preserve">           Commercial banks play an important role in financing the trade &amp; industry Bank provides short-term, medium term &amp; long term finance to an industrialist or a business man.</w:t>
      </w:r>
    </w:p>
    <w:p w:rsidR="00623196" w:rsidRPr="00623196" w:rsidRDefault="00623196" w:rsidP="00DA2453">
      <w:pPr>
        <w:numPr>
          <w:ilvl w:val="3"/>
          <w:numId w:val="11"/>
        </w:numPr>
        <w:tabs>
          <w:tab w:val="clear" w:pos="2880"/>
          <w:tab w:val="num" w:pos="-5940"/>
        </w:tabs>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 xml:space="preserve">Loans: </w:t>
      </w:r>
      <w:r w:rsidRPr="00623196">
        <w:rPr>
          <w:rFonts w:ascii="Times New Roman" w:hAnsi="Times New Roman" w:cs="Times New Roman"/>
          <w:sz w:val="24"/>
          <w:szCs w:val="24"/>
        </w:rPr>
        <w:t>The BCM (PVT) LTD., has taken loan from the commercial bank for working capital requirement for a certain period at certain interest rate.</w:t>
      </w:r>
    </w:p>
    <w:p w:rsidR="00623196" w:rsidRPr="00623196" w:rsidRDefault="00623196" w:rsidP="00DA2453">
      <w:pPr>
        <w:numPr>
          <w:ilvl w:val="3"/>
          <w:numId w:val="11"/>
        </w:numPr>
        <w:tabs>
          <w:tab w:val="clear" w:pos="2880"/>
          <w:tab w:val="num" w:pos="-5940"/>
        </w:tabs>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 xml:space="preserve">Cash Credit / Overdrafts: </w:t>
      </w:r>
      <w:r w:rsidRPr="00623196">
        <w:rPr>
          <w:rFonts w:ascii="Times New Roman" w:hAnsi="Times New Roman" w:cs="Times New Roman"/>
          <w:sz w:val="24"/>
          <w:szCs w:val="24"/>
        </w:rPr>
        <w:t xml:space="preserve">Under cash credit/overdraft from/arrangement of bank finance, the bank specifies a determined borrowings/credit limit. The borrower can </w:t>
      </w:r>
      <w:r w:rsidRPr="00623196">
        <w:rPr>
          <w:rFonts w:ascii="Times New Roman" w:hAnsi="Times New Roman" w:cs="Times New Roman"/>
          <w:sz w:val="24"/>
          <w:szCs w:val="24"/>
        </w:rPr>
        <w:lastRenderedPageBreak/>
        <w:t>draw/borrow up to the stipulated credit/overdraft limit. Within the specified limit/ line of credit, any number of drawals/drawings are possible to the extent of his requirement periodically. This form of financing of working capital is highly attractive to the borrowers because, firstly, it is flexible in that although borrowed funds are repayable on demand, banks usually do not recall cash advances/roll them over and, secondly, the borrower has the freedom to draw the amount actually outstanding. However, cash credit/overdraft is inconvenient to the banks and  hampers credit planning.</w:t>
      </w:r>
    </w:p>
    <w:p w:rsidR="00623196" w:rsidRPr="00623196" w:rsidRDefault="00623196" w:rsidP="00DA2453">
      <w:pPr>
        <w:numPr>
          <w:ilvl w:val="2"/>
          <w:numId w:val="11"/>
        </w:numPr>
        <w:tabs>
          <w:tab w:val="clear" w:pos="2340"/>
          <w:tab w:val="num" w:pos="-6120"/>
        </w:tabs>
        <w:spacing w:line="360" w:lineRule="auto"/>
        <w:ind w:left="426"/>
        <w:jc w:val="both"/>
        <w:rPr>
          <w:rFonts w:ascii="Times New Roman" w:hAnsi="Times New Roman" w:cs="Times New Roman"/>
          <w:b/>
          <w:bCs/>
          <w:sz w:val="24"/>
          <w:szCs w:val="24"/>
        </w:rPr>
      </w:pPr>
      <w:r w:rsidRPr="00623196">
        <w:rPr>
          <w:rFonts w:ascii="Times New Roman" w:hAnsi="Times New Roman" w:cs="Times New Roman"/>
          <w:b/>
          <w:bCs/>
          <w:sz w:val="24"/>
          <w:szCs w:val="24"/>
        </w:rPr>
        <w:t>CUSTOMER ADVANCES:</w:t>
      </w:r>
    </w:p>
    <w:p w:rsidR="000C37A6" w:rsidRDefault="00623196" w:rsidP="000C37A6">
      <w:p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 xml:space="preserve">         </w:t>
      </w:r>
      <w:r w:rsidRPr="00623196">
        <w:rPr>
          <w:rFonts w:ascii="Times New Roman" w:hAnsi="Times New Roman" w:cs="Times New Roman"/>
          <w:sz w:val="24"/>
          <w:szCs w:val="24"/>
        </w:rPr>
        <w:t xml:space="preserve"> </w:t>
      </w:r>
      <w:r w:rsidR="000C37A6">
        <w:rPr>
          <w:rFonts w:ascii="Times New Roman" w:hAnsi="Times New Roman" w:cs="Times New Roman"/>
          <w:sz w:val="24"/>
          <w:szCs w:val="24"/>
        </w:rPr>
        <w:tab/>
      </w:r>
      <w:r w:rsidR="000C37A6">
        <w:rPr>
          <w:rFonts w:ascii="Times New Roman" w:hAnsi="Times New Roman" w:cs="Times New Roman"/>
          <w:sz w:val="24"/>
          <w:szCs w:val="24"/>
        </w:rPr>
        <w:tab/>
      </w:r>
      <w:r w:rsidRPr="00623196">
        <w:rPr>
          <w:rFonts w:ascii="Times New Roman" w:hAnsi="Times New Roman" w:cs="Times New Roman"/>
          <w:sz w:val="24"/>
          <w:szCs w:val="24"/>
        </w:rPr>
        <w:t xml:space="preserve">The BCM (pvt) Limited follow the practice of collecting advance money from the customers as soon as orders are placed and before the actual delivery of the goods. Such an advance received from the customers constitutes one of the short-term sources of finance. </w:t>
      </w:r>
    </w:p>
    <w:p w:rsidR="00623196" w:rsidRPr="00623196" w:rsidRDefault="00623196" w:rsidP="000C37A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Certain % of the price of the goods to be sold to the customers is collected in the of an advance. Seller can utilize the advance money so collected for meeting these urgent financial obligations.</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DETERMINANTS OF WORKING CAPITAL REQUIREMENTS</w:t>
      </w:r>
    </w:p>
    <w:p w:rsidR="00623196" w:rsidRPr="00623196" w:rsidRDefault="00623196" w:rsidP="000C37A6">
      <w:pPr>
        <w:spacing w:line="360" w:lineRule="auto"/>
        <w:ind w:firstLine="540"/>
        <w:jc w:val="both"/>
        <w:rPr>
          <w:rFonts w:ascii="Times New Roman" w:hAnsi="Times New Roman" w:cs="Times New Roman"/>
          <w:bCs/>
          <w:sz w:val="24"/>
          <w:szCs w:val="24"/>
        </w:rPr>
      </w:pPr>
      <w:r w:rsidRPr="00623196">
        <w:rPr>
          <w:rFonts w:ascii="Times New Roman" w:hAnsi="Times New Roman" w:cs="Times New Roman"/>
          <w:bCs/>
          <w:sz w:val="24"/>
          <w:szCs w:val="24"/>
        </w:rPr>
        <w:t>In order to determine the amount of working capital needed by the firm a number of factors have to be considered by finance manager. These factors are explained below.</w:t>
      </w:r>
    </w:p>
    <w:p w:rsidR="00623196" w:rsidRPr="00623196" w:rsidRDefault="00623196" w:rsidP="00DA2453">
      <w:pPr>
        <w:numPr>
          <w:ilvl w:val="0"/>
          <w:numId w:val="17"/>
        </w:numPr>
        <w:tabs>
          <w:tab w:val="num" w:pos="-6120"/>
        </w:tabs>
        <w:spacing w:line="360" w:lineRule="auto"/>
        <w:jc w:val="both"/>
        <w:rPr>
          <w:rFonts w:ascii="Times New Roman" w:hAnsi="Times New Roman" w:cs="Times New Roman"/>
          <w:b/>
          <w:sz w:val="24"/>
          <w:szCs w:val="24"/>
        </w:rPr>
      </w:pPr>
      <w:r w:rsidRPr="00623196">
        <w:rPr>
          <w:rFonts w:ascii="Times New Roman" w:hAnsi="Times New Roman" w:cs="Times New Roman"/>
          <w:b/>
          <w:sz w:val="24"/>
          <w:szCs w:val="24"/>
        </w:rPr>
        <w:t>Nature of Business:</w:t>
      </w:r>
    </w:p>
    <w:p w:rsidR="00623196" w:rsidRPr="00623196" w:rsidRDefault="00623196" w:rsidP="00623196">
      <w:pPr>
        <w:spacing w:line="360" w:lineRule="auto"/>
        <w:jc w:val="both"/>
        <w:rPr>
          <w:rFonts w:ascii="Times New Roman" w:hAnsi="Times New Roman" w:cs="Times New Roman"/>
          <w:bCs/>
          <w:sz w:val="24"/>
          <w:szCs w:val="24"/>
        </w:rPr>
      </w:pPr>
      <w:r w:rsidRPr="00623196">
        <w:rPr>
          <w:rFonts w:ascii="Times New Roman" w:hAnsi="Times New Roman" w:cs="Times New Roman"/>
          <w:bCs/>
          <w:sz w:val="24"/>
          <w:szCs w:val="24"/>
        </w:rPr>
        <w:t xml:space="preserve">          </w:t>
      </w:r>
      <w:r w:rsidRPr="00623196">
        <w:rPr>
          <w:rFonts w:ascii="Times New Roman" w:hAnsi="Times New Roman" w:cs="Times New Roman"/>
          <w:bCs/>
          <w:sz w:val="24"/>
          <w:szCs w:val="24"/>
        </w:rPr>
        <w:tab/>
      </w:r>
      <w:r w:rsidRPr="00623196">
        <w:rPr>
          <w:rFonts w:ascii="Times New Roman" w:hAnsi="Times New Roman" w:cs="Times New Roman"/>
          <w:bCs/>
          <w:sz w:val="24"/>
          <w:szCs w:val="24"/>
        </w:rPr>
        <w:tab/>
        <w:t>The Nature of the business effects the working capital   requirements   to a great extent.  For instance public utilities like railways, electric   companies, etc.  need   very   little   working  capital   because  they  need   not  hold  large  inventories  and  their  operations  are  mostly  on  cash  basis,   but   in  case  of  manufacturing  firms  and  trading  firms,  the  requirement   of   working  capital  is  sufficiently  large  as  they  have  to  invest substantially   in   inventories   and  accounts receivables .</w:t>
      </w:r>
    </w:p>
    <w:p w:rsidR="00623196" w:rsidRPr="00623196" w:rsidRDefault="00623196" w:rsidP="00623196">
      <w:pPr>
        <w:spacing w:line="360" w:lineRule="auto"/>
        <w:jc w:val="both"/>
        <w:rPr>
          <w:rFonts w:ascii="Times New Roman" w:hAnsi="Times New Roman" w:cs="Times New Roman"/>
          <w:bCs/>
          <w:sz w:val="24"/>
          <w:szCs w:val="24"/>
        </w:rPr>
      </w:pPr>
      <w:r w:rsidRPr="00623196">
        <w:rPr>
          <w:rFonts w:ascii="Times New Roman" w:hAnsi="Times New Roman" w:cs="Times New Roman"/>
          <w:bCs/>
          <w:sz w:val="24"/>
          <w:szCs w:val="24"/>
        </w:rPr>
        <w:lastRenderedPageBreak/>
        <w:t>BCM is a production firm, there for working capital required is more in period of production as compared to other period.</w:t>
      </w:r>
    </w:p>
    <w:p w:rsidR="00623196" w:rsidRPr="00623196" w:rsidRDefault="00623196" w:rsidP="00DA2453">
      <w:pPr>
        <w:numPr>
          <w:ilvl w:val="0"/>
          <w:numId w:val="17"/>
        </w:numPr>
        <w:tabs>
          <w:tab w:val="num" w:pos="-5400"/>
        </w:tabs>
        <w:spacing w:line="360" w:lineRule="auto"/>
        <w:jc w:val="both"/>
        <w:rPr>
          <w:rFonts w:ascii="Times New Roman" w:hAnsi="Times New Roman" w:cs="Times New Roman"/>
          <w:b/>
          <w:sz w:val="24"/>
          <w:szCs w:val="24"/>
        </w:rPr>
      </w:pPr>
      <w:r w:rsidRPr="00623196">
        <w:rPr>
          <w:rFonts w:ascii="Times New Roman" w:hAnsi="Times New Roman" w:cs="Times New Roman"/>
          <w:b/>
          <w:bCs/>
          <w:sz w:val="24"/>
          <w:szCs w:val="24"/>
        </w:rPr>
        <w:t>Production Policies:</w:t>
      </w:r>
    </w:p>
    <w:p w:rsidR="00623196" w:rsidRPr="00623196" w:rsidRDefault="00623196" w:rsidP="00623196">
      <w:pPr>
        <w:spacing w:line="360" w:lineRule="auto"/>
        <w:jc w:val="both"/>
        <w:rPr>
          <w:rFonts w:ascii="Times New Roman" w:hAnsi="Times New Roman" w:cs="Times New Roman"/>
          <w:bCs/>
          <w:sz w:val="24"/>
          <w:szCs w:val="24"/>
        </w:rPr>
      </w:pPr>
      <w:r w:rsidRPr="00623196">
        <w:rPr>
          <w:rFonts w:ascii="Times New Roman" w:hAnsi="Times New Roman" w:cs="Times New Roman"/>
          <w:sz w:val="24"/>
          <w:szCs w:val="24"/>
        </w:rPr>
        <w:t xml:space="preserve">               </w:t>
      </w:r>
      <w:r w:rsidRPr="00623196">
        <w:rPr>
          <w:rFonts w:ascii="Times New Roman" w:hAnsi="Times New Roman" w:cs="Times New Roman"/>
          <w:bCs/>
          <w:sz w:val="24"/>
          <w:szCs w:val="24"/>
        </w:rPr>
        <w:t>The production policies also determine the Working capital requirement.  Through the production schedule i.e. the plan for production, production process etc.</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sz w:val="24"/>
          <w:szCs w:val="24"/>
        </w:rPr>
        <w:t>The BCM has small production process.</w:t>
      </w:r>
    </w:p>
    <w:p w:rsidR="00623196" w:rsidRPr="00623196" w:rsidRDefault="00623196" w:rsidP="00DA2453">
      <w:pPr>
        <w:numPr>
          <w:ilvl w:val="0"/>
          <w:numId w:val="17"/>
        </w:numPr>
        <w:tabs>
          <w:tab w:val="num" w:pos="-5580"/>
        </w:tabs>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Credit Policy:</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ab/>
        <w:t xml:space="preserve"> </w:t>
      </w:r>
      <w:r w:rsidRPr="00623196">
        <w:rPr>
          <w:rFonts w:ascii="Times New Roman" w:hAnsi="Times New Roman" w:cs="Times New Roman"/>
          <w:sz w:val="24"/>
          <w:szCs w:val="24"/>
        </w:rPr>
        <w:t>The credit policy relating to sales and affects the working capital.</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The credit policy influence the requirement of working capital in two ways:</w:t>
      </w:r>
    </w:p>
    <w:p w:rsidR="00623196" w:rsidRPr="00623196" w:rsidRDefault="00623196" w:rsidP="00DA2453">
      <w:pPr>
        <w:numPr>
          <w:ilvl w:val="2"/>
          <w:numId w:val="18"/>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Through credit terms granted by the firm to its customers/buyers.</w:t>
      </w:r>
    </w:p>
    <w:p w:rsidR="00623196" w:rsidRPr="00623196" w:rsidRDefault="00623196" w:rsidP="00DA2453">
      <w:pPr>
        <w:numPr>
          <w:ilvl w:val="2"/>
          <w:numId w:val="18"/>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Credit terms available to the firm from its creditors.</w:t>
      </w:r>
    </w:p>
    <w:p w:rsidR="00623196" w:rsidRPr="00623196" w:rsidRDefault="00623196" w:rsidP="000C37A6">
      <w:pPr>
        <w:spacing w:line="360" w:lineRule="auto"/>
        <w:ind w:firstLine="720"/>
        <w:jc w:val="both"/>
        <w:rPr>
          <w:rFonts w:ascii="Times New Roman" w:hAnsi="Times New Roman" w:cs="Times New Roman"/>
          <w:bCs/>
          <w:sz w:val="24"/>
          <w:szCs w:val="24"/>
        </w:rPr>
      </w:pPr>
      <w:r w:rsidRPr="00623196">
        <w:rPr>
          <w:rFonts w:ascii="Times New Roman" w:hAnsi="Times New Roman" w:cs="Times New Roman"/>
          <w:bCs/>
          <w:sz w:val="24"/>
          <w:szCs w:val="24"/>
        </w:rPr>
        <w:t>The credit terms granted to customers have a bearing on the Magnitude of Working capital  by determining the level of book debts.  The credit sales results is higher book debts (re available) higher book debt means more Working capital.</w:t>
      </w:r>
    </w:p>
    <w:p w:rsidR="00623196" w:rsidRPr="00623196" w:rsidRDefault="00623196" w:rsidP="000C37A6">
      <w:pPr>
        <w:spacing w:line="360" w:lineRule="auto"/>
        <w:ind w:firstLine="720"/>
        <w:jc w:val="both"/>
        <w:rPr>
          <w:rFonts w:ascii="Times New Roman" w:hAnsi="Times New Roman" w:cs="Times New Roman"/>
          <w:bCs/>
          <w:sz w:val="24"/>
          <w:szCs w:val="24"/>
        </w:rPr>
      </w:pPr>
      <w:r w:rsidRPr="00623196">
        <w:rPr>
          <w:rFonts w:ascii="Times New Roman" w:hAnsi="Times New Roman" w:cs="Times New Roman"/>
          <w:bCs/>
          <w:sz w:val="24"/>
          <w:szCs w:val="24"/>
        </w:rPr>
        <w:t>On the other hand, if liberal credit terms are available from the suppliers of goods [Trade creditors], the need for working capital is less.  The working capital requirements of business are, thus, affected by the terms of purchase and sale, and the role  given to credit by a company in its dealings with Creditors and Debtors.</w:t>
      </w:r>
    </w:p>
    <w:p w:rsidR="00623196" w:rsidRPr="00623196" w:rsidRDefault="00623196" w:rsidP="00623196">
      <w:pPr>
        <w:spacing w:line="360" w:lineRule="auto"/>
        <w:jc w:val="both"/>
        <w:rPr>
          <w:rFonts w:ascii="Times New Roman" w:hAnsi="Times New Roman" w:cs="Times New Roman"/>
          <w:bCs/>
          <w:sz w:val="24"/>
          <w:szCs w:val="24"/>
        </w:rPr>
      </w:pPr>
      <w:r w:rsidRPr="00623196">
        <w:rPr>
          <w:rFonts w:ascii="Times New Roman" w:hAnsi="Times New Roman" w:cs="Times New Roman"/>
          <w:bCs/>
          <w:sz w:val="24"/>
          <w:szCs w:val="24"/>
        </w:rPr>
        <w:t>In BCM company raw materials are purchased with a credit or cash and finished goods are sold on cash basis and also credit basis.</w:t>
      </w:r>
    </w:p>
    <w:p w:rsidR="00623196" w:rsidRPr="00623196" w:rsidRDefault="00623196" w:rsidP="00623196">
      <w:pPr>
        <w:spacing w:line="360" w:lineRule="auto"/>
        <w:jc w:val="both"/>
        <w:rPr>
          <w:rFonts w:ascii="Times New Roman" w:hAnsi="Times New Roman" w:cs="Times New Roman"/>
          <w:b/>
          <w:sz w:val="24"/>
          <w:szCs w:val="24"/>
        </w:rPr>
      </w:pPr>
      <w:r w:rsidRPr="00623196">
        <w:rPr>
          <w:rFonts w:ascii="Times New Roman" w:hAnsi="Times New Roman" w:cs="Times New Roman"/>
          <w:b/>
          <w:sz w:val="24"/>
          <w:szCs w:val="24"/>
        </w:rPr>
        <w:t>4.   Changes in Technology:</w:t>
      </w:r>
    </w:p>
    <w:p w:rsidR="00623196" w:rsidRDefault="00623196" w:rsidP="00623196">
      <w:pPr>
        <w:spacing w:line="360" w:lineRule="auto"/>
        <w:jc w:val="both"/>
        <w:rPr>
          <w:rFonts w:ascii="Times New Roman" w:hAnsi="Times New Roman" w:cs="Times New Roman"/>
          <w:bCs/>
          <w:sz w:val="24"/>
          <w:szCs w:val="24"/>
        </w:rPr>
      </w:pPr>
      <w:r w:rsidRPr="00623196">
        <w:rPr>
          <w:rFonts w:ascii="Times New Roman" w:hAnsi="Times New Roman" w:cs="Times New Roman"/>
          <w:b/>
          <w:sz w:val="24"/>
          <w:szCs w:val="24"/>
        </w:rPr>
        <w:tab/>
      </w:r>
      <w:r w:rsidRPr="00623196">
        <w:rPr>
          <w:rFonts w:ascii="Times New Roman" w:hAnsi="Times New Roman" w:cs="Times New Roman"/>
          <w:bCs/>
          <w:sz w:val="24"/>
          <w:szCs w:val="24"/>
        </w:rPr>
        <w:t>Technology used in manufacturing process is mainly determined need of working capital. Modernize technology needs low working capital, where as old and traditional technology needs greater working capital.</w:t>
      </w:r>
    </w:p>
    <w:p w:rsidR="000C37A6" w:rsidRDefault="000C37A6" w:rsidP="00623196">
      <w:pPr>
        <w:spacing w:line="360" w:lineRule="auto"/>
        <w:jc w:val="both"/>
        <w:rPr>
          <w:rFonts w:ascii="Times New Roman" w:hAnsi="Times New Roman" w:cs="Times New Roman"/>
          <w:bCs/>
          <w:sz w:val="24"/>
          <w:szCs w:val="24"/>
        </w:rPr>
      </w:pPr>
    </w:p>
    <w:p w:rsidR="000C37A6" w:rsidRPr="00623196" w:rsidRDefault="000C37A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
          <w:sz w:val="24"/>
          <w:szCs w:val="24"/>
        </w:rPr>
      </w:pPr>
      <w:r w:rsidRPr="00623196">
        <w:rPr>
          <w:rFonts w:ascii="Times New Roman" w:hAnsi="Times New Roman" w:cs="Times New Roman"/>
          <w:b/>
          <w:sz w:val="24"/>
          <w:szCs w:val="24"/>
        </w:rPr>
        <w:lastRenderedPageBreak/>
        <w:t>5.    Size of the Business Unit:</w:t>
      </w:r>
    </w:p>
    <w:p w:rsidR="00623196" w:rsidRPr="00623196" w:rsidRDefault="00623196" w:rsidP="00623196">
      <w:pPr>
        <w:spacing w:line="360" w:lineRule="auto"/>
        <w:jc w:val="both"/>
        <w:rPr>
          <w:rFonts w:ascii="Times New Roman" w:hAnsi="Times New Roman" w:cs="Times New Roman"/>
          <w:bCs/>
          <w:sz w:val="24"/>
          <w:szCs w:val="24"/>
        </w:rPr>
      </w:pPr>
      <w:r w:rsidRPr="00623196">
        <w:rPr>
          <w:rFonts w:ascii="Times New Roman" w:hAnsi="Times New Roman" w:cs="Times New Roman"/>
          <w:b/>
          <w:sz w:val="24"/>
          <w:szCs w:val="24"/>
        </w:rPr>
        <w:tab/>
      </w:r>
      <w:r w:rsidRPr="00623196">
        <w:rPr>
          <w:rFonts w:ascii="Times New Roman" w:hAnsi="Times New Roman" w:cs="Times New Roman"/>
          <w:bCs/>
          <w:sz w:val="24"/>
          <w:szCs w:val="24"/>
        </w:rPr>
        <w:t>The size of the business unit is also important factor in influencing the working capital needs of a firm. Large Scale Industries requires huge amount of working capital compared to Small scale Industries.</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sz w:val="24"/>
          <w:szCs w:val="24"/>
        </w:rPr>
        <w:t xml:space="preserve">6.  </w:t>
      </w:r>
      <w:r w:rsidRPr="00623196">
        <w:rPr>
          <w:rFonts w:ascii="Times New Roman" w:hAnsi="Times New Roman" w:cs="Times New Roman"/>
          <w:b/>
          <w:bCs/>
          <w:sz w:val="24"/>
          <w:szCs w:val="24"/>
        </w:rPr>
        <w:t>Growth and Expansion:</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b/>
          <w:sz w:val="24"/>
          <w:szCs w:val="24"/>
        </w:rPr>
        <w:tab/>
      </w:r>
      <w:r w:rsidRPr="00623196">
        <w:rPr>
          <w:rFonts w:ascii="Times New Roman" w:hAnsi="Times New Roman" w:cs="Times New Roman"/>
          <w:sz w:val="24"/>
          <w:szCs w:val="24"/>
        </w:rPr>
        <w:t>The growth in volume and growth in working capital go hand in  hand, however, the change may not be proportionate and the increased need for working capital is felt right from the initial stages of growth.</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7. Dividend Policy:</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ab/>
      </w:r>
      <w:r w:rsidRPr="00623196">
        <w:rPr>
          <w:rFonts w:ascii="Times New Roman" w:hAnsi="Times New Roman" w:cs="Times New Roman"/>
          <w:sz w:val="24"/>
          <w:szCs w:val="24"/>
        </w:rPr>
        <w:t>Another appropriation of profits which has a bearing on working capital is dividend payment. Payment of dividend utilizes cash while retaining profits acts as a source as working capital Thus working capital gets affected by dividend policies.</w:t>
      </w:r>
      <w:r w:rsidRPr="00623196">
        <w:rPr>
          <w:rFonts w:ascii="Times New Roman" w:hAnsi="Times New Roman" w:cs="Times New Roman"/>
          <w:b/>
          <w:bCs/>
          <w:sz w:val="24"/>
          <w:szCs w:val="24"/>
        </w:rPr>
        <w:tab/>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The BCM follows liberal dividend policy will require more working capital than company that follows a strict dividend policy.</w:t>
      </w:r>
    </w:p>
    <w:p w:rsidR="00623196" w:rsidRPr="00623196" w:rsidRDefault="00623196" w:rsidP="00623196">
      <w:pPr>
        <w:spacing w:line="360" w:lineRule="auto"/>
        <w:jc w:val="both"/>
        <w:rPr>
          <w:rFonts w:ascii="Times New Roman" w:hAnsi="Times New Roman" w:cs="Times New Roman"/>
          <w:b/>
          <w:sz w:val="24"/>
          <w:szCs w:val="24"/>
        </w:rPr>
      </w:pPr>
      <w:r w:rsidRPr="00623196">
        <w:rPr>
          <w:rFonts w:ascii="Times New Roman" w:hAnsi="Times New Roman" w:cs="Times New Roman"/>
          <w:b/>
          <w:bCs/>
          <w:sz w:val="24"/>
          <w:szCs w:val="24"/>
        </w:rPr>
        <w:t xml:space="preserve">8. </w:t>
      </w:r>
      <w:r w:rsidRPr="00623196">
        <w:rPr>
          <w:rFonts w:ascii="Times New Roman" w:hAnsi="Times New Roman" w:cs="Times New Roman"/>
          <w:b/>
          <w:sz w:val="24"/>
          <w:szCs w:val="24"/>
        </w:rPr>
        <w:t>Supply Conditions:</w:t>
      </w:r>
    </w:p>
    <w:p w:rsidR="00623196" w:rsidRPr="00623196" w:rsidRDefault="00623196" w:rsidP="000C37A6">
      <w:pPr>
        <w:spacing w:line="360" w:lineRule="auto"/>
        <w:ind w:firstLine="720"/>
        <w:jc w:val="both"/>
        <w:rPr>
          <w:rFonts w:ascii="Times New Roman" w:hAnsi="Times New Roman" w:cs="Times New Roman"/>
          <w:bCs/>
          <w:sz w:val="24"/>
          <w:szCs w:val="24"/>
        </w:rPr>
      </w:pPr>
      <w:r w:rsidRPr="00623196">
        <w:rPr>
          <w:rFonts w:ascii="Times New Roman" w:hAnsi="Times New Roman" w:cs="Times New Roman"/>
          <w:sz w:val="24"/>
          <w:szCs w:val="24"/>
        </w:rPr>
        <w:t xml:space="preserve">If supply of raw material and spares is timely and adequate, the firm can get by with a comparatively low inventory level. If supply is scarce and unpredictable or available during particular seasons, the firm will have to obtain raw material when it is available. </w:t>
      </w:r>
      <w:r w:rsidRPr="00623196">
        <w:rPr>
          <w:rFonts w:ascii="Times New Roman" w:hAnsi="Times New Roman" w:cs="Times New Roman"/>
          <w:bCs/>
          <w:sz w:val="24"/>
          <w:szCs w:val="24"/>
        </w:rPr>
        <w:t>It is essential to keep larger stocks increasing working capital requirements.</w:t>
      </w:r>
    </w:p>
    <w:p w:rsidR="00623196" w:rsidRPr="00623196" w:rsidRDefault="00623196" w:rsidP="00623196">
      <w:pPr>
        <w:spacing w:line="360" w:lineRule="auto"/>
        <w:jc w:val="both"/>
        <w:rPr>
          <w:rFonts w:ascii="Times New Roman" w:hAnsi="Times New Roman" w:cs="Times New Roman"/>
          <w:b/>
          <w:sz w:val="24"/>
          <w:szCs w:val="24"/>
        </w:rPr>
      </w:pPr>
      <w:r w:rsidRPr="00623196">
        <w:rPr>
          <w:rFonts w:ascii="Times New Roman" w:hAnsi="Times New Roman" w:cs="Times New Roman"/>
          <w:b/>
          <w:sz w:val="24"/>
          <w:szCs w:val="24"/>
        </w:rPr>
        <w:t>9. Market Conditions:</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b/>
          <w:sz w:val="24"/>
          <w:szCs w:val="24"/>
        </w:rPr>
        <w:tab/>
      </w:r>
      <w:r w:rsidRPr="00623196">
        <w:rPr>
          <w:rFonts w:ascii="Times New Roman" w:hAnsi="Times New Roman" w:cs="Times New Roman"/>
          <w:sz w:val="24"/>
          <w:szCs w:val="24"/>
        </w:rPr>
        <w:t>The level of competition existing in the market also influences working capital requirement. When competition is high, the company should have enough inventories of finished goods to meet a certain level of demand. Otherwise, customers are highly likely to switch over to competitor’s products. It thus has greater working capital needs. When competition is low, but demand for the product is high, the firm can afford to have a smaller inventory and would consequently require lesser working capital. But this factor has not applied in these technological and competitive days.</w:t>
      </w:r>
    </w:p>
    <w:p w:rsidR="000C37A6" w:rsidRDefault="000C37A6" w:rsidP="00623196">
      <w:pPr>
        <w:spacing w:line="360" w:lineRule="auto"/>
        <w:jc w:val="both"/>
        <w:rPr>
          <w:rFonts w:ascii="Times New Roman" w:hAnsi="Times New Roman" w:cs="Times New Roman"/>
          <w:b/>
          <w:sz w:val="24"/>
          <w:szCs w:val="24"/>
        </w:rPr>
      </w:pP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sz w:val="24"/>
          <w:szCs w:val="24"/>
        </w:rPr>
        <w:lastRenderedPageBreak/>
        <w:t xml:space="preserve">10.  </w:t>
      </w:r>
      <w:r w:rsidRPr="00623196">
        <w:rPr>
          <w:rFonts w:ascii="Times New Roman" w:hAnsi="Times New Roman" w:cs="Times New Roman"/>
          <w:b/>
          <w:bCs/>
          <w:sz w:val="24"/>
          <w:szCs w:val="24"/>
        </w:rPr>
        <w:t>Business Cycle:</w:t>
      </w:r>
    </w:p>
    <w:p w:rsidR="00623196" w:rsidRPr="00623196" w:rsidRDefault="00623196" w:rsidP="00623196">
      <w:pPr>
        <w:spacing w:line="360" w:lineRule="auto"/>
        <w:jc w:val="both"/>
        <w:rPr>
          <w:rFonts w:ascii="Times New Roman" w:hAnsi="Times New Roman" w:cs="Times New Roman"/>
          <w:bCs/>
          <w:sz w:val="24"/>
          <w:szCs w:val="24"/>
        </w:rPr>
      </w:pPr>
      <w:r w:rsidRPr="00623196">
        <w:rPr>
          <w:rFonts w:ascii="Times New Roman" w:hAnsi="Times New Roman" w:cs="Times New Roman"/>
          <w:b/>
          <w:sz w:val="24"/>
          <w:szCs w:val="24"/>
        </w:rPr>
        <w:tab/>
      </w:r>
      <w:r w:rsidRPr="00623196">
        <w:rPr>
          <w:rFonts w:ascii="Times New Roman" w:hAnsi="Times New Roman" w:cs="Times New Roman"/>
          <w:bCs/>
          <w:sz w:val="24"/>
          <w:szCs w:val="24"/>
        </w:rPr>
        <w:t>The working capital requirements are also determined by the nature of the business cycle. Business fluctuations lead to cyclical and seasonal changes which, in turn, cause a shift in the working capital position, particularly for temporary working capital the variations in the business conditions may be in two directions:</w:t>
      </w:r>
    </w:p>
    <w:p w:rsidR="00623196" w:rsidRPr="00623196" w:rsidRDefault="00623196" w:rsidP="00DA2453">
      <w:pPr>
        <w:numPr>
          <w:ilvl w:val="0"/>
          <w:numId w:val="19"/>
        </w:numPr>
        <w:spacing w:line="360" w:lineRule="auto"/>
        <w:jc w:val="both"/>
        <w:rPr>
          <w:rFonts w:ascii="Times New Roman" w:hAnsi="Times New Roman" w:cs="Times New Roman"/>
          <w:bCs/>
          <w:sz w:val="24"/>
          <w:szCs w:val="24"/>
        </w:rPr>
      </w:pPr>
      <w:r w:rsidRPr="00623196">
        <w:rPr>
          <w:rFonts w:ascii="Times New Roman" w:hAnsi="Times New Roman" w:cs="Times New Roman"/>
          <w:bCs/>
          <w:sz w:val="24"/>
          <w:szCs w:val="24"/>
        </w:rPr>
        <w:t>Upward phase when boom condition prevail,</w:t>
      </w:r>
    </w:p>
    <w:p w:rsidR="00623196" w:rsidRPr="00623196" w:rsidRDefault="00623196" w:rsidP="00DA2453">
      <w:pPr>
        <w:numPr>
          <w:ilvl w:val="0"/>
          <w:numId w:val="19"/>
        </w:numPr>
        <w:spacing w:line="360" w:lineRule="auto"/>
        <w:jc w:val="both"/>
        <w:rPr>
          <w:rFonts w:ascii="Times New Roman" w:hAnsi="Times New Roman" w:cs="Times New Roman"/>
          <w:bCs/>
          <w:sz w:val="24"/>
          <w:szCs w:val="24"/>
        </w:rPr>
      </w:pPr>
      <w:r w:rsidRPr="00623196">
        <w:rPr>
          <w:rFonts w:ascii="Times New Roman" w:hAnsi="Times New Roman" w:cs="Times New Roman"/>
          <w:bCs/>
          <w:sz w:val="24"/>
          <w:szCs w:val="24"/>
        </w:rPr>
        <w:t>Downswing phase when economic activity is marked by a decline.</w:t>
      </w:r>
    </w:p>
    <w:p w:rsidR="00623196" w:rsidRPr="00623196" w:rsidRDefault="00623196" w:rsidP="00623196">
      <w:pPr>
        <w:spacing w:line="360" w:lineRule="auto"/>
        <w:jc w:val="both"/>
        <w:rPr>
          <w:rFonts w:ascii="Times New Roman" w:hAnsi="Times New Roman" w:cs="Times New Roman"/>
          <w:b/>
          <w:sz w:val="24"/>
          <w:szCs w:val="24"/>
        </w:rPr>
      </w:pPr>
      <w:r w:rsidRPr="00623196">
        <w:rPr>
          <w:rFonts w:ascii="Times New Roman" w:hAnsi="Times New Roman" w:cs="Times New Roman"/>
          <w:b/>
          <w:sz w:val="24"/>
          <w:szCs w:val="24"/>
        </w:rPr>
        <w:t xml:space="preserve"> 11.  Profit Level:</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ab/>
        <w:t>Profit level also affects the working capital requirements as a concern higher profit margin results in higher generation of internal funds and more contributing to working capital.</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ESTIMATION OF CURRENT ASSETS</w:t>
      </w:r>
    </w:p>
    <w:p w:rsidR="00623196" w:rsidRPr="00623196" w:rsidRDefault="00623196" w:rsidP="00DA2453">
      <w:pPr>
        <w:numPr>
          <w:ilvl w:val="0"/>
          <w:numId w:val="20"/>
        </w:num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Raw Material Inventory</w:t>
      </w:r>
      <w:r w:rsidRPr="00623196">
        <w:rPr>
          <w:rFonts w:ascii="Times New Roman" w:hAnsi="Times New Roman" w:cs="Times New Roman"/>
          <w:sz w:val="24"/>
          <w:szCs w:val="24"/>
        </w:rPr>
        <w:t>:</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The Investment in Raw Material can be computed with the help of the following formula:-</w:t>
      </w: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Budgeted</w:t>
      </w:r>
      <w:r w:rsidRPr="00623196">
        <w:rPr>
          <w:rFonts w:ascii="Times New Roman" w:hAnsi="Times New Roman" w:cs="Times New Roman"/>
          <w:sz w:val="24"/>
          <w:szCs w:val="24"/>
        </w:rPr>
        <w:tab/>
      </w:r>
      <w:r w:rsidRPr="00623196">
        <w:rPr>
          <w:rFonts w:ascii="Times New Roman" w:hAnsi="Times New Roman" w:cs="Times New Roman"/>
          <w:sz w:val="24"/>
          <w:szCs w:val="24"/>
        </w:rPr>
        <w:tab/>
        <w:t xml:space="preserve">            Cost of  Raw</w:t>
      </w:r>
      <w:r w:rsidRPr="00623196">
        <w:rPr>
          <w:rFonts w:ascii="Times New Roman" w:hAnsi="Times New Roman" w:cs="Times New Roman"/>
          <w:sz w:val="24"/>
          <w:szCs w:val="24"/>
        </w:rPr>
        <w:tab/>
      </w:r>
      <w:r w:rsidRPr="00623196">
        <w:rPr>
          <w:rFonts w:ascii="Times New Roman" w:hAnsi="Times New Roman" w:cs="Times New Roman"/>
          <w:sz w:val="24"/>
          <w:szCs w:val="24"/>
        </w:rPr>
        <w:tab/>
      </w:r>
      <w:r w:rsidRPr="00623196">
        <w:rPr>
          <w:rFonts w:ascii="Times New Roman" w:hAnsi="Times New Roman" w:cs="Times New Roman"/>
          <w:sz w:val="24"/>
          <w:szCs w:val="24"/>
        </w:rPr>
        <w:tab/>
        <w:t>Average Inventory</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Production</w:t>
      </w:r>
      <w:r w:rsidRPr="00623196">
        <w:rPr>
          <w:rFonts w:ascii="Times New Roman" w:hAnsi="Times New Roman" w:cs="Times New Roman"/>
          <w:sz w:val="24"/>
          <w:szCs w:val="24"/>
        </w:rPr>
        <w:tab/>
        <w:t xml:space="preserve">    x</w:t>
      </w:r>
      <w:r w:rsidRPr="00623196">
        <w:rPr>
          <w:rFonts w:ascii="Times New Roman" w:hAnsi="Times New Roman" w:cs="Times New Roman"/>
          <w:sz w:val="24"/>
          <w:szCs w:val="24"/>
        </w:rPr>
        <w:tab/>
        <w:t xml:space="preserve">             Material(s)</w:t>
      </w:r>
      <w:r w:rsidRPr="00623196">
        <w:rPr>
          <w:rFonts w:ascii="Times New Roman" w:hAnsi="Times New Roman" w:cs="Times New Roman"/>
          <w:sz w:val="24"/>
          <w:szCs w:val="24"/>
        </w:rPr>
        <w:tab/>
        <w:t xml:space="preserve">        x</w:t>
      </w:r>
      <w:r w:rsidRPr="00623196">
        <w:rPr>
          <w:rFonts w:ascii="Times New Roman" w:hAnsi="Times New Roman" w:cs="Times New Roman"/>
          <w:sz w:val="24"/>
          <w:szCs w:val="24"/>
        </w:rPr>
        <w:tab/>
      </w:r>
      <w:r w:rsidRPr="00623196">
        <w:rPr>
          <w:rFonts w:ascii="Times New Roman" w:hAnsi="Times New Roman" w:cs="Times New Roman"/>
          <w:sz w:val="24"/>
          <w:szCs w:val="24"/>
        </w:rPr>
        <w:tab/>
        <w:t>Holding Period</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 In units )</w:t>
      </w:r>
      <w:r w:rsidRPr="00623196">
        <w:rPr>
          <w:rFonts w:ascii="Times New Roman" w:hAnsi="Times New Roman" w:cs="Times New Roman"/>
          <w:sz w:val="24"/>
          <w:szCs w:val="24"/>
        </w:rPr>
        <w:tab/>
      </w:r>
      <w:r w:rsidRPr="00623196">
        <w:rPr>
          <w:rFonts w:ascii="Times New Roman" w:hAnsi="Times New Roman" w:cs="Times New Roman"/>
          <w:sz w:val="24"/>
          <w:szCs w:val="24"/>
        </w:rPr>
        <w:tab/>
      </w:r>
      <w:r w:rsidRPr="00623196">
        <w:rPr>
          <w:rFonts w:ascii="Times New Roman" w:hAnsi="Times New Roman" w:cs="Times New Roman"/>
          <w:sz w:val="24"/>
          <w:szCs w:val="24"/>
        </w:rPr>
        <w:tab/>
        <w:t xml:space="preserve"> per unit</w:t>
      </w:r>
      <w:r w:rsidRPr="00623196">
        <w:rPr>
          <w:rFonts w:ascii="Times New Roman" w:hAnsi="Times New Roman" w:cs="Times New Roman"/>
          <w:sz w:val="24"/>
          <w:szCs w:val="24"/>
        </w:rPr>
        <w:tab/>
      </w:r>
      <w:r w:rsidRPr="00623196">
        <w:rPr>
          <w:rFonts w:ascii="Times New Roman" w:hAnsi="Times New Roman" w:cs="Times New Roman"/>
          <w:sz w:val="24"/>
          <w:szCs w:val="24"/>
        </w:rPr>
        <w:tab/>
        <w:t xml:space="preserve">             (months/days)</w:t>
      </w:r>
      <w:r w:rsidRPr="00623196">
        <w:rPr>
          <w:rFonts w:ascii="Times New Roman" w:hAnsi="Times New Roman" w:cs="Times New Roman"/>
          <w:sz w:val="24"/>
          <w:szCs w:val="24"/>
        </w:rPr>
        <w:tab/>
      </w:r>
    </w:p>
    <w:p w:rsidR="00623196" w:rsidRPr="00623196" w:rsidRDefault="002B29F2" w:rsidP="00623196">
      <w:pPr>
        <w:spacing w:line="360" w:lineRule="auto"/>
        <w:jc w:val="both"/>
        <w:rPr>
          <w:rFonts w:ascii="Times New Roman" w:hAnsi="Times New Roman" w:cs="Times New Roman"/>
          <w:sz w:val="24"/>
          <w:szCs w:val="24"/>
        </w:rPr>
      </w:pPr>
      <w:r>
        <w:rPr>
          <w:rFonts w:ascii="Times New Roman" w:hAnsi="Times New Roman" w:cs="Times New Roman"/>
          <w:sz w:val="24"/>
          <w:szCs w:val="24"/>
        </w:rPr>
        <w:pict>
          <v:line id="_x0000_s1132" style="position:absolute;left:0;text-align:left;z-index:251663360" from="18pt,-.3pt" to="423pt,-.3pt" strokeweight="1pt"/>
        </w:pict>
      </w:r>
      <w:r w:rsidR="00623196" w:rsidRPr="00623196">
        <w:rPr>
          <w:rFonts w:ascii="Times New Roman" w:hAnsi="Times New Roman" w:cs="Times New Roman"/>
          <w:sz w:val="24"/>
          <w:szCs w:val="24"/>
        </w:rPr>
        <w:tab/>
      </w:r>
      <w:r w:rsidR="00623196" w:rsidRPr="00623196">
        <w:rPr>
          <w:rFonts w:ascii="Times New Roman" w:hAnsi="Times New Roman" w:cs="Times New Roman"/>
          <w:sz w:val="24"/>
          <w:szCs w:val="24"/>
        </w:rPr>
        <w:tab/>
      </w:r>
      <w:r w:rsidR="00623196" w:rsidRPr="00623196">
        <w:rPr>
          <w:rFonts w:ascii="Times New Roman" w:hAnsi="Times New Roman" w:cs="Times New Roman"/>
          <w:sz w:val="24"/>
          <w:szCs w:val="24"/>
        </w:rPr>
        <w:tab/>
      </w:r>
      <w:r w:rsidR="00623196" w:rsidRPr="00623196">
        <w:rPr>
          <w:rFonts w:ascii="Times New Roman" w:hAnsi="Times New Roman" w:cs="Times New Roman"/>
          <w:sz w:val="24"/>
          <w:szCs w:val="24"/>
        </w:rPr>
        <w:tab/>
        <w:t xml:space="preserve"> 12 months / </w:t>
      </w:r>
      <w:r w:rsidR="00623196" w:rsidRPr="00623196">
        <w:rPr>
          <w:rFonts w:ascii="Times New Roman" w:hAnsi="Times New Roman" w:cs="Times New Roman"/>
          <w:bCs/>
          <w:sz w:val="24"/>
          <w:szCs w:val="24"/>
        </w:rPr>
        <w:t xml:space="preserve">52 weeks  / </w:t>
      </w:r>
      <w:r w:rsidR="00623196" w:rsidRPr="00623196">
        <w:rPr>
          <w:rFonts w:ascii="Times New Roman" w:hAnsi="Times New Roman" w:cs="Times New Roman"/>
          <w:sz w:val="24"/>
          <w:szCs w:val="24"/>
        </w:rPr>
        <w:t>365days</w:t>
      </w:r>
    </w:p>
    <w:p w:rsidR="00623196" w:rsidRPr="00623196" w:rsidRDefault="00623196" w:rsidP="00DA2453">
      <w:pPr>
        <w:numPr>
          <w:ilvl w:val="0"/>
          <w:numId w:val="20"/>
        </w:numPr>
        <w:tabs>
          <w:tab w:val="num" w:pos="-6120"/>
        </w:tabs>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Work-in-progress (W/P) Inventory</w:t>
      </w:r>
      <w:r w:rsidRPr="00623196">
        <w:rPr>
          <w:rFonts w:ascii="Times New Roman" w:hAnsi="Times New Roman" w:cs="Times New Roman"/>
          <w:sz w:val="24"/>
          <w:szCs w:val="24"/>
        </w:rPr>
        <w:t>:</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The relevant cost of determine work in process inventory are the proportionate share of cost of raw material and conversion costs ( labors and Manufacturing over Head cost excluding depreciation) In case, full until of raw material is required in the beginning the unit cost of work is process would be higher, i.e., cost of full unit + 50% of conversion cost compared  to the raw material  requirement. Throughout the </w:t>
      </w:r>
      <w:r w:rsidRPr="00623196">
        <w:rPr>
          <w:rFonts w:ascii="Times New Roman" w:hAnsi="Times New Roman" w:cs="Times New Roman"/>
          <w:sz w:val="24"/>
          <w:szCs w:val="24"/>
        </w:rPr>
        <w:lastRenderedPageBreak/>
        <w:t>production Cycle, working process is normally equivalent to 50% of total cost of production. Symbolically,</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Budgeted</w:t>
      </w:r>
      <w:r w:rsidRPr="00623196">
        <w:rPr>
          <w:rFonts w:ascii="Times New Roman" w:hAnsi="Times New Roman" w:cs="Times New Roman"/>
          <w:sz w:val="24"/>
          <w:szCs w:val="24"/>
        </w:rPr>
        <w:tab/>
      </w:r>
      <w:r w:rsidRPr="00623196">
        <w:rPr>
          <w:rFonts w:ascii="Times New Roman" w:hAnsi="Times New Roman" w:cs="Times New Roman"/>
          <w:sz w:val="24"/>
          <w:szCs w:val="24"/>
        </w:rPr>
        <w:tab/>
        <w:t xml:space="preserve">          Estimated work-</w:t>
      </w:r>
      <w:r w:rsidRPr="00623196">
        <w:rPr>
          <w:rFonts w:ascii="Times New Roman" w:hAnsi="Times New Roman" w:cs="Times New Roman"/>
          <w:sz w:val="24"/>
          <w:szCs w:val="24"/>
        </w:rPr>
        <w:tab/>
        <w:t xml:space="preserve">        Average Time Span</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Production         x         in-progress cost         x</w:t>
      </w:r>
      <w:r w:rsidRPr="00623196">
        <w:rPr>
          <w:rFonts w:ascii="Times New Roman" w:hAnsi="Times New Roman" w:cs="Times New Roman"/>
          <w:sz w:val="24"/>
          <w:szCs w:val="24"/>
        </w:rPr>
        <w:tab/>
        <w:t xml:space="preserve">        of work-in-progress</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 In units )</w:t>
      </w:r>
      <w:r w:rsidRPr="00623196">
        <w:rPr>
          <w:rFonts w:ascii="Times New Roman" w:hAnsi="Times New Roman" w:cs="Times New Roman"/>
          <w:sz w:val="24"/>
          <w:szCs w:val="24"/>
        </w:rPr>
        <w:tab/>
        <w:t xml:space="preserve">          per unit</w:t>
      </w:r>
      <w:r w:rsidRPr="00623196">
        <w:rPr>
          <w:rFonts w:ascii="Times New Roman" w:hAnsi="Times New Roman" w:cs="Times New Roman"/>
          <w:sz w:val="24"/>
          <w:szCs w:val="24"/>
        </w:rPr>
        <w:tab/>
      </w:r>
      <w:r w:rsidRPr="00623196">
        <w:rPr>
          <w:rFonts w:ascii="Times New Roman" w:hAnsi="Times New Roman" w:cs="Times New Roman"/>
          <w:sz w:val="24"/>
          <w:szCs w:val="24"/>
        </w:rPr>
        <w:tab/>
        <w:t xml:space="preserve">                    inventory (months/days)</w:t>
      </w:r>
      <w:r w:rsidRPr="00623196">
        <w:rPr>
          <w:rFonts w:ascii="Times New Roman" w:hAnsi="Times New Roman" w:cs="Times New Roman"/>
          <w:sz w:val="24"/>
          <w:szCs w:val="24"/>
        </w:rPr>
        <w:tab/>
      </w:r>
    </w:p>
    <w:p w:rsidR="00623196" w:rsidRPr="00623196" w:rsidRDefault="002B29F2" w:rsidP="00623196">
      <w:pPr>
        <w:spacing w:line="360" w:lineRule="auto"/>
        <w:jc w:val="both"/>
        <w:rPr>
          <w:rFonts w:ascii="Times New Roman" w:hAnsi="Times New Roman" w:cs="Times New Roman"/>
          <w:sz w:val="24"/>
          <w:szCs w:val="24"/>
        </w:rPr>
      </w:pPr>
      <w:r>
        <w:rPr>
          <w:rFonts w:ascii="Times New Roman" w:hAnsi="Times New Roman" w:cs="Times New Roman"/>
          <w:sz w:val="24"/>
          <w:szCs w:val="24"/>
        </w:rPr>
        <w:pict>
          <v:line id="_x0000_s1133" style="position:absolute;left:0;text-align:left;z-index:251664384" from="5.25pt,-.3pt" to="410.25pt,-.3pt"/>
        </w:pict>
      </w:r>
      <w:r w:rsidR="00623196" w:rsidRPr="00623196">
        <w:rPr>
          <w:rFonts w:ascii="Times New Roman" w:hAnsi="Times New Roman" w:cs="Times New Roman"/>
          <w:sz w:val="24"/>
          <w:szCs w:val="24"/>
        </w:rPr>
        <w:tab/>
      </w:r>
      <w:r w:rsidR="00623196" w:rsidRPr="00623196">
        <w:rPr>
          <w:rFonts w:ascii="Times New Roman" w:hAnsi="Times New Roman" w:cs="Times New Roman"/>
          <w:sz w:val="24"/>
          <w:szCs w:val="24"/>
        </w:rPr>
        <w:tab/>
      </w:r>
      <w:r w:rsidR="00623196" w:rsidRPr="00623196">
        <w:rPr>
          <w:rFonts w:ascii="Times New Roman" w:hAnsi="Times New Roman" w:cs="Times New Roman"/>
          <w:sz w:val="24"/>
          <w:szCs w:val="24"/>
        </w:rPr>
        <w:tab/>
      </w:r>
      <w:r w:rsidR="00623196" w:rsidRPr="00623196">
        <w:rPr>
          <w:rFonts w:ascii="Times New Roman" w:hAnsi="Times New Roman" w:cs="Times New Roman"/>
          <w:sz w:val="24"/>
          <w:szCs w:val="24"/>
        </w:rPr>
        <w:tab/>
        <w:t xml:space="preserve"> 12 months / </w:t>
      </w:r>
      <w:r w:rsidR="00623196" w:rsidRPr="00623196">
        <w:rPr>
          <w:rFonts w:ascii="Times New Roman" w:hAnsi="Times New Roman" w:cs="Times New Roman"/>
          <w:bCs/>
          <w:sz w:val="24"/>
          <w:szCs w:val="24"/>
        </w:rPr>
        <w:t xml:space="preserve">52 weeks  / </w:t>
      </w:r>
      <w:r w:rsidR="00623196" w:rsidRPr="00623196">
        <w:rPr>
          <w:rFonts w:ascii="Times New Roman" w:hAnsi="Times New Roman" w:cs="Times New Roman"/>
          <w:sz w:val="24"/>
          <w:szCs w:val="24"/>
        </w:rPr>
        <w:t>365days</w:t>
      </w:r>
    </w:p>
    <w:p w:rsidR="00623196" w:rsidRPr="00623196" w:rsidRDefault="00623196" w:rsidP="00DA2453">
      <w:pPr>
        <w:numPr>
          <w:ilvl w:val="0"/>
          <w:numId w:val="20"/>
        </w:numPr>
        <w:tabs>
          <w:tab w:val="left" w:pos="360"/>
        </w:tabs>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Finished Goods Inventory:</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Working capital required to finance the finished goods inventory is given by factors summed up as follows:-</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Budgeted</w:t>
      </w:r>
      <w:r w:rsidRPr="00623196">
        <w:rPr>
          <w:rFonts w:ascii="Times New Roman" w:hAnsi="Times New Roman" w:cs="Times New Roman"/>
          <w:sz w:val="24"/>
          <w:szCs w:val="24"/>
        </w:rPr>
        <w:tab/>
      </w:r>
      <w:r w:rsidRPr="00623196">
        <w:rPr>
          <w:rFonts w:ascii="Times New Roman" w:hAnsi="Times New Roman" w:cs="Times New Roman"/>
          <w:sz w:val="24"/>
          <w:szCs w:val="24"/>
        </w:rPr>
        <w:tab/>
        <w:t xml:space="preserve">            Cost of  Goods Produced </w:t>
      </w:r>
      <w:r w:rsidRPr="00623196">
        <w:rPr>
          <w:rFonts w:ascii="Times New Roman" w:hAnsi="Times New Roman" w:cs="Times New Roman"/>
          <w:sz w:val="24"/>
          <w:szCs w:val="24"/>
        </w:rPr>
        <w:tab/>
        <w:t xml:space="preserve">             Finished Goods</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Production</w:t>
      </w:r>
      <w:r w:rsidRPr="00623196">
        <w:rPr>
          <w:rFonts w:ascii="Times New Roman" w:hAnsi="Times New Roman" w:cs="Times New Roman"/>
          <w:sz w:val="24"/>
          <w:szCs w:val="24"/>
        </w:rPr>
        <w:tab/>
        <w:t xml:space="preserve">           x</w:t>
      </w:r>
      <w:r w:rsidRPr="00623196">
        <w:rPr>
          <w:rFonts w:ascii="Times New Roman" w:hAnsi="Times New Roman" w:cs="Times New Roman"/>
          <w:sz w:val="24"/>
          <w:szCs w:val="24"/>
        </w:rPr>
        <w:tab/>
        <w:t xml:space="preserve"> per unit (excluding</w:t>
      </w:r>
      <w:r w:rsidRPr="00623196">
        <w:rPr>
          <w:rFonts w:ascii="Times New Roman" w:hAnsi="Times New Roman" w:cs="Times New Roman"/>
          <w:sz w:val="24"/>
          <w:szCs w:val="24"/>
        </w:rPr>
        <w:tab/>
        <w:t xml:space="preserve">          x           Holding Period</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 in units )</w:t>
      </w:r>
      <w:r w:rsidRPr="00623196">
        <w:rPr>
          <w:rFonts w:ascii="Times New Roman" w:hAnsi="Times New Roman" w:cs="Times New Roman"/>
          <w:sz w:val="24"/>
          <w:szCs w:val="24"/>
        </w:rPr>
        <w:tab/>
      </w:r>
      <w:r w:rsidRPr="00623196">
        <w:rPr>
          <w:rFonts w:ascii="Times New Roman" w:hAnsi="Times New Roman" w:cs="Times New Roman"/>
          <w:sz w:val="24"/>
          <w:szCs w:val="24"/>
        </w:rPr>
        <w:tab/>
        <w:t xml:space="preserve">             depreciation)</w:t>
      </w:r>
      <w:r w:rsidRPr="00623196">
        <w:rPr>
          <w:rFonts w:ascii="Times New Roman" w:hAnsi="Times New Roman" w:cs="Times New Roman"/>
          <w:sz w:val="24"/>
          <w:szCs w:val="24"/>
        </w:rPr>
        <w:tab/>
      </w:r>
      <w:r w:rsidRPr="00623196">
        <w:rPr>
          <w:rFonts w:ascii="Times New Roman" w:hAnsi="Times New Roman" w:cs="Times New Roman"/>
          <w:sz w:val="24"/>
          <w:szCs w:val="24"/>
        </w:rPr>
        <w:tab/>
        <w:t xml:space="preserve">                         (months/days)</w:t>
      </w:r>
      <w:r w:rsidRPr="00623196">
        <w:rPr>
          <w:rFonts w:ascii="Times New Roman" w:hAnsi="Times New Roman" w:cs="Times New Roman"/>
          <w:sz w:val="24"/>
          <w:szCs w:val="24"/>
        </w:rPr>
        <w:tab/>
      </w:r>
    </w:p>
    <w:p w:rsidR="00623196" w:rsidRPr="00623196" w:rsidRDefault="002B29F2" w:rsidP="00623196">
      <w:pPr>
        <w:spacing w:line="360" w:lineRule="auto"/>
        <w:jc w:val="both"/>
        <w:rPr>
          <w:rFonts w:ascii="Times New Roman" w:hAnsi="Times New Roman" w:cs="Times New Roman"/>
          <w:sz w:val="24"/>
          <w:szCs w:val="24"/>
        </w:rPr>
      </w:pPr>
      <w:r>
        <w:rPr>
          <w:rFonts w:ascii="Times New Roman" w:hAnsi="Times New Roman" w:cs="Times New Roman"/>
          <w:sz w:val="24"/>
          <w:szCs w:val="24"/>
        </w:rPr>
        <w:pict>
          <v:line id="_x0000_s1134" style="position:absolute;left:0;text-align:left;z-index:251665408" from="9pt,-.3pt" to="414pt,-.3pt" strokeweight="1pt"/>
        </w:pict>
      </w:r>
      <w:r w:rsidR="00623196" w:rsidRPr="00623196">
        <w:rPr>
          <w:rFonts w:ascii="Times New Roman" w:hAnsi="Times New Roman" w:cs="Times New Roman"/>
          <w:sz w:val="24"/>
          <w:szCs w:val="24"/>
        </w:rPr>
        <w:tab/>
      </w:r>
      <w:r w:rsidR="00623196" w:rsidRPr="00623196">
        <w:rPr>
          <w:rFonts w:ascii="Times New Roman" w:hAnsi="Times New Roman" w:cs="Times New Roman"/>
          <w:sz w:val="24"/>
          <w:szCs w:val="24"/>
        </w:rPr>
        <w:tab/>
      </w:r>
      <w:r w:rsidR="00623196" w:rsidRPr="00623196">
        <w:rPr>
          <w:rFonts w:ascii="Times New Roman" w:hAnsi="Times New Roman" w:cs="Times New Roman"/>
          <w:sz w:val="24"/>
          <w:szCs w:val="24"/>
        </w:rPr>
        <w:tab/>
      </w:r>
      <w:r w:rsidR="00623196" w:rsidRPr="00623196">
        <w:rPr>
          <w:rFonts w:ascii="Times New Roman" w:hAnsi="Times New Roman" w:cs="Times New Roman"/>
          <w:sz w:val="24"/>
          <w:szCs w:val="24"/>
        </w:rPr>
        <w:tab/>
        <w:t xml:space="preserve">   12 months / </w:t>
      </w:r>
      <w:r w:rsidR="00623196" w:rsidRPr="00623196">
        <w:rPr>
          <w:rFonts w:ascii="Times New Roman" w:hAnsi="Times New Roman" w:cs="Times New Roman"/>
          <w:bCs/>
          <w:sz w:val="24"/>
          <w:szCs w:val="24"/>
        </w:rPr>
        <w:t xml:space="preserve">52 weeks  / </w:t>
      </w:r>
      <w:r w:rsidR="00623196" w:rsidRPr="00623196">
        <w:rPr>
          <w:rFonts w:ascii="Times New Roman" w:hAnsi="Times New Roman" w:cs="Times New Roman"/>
          <w:sz w:val="24"/>
          <w:szCs w:val="24"/>
        </w:rPr>
        <w:t>365days</w:t>
      </w:r>
    </w:p>
    <w:p w:rsidR="00623196" w:rsidRPr="00623196" w:rsidRDefault="00623196" w:rsidP="00DA2453">
      <w:pPr>
        <w:numPr>
          <w:ilvl w:val="0"/>
          <w:numId w:val="20"/>
        </w:numPr>
        <w:tabs>
          <w:tab w:val="left" w:pos="360"/>
        </w:tabs>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Debtors:</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The working capital tied up in debtor should be estimated in relation to total cost price ( excluding depreciation )  symbolically,</w:t>
      </w:r>
    </w:p>
    <w:p w:rsidR="00623196" w:rsidRPr="00623196" w:rsidRDefault="00623196" w:rsidP="000C37A6">
      <w:pPr>
        <w:spacing w:line="360" w:lineRule="auto"/>
        <w:jc w:val="center"/>
        <w:rPr>
          <w:rFonts w:ascii="Times New Roman" w:hAnsi="Times New Roman" w:cs="Times New Roman"/>
          <w:sz w:val="24"/>
          <w:szCs w:val="24"/>
        </w:rPr>
      </w:pPr>
      <w:r w:rsidRPr="00623196">
        <w:rPr>
          <w:rFonts w:ascii="Times New Roman" w:hAnsi="Times New Roman" w:cs="Times New Roman"/>
          <w:sz w:val="24"/>
          <w:szCs w:val="24"/>
        </w:rPr>
        <w:t>Budgeted</w:t>
      </w:r>
      <w:r w:rsidRPr="00623196">
        <w:rPr>
          <w:rFonts w:ascii="Times New Roman" w:hAnsi="Times New Roman" w:cs="Times New Roman"/>
          <w:sz w:val="24"/>
          <w:szCs w:val="24"/>
        </w:rPr>
        <w:tab/>
      </w:r>
      <w:r w:rsidRPr="00623196">
        <w:rPr>
          <w:rFonts w:ascii="Times New Roman" w:hAnsi="Times New Roman" w:cs="Times New Roman"/>
          <w:sz w:val="24"/>
          <w:szCs w:val="24"/>
        </w:rPr>
        <w:tab/>
        <w:t xml:space="preserve">               Cost of  Sales per</w:t>
      </w:r>
      <w:r w:rsidRPr="00623196">
        <w:rPr>
          <w:rFonts w:ascii="Times New Roman" w:hAnsi="Times New Roman" w:cs="Times New Roman"/>
          <w:sz w:val="24"/>
          <w:szCs w:val="24"/>
        </w:rPr>
        <w:tab/>
        <w:t xml:space="preserve">                    Average Debt</w:t>
      </w:r>
    </w:p>
    <w:p w:rsidR="00623196" w:rsidRPr="00623196" w:rsidRDefault="00623196" w:rsidP="000C37A6">
      <w:pPr>
        <w:spacing w:line="360" w:lineRule="auto"/>
        <w:jc w:val="center"/>
        <w:rPr>
          <w:rFonts w:ascii="Times New Roman" w:hAnsi="Times New Roman" w:cs="Times New Roman"/>
          <w:sz w:val="24"/>
          <w:szCs w:val="24"/>
        </w:rPr>
      </w:pPr>
      <w:r w:rsidRPr="00623196">
        <w:rPr>
          <w:rFonts w:ascii="Times New Roman" w:hAnsi="Times New Roman" w:cs="Times New Roman"/>
          <w:sz w:val="24"/>
          <w:szCs w:val="24"/>
        </w:rPr>
        <w:t>Production</w:t>
      </w:r>
      <w:r w:rsidRPr="00623196">
        <w:rPr>
          <w:rFonts w:ascii="Times New Roman" w:hAnsi="Times New Roman" w:cs="Times New Roman"/>
          <w:sz w:val="24"/>
          <w:szCs w:val="24"/>
        </w:rPr>
        <w:tab/>
        <w:t xml:space="preserve">       x</w:t>
      </w:r>
      <w:r w:rsidRPr="00623196">
        <w:rPr>
          <w:rFonts w:ascii="Times New Roman" w:hAnsi="Times New Roman" w:cs="Times New Roman"/>
          <w:sz w:val="24"/>
          <w:szCs w:val="24"/>
        </w:rPr>
        <w:tab/>
        <w:t xml:space="preserve">               unit excluding</w:t>
      </w:r>
      <w:r w:rsidRPr="00623196">
        <w:rPr>
          <w:rFonts w:ascii="Times New Roman" w:hAnsi="Times New Roman" w:cs="Times New Roman"/>
          <w:sz w:val="24"/>
          <w:szCs w:val="24"/>
        </w:rPr>
        <w:tab/>
        <w:t xml:space="preserve">     x            Collection Period</w:t>
      </w:r>
    </w:p>
    <w:p w:rsidR="00623196" w:rsidRPr="00623196" w:rsidRDefault="002B29F2" w:rsidP="000C37A6">
      <w:pPr>
        <w:spacing w:line="360" w:lineRule="auto"/>
        <w:jc w:val="center"/>
        <w:rPr>
          <w:rFonts w:ascii="Times New Roman" w:hAnsi="Times New Roman" w:cs="Times New Roman"/>
          <w:sz w:val="24"/>
          <w:szCs w:val="24"/>
        </w:rPr>
      </w:pPr>
      <w:r>
        <w:rPr>
          <w:rFonts w:ascii="Times New Roman" w:hAnsi="Times New Roman" w:cs="Times New Roman"/>
          <w:sz w:val="24"/>
          <w:szCs w:val="24"/>
        </w:rPr>
        <w:pict>
          <v:line id="_x0000_s1135" style="position:absolute;left:0;text-align:left;z-index:251666432" from="-5.25pt,20.4pt" to="399.75pt,20.4pt" strokeweight="1pt"/>
        </w:pict>
      </w:r>
      <w:r w:rsidR="00623196" w:rsidRPr="00623196">
        <w:rPr>
          <w:rFonts w:ascii="Times New Roman" w:hAnsi="Times New Roman" w:cs="Times New Roman"/>
          <w:sz w:val="24"/>
          <w:szCs w:val="24"/>
        </w:rPr>
        <w:t>( In units )</w:t>
      </w:r>
      <w:r w:rsidR="00623196" w:rsidRPr="00623196">
        <w:rPr>
          <w:rFonts w:ascii="Times New Roman" w:hAnsi="Times New Roman" w:cs="Times New Roman"/>
          <w:sz w:val="24"/>
          <w:szCs w:val="24"/>
        </w:rPr>
        <w:tab/>
      </w:r>
      <w:r w:rsidR="00623196" w:rsidRPr="00623196">
        <w:rPr>
          <w:rFonts w:ascii="Times New Roman" w:hAnsi="Times New Roman" w:cs="Times New Roman"/>
          <w:sz w:val="24"/>
          <w:szCs w:val="24"/>
        </w:rPr>
        <w:tab/>
        <w:t xml:space="preserve">               depreciation</w:t>
      </w:r>
      <w:r w:rsidR="00623196" w:rsidRPr="00623196">
        <w:rPr>
          <w:rFonts w:ascii="Times New Roman" w:hAnsi="Times New Roman" w:cs="Times New Roman"/>
          <w:sz w:val="24"/>
          <w:szCs w:val="24"/>
        </w:rPr>
        <w:tab/>
      </w:r>
      <w:r w:rsidR="00623196" w:rsidRPr="00623196">
        <w:rPr>
          <w:rFonts w:ascii="Times New Roman" w:hAnsi="Times New Roman" w:cs="Times New Roman"/>
          <w:sz w:val="24"/>
          <w:szCs w:val="24"/>
        </w:rPr>
        <w:tab/>
        <w:t xml:space="preserve">                    (months/days)</w:t>
      </w:r>
    </w:p>
    <w:p w:rsidR="00623196" w:rsidRPr="00623196" w:rsidRDefault="00623196" w:rsidP="000C37A6">
      <w:pPr>
        <w:spacing w:line="360" w:lineRule="auto"/>
        <w:jc w:val="center"/>
        <w:rPr>
          <w:rFonts w:ascii="Times New Roman" w:hAnsi="Times New Roman" w:cs="Times New Roman"/>
          <w:sz w:val="24"/>
          <w:szCs w:val="24"/>
        </w:rPr>
      </w:pPr>
      <w:r w:rsidRPr="00623196">
        <w:rPr>
          <w:rFonts w:ascii="Times New Roman" w:hAnsi="Times New Roman" w:cs="Times New Roman"/>
          <w:sz w:val="24"/>
          <w:szCs w:val="24"/>
        </w:rPr>
        <w:t xml:space="preserve">12 months / </w:t>
      </w:r>
      <w:r w:rsidRPr="00623196">
        <w:rPr>
          <w:rFonts w:ascii="Times New Roman" w:hAnsi="Times New Roman" w:cs="Times New Roman"/>
          <w:bCs/>
          <w:sz w:val="24"/>
          <w:szCs w:val="24"/>
        </w:rPr>
        <w:t xml:space="preserve">52 weeks  / </w:t>
      </w:r>
      <w:r w:rsidRPr="00623196">
        <w:rPr>
          <w:rFonts w:ascii="Times New Roman" w:hAnsi="Times New Roman" w:cs="Times New Roman"/>
          <w:sz w:val="24"/>
          <w:szCs w:val="24"/>
        </w:rPr>
        <w:t>365days</w:t>
      </w: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DA2453">
      <w:pPr>
        <w:numPr>
          <w:ilvl w:val="0"/>
          <w:numId w:val="20"/>
        </w:numPr>
        <w:tabs>
          <w:tab w:val="left" w:pos="360"/>
        </w:tabs>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Cash and Bank Balances:</w:t>
      </w:r>
    </w:p>
    <w:p w:rsidR="00623196" w:rsidRPr="00623196" w:rsidRDefault="00623196" w:rsidP="000C37A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 xml:space="preserve">Apart from Working Capital needs for Financing Inventories and Debtors, Firms also find it useful to have such minimum cash Balances with them. It is difficult </w:t>
      </w:r>
      <w:r w:rsidRPr="00623196">
        <w:rPr>
          <w:rFonts w:ascii="Times New Roman" w:hAnsi="Times New Roman" w:cs="Times New Roman"/>
          <w:sz w:val="24"/>
          <w:szCs w:val="24"/>
        </w:rPr>
        <w:lastRenderedPageBreak/>
        <w:t>to lay down the exact procedure of determining such an amount. This would primarily be based on the motives of holding cash balances of the business firm, attitude of management towards risk, the access to the borrowing sources in times of need and past experience.</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ESTIMATION OF CURRENT LIABILITIES</w:t>
      </w:r>
    </w:p>
    <w:p w:rsidR="00623196" w:rsidRPr="00623196" w:rsidRDefault="00623196" w:rsidP="000C37A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The Working Capital needs of business firms are lower to the extent that such needs are met through the Current Liabilities(other than Bank Credit) arising in the ordinary course of business. The Important Current Liabilities in this context are Trade-Creditors, Wages and Overheads:-</w:t>
      </w:r>
    </w:p>
    <w:p w:rsidR="00623196" w:rsidRPr="00623196" w:rsidRDefault="00623196" w:rsidP="00DA2453">
      <w:pPr>
        <w:numPr>
          <w:ilvl w:val="0"/>
          <w:numId w:val="21"/>
        </w:numPr>
        <w:tabs>
          <w:tab w:val="num" w:pos="-6120"/>
          <w:tab w:val="left" w:pos="360"/>
        </w:tabs>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Trade Creditors:</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ab/>
        <w:t>The Funding of Working Capital from Trade Creditors can be computed with the help of the following formula:-</w:t>
      </w:r>
    </w:p>
    <w:p w:rsidR="00623196" w:rsidRPr="00623196" w:rsidRDefault="00623196" w:rsidP="000C37A6">
      <w:pPr>
        <w:spacing w:line="360" w:lineRule="auto"/>
        <w:jc w:val="center"/>
        <w:rPr>
          <w:rFonts w:ascii="Times New Roman" w:hAnsi="Times New Roman" w:cs="Times New Roman"/>
          <w:sz w:val="24"/>
          <w:szCs w:val="24"/>
        </w:rPr>
      </w:pPr>
      <w:r w:rsidRPr="00623196">
        <w:rPr>
          <w:rFonts w:ascii="Times New Roman" w:hAnsi="Times New Roman" w:cs="Times New Roman"/>
          <w:sz w:val="24"/>
          <w:szCs w:val="24"/>
        </w:rPr>
        <w:t>Budgeted Yearly</w:t>
      </w:r>
      <w:r w:rsidRPr="00623196">
        <w:rPr>
          <w:rFonts w:ascii="Times New Roman" w:hAnsi="Times New Roman" w:cs="Times New Roman"/>
          <w:sz w:val="24"/>
          <w:szCs w:val="24"/>
        </w:rPr>
        <w:tab/>
      </w:r>
      <w:r w:rsidRPr="00623196">
        <w:rPr>
          <w:rFonts w:ascii="Times New Roman" w:hAnsi="Times New Roman" w:cs="Times New Roman"/>
          <w:sz w:val="24"/>
          <w:szCs w:val="24"/>
        </w:rPr>
        <w:tab/>
        <w:t xml:space="preserve">     Raw Material</w:t>
      </w:r>
      <w:r w:rsidRPr="00623196">
        <w:rPr>
          <w:rFonts w:ascii="Times New Roman" w:hAnsi="Times New Roman" w:cs="Times New Roman"/>
          <w:sz w:val="24"/>
          <w:szCs w:val="24"/>
        </w:rPr>
        <w:tab/>
        <w:t xml:space="preserve">                 Credit Period</w:t>
      </w:r>
    </w:p>
    <w:p w:rsidR="00623196" w:rsidRPr="00623196" w:rsidRDefault="00623196" w:rsidP="000C37A6">
      <w:pPr>
        <w:spacing w:line="360" w:lineRule="auto"/>
        <w:jc w:val="center"/>
        <w:rPr>
          <w:rFonts w:ascii="Times New Roman" w:hAnsi="Times New Roman" w:cs="Times New Roman"/>
          <w:sz w:val="24"/>
          <w:szCs w:val="24"/>
        </w:rPr>
      </w:pPr>
      <w:r w:rsidRPr="00623196">
        <w:rPr>
          <w:rFonts w:ascii="Times New Roman" w:hAnsi="Times New Roman" w:cs="Times New Roman"/>
          <w:sz w:val="24"/>
          <w:szCs w:val="24"/>
        </w:rPr>
        <w:t>Production</w:t>
      </w:r>
      <w:r w:rsidRPr="00623196">
        <w:rPr>
          <w:rFonts w:ascii="Times New Roman" w:hAnsi="Times New Roman" w:cs="Times New Roman"/>
          <w:sz w:val="24"/>
          <w:szCs w:val="24"/>
        </w:rPr>
        <w:tab/>
        <w:t xml:space="preserve">            x</w:t>
      </w:r>
      <w:r w:rsidRPr="00623196">
        <w:rPr>
          <w:rFonts w:ascii="Times New Roman" w:hAnsi="Times New Roman" w:cs="Times New Roman"/>
          <w:sz w:val="24"/>
          <w:szCs w:val="24"/>
        </w:rPr>
        <w:tab/>
        <w:t xml:space="preserve">     Cost   </w:t>
      </w:r>
      <w:r w:rsidRPr="00623196">
        <w:rPr>
          <w:rFonts w:ascii="Times New Roman" w:hAnsi="Times New Roman" w:cs="Times New Roman"/>
          <w:sz w:val="24"/>
          <w:szCs w:val="24"/>
        </w:rPr>
        <w:tab/>
        <w:t xml:space="preserve">            x               Allowed by creditors</w:t>
      </w:r>
    </w:p>
    <w:p w:rsidR="00623196" w:rsidRPr="00623196" w:rsidRDefault="002B29F2" w:rsidP="000C37A6">
      <w:pPr>
        <w:spacing w:line="360" w:lineRule="auto"/>
        <w:jc w:val="center"/>
        <w:rPr>
          <w:rFonts w:ascii="Times New Roman" w:hAnsi="Times New Roman" w:cs="Times New Roman"/>
          <w:sz w:val="24"/>
          <w:szCs w:val="24"/>
        </w:rPr>
      </w:pPr>
      <w:r>
        <w:rPr>
          <w:rFonts w:ascii="Times New Roman" w:hAnsi="Times New Roman" w:cs="Times New Roman"/>
          <w:sz w:val="24"/>
          <w:szCs w:val="24"/>
        </w:rPr>
        <w:pict>
          <v:line id="_x0000_s1136" style="position:absolute;left:0;text-align:left;z-index:251667456" from="-5.25pt,20.4pt" to="399.75pt,20.4pt" strokeweight="1pt"/>
        </w:pict>
      </w:r>
      <w:r w:rsidR="00623196" w:rsidRPr="00623196">
        <w:rPr>
          <w:rFonts w:ascii="Times New Roman" w:hAnsi="Times New Roman" w:cs="Times New Roman"/>
          <w:sz w:val="24"/>
          <w:szCs w:val="24"/>
        </w:rPr>
        <w:t>( In units )</w:t>
      </w:r>
      <w:r w:rsidR="00623196" w:rsidRPr="00623196">
        <w:rPr>
          <w:rFonts w:ascii="Times New Roman" w:hAnsi="Times New Roman" w:cs="Times New Roman"/>
          <w:sz w:val="24"/>
          <w:szCs w:val="24"/>
        </w:rPr>
        <w:tab/>
      </w:r>
      <w:r w:rsidR="00623196" w:rsidRPr="00623196">
        <w:rPr>
          <w:rFonts w:ascii="Times New Roman" w:hAnsi="Times New Roman" w:cs="Times New Roman"/>
          <w:sz w:val="24"/>
          <w:szCs w:val="24"/>
        </w:rPr>
        <w:tab/>
        <w:t xml:space="preserve">                 per unit</w:t>
      </w:r>
      <w:r w:rsidR="00623196" w:rsidRPr="00623196">
        <w:rPr>
          <w:rFonts w:ascii="Times New Roman" w:hAnsi="Times New Roman" w:cs="Times New Roman"/>
          <w:sz w:val="24"/>
          <w:szCs w:val="24"/>
        </w:rPr>
        <w:tab/>
      </w:r>
      <w:r w:rsidR="00623196" w:rsidRPr="00623196">
        <w:rPr>
          <w:rFonts w:ascii="Times New Roman" w:hAnsi="Times New Roman" w:cs="Times New Roman"/>
          <w:sz w:val="24"/>
          <w:szCs w:val="24"/>
        </w:rPr>
        <w:tab/>
        <w:t xml:space="preserve">                 (months/days)</w:t>
      </w:r>
    </w:p>
    <w:p w:rsidR="00623196" w:rsidRPr="00623196" w:rsidRDefault="00623196" w:rsidP="000C37A6">
      <w:pPr>
        <w:spacing w:line="360" w:lineRule="auto"/>
        <w:jc w:val="center"/>
        <w:rPr>
          <w:rFonts w:ascii="Times New Roman" w:hAnsi="Times New Roman" w:cs="Times New Roman"/>
          <w:sz w:val="24"/>
          <w:szCs w:val="24"/>
        </w:rPr>
      </w:pPr>
      <w:r w:rsidRPr="00623196">
        <w:rPr>
          <w:rFonts w:ascii="Times New Roman" w:hAnsi="Times New Roman" w:cs="Times New Roman"/>
          <w:sz w:val="24"/>
          <w:szCs w:val="24"/>
        </w:rPr>
        <w:t xml:space="preserve">12 months / </w:t>
      </w:r>
      <w:r w:rsidRPr="00623196">
        <w:rPr>
          <w:rFonts w:ascii="Times New Roman" w:hAnsi="Times New Roman" w:cs="Times New Roman"/>
          <w:bCs/>
          <w:sz w:val="24"/>
          <w:szCs w:val="24"/>
        </w:rPr>
        <w:t xml:space="preserve">52 weeks  / </w:t>
      </w:r>
      <w:r w:rsidRPr="00623196">
        <w:rPr>
          <w:rFonts w:ascii="Times New Roman" w:hAnsi="Times New Roman" w:cs="Times New Roman"/>
          <w:sz w:val="24"/>
          <w:szCs w:val="24"/>
        </w:rPr>
        <w:t>365days</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 xml:space="preserve">Note:-  </w:t>
      </w:r>
      <w:r w:rsidRPr="00623196">
        <w:rPr>
          <w:rFonts w:ascii="Times New Roman" w:hAnsi="Times New Roman" w:cs="Times New Roman"/>
          <w:sz w:val="24"/>
          <w:szCs w:val="24"/>
        </w:rPr>
        <w:t>Proportional adjustment should be made to cash purchases of Raw Materials.</w:t>
      </w:r>
    </w:p>
    <w:p w:rsidR="00623196" w:rsidRPr="00623196" w:rsidRDefault="00623196" w:rsidP="00DA2453">
      <w:pPr>
        <w:numPr>
          <w:ilvl w:val="0"/>
          <w:numId w:val="21"/>
        </w:numPr>
        <w:tabs>
          <w:tab w:val="left" w:pos="360"/>
        </w:tabs>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Direct Wages:</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ab/>
      </w:r>
      <w:r w:rsidRPr="00623196">
        <w:rPr>
          <w:rFonts w:ascii="Times New Roman" w:hAnsi="Times New Roman" w:cs="Times New Roman"/>
          <w:sz w:val="24"/>
          <w:szCs w:val="24"/>
        </w:rPr>
        <w:tab/>
        <w:t>The Funding of Working Capital from Direct Wages can be computed with the help of the following formula:-</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Budgeted Yearly</w:t>
      </w:r>
      <w:r w:rsidRPr="00623196">
        <w:rPr>
          <w:rFonts w:ascii="Times New Roman" w:hAnsi="Times New Roman" w:cs="Times New Roman"/>
          <w:sz w:val="24"/>
          <w:szCs w:val="24"/>
        </w:rPr>
        <w:tab/>
      </w:r>
      <w:r w:rsidRPr="00623196">
        <w:rPr>
          <w:rFonts w:ascii="Times New Roman" w:hAnsi="Times New Roman" w:cs="Times New Roman"/>
          <w:sz w:val="24"/>
          <w:szCs w:val="24"/>
        </w:rPr>
        <w:tab/>
        <w:t xml:space="preserve">     Direct Labor</w:t>
      </w:r>
      <w:r w:rsidRPr="00623196">
        <w:rPr>
          <w:rFonts w:ascii="Times New Roman" w:hAnsi="Times New Roman" w:cs="Times New Roman"/>
          <w:sz w:val="24"/>
          <w:szCs w:val="24"/>
        </w:rPr>
        <w:tab/>
        <w:t xml:space="preserve">                 Average Time-lag in</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Production</w:t>
      </w:r>
      <w:r w:rsidRPr="00623196">
        <w:rPr>
          <w:rFonts w:ascii="Times New Roman" w:hAnsi="Times New Roman" w:cs="Times New Roman"/>
          <w:sz w:val="24"/>
          <w:szCs w:val="24"/>
        </w:rPr>
        <w:tab/>
        <w:t xml:space="preserve">            x</w:t>
      </w:r>
      <w:r w:rsidRPr="00623196">
        <w:rPr>
          <w:rFonts w:ascii="Times New Roman" w:hAnsi="Times New Roman" w:cs="Times New Roman"/>
          <w:sz w:val="24"/>
          <w:szCs w:val="24"/>
        </w:rPr>
        <w:tab/>
        <w:t xml:space="preserve">     Cost   </w:t>
      </w:r>
      <w:r w:rsidRPr="00623196">
        <w:rPr>
          <w:rFonts w:ascii="Times New Roman" w:hAnsi="Times New Roman" w:cs="Times New Roman"/>
          <w:sz w:val="24"/>
          <w:szCs w:val="24"/>
        </w:rPr>
        <w:tab/>
        <w:t xml:space="preserve">            x               Payment of wages</w:t>
      </w:r>
    </w:p>
    <w:p w:rsidR="00623196" w:rsidRPr="00623196" w:rsidRDefault="002B29F2" w:rsidP="00623196">
      <w:pPr>
        <w:spacing w:line="360" w:lineRule="auto"/>
        <w:jc w:val="both"/>
        <w:rPr>
          <w:rFonts w:ascii="Times New Roman" w:hAnsi="Times New Roman" w:cs="Times New Roman"/>
          <w:sz w:val="24"/>
          <w:szCs w:val="24"/>
        </w:rPr>
      </w:pPr>
      <w:r>
        <w:rPr>
          <w:rFonts w:ascii="Times New Roman" w:hAnsi="Times New Roman" w:cs="Times New Roman"/>
          <w:sz w:val="24"/>
          <w:szCs w:val="24"/>
        </w:rPr>
        <w:pict>
          <v:line id="_x0000_s1137" style="position:absolute;left:0;text-align:left;z-index:251668480" from="-5.25pt,20.4pt" to="399.75pt,20.4pt" strokeweight="1pt"/>
        </w:pict>
      </w:r>
      <w:r w:rsidR="00623196" w:rsidRPr="00623196">
        <w:rPr>
          <w:rFonts w:ascii="Times New Roman" w:hAnsi="Times New Roman" w:cs="Times New Roman"/>
          <w:sz w:val="24"/>
          <w:szCs w:val="24"/>
        </w:rPr>
        <w:t>( In units )</w:t>
      </w:r>
      <w:r w:rsidR="00623196" w:rsidRPr="00623196">
        <w:rPr>
          <w:rFonts w:ascii="Times New Roman" w:hAnsi="Times New Roman" w:cs="Times New Roman"/>
          <w:sz w:val="24"/>
          <w:szCs w:val="24"/>
        </w:rPr>
        <w:tab/>
      </w:r>
      <w:r w:rsidR="00623196" w:rsidRPr="00623196">
        <w:rPr>
          <w:rFonts w:ascii="Times New Roman" w:hAnsi="Times New Roman" w:cs="Times New Roman"/>
          <w:sz w:val="24"/>
          <w:szCs w:val="24"/>
        </w:rPr>
        <w:tab/>
        <w:t xml:space="preserve">                 per unit</w:t>
      </w:r>
      <w:r w:rsidR="00623196" w:rsidRPr="00623196">
        <w:rPr>
          <w:rFonts w:ascii="Times New Roman" w:hAnsi="Times New Roman" w:cs="Times New Roman"/>
          <w:sz w:val="24"/>
          <w:szCs w:val="24"/>
        </w:rPr>
        <w:tab/>
      </w:r>
      <w:r w:rsidR="00623196" w:rsidRPr="00623196">
        <w:rPr>
          <w:rFonts w:ascii="Times New Roman" w:hAnsi="Times New Roman" w:cs="Times New Roman"/>
          <w:sz w:val="24"/>
          <w:szCs w:val="24"/>
        </w:rPr>
        <w:tab/>
        <w:t xml:space="preserve">                  (months/days)</w:t>
      </w:r>
      <w:r w:rsidR="00623196" w:rsidRPr="00623196">
        <w:rPr>
          <w:rFonts w:ascii="Times New Roman" w:hAnsi="Times New Roman" w:cs="Times New Roman"/>
          <w:sz w:val="24"/>
          <w:szCs w:val="24"/>
        </w:rPr>
        <w:tab/>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ab/>
      </w:r>
      <w:r w:rsidRPr="00623196">
        <w:rPr>
          <w:rFonts w:ascii="Times New Roman" w:hAnsi="Times New Roman" w:cs="Times New Roman"/>
          <w:sz w:val="24"/>
          <w:szCs w:val="24"/>
        </w:rPr>
        <w:tab/>
      </w:r>
      <w:r w:rsidRPr="00623196">
        <w:rPr>
          <w:rFonts w:ascii="Times New Roman" w:hAnsi="Times New Roman" w:cs="Times New Roman"/>
          <w:sz w:val="24"/>
          <w:szCs w:val="24"/>
        </w:rPr>
        <w:tab/>
      </w:r>
      <w:r w:rsidRPr="00623196">
        <w:rPr>
          <w:rFonts w:ascii="Times New Roman" w:hAnsi="Times New Roman" w:cs="Times New Roman"/>
          <w:sz w:val="24"/>
          <w:szCs w:val="24"/>
        </w:rPr>
        <w:tab/>
        <w:t xml:space="preserve">   12 months / </w:t>
      </w:r>
      <w:r w:rsidRPr="00623196">
        <w:rPr>
          <w:rFonts w:ascii="Times New Roman" w:hAnsi="Times New Roman" w:cs="Times New Roman"/>
          <w:bCs/>
          <w:sz w:val="24"/>
          <w:szCs w:val="24"/>
        </w:rPr>
        <w:t xml:space="preserve">52 weeks  / </w:t>
      </w:r>
      <w:r w:rsidRPr="00623196">
        <w:rPr>
          <w:rFonts w:ascii="Times New Roman" w:hAnsi="Times New Roman" w:cs="Times New Roman"/>
          <w:sz w:val="24"/>
          <w:szCs w:val="24"/>
        </w:rPr>
        <w:t>365dayss</w:t>
      </w: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lastRenderedPageBreak/>
        <w:t xml:space="preserve">Note:- </w:t>
      </w:r>
      <w:r w:rsidRPr="00623196">
        <w:rPr>
          <w:rFonts w:ascii="Times New Roman" w:hAnsi="Times New Roman" w:cs="Times New Roman"/>
          <w:sz w:val="24"/>
          <w:szCs w:val="24"/>
        </w:rPr>
        <w:t>The average Credit Period for the payment of wages approximates to half-a-month in the case of monthly wage payment. The first days monthly wages are paid on the 30</w:t>
      </w:r>
      <w:r w:rsidRPr="00623196">
        <w:rPr>
          <w:rFonts w:ascii="Times New Roman" w:hAnsi="Times New Roman" w:cs="Times New Roman"/>
          <w:sz w:val="24"/>
          <w:szCs w:val="24"/>
          <w:vertAlign w:val="superscript"/>
        </w:rPr>
        <w:t xml:space="preserve">th of </w:t>
      </w:r>
      <w:r w:rsidRPr="00623196">
        <w:rPr>
          <w:rFonts w:ascii="Times New Roman" w:hAnsi="Times New Roman" w:cs="Times New Roman"/>
          <w:sz w:val="24"/>
          <w:szCs w:val="24"/>
        </w:rPr>
        <w:t>the month, extending credit for 29 days, the second day’s wages are, again , paid on the 30</w:t>
      </w:r>
      <w:r w:rsidRPr="00623196">
        <w:rPr>
          <w:rFonts w:ascii="Times New Roman" w:hAnsi="Times New Roman" w:cs="Times New Roman"/>
          <w:sz w:val="24"/>
          <w:szCs w:val="24"/>
          <w:vertAlign w:val="superscript"/>
        </w:rPr>
        <w:t>th</w:t>
      </w:r>
      <w:r w:rsidRPr="00623196">
        <w:rPr>
          <w:rFonts w:ascii="Times New Roman" w:hAnsi="Times New Roman" w:cs="Times New Roman"/>
          <w:sz w:val="24"/>
          <w:szCs w:val="24"/>
        </w:rPr>
        <w:t xml:space="preserve"> day, extending credit for 28 days, and so on. Average credit period approximates to half-a-month.</w:t>
      </w:r>
    </w:p>
    <w:p w:rsidR="00623196" w:rsidRPr="00623196" w:rsidRDefault="00623196" w:rsidP="00DA2453">
      <w:pPr>
        <w:numPr>
          <w:ilvl w:val="0"/>
          <w:numId w:val="21"/>
        </w:numPr>
        <w:tabs>
          <w:tab w:val="left" w:pos="360"/>
        </w:tabs>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Overheads (other than Depreciation and Amortization):</w:t>
      </w:r>
    </w:p>
    <w:p w:rsidR="00623196" w:rsidRPr="00623196" w:rsidRDefault="00623196" w:rsidP="000C37A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The Funding of Working Capital from Overheads can be computed with the help of the following formula:-</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Budgeted Yearly</w:t>
      </w:r>
      <w:r w:rsidRPr="00623196">
        <w:rPr>
          <w:rFonts w:ascii="Times New Roman" w:hAnsi="Times New Roman" w:cs="Times New Roman"/>
          <w:sz w:val="24"/>
          <w:szCs w:val="24"/>
        </w:rPr>
        <w:tab/>
      </w:r>
      <w:r w:rsidRPr="00623196">
        <w:rPr>
          <w:rFonts w:ascii="Times New Roman" w:hAnsi="Times New Roman" w:cs="Times New Roman"/>
          <w:sz w:val="24"/>
          <w:szCs w:val="24"/>
        </w:rPr>
        <w:tab/>
        <w:t xml:space="preserve">        Overhead </w:t>
      </w:r>
      <w:r w:rsidRPr="00623196">
        <w:rPr>
          <w:rFonts w:ascii="Times New Roman" w:hAnsi="Times New Roman" w:cs="Times New Roman"/>
          <w:sz w:val="24"/>
          <w:szCs w:val="24"/>
        </w:rPr>
        <w:tab/>
        <w:t xml:space="preserve">              Average Time-lag in</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Production</w:t>
      </w:r>
      <w:r w:rsidRPr="00623196">
        <w:rPr>
          <w:rFonts w:ascii="Times New Roman" w:hAnsi="Times New Roman" w:cs="Times New Roman"/>
          <w:sz w:val="24"/>
          <w:szCs w:val="24"/>
        </w:rPr>
        <w:tab/>
        <w:t xml:space="preserve">              x</w:t>
      </w:r>
      <w:r w:rsidRPr="00623196">
        <w:rPr>
          <w:rFonts w:ascii="Times New Roman" w:hAnsi="Times New Roman" w:cs="Times New Roman"/>
          <w:sz w:val="24"/>
          <w:szCs w:val="24"/>
        </w:rPr>
        <w:tab/>
        <w:t xml:space="preserve">        Cost   </w:t>
      </w:r>
      <w:r w:rsidRPr="00623196">
        <w:rPr>
          <w:rFonts w:ascii="Times New Roman" w:hAnsi="Times New Roman" w:cs="Times New Roman"/>
          <w:sz w:val="24"/>
          <w:szCs w:val="24"/>
        </w:rPr>
        <w:tab/>
        <w:t xml:space="preserve">         x              Payment of overheads</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 In units )</w:t>
      </w:r>
      <w:r w:rsidRPr="00623196">
        <w:rPr>
          <w:rFonts w:ascii="Times New Roman" w:hAnsi="Times New Roman" w:cs="Times New Roman"/>
          <w:sz w:val="24"/>
          <w:szCs w:val="24"/>
        </w:rPr>
        <w:tab/>
      </w:r>
      <w:r w:rsidRPr="00623196">
        <w:rPr>
          <w:rFonts w:ascii="Times New Roman" w:hAnsi="Times New Roman" w:cs="Times New Roman"/>
          <w:sz w:val="24"/>
          <w:szCs w:val="24"/>
        </w:rPr>
        <w:tab/>
        <w:t xml:space="preserve">                    per unit</w:t>
      </w:r>
      <w:r w:rsidRPr="00623196">
        <w:rPr>
          <w:rFonts w:ascii="Times New Roman" w:hAnsi="Times New Roman" w:cs="Times New Roman"/>
          <w:sz w:val="24"/>
          <w:szCs w:val="24"/>
        </w:rPr>
        <w:tab/>
      </w:r>
      <w:r w:rsidRPr="00623196">
        <w:rPr>
          <w:rFonts w:ascii="Times New Roman" w:hAnsi="Times New Roman" w:cs="Times New Roman"/>
          <w:sz w:val="24"/>
          <w:szCs w:val="24"/>
        </w:rPr>
        <w:tab/>
        <w:t xml:space="preserve">             (months/days)</w:t>
      </w:r>
      <w:r w:rsidRPr="00623196">
        <w:rPr>
          <w:rFonts w:ascii="Times New Roman" w:hAnsi="Times New Roman" w:cs="Times New Roman"/>
          <w:sz w:val="24"/>
          <w:szCs w:val="24"/>
        </w:rPr>
        <w:tab/>
      </w:r>
    </w:p>
    <w:p w:rsidR="00623196" w:rsidRPr="00623196" w:rsidRDefault="002B29F2" w:rsidP="00623196">
      <w:pPr>
        <w:spacing w:line="360" w:lineRule="auto"/>
        <w:jc w:val="both"/>
        <w:rPr>
          <w:rFonts w:ascii="Times New Roman" w:hAnsi="Times New Roman" w:cs="Times New Roman"/>
          <w:sz w:val="24"/>
          <w:szCs w:val="24"/>
        </w:rPr>
      </w:pPr>
      <w:r>
        <w:rPr>
          <w:rFonts w:ascii="Times New Roman" w:hAnsi="Times New Roman" w:cs="Times New Roman"/>
          <w:sz w:val="24"/>
          <w:szCs w:val="24"/>
        </w:rPr>
        <w:pict>
          <v:line id="_x0000_s1138" style="position:absolute;left:0;text-align:left;z-index:251669504" from=".75pt,-.3pt" to="405.75pt,-.3pt" strokeweight="1pt"/>
        </w:pict>
      </w:r>
      <w:r w:rsidR="00623196" w:rsidRPr="00623196">
        <w:rPr>
          <w:rFonts w:ascii="Times New Roman" w:hAnsi="Times New Roman" w:cs="Times New Roman"/>
          <w:sz w:val="24"/>
          <w:szCs w:val="24"/>
        </w:rPr>
        <w:tab/>
      </w:r>
      <w:r w:rsidR="00623196" w:rsidRPr="00623196">
        <w:rPr>
          <w:rFonts w:ascii="Times New Roman" w:hAnsi="Times New Roman" w:cs="Times New Roman"/>
          <w:sz w:val="24"/>
          <w:szCs w:val="24"/>
        </w:rPr>
        <w:tab/>
      </w:r>
      <w:r w:rsidR="00623196" w:rsidRPr="00623196">
        <w:rPr>
          <w:rFonts w:ascii="Times New Roman" w:hAnsi="Times New Roman" w:cs="Times New Roman"/>
          <w:sz w:val="24"/>
          <w:szCs w:val="24"/>
        </w:rPr>
        <w:tab/>
      </w:r>
      <w:r w:rsidR="00623196" w:rsidRPr="00623196">
        <w:rPr>
          <w:rFonts w:ascii="Times New Roman" w:hAnsi="Times New Roman" w:cs="Times New Roman"/>
          <w:sz w:val="24"/>
          <w:szCs w:val="24"/>
        </w:rPr>
        <w:tab/>
        <w:t xml:space="preserve">   12 months / </w:t>
      </w:r>
      <w:r w:rsidR="00623196" w:rsidRPr="00623196">
        <w:rPr>
          <w:rFonts w:ascii="Times New Roman" w:hAnsi="Times New Roman" w:cs="Times New Roman"/>
          <w:bCs/>
          <w:sz w:val="24"/>
          <w:szCs w:val="24"/>
        </w:rPr>
        <w:t xml:space="preserve">52 weeks  / </w:t>
      </w:r>
      <w:r w:rsidR="00623196" w:rsidRPr="00623196">
        <w:rPr>
          <w:rFonts w:ascii="Times New Roman" w:hAnsi="Times New Roman" w:cs="Times New Roman"/>
          <w:sz w:val="24"/>
          <w:szCs w:val="24"/>
        </w:rPr>
        <w:t>365days</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 xml:space="preserve">Note:- </w:t>
      </w:r>
      <w:r w:rsidRPr="00623196">
        <w:rPr>
          <w:rFonts w:ascii="Times New Roman" w:hAnsi="Times New Roman" w:cs="Times New Roman"/>
          <w:sz w:val="24"/>
          <w:szCs w:val="24"/>
        </w:rPr>
        <w:t>The amount of Overheads may be separately calculated for different types of Overheads. In the case of Selling Overheads, the relevant item would be sales volume instead of Production Volume.</w:t>
      </w:r>
    </w:p>
    <w:p w:rsidR="000C37A6" w:rsidRDefault="000C37A6" w:rsidP="00623196">
      <w:pPr>
        <w:spacing w:line="360" w:lineRule="auto"/>
        <w:jc w:val="both"/>
        <w:rPr>
          <w:rFonts w:ascii="Times New Roman" w:hAnsi="Times New Roman" w:cs="Times New Roman"/>
          <w:b/>
          <w:bCs/>
          <w:sz w:val="24"/>
          <w:szCs w:val="24"/>
        </w:rPr>
      </w:pPr>
    </w:p>
    <w:p w:rsidR="000C37A6" w:rsidRDefault="000C37A6" w:rsidP="00623196">
      <w:pPr>
        <w:spacing w:line="360" w:lineRule="auto"/>
        <w:jc w:val="both"/>
        <w:rPr>
          <w:rFonts w:ascii="Times New Roman" w:hAnsi="Times New Roman" w:cs="Times New Roman"/>
          <w:b/>
          <w:bCs/>
          <w:sz w:val="24"/>
          <w:szCs w:val="24"/>
        </w:rPr>
      </w:pPr>
    </w:p>
    <w:p w:rsidR="000C37A6" w:rsidRDefault="000C37A6" w:rsidP="00623196">
      <w:pPr>
        <w:spacing w:line="360" w:lineRule="auto"/>
        <w:jc w:val="both"/>
        <w:rPr>
          <w:rFonts w:ascii="Times New Roman" w:hAnsi="Times New Roman" w:cs="Times New Roman"/>
          <w:b/>
          <w:bCs/>
          <w:sz w:val="24"/>
          <w:szCs w:val="24"/>
        </w:rPr>
      </w:pPr>
    </w:p>
    <w:p w:rsidR="000C37A6" w:rsidRDefault="000C37A6" w:rsidP="00623196">
      <w:pPr>
        <w:spacing w:line="360" w:lineRule="auto"/>
        <w:jc w:val="both"/>
        <w:rPr>
          <w:rFonts w:ascii="Times New Roman" w:hAnsi="Times New Roman" w:cs="Times New Roman"/>
          <w:b/>
          <w:bCs/>
          <w:sz w:val="24"/>
          <w:szCs w:val="24"/>
        </w:rPr>
      </w:pPr>
    </w:p>
    <w:p w:rsidR="000C37A6" w:rsidRDefault="000C37A6" w:rsidP="00623196">
      <w:pPr>
        <w:spacing w:line="360" w:lineRule="auto"/>
        <w:jc w:val="both"/>
        <w:rPr>
          <w:rFonts w:ascii="Times New Roman" w:hAnsi="Times New Roman" w:cs="Times New Roman"/>
          <w:b/>
          <w:bCs/>
          <w:sz w:val="24"/>
          <w:szCs w:val="24"/>
        </w:rPr>
      </w:pPr>
    </w:p>
    <w:p w:rsidR="000C37A6" w:rsidRDefault="000C37A6" w:rsidP="00623196">
      <w:pPr>
        <w:spacing w:line="360" w:lineRule="auto"/>
        <w:jc w:val="both"/>
        <w:rPr>
          <w:rFonts w:ascii="Times New Roman" w:hAnsi="Times New Roman" w:cs="Times New Roman"/>
          <w:b/>
          <w:bCs/>
          <w:sz w:val="24"/>
          <w:szCs w:val="24"/>
        </w:rPr>
      </w:pPr>
    </w:p>
    <w:p w:rsidR="000C37A6" w:rsidRDefault="000C37A6" w:rsidP="00623196">
      <w:pPr>
        <w:spacing w:line="360" w:lineRule="auto"/>
        <w:jc w:val="both"/>
        <w:rPr>
          <w:rFonts w:ascii="Times New Roman" w:hAnsi="Times New Roman" w:cs="Times New Roman"/>
          <w:b/>
          <w:bCs/>
          <w:sz w:val="24"/>
          <w:szCs w:val="24"/>
        </w:rPr>
      </w:pPr>
    </w:p>
    <w:p w:rsidR="000C37A6" w:rsidRDefault="000C37A6" w:rsidP="00623196">
      <w:pPr>
        <w:spacing w:line="360" w:lineRule="auto"/>
        <w:jc w:val="both"/>
        <w:rPr>
          <w:rFonts w:ascii="Times New Roman" w:hAnsi="Times New Roman" w:cs="Times New Roman"/>
          <w:b/>
          <w:bCs/>
          <w:sz w:val="24"/>
          <w:szCs w:val="24"/>
        </w:rPr>
      </w:pPr>
    </w:p>
    <w:p w:rsidR="000C37A6" w:rsidRDefault="000C37A6" w:rsidP="00623196">
      <w:pPr>
        <w:spacing w:line="360" w:lineRule="auto"/>
        <w:jc w:val="both"/>
        <w:rPr>
          <w:rFonts w:ascii="Times New Roman" w:hAnsi="Times New Roman" w:cs="Times New Roman"/>
          <w:b/>
          <w:bCs/>
          <w:sz w:val="24"/>
          <w:szCs w:val="24"/>
        </w:rPr>
      </w:pPr>
    </w:p>
    <w:p w:rsidR="000C37A6" w:rsidRDefault="000C37A6" w:rsidP="00623196">
      <w:pPr>
        <w:spacing w:line="360" w:lineRule="auto"/>
        <w:jc w:val="both"/>
        <w:rPr>
          <w:rFonts w:ascii="Times New Roman" w:hAnsi="Times New Roman" w:cs="Times New Roman"/>
          <w:b/>
          <w:bCs/>
          <w:sz w:val="24"/>
          <w:szCs w:val="24"/>
        </w:rPr>
      </w:pP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lastRenderedPageBreak/>
        <w:t>FORMAT FOR DETERMINATION OF WORKING CAPITAL:</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tblPr>
      <w:tblGrid>
        <w:gridCol w:w="863"/>
        <w:gridCol w:w="6114"/>
        <w:gridCol w:w="1699"/>
      </w:tblGrid>
      <w:tr w:rsidR="00623196" w:rsidRPr="00623196" w:rsidTr="000C37A6">
        <w:tc>
          <w:tcPr>
            <w:tcW w:w="648" w:type="dxa"/>
            <w:shd w:val="clear" w:color="auto" w:fill="auto"/>
          </w:tcPr>
          <w:p w:rsidR="00623196" w:rsidRPr="00623196" w:rsidRDefault="00623196" w:rsidP="00623196">
            <w:pPr>
              <w:spacing w:line="360" w:lineRule="auto"/>
              <w:jc w:val="both"/>
              <w:rPr>
                <w:rFonts w:ascii="Times New Roman" w:hAnsi="Times New Roman" w:cs="Times New Roman"/>
                <w:b/>
                <w:sz w:val="24"/>
                <w:szCs w:val="24"/>
              </w:rPr>
            </w:pPr>
          </w:p>
          <w:p w:rsidR="00623196" w:rsidRPr="00623196" w:rsidRDefault="00623196" w:rsidP="00623196">
            <w:pPr>
              <w:spacing w:line="360" w:lineRule="auto"/>
              <w:jc w:val="both"/>
              <w:rPr>
                <w:rFonts w:ascii="Times New Roman" w:hAnsi="Times New Roman" w:cs="Times New Roman"/>
                <w:bCs/>
                <w:sz w:val="24"/>
                <w:szCs w:val="24"/>
              </w:rPr>
            </w:pPr>
            <w:r w:rsidRPr="00623196">
              <w:rPr>
                <w:rFonts w:ascii="Times New Roman" w:hAnsi="Times New Roman" w:cs="Times New Roman"/>
                <w:b/>
                <w:sz w:val="24"/>
                <w:szCs w:val="24"/>
              </w:rPr>
              <w:t>SL.No</w:t>
            </w:r>
          </w:p>
        </w:tc>
        <w:tc>
          <w:tcPr>
            <w:tcW w:w="6499" w:type="dxa"/>
            <w:shd w:val="clear" w:color="auto" w:fill="auto"/>
          </w:tcPr>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
                <w:sz w:val="24"/>
                <w:szCs w:val="24"/>
              </w:rPr>
            </w:pPr>
            <w:r w:rsidRPr="00623196">
              <w:rPr>
                <w:rFonts w:ascii="Times New Roman" w:hAnsi="Times New Roman" w:cs="Times New Roman"/>
                <w:b/>
                <w:sz w:val="24"/>
                <w:szCs w:val="24"/>
              </w:rPr>
              <w:t>PARTICULARS</w:t>
            </w:r>
          </w:p>
        </w:tc>
        <w:tc>
          <w:tcPr>
            <w:tcW w:w="1738" w:type="dxa"/>
            <w:shd w:val="clear" w:color="auto" w:fill="auto"/>
          </w:tcPr>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
                <w:sz w:val="24"/>
                <w:szCs w:val="24"/>
              </w:rPr>
            </w:pPr>
            <w:r w:rsidRPr="00623196">
              <w:rPr>
                <w:rFonts w:ascii="Times New Roman" w:hAnsi="Times New Roman" w:cs="Times New Roman"/>
                <w:b/>
                <w:sz w:val="24"/>
                <w:szCs w:val="24"/>
              </w:rPr>
              <w:t>AMOUNT</w:t>
            </w:r>
          </w:p>
        </w:tc>
      </w:tr>
      <w:tr w:rsidR="00623196" w:rsidRPr="00623196" w:rsidTr="000C37A6">
        <w:tc>
          <w:tcPr>
            <w:tcW w:w="648" w:type="dxa"/>
            <w:shd w:val="clear" w:color="auto" w:fill="auto"/>
          </w:tcPr>
          <w:p w:rsidR="00623196" w:rsidRPr="00623196" w:rsidRDefault="00623196" w:rsidP="00623196">
            <w:pPr>
              <w:spacing w:line="360" w:lineRule="auto"/>
              <w:jc w:val="both"/>
              <w:rPr>
                <w:rFonts w:ascii="Times New Roman" w:hAnsi="Times New Roman" w:cs="Times New Roman"/>
                <w:b/>
                <w:sz w:val="24"/>
                <w:szCs w:val="24"/>
              </w:rPr>
            </w:pPr>
            <w:r w:rsidRPr="00623196">
              <w:rPr>
                <w:rFonts w:ascii="Times New Roman" w:hAnsi="Times New Roman" w:cs="Times New Roman"/>
                <w:b/>
                <w:sz w:val="24"/>
                <w:szCs w:val="24"/>
              </w:rPr>
              <w:t>1</w:t>
            </w: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Cs/>
                <w:sz w:val="24"/>
                <w:szCs w:val="24"/>
              </w:rPr>
            </w:pPr>
          </w:p>
          <w:p w:rsidR="00623196" w:rsidRPr="00623196" w:rsidRDefault="00623196" w:rsidP="00623196">
            <w:pPr>
              <w:spacing w:line="360" w:lineRule="auto"/>
              <w:jc w:val="both"/>
              <w:rPr>
                <w:rFonts w:ascii="Times New Roman" w:hAnsi="Times New Roman" w:cs="Times New Roman"/>
                <w:b/>
                <w:sz w:val="24"/>
                <w:szCs w:val="24"/>
              </w:rPr>
            </w:pPr>
            <w:r w:rsidRPr="00623196">
              <w:rPr>
                <w:rFonts w:ascii="Times New Roman" w:hAnsi="Times New Roman" w:cs="Times New Roman"/>
                <w:b/>
                <w:sz w:val="24"/>
                <w:szCs w:val="24"/>
              </w:rPr>
              <w:t>2</w:t>
            </w:r>
          </w:p>
        </w:tc>
        <w:tc>
          <w:tcPr>
            <w:tcW w:w="6499" w:type="dxa"/>
            <w:shd w:val="clear" w:color="auto" w:fill="auto"/>
          </w:tcPr>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Cs/>
                <w:sz w:val="24"/>
                <w:szCs w:val="24"/>
              </w:rPr>
              <w:t xml:space="preserve">ESTIMATION OF </w:t>
            </w:r>
            <w:r w:rsidRPr="00623196">
              <w:rPr>
                <w:rFonts w:ascii="Times New Roman" w:hAnsi="Times New Roman" w:cs="Times New Roman"/>
                <w:b/>
                <w:bCs/>
                <w:sz w:val="24"/>
                <w:szCs w:val="24"/>
              </w:rPr>
              <w:t>CURRENT ASSETS</w:t>
            </w:r>
          </w:p>
          <w:p w:rsidR="00623196" w:rsidRPr="00623196" w:rsidRDefault="00623196" w:rsidP="00DA2453">
            <w:pPr>
              <w:numPr>
                <w:ilvl w:val="0"/>
                <w:numId w:val="22"/>
              </w:numPr>
              <w:spacing w:line="360" w:lineRule="auto"/>
              <w:jc w:val="both"/>
              <w:rPr>
                <w:rFonts w:ascii="Times New Roman" w:hAnsi="Times New Roman" w:cs="Times New Roman"/>
                <w:b/>
                <w:bCs/>
                <w:sz w:val="24"/>
                <w:szCs w:val="24"/>
              </w:rPr>
            </w:pPr>
            <w:r w:rsidRPr="00623196">
              <w:rPr>
                <w:rFonts w:ascii="Times New Roman" w:hAnsi="Times New Roman" w:cs="Times New Roman"/>
                <w:bCs/>
                <w:sz w:val="24"/>
                <w:szCs w:val="24"/>
              </w:rPr>
              <w:t xml:space="preserve"> Minimum desired cash and Bank balances.         xxx</w:t>
            </w:r>
          </w:p>
          <w:p w:rsidR="00623196" w:rsidRPr="00623196" w:rsidRDefault="00623196" w:rsidP="00DA2453">
            <w:pPr>
              <w:numPr>
                <w:ilvl w:val="0"/>
                <w:numId w:val="22"/>
              </w:numPr>
              <w:spacing w:line="360" w:lineRule="auto"/>
              <w:jc w:val="both"/>
              <w:rPr>
                <w:rFonts w:ascii="Times New Roman" w:hAnsi="Times New Roman" w:cs="Times New Roman"/>
                <w:b/>
                <w:bCs/>
                <w:sz w:val="24"/>
                <w:szCs w:val="24"/>
              </w:rPr>
            </w:pPr>
            <w:r w:rsidRPr="00623196">
              <w:rPr>
                <w:rFonts w:ascii="Times New Roman" w:hAnsi="Times New Roman" w:cs="Times New Roman"/>
                <w:bCs/>
                <w:sz w:val="24"/>
                <w:szCs w:val="24"/>
              </w:rPr>
              <w:t xml:space="preserve"> Inventories</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 xml:space="preserve">                          </w:t>
            </w:r>
            <w:r w:rsidRPr="00623196">
              <w:rPr>
                <w:rFonts w:ascii="Times New Roman" w:hAnsi="Times New Roman" w:cs="Times New Roman"/>
                <w:sz w:val="24"/>
                <w:szCs w:val="24"/>
              </w:rPr>
              <w:t xml:space="preserve">Raw material                                         xxx    </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sz w:val="24"/>
                <w:szCs w:val="24"/>
              </w:rPr>
              <w:t xml:space="preserve">                          </w:t>
            </w:r>
            <w:r w:rsidRPr="00623196">
              <w:rPr>
                <w:rFonts w:ascii="Times New Roman" w:hAnsi="Times New Roman" w:cs="Times New Roman"/>
                <w:bCs/>
                <w:sz w:val="24"/>
                <w:szCs w:val="24"/>
              </w:rPr>
              <w:t>Work-in-progress</w:t>
            </w:r>
            <w:r w:rsidRPr="00623196">
              <w:rPr>
                <w:rFonts w:ascii="Times New Roman" w:hAnsi="Times New Roman" w:cs="Times New Roman"/>
                <w:b/>
                <w:sz w:val="24"/>
                <w:szCs w:val="24"/>
              </w:rPr>
              <w:t xml:space="preserve">                                  </w:t>
            </w:r>
            <w:r w:rsidRPr="00623196">
              <w:rPr>
                <w:rFonts w:ascii="Times New Roman" w:hAnsi="Times New Roman" w:cs="Times New Roman"/>
                <w:bCs/>
                <w:sz w:val="24"/>
                <w:szCs w:val="24"/>
              </w:rPr>
              <w:t>xxx</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Finished stock                                       xxx</w:t>
            </w:r>
          </w:p>
          <w:p w:rsidR="00623196" w:rsidRPr="00623196" w:rsidRDefault="002B29F2" w:rsidP="00DA2453">
            <w:pPr>
              <w:numPr>
                <w:ilvl w:val="0"/>
                <w:numId w:val="22"/>
              </w:numPr>
              <w:spacing w:line="360" w:lineRule="auto"/>
              <w:jc w:val="both"/>
              <w:rPr>
                <w:rFonts w:ascii="Times New Roman" w:hAnsi="Times New Roman" w:cs="Times New Roman"/>
                <w:sz w:val="24"/>
                <w:szCs w:val="24"/>
              </w:rPr>
            </w:pPr>
            <w:r w:rsidRPr="002B29F2">
              <w:rPr>
                <w:rFonts w:ascii="Times New Roman" w:hAnsi="Times New Roman" w:cs="Times New Roman"/>
                <w:bCs/>
                <w:sz w:val="24"/>
                <w:szCs w:val="24"/>
              </w:rPr>
              <w:pict>
                <v:line id="_x0000_s1139" style="position:absolute;left:0;text-align:left;z-index:251670528" from="268.7pt,19.75pt" to="295.7pt,19.8pt" strokeweight="1.5pt"/>
              </w:pict>
            </w:r>
            <w:r w:rsidR="00623196" w:rsidRPr="00623196">
              <w:rPr>
                <w:rFonts w:ascii="Times New Roman" w:hAnsi="Times New Roman" w:cs="Times New Roman"/>
                <w:sz w:val="24"/>
                <w:szCs w:val="24"/>
              </w:rPr>
              <w:t>Debtors                                                                   xxx</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w:t>
            </w:r>
            <w:r w:rsidRPr="00623196">
              <w:rPr>
                <w:rFonts w:ascii="Times New Roman" w:hAnsi="Times New Roman" w:cs="Times New Roman"/>
                <w:bCs/>
                <w:sz w:val="24"/>
                <w:szCs w:val="24"/>
              </w:rPr>
              <w:t>Total Current Assets</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Cs/>
                <w:sz w:val="24"/>
                <w:szCs w:val="24"/>
              </w:rPr>
              <w:t xml:space="preserve">ESTIMATION OF </w:t>
            </w:r>
            <w:r w:rsidRPr="00623196">
              <w:rPr>
                <w:rFonts w:ascii="Times New Roman" w:hAnsi="Times New Roman" w:cs="Times New Roman"/>
                <w:b/>
                <w:bCs/>
                <w:sz w:val="24"/>
                <w:szCs w:val="24"/>
              </w:rPr>
              <w:t>CURRENT LIABILITIES</w:t>
            </w:r>
          </w:p>
          <w:p w:rsidR="00623196" w:rsidRPr="00623196" w:rsidRDefault="00623196" w:rsidP="00DA2453">
            <w:pPr>
              <w:numPr>
                <w:ilvl w:val="0"/>
                <w:numId w:val="23"/>
              </w:numPr>
              <w:spacing w:line="360" w:lineRule="auto"/>
              <w:jc w:val="both"/>
              <w:rPr>
                <w:rFonts w:ascii="Times New Roman" w:hAnsi="Times New Roman" w:cs="Times New Roman"/>
                <w:sz w:val="24"/>
                <w:szCs w:val="24"/>
              </w:rPr>
            </w:pPr>
            <w:r w:rsidRPr="00623196">
              <w:rPr>
                <w:rFonts w:ascii="Times New Roman" w:hAnsi="Times New Roman" w:cs="Times New Roman"/>
                <w:bCs/>
                <w:sz w:val="24"/>
                <w:szCs w:val="24"/>
              </w:rPr>
              <w:t>Creditors                                                               xxx</w:t>
            </w:r>
          </w:p>
          <w:p w:rsidR="00623196" w:rsidRPr="00623196" w:rsidRDefault="00623196" w:rsidP="00DA2453">
            <w:pPr>
              <w:numPr>
                <w:ilvl w:val="0"/>
                <w:numId w:val="23"/>
              </w:numPr>
              <w:spacing w:line="360" w:lineRule="auto"/>
              <w:jc w:val="both"/>
              <w:rPr>
                <w:rFonts w:ascii="Times New Roman" w:hAnsi="Times New Roman" w:cs="Times New Roman"/>
                <w:sz w:val="24"/>
                <w:szCs w:val="24"/>
              </w:rPr>
            </w:pPr>
            <w:r w:rsidRPr="00623196">
              <w:rPr>
                <w:rFonts w:ascii="Times New Roman" w:hAnsi="Times New Roman" w:cs="Times New Roman"/>
                <w:bCs/>
                <w:sz w:val="24"/>
                <w:szCs w:val="24"/>
              </w:rPr>
              <w:t>Wages                                                                   xxx</w:t>
            </w:r>
          </w:p>
          <w:p w:rsidR="00623196" w:rsidRPr="00623196" w:rsidRDefault="002B29F2" w:rsidP="00DA2453">
            <w:pPr>
              <w:numPr>
                <w:ilvl w:val="0"/>
                <w:numId w:val="23"/>
              </w:numPr>
              <w:spacing w:line="360" w:lineRule="auto"/>
              <w:jc w:val="both"/>
              <w:rPr>
                <w:rFonts w:ascii="Times New Roman" w:hAnsi="Times New Roman" w:cs="Times New Roman"/>
                <w:sz w:val="24"/>
                <w:szCs w:val="24"/>
              </w:rPr>
            </w:pPr>
            <w:r w:rsidRPr="002B29F2">
              <w:rPr>
                <w:rFonts w:ascii="Times New Roman" w:hAnsi="Times New Roman" w:cs="Times New Roman"/>
                <w:bCs/>
                <w:sz w:val="24"/>
                <w:szCs w:val="24"/>
              </w:rPr>
              <w:pict>
                <v:line id="_x0000_s1140" style="position:absolute;left:0;text-align:left;z-index:251671552" from="265.7pt,15.8pt" to="292.7pt,15.85pt" strokeweight="1.5pt"/>
              </w:pict>
            </w:r>
            <w:r w:rsidR="00623196" w:rsidRPr="00623196">
              <w:rPr>
                <w:rFonts w:ascii="Times New Roman" w:hAnsi="Times New Roman" w:cs="Times New Roman"/>
                <w:bCs/>
                <w:sz w:val="24"/>
                <w:szCs w:val="24"/>
              </w:rPr>
              <w:t>Overheads                                                             xxx</w:t>
            </w:r>
          </w:p>
          <w:p w:rsidR="00623196" w:rsidRPr="00623196" w:rsidRDefault="00623196" w:rsidP="00623196">
            <w:pPr>
              <w:spacing w:line="360" w:lineRule="auto"/>
              <w:jc w:val="both"/>
              <w:rPr>
                <w:rFonts w:ascii="Times New Roman" w:hAnsi="Times New Roman" w:cs="Times New Roman"/>
                <w:bCs/>
                <w:sz w:val="24"/>
                <w:szCs w:val="24"/>
              </w:rPr>
            </w:pPr>
            <w:r w:rsidRPr="00623196">
              <w:rPr>
                <w:rFonts w:ascii="Times New Roman" w:hAnsi="Times New Roman" w:cs="Times New Roman"/>
                <w:bCs/>
                <w:sz w:val="24"/>
                <w:szCs w:val="24"/>
              </w:rPr>
              <w:t xml:space="preserve">            Total current liabilities</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 xml:space="preserve">                                              NET WORKING CAPITAL  </w:t>
            </w:r>
          </w:p>
          <w:p w:rsidR="00623196" w:rsidRPr="00623196" w:rsidRDefault="00623196" w:rsidP="00623196">
            <w:pPr>
              <w:spacing w:line="360" w:lineRule="auto"/>
              <w:jc w:val="both"/>
              <w:rPr>
                <w:rFonts w:ascii="Times New Roman" w:hAnsi="Times New Roman" w:cs="Times New Roman"/>
                <w:bCs/>
                <w:sz w:val="24"/>
                <w:szCs w:val="24"/>
              </w:rPr>
            </w:pPr>
            <w:r w:rsidRPr="00623196">
              <w:rPr>
                <w:rFonts w:ascii="Times New Roman" w:hAnsi="Times New Roman" w:cs="Times New Roman"/>
                <w:bCs/>
                <w:sz w:val="24"/>
                <w:szCs w:val="24"/>
              </w:rPr>
              <w:t xml:space="preserve">                       (Total Current assets – Total Current liabilities)</w:t>
            </w:r>
          </w:p>
          <w:p w:rsidR="00623196" w:rsidRPr="00623196" w:rsidRDefault="00623196" w:rsidP="00623196">
            <w:pPr>
              <w:spacing w:line="360" w:lineRule="auto"/>
              <w:jc w:val="both"/>
              <w:rPr>
                <w:rFonts w:ascii="Times New Roman" w:hAnsi="Times New Roman" w:cs="Times New Roman"/>
                <w:bCs/>
                <w:sz w:val="24"/>
                <w:szCs w:val="24"/>
              </w:rPr>
            </w:pPr>
            <w:r w:rsidRPr="00623196">
              <w:rPr>
                <w:rFonts w:ascii="Times New Roman" w:hAnsi="Times New Roman" w:cs="Times New Roman"/>
                <w:bCs/>
                <w:sz w:val="24"/>
                <w:szCs w:val="24"/>
              </w:rPr>
              <w:t xml:space="preserve">Add :  Margin for  contingency net  </w:t>
            </w:r>
          </w:p>
          <w:p w:rsidR="00623196" w:rsidRPr="00623196" w:rsidRDefault="00623196" w:rsidP="00623196">
            <w:pPr>
              <w:spacing w:line="360" w:lineRule="auto"/>
              <w:jc w:val="both"/>
              <w:rPr>
                <w:rFonts w:ascii="Times New Roman" w:hAnsi="Times New Roman" w:cs="Times New Roman"/>
                <w:bCs/>
                <w:sz w:val="24"/>
                <w:szCs w:val="24"/>
              </w:rPr>
            </w:pPr>
            <w:r w:rsidRPr="00623196">
              <w:rPr>
                <w:rFonts w:ascii="Times New Roman" w:hAnsi="Times New Roman" w:cs="Times New Roman"/>
                <w:bCs/>
                <w:sz w:val="24"/>
                <w:szCs w:val="24"/>
              </w:rPr>
              <w:t xml:space="preserve">   Working capital requirement</w:t>
            </w:r>
          </w:p>
          <w:p w:rsidR="00623196" w:rsidRPr="00623196" w:rsidRDefault="00623196" w:rsidP="00623196">
            <w:pPr>
              <w:spacing w:line="360" w:lineRule="auto"/>
              <w:jc w:val="both"/>
              <w:rPr>
                <w:rFonts w:ascii="Times New Roman" w:hAnsi="Times New Roman" w:cs="Times New Roman"/>
                <w:b/>
                <w:bCs/>
                <w:sz w:val="24"/>
                <w:szCs w:val="24"/>
              </w:rPr>
            </w:pPr>
          </w:p>
          <w:p w:rsidR="00623196" w:rsidRPr="00623196" w:rsidRDefault="00623196" w:rsidP="00623196">
            <w:pPr>
              <w:spacing w:line="360" w:lineRule="auto"/>
              <w:jc w:val="both"/>
              <w:rPr>
                <w:rFonts w:ascii="Times New Roman" w:hAnsi="Times New Roman" w:cs="Times New Roman"/>
                <w:sz w:val="24"/>
                <w:szCs w:val="24"/>
              </w:rPr>
            </w:pPr>
          </w:p>
        </w:tc>
        <w:tc>
          <w:tcPr>
            <w:tcW w:w="1738" w:type="dxa"/>
            <w:shd w:val="clear" w:color="auto" w:fill="auto"/>
          </w:tcPr>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b/>
                <w:bCs/>
                <w:sz w:val="24"/>
                <w:szCs w:val="24"/>
              </w:rPr>
            </w:pPr>
          </w:p>
          <w:p w:rsidR="00623196" w:rsidRPr="00623196" w:rsidRDefault="00623196" w:rsidP="00623196">
            <w:pPr>
              <w:spacing w:line="360" w:lineRule="auto"/>
              <w:jc w:val="both"/>
              <w:rPr>
                <w:rFonts w:ascii="Times New Roman" w:hAnsi="Times New Roman" w:cs="Times New Roman"/>
                <w:b/>
                <w:bCs/>
                <w:sz w:val="24"/>
                <w:szCs w:val="24"/>
              </w:rPr>
            </w:pP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XXX</w:t>
            </w:r>
          </w:p>
          <w:p w:rsidR="00623196" w:rsidRPr="00623196" w:rsidRDefault="00623196" w:rsidP="00623196">
            <w:pPr>
              <w:spacing w:line="360" w:lineRule="auto"/>
              <w:jc w:val="both"/>
              <w:rPr>
                <w:rFonts w:ascii="Times New Roman" w:hAnsi="Times New Roman" w:cs="Times New Roman"/>
                <w:b/>
                <w:bCs/>
                <w:sz w:val="24"/>
                <w:szCs w:val="24"/>
              </w:rPr>
            </w:pPr>
          </w:p>
          <w:p w:rsidR="00623196" w:rsidRPr="00623196" w:rsidRDefault="00623196" w:rsidP="00623196">
            <w:pPr>
              <w:spacing w:line="360" w:lineRule="auto"/>
              <w:jc w:val="both"/>
              <w:rPr>
                <w:rFonts w:ascii="Times New Roman" w:hAnsi="Times New Roman" w:cs="Times New Roman"/>
                <w:b/>
                <w:bCs/>
                <w:sz w:val="24"/>
                <w:szCs w:val="24"/>
              </w:rPr>
            </w:pPr>
          </w:p>
          <w:p w:rsidR="00623196" w:rsidRPr="00623196" w:rsidRDefault="00623196" w:rsidP="00623196">
            <w:pPr>
              <w:spacing w:line="360" w:lineRule="auto"/>
              <w:jc w:val="both"/>
              <w:rPr>
                <w:rFonts w:ascii="Times New Roman" w:hAnsi="Times New Roman" w:cs="Times New Roman"/>
                <w:b/>
                <w:bCs/>
                <w:sz w:val="24"/>
                <w:szCs w:val="24"/>
              </w:rPr>
            </w:pPr>
          </w:p>
          <w:p w:rsidR="00623196" w:rsidRPr="00623196" w:rsidRDefault="00623196" w:rsidP="00623196">
            <w:pPr>
              <w:spacing w:line="360" w:lineRule="auto"/>
              <w:jc w:val="both"/>
              <w:rPr>
                <w:rFonts w:ascii="Times New Roman" w:hAnsi="Times New Roman" w:cs="Times New Roman"/>
                <w:b/>
                <w:bCs/>
                <w:sz w:val="24"/>
                <w:szCs w:val="24"/>
              </w:rPr>
            </w:pPr>
          </w:p>
          <w:p w:rsidR="00623196" w:rsidRPr="00623196" w:rsidRDefault="002B29F2" w:rsidP="00623196">
            <w:pPr>
              <w:spacing w:line="360" w:lineRule="auto"/>
              <w:jc w:val="both"/>
              <w:rPr>
                <w:rFonts w:ascii="Times New Roman" w:hAnsi="Times New Roman" w:cs="Times New Roman"/>
                <w:b/>
                <w:bCs/>
                <w:sz w:val="24"/>
                <w:szCs w:val="24"/>
              </w:rPr>
            </w:pPr>
            <w:r w:rsidRPr="002B29F2">
              <w:rPr>
                <w:rFonts w:ascii="Times New Roman" w:hAnsi="Times New Roman" w:cs="Times New Roman"/>
                <w:bCs/>
                <w:sz w:val="24"/>
                <w:szCs w:val="24"/>
              </w:rPr>
              <w:pict>
                <v:line id="_x0000_s1142" style="position:absolute;left:0;text-align:left;z-index:251673600" from="6.7pt,16.15pt" to="69.7pt,16.15pt" strokeweight="1.5pt"/>
              </w:pict>
            </w:r>
            <w:r w:rsidR="00623196" w:rsidRPr="00623196">
              <w:rPr>
                <w:rFonts w:ascii="Times New Roman" w:hAnsi="Times New Roman" w:cs="Times New Roman"/>
                <w:b/>
                <w:bCs/>
                <w:sz w:val="24"/>
                <w:szCs w:val="24"/>
              </w:rPr>
              <w:t>XXX</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 xml:space="preserve">     XXX</w:t>
            </w:r>
          </w:p>
          <w:p w:rsidR="00623196" w:rsidRPr="00623196" w:rsidRDefault="00623196" w:rsidP="00623196">
            <w:pPr>
              <w:spacing w:line="360" w:lineRule="auto"/>
              <w:jc w:val="both"/>
              <w:rPr>
                <w:rFonts w:ascii="Times New Roman" w:hAnsi="Times New Roman" w:cs="Times New Roman"/>
                <w:b/>
                <w:bCs/>
                <w:sz w:val="24"/>
                <w:szCs w:val="24"/>
              </w:rPr>
            </w:pP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 xml:space="preserve">      XX</w:t>
            </w:r>
          </w:p>
          <w:p w:rsidR="00623196" w:rsidRPr="00623196" w:rsidRDefault="002B29F2" w:rsidP="00623196">
            <w:pPr>
              <w:spacing w:line="360" w:lineRule="auto"/>
              <w:jc w:val="both"/>
              <w:rPr>
                <w:rFonts w:ascii="Times New Roman" w:hAnsi="Times New Roman" w:cs="Times New Roman"/>
                <w:b/>
                <w:bCs/>
                <w:sz w:val="24"/>
                <w:szCs w:val="24"/>
              </w:rPr>
            </w:pPr>
            <w:r w:rsidRPr="002B29F2">
              <w:rPr>
                <w:rFonts w:ascii="Times New Roman" w:hAnsi="Times New Roman" w:cs="Times New Roman"/>
                <w:sz w:val="24"/>
                <w:szCs w:val="24"/>
              </w:rPr>
              <w:pict>
                <v:line id="_x0000_s1141" style="position:absolute;left:0;text-align:left;z-index:251672576" from="2.95pt,7.9pt" to="65.95pt,7.9pt" strokeweight="1.5pt"/>
              </w:pic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XXXX</w:t>
            </w:r>
          </w:p>
        </w:tc>
      </w:tr>
    </w:tbl>
    <w:p w:rsidR="00623196" w:rsidRPr="00623196" w:rsidRDefault="00623196" w:rsidP="00623196">
      <w:pPr>
        <w:spacing w:line="360" w:lineRule="auto"/>
        <w:jc w:val="both"/>
        <w:rPr>
          <w:rFonts w:ascii="Times New Roman" w:hAnsi="Times New Roman" w:cs="Times New Roman"/>
          <w:b/>
          <w:sz w:val="24"/>
          <w:szCs w:val="24"/>
        </w:rPr>
      </w:pPr>
      <w:r w:rsidRPr="00623196">
        <w:rPr>
          <w:rFonts w:ascii="Times New Roman" w:hAnsi="Times New Roman" w:cs="Times New Roman"/>
          <w:b/>
          <w:sz w:val="24"/>
          <w:szCs w:val="24"/>
        </w:rPr>
        <w:lastRenderedPageBreak/>
        <w:t>COMPONENTS OF WORKING CAPITAL</w:t>
      </w:r>
    </w:p>
    <w:p w:rsidR="00623196" w:rsidRPr="00623196" w:rsidRDefault="00623196" w:rsidP="00623196">
      <w:pPr>
        <w:spacing w:line="360" w:lineRule="auto"/>
        <w:jc w:val="both"/>
        <w:rPr>
          <w:rFonts w:ascii="Times New Roman" w:hAnsi="Times New Roman" w:cs="Times New Roman"/>
          <w:b/>
          <w:sz w:val="24"/>
          <w:szCs w:val="24"/>
        </w:rPr>
      </w:pPr>
      <w:r w:rsidRPr="00623196">
        <w:rPr>
          <w:rFonts w:ascii="Times New Roman" w:hAnsi="Times New Roman" w:cs="Times New Roman"/>
          <w:sz w:val="24"/>
          <w:szCs w:val="24"/>
        </w:rPr>
        <w:t>The components of working capital are:</w:t>
      </w:r>
    </w:p>
    <w:p w:rsidR="00623196" w:rsidRPr="00623196" w:rsidRDefault="00623196" w:rsidP="00DA2453">
      <w:pPr>
        <w:numPr>
          <w:ilvl w:val="0"/>
          <w:numId w:val="24"/>
        </w:num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CASH MANAGEMENT</w:t>
      </w:r>
    </w:p>
    <w:p w:rsidR="00623196" w:rsidRPr="00623196" w:rsidRDefault="00623196" w:rsidP="00DA2453">
      <w:pPr>
        <w:numPr>
          <w:ilvl w:val="0"/>
          <w:numId w:val="24"/>
        </w:num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RECEIVABLES MANAGEMENT</w:t>
      </w:r>
    </w:p>
    <w:p w:rsidR="00623196" w:rsidRPr="00623196" w:rsidRDefault="00623196" w:rsidP="00DA2453">
      <w:pPr>
        <w:numPr>
          <w:ilvl w:val="0"/>
          <w:numId w:val="24"/>
        </w:num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INVENTORY MANAGEMENT</w:t>
      </w:r>
    </w:p>
    <w:p w:rsidR="00623196" w:rsidRPr="00623196" w:rsidRDefault="00623196" w:rsidP="00DA2453">
      <w:pPr>
        <w:numPr>
          <w:ilvl w:val="0"/>
          <w:numId w:val="30"/>
        </w:num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 xml:space="preserve"> CASH MANAGEMENT:</w:t>
      </w:r>
      <w:r w:rsidRPr="00623196">
        <w:rPr>
          <w:rFonts w:ascii="Times New Roman" w:hAnsi="Times New Roman" w:cs="Times New Roman"/>
          <w:sz w:val="24"/>
          <w:szCs w:val="24"/>
        </w:rPr>
        <w:t xml:space="preserve"> </w:t>
      </w:r>
    </w:p>
    <w:p w:rsidR="00623196" w:rsidRPr="00623196" w:rsidRDefault="000C37A6" w:rsidP="006231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3196" w:rsidRPr="00623196">
        <w:rPr>
          <w:rFonts w:ascii="Times New Roman" w:hAnsi="Times New Roman" w:cs="Times New Roman"/>
          <w:sz w:val="24"/>
          <w:szCs w:val="24"/>
        </w:rPr>
        <w:tab/>
        <w:t>Cash is the important current asset for the operation of the business. Cash is the</w:t>
      </w:r>
      <w:r>
        <w:rPr>
          <w:rFonts w:ascii="Times New Roman" w:hAnsi="Times New Roman" w:cs="Times New Roman"/>
          <w:sz w:val="24"/>
          <w:szCs w:val="24"/>
        </w:rPr>
        <w:t xml:space="preserve"> </w:t>
      </w:r>
      <w:r w:rsidR="00623196" w:rsidRPr="00623196">
        <w:rPr>
          <w:rFonts w:ascii="Times New Roman" w:hAnsi="Times New Roman" w:cs="Times New Roman"/>
          <w:sz w:val="24"/>
          <w:szCs w:val="24"/>
        </w:rPr>
        <w:t>Basic input needed to keep the business running in the continuous basis, it is also the ultimate output expected to be realized by selling or product manufactured by the firm.</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ab/>
        <w:t xml:space="preserve">The firm should keep sufficient cash neither more nor less. Cash shortage will disrupt the firm’s manufacturing operations while excessive cash will simply remain ideal without contributing anything towards the firm’s profitability. Thus a major function of the financial manager is to maintain a sound cash position. Cash is the money, which a firm can disburse immediately without any restriction. The term cash includes coins, currency and cheques held by the firm and balances in its bank account. </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NEED FOR HOLDING CASH</w:t>
      </w:r>
    </w:p>
    <w:p w:rsidR="00623196" w:rsidRPr="00623196" w:rsidRDefault="00623196" w:rsidP="000C37A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The need for holding Cash arises from a variety of reasons which are,</w:t>
      </w:r>
    </w:p>
    <w:p w:rsidR="00623196" w:rsidRPr="00623196" w:rsidRDefault="00623196" w:rsidP="00DA2453">
      <w:pPr>
        <w:numPr>
          <w:ilvl w:val="0"/>
          <w:numId w:val="25"/>
        </w:numPr>
        <w:tabs>
          <w:tab w:val="left" w:pos="720"/>
        </w:tabs>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Transaction Motive:</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A company is always entering into transactions with other entities. While some of these transactions may not result in an immediate inflow/outflow of cash (E.g. Credit purchases and Sales), other transactions cause immediate inflows and outflows. So firms keep a certain amount of cash so as to deal with routine transactions where immediate cash payment is required.</w:t>
      </w:r>
    </w:p>
    <w:p w:rsidR="00623196" w:rsidRPr="00623196" w:rsidRDefault="00623196" w:rsidP="00DA2453">
      <w:pPr>
        <w:numPr>
          <w:ilvl w:val="0"/>
          <w:numId w:val="25"/>
        </w:numPr>
        <w:tabs>
          <w:tab w:val="num" w:pos="-6120"/>
          <w:tab w:val="left" w:pos="720"/>
        </w:tabs>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Precautionary Motive</w:t>
      </w:r>
      <w:r w:rsidRPr="00623196">
        <w:rPr>
          <w:rFonts w:ascii="Times New Roman" w:hAnsi="Times New Roman" w:cs="Times New Roman"/>
          <w:sz w:val="24"/>
          <w:szCs w:val="24"/>
        </w:rPr>
        <w:t>:</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ab/>
        <w:t xml:space="preserve">  Contingencies have a habit of cropping up when least expected. A sudden fire may break out, accidents may happen, employees may go on a strike, creditors may </w:t>
      </w:r>
      <w:r w:rsidRPr="00623196">
        <w:rPr>
          <w:rFonts w:ascii="Times New Roman" w:hAnsi="Times New Roman" w:cs="Times New Roman"/>
          <w:sz w:val="24"/>
          <w:szCs w:val="24"/>
        </w:rPr>
        <w:lastRenderedPageBreak/>
        <w:t>present bills earlier than expected or the debtors may make payments earlier than warranted. The company has to be prepared to meet these contingencies to minimize the losses. For this purpose companies generally maintain some amount in the form of Cash.</w:t>
      </w:r>
    </w:p>
    <w:p w:rsidR="00623196" w:rsidRPr="00623196" w:rsidRDefault="00623196" w:rsidP="00DA2453">
      <w:pPr>
        <w:numPr>
          <w:ilvl w:val="0"/>
          <w:numId w:val="19"/>
        </w:numPr>
        <w:tabs>
          <w:tab w:val="left" w:pos="720"/>
        </w:tabs>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Speculative Motive:</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                 Firms also maintain cash balances in order to take advantage of opportunities that do not take place in the course of routine business activities. For example, there may be a sudden decrease in the price of Raw Materials which is not expected to last long or the firm may want to invest in securities of other companies when the price is just right. These transactions are purely of speculative nature for which the firms need cash.</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OBJECTIVES OF CASH MANAGEMENT</w:t>
      </w:r>
    </w:p>
    <w:p w:rsidR="00623196" w:rsidRPr="00623196" w:rsidRDefault="00623196" w:rsidP="000C37A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Primary object of the cash management is to maintain a proper balance between liquidity and profitability. In order to protect the solvency of the firm and also to maximize the profitability. Following are some of the objectives of cash management.</w:t>
      </w:r>
    </w:p>
    <w:p w:rsidR="00623196" w:rsidRPr="00623196" w:rsidRDefault="00623196" w:rsidP="00DA2453">
      <w:pPr>
        <w:numPr>
          <w:ilvl w:val="0"/>
          <w:numId w:val="26"/>
        </w:numPr>
        <w:tabs>
          <w:tab w:val="num" w:pos="-6120"/>
        </w:tabs>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To meet day to day cash requirements.</w:t>
      </w:r>
    </w:p>
    <w:p w:rsidR="00623196" w:rsidRPr="00623196" w:rsidRDefault="00623196" w:rsidP="00DA2453">
      <w:pPr>
        <w:numPr>
          <w:ilvl w:val="0"/>
          <w:numId w:val="26"/>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To provide for unexpected payments.</w:t>
      </w:r>
    </w:p>
    <w:p w:rsidR="00623196" w:rsidRPr="00623196" w:rsidRDefault="00623196" w:rsidP="00DA2453">
      <w:pPr>
        <w:numPr>
          <w:ilvl w:val="0"/>
          <w:numId w:val="26"/>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To maximize profits on available investment opportunities.</w:t>
      </w:r>
    </w:p>
    <w:p w:rsidR="00623196" w:rsidRPr="00623196" w:rsidRDefault="00623196" w:rsidP="00DA2453">
      <w:pPr>
        <w:numPr>
          <w:ilvl w:val="0"/>
          <w:numId w:val="26"/>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To protect the solvency of the firm and build up image.</w:t>
      </w:r>
    </w:p>
    <w:p w:rsidR="00623196" w:rsidRPr="00623196" w:rsidRDefault="00623196" w:rsidP="00DA2453">
      <w:pPr>
        <w:numPr>
          <w:ilvl w:val="0"/>
          <w:numId w:val="26"/>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To minimize operational cost of cash management.</w:t>
      </w:r>
    </w:p>
    <w:p w:rsidR="00623196" w:rsidRPr="00623196" w:rsidRDefault="00623196" w:rsidP="00DA2453">
      <w:pPr>
        <w:numPr>
          <w:ilvl w:val="0"/>
          <w:numId w:val="26"/>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To ensure effective utilization of available cash resources.</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CASH BUDGETING</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ab/>
        <w:t>Cash budgeting is an important tool for controlling the cash. It is prepared for future period to know the estimated amount of cash that may be required. Cash budget is a statement of estimated cash inflows and outflows relating to a future period. It gives information about the amount of cash expected to be received and the amount of cash expected to be paid out by a firm for a given period.</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lastRenderedPageBreak/>
        <w:tab/>
        <w:t>Cash budgeting indicates probably cash receipts and cash payments for an under consideration. It is a statement of budgeted cash receipts and cash payment resulting in either positive or negative cash or for a week or for a year and so on.</w:t>
      </w:r>
    </w:p>
    <w:p w:rsidR="00623196" w:rsidRPr="00623196" w:rsidRDefault="00623196" w:rsidP="00DA2453">
      <w:pPr>
        <w:numPr>
          <w:ilvl w:val="1"/>
          <w:numId w:val="27"/>
        </w:numPr>
        <w:tabs>
          <w:tab w:val="clear" w:pos="1440"/>
        </w:tabs>
        <w:spacing w:line="360" w:lineRule="auto"/>
        <w:ind w:left="426"/>
        <w:jc w:val="both"/>
        <w:rPr>
          <w:rFonts w:ascii="Times New Roman" w:hAnsi="Times New Roman" w:cs="Times New Roman"/>
          <w:b/>
          <w:bCs/>
          <w:sz w:val="24"/>
          <w:szCs w:val="24"/>
        </w:rPr>
      </w:pPr>
      <w:r w:rsidRPr="00623196">
        <w:rPr>
          <w:rFonts w:ascii="Times New Roman" w:hAnsi="Times New Roman" w:cs="Times New Roman"/>
          <w:b/>
          <w:bCs/>
          <w:sz w:val="24"/>
          <w:szCs w:val="24"/>
        </w:rPr>
        <w:t>RECEIVABLES MANAGEMENT:</w:t>
      </w:r>
    </w:p>
    <w:p w:rsidR="00623196" w:rsidRPr="00623196" w:rsidRDefault="00623196" w:rsidP="000C37A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Receivables or debtors are the one of the most important parts of the current</w:t>
      </w:r>
      <w:r w:rsidR="000C37A6">
        <w:rPr>
          <w:rFonts w:ascii="Times New Roman" w:hAnsi="Times New Roman" w:cs="Times New Roman"/>
          <w:sz w:val="24"/>
          <w:szCs w:val="24"/>
        </w:rPr>
        <w:t xml:space="preserve"> </w:t>
      </w:r>
      <w:r w:rsidRPr="00623196">
        <w:rPr>
          <w:rFonts w:ascii="Times New Roman" w:hAnsi="Times New Roman" w:cs="Times New Roman"/>
          <w:sz w:val="24"/>
          <w:szCs w:val="24"/>
        </w:rPr>
        <w:t xml:space="preserve">Assets which is created if the company sells the finished goods to the customer but not receive the cash for the same immediately. Trade credit arises when a company sales its products or services on credit and does not receive cash immediately. It is an essential marketing tool, acting as a bridge for the moment of goods through production and distribution stages to customers.  </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The receivables include three characteristics</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1)  It involve element of risk which should be carefully analysis.</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2)  It is based on economic value. To the buyer, the economic value in goods or</w:t>
      </w:r>
      <w:r w:rsidR="000C37A6">
        <w:rPr>
          <w:rFonts w:ascii="Times New Roman" w:hAnsi="Times New Roman" w:cs="Times New Roman"/>
          <w:sz w:val="24"/>
          <w:szCs w:val="24"/>
        </w:rPr>
        <w:t xml:space="preserve"> </w:t>
      </w:r>
      <w:r w:rsidRPr="00623196">
        <w:rPr>
          <w:rFonts w:ascii="Times New Roman" w:hAnsi="Times New Roman" w:cs="Times New Roman"/>
          <w:sz w:val="24"/>
          <w:szCs w:val="24"/>
        </w:rPr>
        <w:t>services</w:t>
      </w:r>
      <w:r w:rsidR="000C37A6">
        <w:rPr>
          <w:rFonts w:ascii="Times New Roman" w:hAnsi="Times New Roman" w:cs="Times New Roman"/>
          <w:sz w:val="24"/>
          <w:szCs w:val="24"/>
        </w:rPr>
        <w:t xml:space="preserve"> </w:t>
      </w:r>
      <w:r w:rsidRPr="00623196">
        <w:rPr>
          <w:rFonts w:ascii="Times New Roman" w:hAnsi="Times New Roman" w:cs="Times New Roman"/>
          <w:sz w:val="24"/>
          <w:szCs w:val="24"/>
        </w:rPr>
        <w:t>passes immediately at the time of sale, while seller expects an</w:t>
      </w:r>
      <w:r w:rsidR="000C37A6">
        <w:rPr>
          <w:rFonts w:ascii="Times New Roman" w:hAnsi="Times New Roman" w:cs="Times New Roman"/>
          <w:sz w:val="24"/>
          <w:szCs w:val="24"/>
        </w:rPr>
        <w:t xml:space="preserve"> </w:t>
      </w:r>
      <w:r w:rsidRPr="00623196">
        <w:rPr>
          <w:rFonts w:ascii="Times New Roman" w:hAnsi="Times New Roman" w:cs="Times New Roman"/>
          <w:sz w:val="24"/>
          <w:szCs w:val="24"/>
        </w:rPr>
        <w:t>equivalent value to be received later on.</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3)  It implies futurity. The cash payment for goods or serves received by the  buyer will be made by him in a future period.</w:t>
      </w:r>
    </w:p>
    <w:p w:rsidR="00623196" w:rsidRPr="00623196" w:rsidRDefault="00623196" w:rsidP="000C37A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 xml:space="preserve"> A company gives trade credit to protect its sales from the competitors and to attract the potential customers to buy its products at favorable terms. Trade credit creates receivables or book debts that the company is accepted to collect in the near future. The customers from who receivables have to be collected are called as “Trade Debtors” receivables constitute a substantial position of current assets.</w:t>
      </w:r>
      <w:r w:rsidR="000C37A6">
        <w:rPr>
          <w:rFonts w:ascii="Times New Roman" w:hAnsi="Times New Roman" w:cs="Times New Roman"/>
          <w:sz w:val="24"/>
          <w:szCs w:val="24"/>
        </w:rPr>
        <w:tab/>
      </w:r>
    </w:p>
    <w:p w:rsidR="00623196" w:rsidRPr="00623196" w:rsidRDefault="00623196" w:rsidP="000C37A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Granting credit and crediting debtors, amounts to the blocking of the company’s funds. The interval between the date of sale and the date of payment has to be financed out of working capital as substantial amounts are tied up in trade debtors. It needs careful analysis and proper management.</w:t>
      </w:r>
    </w:p>
    <w:p w:rsidR="00623196" w:rsidRPr="00623196" w:rsidRDefault="00623196" w:rsidP="000C37A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 xml:space="preserve">In </w:t>
      </w:r>
      <w:r w:rsidRPr="00623196">
        <w:rPr>
          <w:rFonts w:ascii="Times New Roman" w:hAnsi="Times New Roman" w:cs="Times New Roman"/>
          <w:bCs/>
          <w:sz w:val="24"/>
          <w:szCs w:val="24"/>
        </w:rPr>
        <w:t>BCM ltd</w:t>
      </w:r>
      <w:r w:rsidRPr="00623196">
        <w:rPr>
          <w:rFonts w:ascii="Times New Roman" w:hAnsi="Times New Roman" w:cs="Times New Roman"/>
          <w:sz w:val="24"/>
          <w:szCs w:val="24"/>
        </w:rPr>
        <w:t>., they are selling the goods on cash basis and also on credit basis.</w:t>
      </w: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DA2453">
      <w:pPr>
        <w:numPr>
          <w:ilvl w:val="0"/>
          <w:numId w:val="24"/>
        </w:numPr>
        <w:tabs>
          <w:tab w:val="clear" w:pos="2105"/>
        </w:tabs>
        <w:spacing w:line="360" w:lineRule="auto"/>
        <w:ind w:left="426"/>
        <w:jc w:val="both"/>
        <w:rPr>
          <w:rFonts w:ascii="Times New Roman" w:hAnsi="Times New Roman" w:cs="Times New Roman"/>
          <w:b/>
          <w:bCs/>
          <w:sz w:val="24"/>
          <w:szCs w:val="24"/>
        </w:rPr>
      </w:pPr>
      <w:r w:rsidRPr="00623196">
        <w:rPr>
          <w:rFonts w:ascii="Times New Roman" w:hAnsi="Times New Roman" w:cs="Times New Roman"/>
          <w:b/>
          <w:bCs/>
          <w:sz w:val="24"/>
          <w:szCs w:val="24"/>
        </w:rPr>
        <w:lastRenderedPageBreak/>
        <w:t>INVENTORY MANAGEMENT:</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b/>
          <w:bCs/>
          <w:sz w:val="24"/>
          <w:szCs w:val="24"/>
        </w:rPr>
        <w:tab/>
        <w:t xml:space="preserve">        </w:t>
      </w:r>
      <w:r w:rsidRPr="00623196">
        <w:rPr>
          <w:rFonts w:ascii="Times New Roman" w:hAnsi="Times New Roman" w:cs="Times New Roman"/>
          <w:sz w:val="24"/>
          <w:szCs w:val="24"/>
        </w:rPr>
        <w:t>Inventories are goods held for eventual sale by a firm. Inventories are thus one of the major elements, which help the firm in obtaining the desired level of sales. Inventories includes raw materials, semi finished goods, finished products.</w:t>
      </w:r>
    </w:p>
    <w:p w:rsidR="00623196" w:rsidRPr="00623196" w:rsidRDefault="00623196" w:rsidP="000C37A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In company there should be an optimum level of investment for any asset, whether it is plant, cash or inventories. Again inadequate disrupts production and causes losses in sales. Efficient management of inventory should ultimately result in wealth maximization of owner’s wealth. It implies that while the management should try to pursue financial objective of turning inventory as quickly as possible, it should at the same time ensure sufficient inventories to satisfy production and sales demand.</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 xml:space="preserve">The main objectives of inventory management are operational and financial. </w:t>
      </w:r>
    </w:p>
    <w:p w:rsidR="00623196" w:rsidRPr="00623196" w:rsidRDefault="00623196" w:rsidP="000C37A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The operational mean that means that the materials and spares should be available in sufficient quantity so that work is not disrupted for want of inventory. The financial objective means that investments in inventories should not remain ideal and minimum working capital should be locked in it.</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The following are the objectives of inventory management:-</w:t>
      </w:r>
    </w:p>
    <w:p w:rsidR="00623196" w:rsidRPr="00623196" w:rsidRDefault="00623196" w:rsidP="00DA2453">
      <w:pPr>
        <w:numPr>
          <w:ilvl w:val="0"/>
          <w:numId w:val="31"/>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To ensure continuous supply of materials, spares and finished goods.</w:t>
      </w:r>
    </w:p>
    <w:p w:rsidR="00623196" w:rsidRPr="00623196" w:rsidRDefault="00623196" w:rsidP="00DA2453">
      <w:pPr>
        <w:numPr>
          <w:ilvl w:val="0"/>
          <w:numId w:val="31"/>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To avoid both over and under stocking of inventory.</w:t>
      </w:r>
    </w:p>
    <w:p w:rsidR="00623196" w:rsidRPr="00623196" w:rsidRDefault="00623196" w:rsidP="00DA2453">
      <w:pPr>
        <w:numPr>
          <w:ilvl w:val="0"/>
          <w:numId w:val="31"/>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To maintain investments in inventories at the optimum level as required by the operational and sale activities.</w:t>
      </w:r>
    </w:p>
    <w:p w:rsidR="00623196" w:rsidRPr="00623196" w:rsidRDefault="00623196" w:rsidP="00DA2453">
      <w:pPr>
        <w:numPr>
          <w:ilvl w:val="0"/>
          <w:numId w:val="31"/>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To keep material cost under control so that they contribute in reducing cost of production and overall purchases.</w:t>
      </w:r>
    </w:p>
    <w:p w:rsidR="00623196" w:rsidRPr="00623196" w:rsidRDefault="00623196" w:rsidP="00DA2453">
      <w:pPr>
        <w:numPr>
          <w:ilvl w:val="0"/>
          <w:numId w:val="31"/>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To minimize losses through deterioration, pilferage, wastages and damages.</w:t>
      </w:r>
    </w:p>
    <w:p w:rsidR="00623196" w:rsidRPr="00623196" w:rsidRDefault="00623196" w:rsidP="00DA2453">
      <w:pPr>
        <w:numPr>
          <w:ilvl w:val="0"/>
          <w:numId w:val="31"/>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To design proper organization for inventory control so that management. Clear cut account ability should be fixed at various levels of the organization.</w:t>
      </w:r>
    </w:p>
    <w:p w:rsidR="00623196" w:rsidRPr="00623196" w:rsidRDefault="00623196" w:rsidP="00DA2453">
      <w:pPr>
        <w:numPr>
          <w:ilvl w:val="0"/>
          <w:numId w:val="31"/>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To ensure perpetual inventory control so that materials shown in stock ledgers should be actually lying in the stores.</w:t>
      </w:r>
    </w:p>
    <w:p w:rsidR="00623196" w:rsidRPr="00623196" w:rsidRDefault="00623196" w:rsidP="00DA2453">
      <w:pPr>
        <w:numPr>
          <w:ilvl w:val="0"/>
          <w:numId w:val="31"/>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lastRenderedPageBreak/>
        <w:t>To ensure right quality of goods at reasonable prices.</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BENEFITS OF HOLDING INVENORIES:</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ab/>
        <w:t>Holding of large and adequate inventories is very beneficial to every firm. The benefits or advantages of holding inventories area as follows.</w:t>
      </w:r>
    </w:p>
    <w:p w:rsidR="00623196" w:rsidRPr="00623196" w:rsidRDefault="00623196" w:rsidP="00DA2453">
      <w:pPr>
        <w:numPr>
          <w:ilvl w:val="0"/>
          <w:numId w:val="28"/>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Reducing orders cost.</w:t>
      </w:r>
    </w:p>
    <w:p w:rsidR="00623196" w:rsidRPr="00623196" w:rsidRDefault="00623196" w:rsidP="00DA2453">
      <w:pPr>
        <w:numPr>
          <w:ilvl w:val="0"/>
          <w:numId w:val="28"/>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Continuous production.</w:t>
      </w:r>
    </w:p>
    <w:p w:rsidR="00623196" w:rsidRPr="00623196" w:rsidRDefault="00623196" w:rsidP="00DA2453">
      <w:pPr>
        <w:numPr>
          <w:ilvl w:val="0"/>
          <w:numId w:val="28"/>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To avoid loss.</w:t>
      </w:r>
    </w:p>
    <w:p w:rsidR="00623196" w:rsidRPr="00623196" w:rsidRDefault="00623196" w:rsidP="00DA2453">
      <w:pPr>
        <w:numPr>
          <w:ilvl w:val="0"/>
          <w:numId w:val="28"/>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Availing quantity discount.</w:t>
      </w:r>
    </w:p>
    <w:p w:rsidR="00623196" w:rsidRPr="00623196" w:rsidRDefault="00623196" w:rsidP="00DA2453">
      <w:pPr>
        <w:numPr>
          <w:ilvl w:val="0"/>
          <w:numId w:val="28"/>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It enables the firm to avoid scarcity of goods meant for either production o sale.</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COST OF HOLDING INVENTORIES:</w:t>
      </w: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ab/>
        <w:t>Holding of inventory exposes the firm to a number of risks and costs. Risks of holding inventories can be put as follows.</w:t>
      </w:r>
    </w:p>
    <w:p w:rsidR="00623196" w:rsidRPr="00623196" w:rsidRDefault="00623196" w:rsidP="00DA2453">
      <w:pPr>
        <w:numPr>
          <w:ilvl w:val="0"/>
          <w:numId w:val="29"/>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Material cost</w:t>
      </w:r>
    </w:p>
    <w:p w:rsidR="00623196" w:rsidRPr="00623196" w:rsidRDefault="00623196" w:rsidP="00DA2453">
      <w:pPr>
        <w:numPr>
          <w:ilvl w:val="0"/>
          <w:numId w:val="29"/>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Order cost</w:t>
      </w:r>
    </w:p>
    <w:p w:rsidR="00623196" w:rsidRPr="00623196" w:rsidRDefault="00623196" w:rsidP="00DA2453">
      <w:pPr>
        <w:numPr>
          <w:ilvl w:val="0"/>
          <w:numId w:val="29"/>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Storage cost</w:t>
      </w:r>
    </w:p>
    <w:p w:rsidR="00623196" w:rsidRPr="00623196" w:rsidRDefault="00623196" w:rsidP="00DA2453">
      <w:pPr>
        <w:numPr>
          <w:ilvl w:val="0"/>
          <w:numId w:val="29"/>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Insurance</w:t>
      </w:r>
    </w:p>
    <w:p w:rsidR="00623196" w:rsidRPr="00623196" w:rsidRDefault="00623196" w:rsidP="00DA2453">
      <w:pPr>
        <w:numPr>
          <w:ilvl w:val="0"/>
          <w:numId w:val="29"/>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Obsolescence</w:t>
      </w:r>
    </w:p>
    <w:p w:rsidR="00623196" w:rsidRPr="00623196" w:rsidRDefault="00623196" w:rsidP="00DA2453">
      <w:pPr>
        <w:numPr>
          <w:ilvl w:val="0"/>
          <w:numId w:val="29"/>
        </w:num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Spoilage</w:t>
      </w:r>
    </w:p>
    <w:p w:rsidR="00623196" w:rsidRPr="00623196" w:rsidRDefault="00623196" w:rsidP="000C37A6">
      <w:pPr>
        <w:spacing w:line="360" w:lineRule="auto"/>
        <w:ind w:firstLine="720"/>
        <w:jc w:val="both"/>
        <w:rPr>
          <w:rFonts w:ascii="Times New Roman" w:hAnsi="Times New Roman" w:cs="Times New Roman"/>
          <w:sz w:val="24"/>
          <w:szCs w:val="24"/>
        </w:rPr>
      </w:pPr>
      <w:r w:rsidRPr="00623196">
        <w:rPr>
          <w:rFonts w:ascii="Times New Roman" w:hAnsi="Times New Roman" w:cs="Times New Roman"/>
          <w:sz w:val="24"/>
          <w:szCs w:val="24"/>
        </w:rPr>
        <w:t>In the BCM, each of the above mentioned costs have to be controlled through efficient inventory management technique. That is:</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Economic Order Quantity (EOQ):</w:t>
      </w:r>
    </w:p>
    <w:p w:rsidR="00623196" w:rsidRPr="00623196" w:rsidRDefault="00623196" w:rsidP="00623196">
      <w:pPr>
        <w:spacing w:line="360" w:lineRule="auto"/>
        <w:jc w:val="both"/>
        <w:rPr>
          <w:rFonts w:ascii="Times New Roman" w:hAnsi="Times New Roman" w:cs="Times New Roman"/>
          <w:b/>
          <w:bCs/>
          <w:sz w:val="24"/>
          <w:szCs w:val="24"/>
        </w:rPr>
      </w:pPr>
      <w:r w:rsidRPr="00623196">
        <w:rPr>
          <w:rFonts w:ascii="Times New Roman" w:hAnsi="Times New Roman" w:cs="Times New Roman"/>
          <w:b/>
          <w:bCs/>
          <w:sz w:val="24"/>
          <w:szCs w:val="24"/>
        </w:rPr>
        <w:t xml:space="preserve"> </w:t>
      </w:r>
      <w:r w:rsidR="000C37A6">
        <w:rPr>
          <w:rFonts w:ascii="Times New Roman" w:hAnsi="Times New Roman" w:cs="Times New Roman"/>
          <w:b/>
          <w:bCs/>
          <w:sz w:val="24"/>
          <w:szCs w:val="24"/>
        </w:rPr>
        <w:tab/>
      </w:r>
      <w:r w:rsidRPr="00623196">
        <w:rPr>
          <w:rFonts w:ascii="Times New Roman" w:hAnsi="Times New Roman" w:cs="Times New Roman"/>
          <w:sz w:val="24"/>
          <w:szCs w:val="24"/>
        </w:rPr>
        <w:t xml:space="preserve">This refers to the optimal ordering quantity that will incur the minimum total cost (order cost and carrying cost) for an item of inventory. With the increase in the order size, the ordering cost decreases but the carrying cost increases and the optimal order, quantity is determined where these two costs are equal. The company is always </w:t>
      </w:r>
      <w:r w:rsidRPr="00623196">
        <w:rPr>
          <w:rFonts w:ascii="Times New Roman" w:hAnsi="Times New Roman" w:cs="Times New Roman"/>
          <w:sz w:val="24"/>
          <w:szCs w:val="24"/>
        </w:rPr>
        <w:lastRenderedPageBreak/>
        <w:t>tried to keep an eye on the level of safety stock and the lead-time associated with the orders made.</w:t>
      </w:r>
    </w:p>
    <w:p w:rsidR="00623196" w:rsidRPr="00623196" w:rsidRDefault="002B29F2" w:rsidP="00623196">
      <w:pPr>
        <w:spacing w:line="360" w:lineRule="auto"/>
        <w:jc w:val="both"/>
        <w:rPr>
          <w:rFonts w:ascii="Times New Roman" w:hAnsi="Times New Roman" w:cs="Times New Roman"/>
          <w:sz w:val="24"/>
          <w:szCs w:val="24"/>
        </w:rPr>
      </w:pPr>
      <w:r>
        <w:rPr>
          <w:rFonts w:ascii="Times New Roman" w:hAnsi="Times New Roman" w:cs="Times New Roman"/>
          <w:sz w:val="24"/>
          <w:szCs w:val="24"/>
        </w:rPr>
        <w:pict>
          <v:line id="_x0000_s1143" style="position:absolute;left:0;text-align:left;z-index:251674624" from="153pt,.05pt" to="189pt,.05pt"/>
        </w:pict>
      </w: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145" type="#_x0000_t202" style="position:absolute;left:0;text-align:left;margin-left:148.5pt;margin-top:22pt;width:27pt;height:27.05pt;z-index:251676672" stroked="f">
            <v:textbox style="mso-next-textbox:#_x0000_s1145">
              <w:txbxContent>
                <w:p w:rsidR="00A91C81" w:rsidRDefault="00A91C81" w:rsidP="00623196">
                  <w:r>
                    <w:t>C</w:t>
                  </w:r>
                </w:p>
              </w:txbxContent>
            </v:textbox>
          </v:shape>
        </w:pict>
      </w:r>
      <w:r>
        <w:rPr>
          <w:rFonts w:ascii="Times New Roman" w:hAnsi="Times New Roman" w:cs="Times New Roman"/>
          <w:sz w:val="24"/>
          <w:szCs w:val="24"/>
        </w:rPr>
        <w:pict>
          <v:line id="_x0000_s1144" style="position:absolute;left:0;text-align:left;z-index:251675648" from="144.75pt,18.25pt" to="180.75pt,18.25pt"/>
        </w:pict>
      </w:r>
      <w:r w:rsidR="00623196" w:rsidRPr="00623196">
        <w:rPr>
          <w:rFonts w:ascii="Times New Roman" w:hAnsi="Times New Roman" w:cs="Times New Roman"/>
          <w:sz w:val="24"/>
          <w:szCs w:val="24"/>
        </w:rPr>
        <w:t xml:space="preserve">                           E.O.Q =     </w:t>
      </w:r>
      <w:r w:rsidR="00623196" w:rsidRPr="00623196">
        <w:rPr>
          <w:rFonts w:ascii="Times New Roman" w:hAnsi="Times New Roman" w:cs="Times New Roman"/>
          <w:b/>
          <w:bCs/>
          <w:sz w:val="24"/>
          <w:szCs w:val="24"/>
        </w:rPr>
        <w:t>√</w:t>
      </w:r>
      <w:r w:rsidR="00623196" w:rsidRPr="00623196">
        <w:rPr>
          <w:rFonts w:ascii="Times New Roman" w:hAnsi="Times New Roman" w:cs="Times New Roman"/>
          <w:sz w:val="24"/>
          <w:szCs w:val="24"/>
        </w:rPr>
        <w:t xml:space="preserve"> 2AO     </w:t>
      </w: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r w:rsidRPr="00623196">
        <w:rPr>
          <w:rFonts w:ascii="Times New Roman" w:hAnsi="Times New Roman" w:cs="Times New Roman"/>
          <w:sz w:val="24"/>
          <w:szCs w:val="24"/>
        </w:rPr>
        <w:t>Here, A= Annual consumption. O= Ordering cost per order. C= Carrying cost per unit.</w:t>
      </w: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Pr="00623196" w:rsidRDefault="00623196" w:rsidP="00623196">
      <w:pPr>
        <w:spacing w:line="360" w:lineRule="auto"/>
        <w:jc w:val="both"/>
        <w:rPr>
          <w:rFonts w:ascii="Times New Roman" w:hAnsi="Times New Roman" w:cs="Times New Roman"/>
          <w:sz w:val="24"/>
          <w:szCs w:val="24"/>
        </w:rPr>
      </w:pPr>
    </w:p>
    <w:p w:rsidR="00623196" w:rsidRDefault="0062319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Pr="000C37A6" w:rsidRDefault="000C37A6" w:rsidP="000C37A6">
      <w:pPr>
        <w:spacing w:line="360" w:lineRule="auto"/>
        <w:jc w:val="center"/>
        <w:rPr>
          <w:rFonts w:ascii="Times New Roman" w:hAnsi="Times New Roman" w:cs="Times New Roman"/>
          <w:b/>
          <w:bCs/>
          <w:sz w:val="32"/>
          <w:szCs w:val="32"/>
        </w:rPr>
      </w:pPr>
      <w:r w:rsidRPr="000C37A6">
        <w:rPr>
          <w:rFonts w:ascii="Times New Roman" w:hAnsi="Times New Roman" w:cs="Times New Roman"/>
          <w:b/>
          <w:bCs/>
          <w:sz w:val="32"/>
          <w:szCs w:val="32"/>
        </w:rPr>
        <w:lastRenderedPageBreak/>
        <w:t>CHAPTER – 3</w:t>
      </w:r>
    </w:p>
    <w:p w:rsidR="000C37A6" w:rsidRPr="000C37A6" w:rsidRDefault="000C37A6" w:rsidP="000C37A6">
      <w:pPr>
        <w:spacing w:line="360" w:lineRule="auto"/>
        <w:jc w:val="center"/>
        <w:rPr>
          <w:rFonts w:ascii="Times New Roman" w:hAnsi="Times New Roman" w:cs="Times New Roman"/>
          <w:b/>
          <w:bCs/>
          <w:sz w:val="32"/>
          <w:szCs w:val="32"/>
        </w:rPr>
      </w:pPr>
      <w:r w:rsidRPr="000C37A6">
        <w:rPr>
          <w:rFonts w:ascii="Times New Roman" w:hAnsi="Times New Roman" w:cs="Times New Roman"/>
          <w:b/>
          <w:bCs/>
          <w:sz w:val="32"/>
          <w:szCs w:val="32"/>
        </w:rPr>
        <w:t>3.1 INDUSTRY PROFILE</w:t>
      </w:r>
    </w:p>
    <w:p w:rsidR="000C37A6" w:rsidRPr="000C37A6" w:rsidRDefault="000C37A6" w:rsidP="000C37A6">
      <w:pPr>
        <w:spacing w:line="360" w:lineRule="auto"/>
        <w:jc w:val="both"/>
        <w:rPr>
          <w:rFonts w:ascii="Times New Roman" w:hAnsi="Times New Roman" w:cs="Times New Roman"/>
          <w:b/>
          <w:bCs/>
          <w:sz w:val="28"/>
          <w:szCs w:val="28"/>
        </w:rPr>
      </w:pPr>
      <w:r w:rsidRPr="000C37A6">
        <w:rPr>
          <w:rFonts w:ascii="Times New Roman" w:hAnsi="Times New Roman" w:cs="Times New Roman"/>
          <w:b/>
          <w:bCs/>
          <w:sz w:val="28"/>
          <w:szCs w:val="28"/>
        </w:rPr>
        <w:t>HISTORY</w:t>
      </w: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             The chemical industry is one of the oldest domestic industries in India, contributing significantly to both the industrial and economic growth of the country since it achieved independence in 1947. The chemical industry currently produces nearly 70,000 commercial products, ranging from cosmetics and toiletries, to plastics and pesticides.</w:t>
      </w:r>
    </w:p>
    <w:p w:rsidR="000C37A6" w:rsidRP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 xml:space="preserve">The wide and diverse spectrum of products can be broken down into a number of categories, including inorganic and organic (commodity) chemicals, drugs and pharmaceuticals, plastics and petrochemicals, dyes and pigments, fine and specialty chemicals, pesticides and agrochemicals, and fertilizers. </w:t>
      </w:r>
    </w:p>
    <w:p w:rsidR="000C37A6" w:rsidRP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The Indian pesticide industry has advanced significantly in recent years, producing more than 1,000 tons of pesticides annually. India is the 13th largest exporter of pesticides and disinfectants in the world, and in terms of volume, is the 12th largest producer of chemicals. The Indian agrochemical, petrochemical, and pharmaceutical industries are some of the fastest growing sectors in the economy. With an estimated worth of $28 billion, it accounts for 12.5 percent of the country's total industrial production and 16.2 percent of the total exports from the Indian manufacturing sector.</w:t>
      </w:r>
    </w:p>
    <w:p w:rsidR="000C37A6" w:rsidRP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Having a strong focus on modernization, the Indian government actively promotes the advancement of the domestic chemical industry. Policy, planning, development, and regulation of the industry is all coordinated by the Department of Chemicals and Petro-chemicals, which has been part of the Ministry of Chemicals and Fertilizers since 1991.</w:t>
      </w:r>
    </w:p>
    <w:p w:rsidR="000C37A6" w:rsidRP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Several organizations in the private sector are working towards growth of the industry and the export of Indian chemicals. Among these are the Indian Chemical Manufacturers Association, the Chemicals and Petrochemicals Manufacturers Association, and the Pesticides Manufacturers and Formulators Association of India.</w:t>
      </w:r>
    </w:p>
    <w:p w:rsidR="000C37A6" w:rsidRP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0C37A6" w:rsidP="000C37A6">
      <w:pPr>
        <w:spacing w:line="360" w:lineRule="auto"/>
        <w:jc w:val="both"/>
        <w:rPr>
          <w:rFonts w:ascii="Times New Roman" w:hAnsi="Times New Roman" w:cs="Times New Roman"/>
          <w:b/>
          <w:bCs/>
          <w:sz w:val="24"/>
          <w:szCs w:val="24"/>
          <w:u w:val="single"/>
        </w:rPr>
      </w:pPr>
      <w:r w:rsidRPr="000C37A6">
        <w:rPr>
          <w:rFonts w:ascii="Times New Roman" w:hAnsi="Times New Roman" w:cs="Times New Roman"/>
          <w:b/>
          <w:bCs/>
          <w:sz w:val="24"/>
          <w:szCs w:val="24"/>
          <w:u w:val="single"/>
        </w:rPr>
        <w:lastRenderedPageBreak/>
        <w:t>INDIAN CHEMICAL INDUSTRY SCENARIO</w:t>
      </w: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            Chemical Industry is one of the oldest industries in India, which contributes                     significantly towards industrial and economic growth of the nation. It is highly science based and provides valuable chemicals for various end products such as textiles, paper, paints and varnishes, leather etc., which are required in almost all walks of life. The Indian Chemical Industry forms the backbone of the industrial and agricultural development of India and provides building blocks for downstream industries.</w:t>
      </w:r>
    </w:p>
    <w:p w:rsidR="000C37A6" w:rsidRP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Chemical Industry is an important constituent of the Indian economy. Its size is estimated at around US$ 35 billion approx., which is equivalent to about 3% of India's GDP. The total investment in Indian Chemical Sector is approx. US$ 60 billion and total employment generated is about 1 million. The Indi</w:t>
      </w:r>
      <w:r>
        <w:rPr>
          <w:rFonts w:ascii="Times New Roman" w:hAnsi="Times New Roman" w:cs="Times New Roman"/>
          <w:sz w:val="24"/>
          <w:szCs w:val="24"/>
        </w:rPr>
        <w:t xml:space="preserve">an Chemical sector accounts for </w:t>
      </w:r>
      <w:r w:rsidRPr="000C37A6">
        <w:rPr>
          <w:rFonts w:ascii="Times New Roman" w:hAnsi="Times New Roman" w:cs="Times New Roman"/>
          <w:sz w:val="24"/>
          <w:szCs w:val="24"/>
        </w:rPr>
        <w:t>13-14% of total exports and 8-9% of total imports of the country. In terms of volume, it is 12th largest in the world and 3rd largest in Asia. Currently, per capita consumption of products of chemical industry in India is about 1/10th of the world average. Over the last decade, the Indian Chemical industry has evolved from being a basic chemical producer to becoming an innovative industry. With investments in R&amp;D, the industry is registering</w:t>
      </w:r>
    </w:p>
    <w:p w:rsidR="000C37A6" w:rsidRP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Significant growth in the knowledge sector comprising of specialty chemicals, fine</w:t>
      </w:r>
      <w:r>
        <w:rPr>
          <w:rFonts w:ascii="Times New Roman" w:hAnsi="Times New Roman" w:cs="Times New Roman"/>
          <w:sz w:val="24"/>
          <w:szCs w:val="24"/>
        </w:rPr>
        <w:t xml:space="preserve"> </w:t>
      </w:r>
      <w:r w:rsidRPr="000C37A6">
        <w:rPr>
          <w:rFonts w:ascii="Times New Roman" w:hAnsi="Times New Roman" w:cs="Times New Roman"/>
          <w:sz w:val="24"/>
          <w:szCs w:val="24"/>
        </w:rPr>
        <w:t xml:space="preserve">Chemicals and pharmaceuticals. </w:t>
      </w: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          The Indian Chemical Market Segment wise is as under: -</w:t>
      </w:r>
    </w:p>
    <w:tbl>
      <w:tblPr>
        <w:tblpPr w:leftFromText="180" w:rightFromText="180" w:vertAnchor="text" w:horzAnchor="margin" w:tblpY="158"/>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tblPr>
      <w:tblGrid>
        <w:gridCol w:w="4343"/>
        <w:gridCol w:w="4333"/>
      </w:tblGrid>
      <w:tr w:rsidR="000C37A6" w:rsidRPr="000C37A6" w:rsidTr="000C37A6">
        <w:tc>
          <w:tcPr>
            <w:tcW w:w="4442"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b/>
                <w:bCs/>
                <w:sz w:val="24"/>
                <w:szCs w:val="24"/>
              </w:rPr>
              <w:t>Segment</w:t>
            </w:r>
          </w:p>
        </w:tc>
        <w:tc>
          <w:tcPr>
            <w:tcW w:w="4443"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b/>
                <w:bCs/>
                <w:sz w:val="24"/>
                <w:szCs w:val="24"/>
              </w:rPr>
              <w:t>Market Value (billion US $)</w:t>
            </w:r>
          </w:p>
        </w:tc>
      </w:tr>
      <w:tr w:rsidR="000C37A6" w:rsidRPr="000C37A6" w:rsidTr="000C37A6">
        <w:tc>
          <w:tcPr>
            <w:tcW w:w="4442"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Basic Chemicals</w:t>
            </w:r>
          </w:p>
        </w:tc>
        <w:tc>
          <w:tcPr>
            <w:tcW w:w="4443"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20</w:t>
            </w:r>
          </w:p>
        </w:tc>
      </w:tr>
      <w:tr w:rsidR="000C37A6" w:rsidRPr="000C37A6" w:rsidTr="000C37A6">
        <w:tc>
          <w:tcPr>
            <w:tcW w:w="4442"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Specialty Chemicals</w:t>
            </w:r>
          </w:p>
        </w:tc>
        <w:tc>
          <w:tcPr>
            <w:tcW w:w="4443"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9</w:t>
            </w:r>
          </w:p>
        </w:tc>
      </w:tr>
      <w:tr w:rsidR="000C37A6" w:rsidRPr="000C37A6" w:rsidTr="000C37A6">
        <w:tc>
          <w:tcPr>
            <w:tcW w:w="4442"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High End / Knowledge Segment</w:t>
            </w:r>
          </w:p>
        </w:tc>
        <w:tc>
          <w:tcPr>
            <w:tcW w:w="4443"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6</w:t>
            </w:r>
          </w:p>
        </w:tc>
      </w:tr>
      <w:tr w:rsidR="000C37A6" w:rsidRPr="000C37A6" w:rsidTr="000C37A6">
        <w:tc>
          <w:tcPr>
            <w:tcW w:w="4442"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b/>
                <w:bCs/>
                <w:sz w:val="24"/>
                <w:szCs w:val="24"/>
              </w:rPr>
              <w:t>TOTAL</w:t>
            </w:r>
          </w:p>
        </w:tc>
        <w:tc>
          <w:tcPr>
            <w:tcW w:w="4443"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35</w:t>
            </w:r>
          </w:p>
        </w:tc>
      </w:tr>
    </w:tbl>
    <w:p w:rsidR="000C37A6" w:rsidRPr="000C37A6" w:rsidRDefault="000C37A6" w:rsidP="000C37A6">
      <w:pPr>
        <w:spacing w:line="360" w:lineRule="auto"/>
        <w:jc w:val="both"/>
        <w:rPr>
          <w:rFonts w:ascii="Times New Roman" w:hAnsi="Times New Roman" w:cs="Times New Roman"/>
          <w:sz w:val="24"/>
          <w:szCs w:val="24"/>
        </w:rPr>
      </w:pPr>
    </w:p>
    <w:p w:rsid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0C37A6" w:rsidP="000C37A6">
      <w:pPr>
        <w:spacing w:line="360" w:lineRule="auto"/>
        <w:jc w:val="both"/>
        <w:rPr>
          <w:rFonts w:ascii="Times New Roman" w:hAnsi="Times New Roman" w:cs="Times New Roman"/>
          <w:b/>
          <w:bCs/>
          <w:sz w:val="24"/>
          <w:szCs w:val="24"/>
          <w:u w:val="single"/>
        </w:rPr>
      </w:pPr>
      <w:r w:rsidRPr="000C37A6">
        <w:rPr>
          <w:rFonts w:ascii="Times New Roman" w:hAnsi="Times New Roman" w:cs="Times New Roman"/>
          <w:b/>
          <w:bCs/>
          <w:sz w:val="24"/>
          <w:szCs w:val="24"/>
          <w:u w:val="single"/>
        </w:rPr>
        <w:lastRenderedPageBreak/>
        <w:t>CHEMICAL INDUSTRY STRUCTURE</w:t>
      </w:r>
    </w:p>
    <w:p w:rsidR="000C37A6" w:rsidRPr="000C37A6" w:rsidRDefault="000C37A6" w:rsidP="00DA2453">
      <w:pPr>
        <w:numPr>
          <w:ilvl w:val="0"/>
          <w:numId w:val="33"/>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Highly fragmented and widely dispersed.</w:t>
      </w:r>
    </w:p>
    <w:p w:rsidR="000C37A6" w:rsidRPr="000C37A6" w:rsidRDefault="000C37A6" w:rsidP="00DA2453">
      <w:pPr>
        <w:numPr>
          <w:ilvl w:val="0"/>
          <w:numId w:val="33"/>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Western India accounts for 45-50% of total Indian chemical Industry.</w:t>
      </w:r>
    </w:p>
    <w:p w:rsidR="000C37A6" w:rsidRPr="000C37A6" w:rsidRDefault="000C37A6" w:rsidP="00DA2453">
      <w:pPr>
        <w:numPr>
          <w:ilvl w:val="0"/>
          <w:numId w:val="33"/>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Large players in bulk chemicals. Both large and small players in Fine and Specialty </w:t>
      </w:r>
    </w:p>
    <w:p w:rsidR="000C37A6" w:rsidRPr="000C37A6" w:rsidRDefault="000C37A6" w:rsidP="00DA2453">
      <w:pPr>
        <w:numPr>
          <w:ilvl w:val="0"/>
          <w:numId w:val="33"/>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Chemicals. Presence of many multinational companies also.</w:t>
      </w:r>
    </w:p>
    <w:p w:rsidR="000C37A6" w:rsidRPr="000C37A6" w:rsidRDefault="000C37A6" w:rsidP="000C37A6">
      <w:pPr>
        <w:spacing w:line="360" w:lineRule="auto"/>
        <w:jc w:val="both"/>
        <w:rPr>
          <w:rFonts w:ascii="Times New Roman" w:hAnsi="Times New Roman" w:cs="Times New Roman"/>
          <w:b/>
          <w:bCs/>
          <w:sz w:val="24"/>
          <w:szCs w:val="24"/>
          <w:u w:val="single"/>
        </w:rPr>
      </w:pPr>
      <w:r w:rsidRPr="000C37A6">
        <w:rPr>
          <w:rFonts w:ascii="Times New Roman" w:hAnsi="Times New Roman" w:cs="Times New Roman"/>
          <w:b/>
          <w:bCs/>
          <w:sz w:val="24"/>
          <w:szCs w:val="24"/>
          <w:u w:val="single"/>
        </w:rPr>
        <w:t>FOREIGN TRADE</w:t>
      </w:r>
    </w:p>
    <w:p w:rsidR="000C37A6" w:rsidRPr="000C37A6" w:rsidRDefault="000C37A6" w:rsidP="000C37A6">
      <w:pPr>
        <w:spacing w:line="360" w:lineRule="auto"/>
        <w:jc w:val="both"/>
        <w:rPr>
          <w:rFonts w:ascii="Times New Roman" w:hAnsi="Times New Roman" w:cs="Times New Roman"/>
          <w:b/>
          <w:bCs/>
          <w:sz w:val="24"/>
          <w:szCs w:val="24"/>
        </w:rPr>
      </w:pPr>
      <w:r w:rsidRPr="000C37A6">
        <w:rPr>
          <w:rFonts w:ascii="Times New Roman" w:hAnsi="Times New Roman" w:cs="Times New Roman"/>
          <w:sz w:val="24"/>
          <w:szCs w:val="24"/>
        </w:rPr>
        <w:t xml:space="preserve">            India was a net importer of chemicals in early 1990s, but has now become a net exporter due to reduction in Imports because of implementation of many large scale petrochemical plants like Reliance etc. and also because of tremendous growth of exports in sectors like bulk drugs and pharma, pesticides, dyes and intermediates.</w:t>
      </w:r>
      <w:r w:rsidRPr="000C37A6">
        <w:rPr>
          <w:rFonts w:ascii="Times New Roman" w:hAnsi="Times New Roman" w:cs="Times New Roman"/>
          <w:sz w:val="24"/>
          <w:szCs w:val="24"/>
        </w:rPr>
        <w:br/>
      </w:r>
      <w:r w:rsidRPr="000C37A6">
        <w:rPr>
          <w:rFonts w:ascii="Times New Roman" w:hAnsi="Times New Roman" w:cs="Times New Roman"/>
          <w:b/>
          <w:bCs/>
          <w:sz w:val="24"/>
          <w:szCs w:val="24"/>
        </w:rPr>
        <w:t xml:space="preserve">Basic Chemicals Export did exceedingly well... </w:t>
      </w:r>
    </w:p>
    <w:p w:rsid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Exports by the basic chemical sector in 1995-96 surpassed the target of Rs 6,742 crore by reaching a figure of Rs 7,979.30 crores and showing a massive growth of 24% over the preceding year's figure of Rs 6,403.90 crores. During 1994-95 exports totaled Rs 6,403.90 crores against the target of Rs 5,504.60 crores, while in the preceding year shipments reached Rs 4,904.40 crores against t</w:t>
      </w:r>
      <w:r>
        <w:rPr>
          <w:rFonts w:ascii="Times New Roman" w:hAnsi="Times New Roman" w:cs="Times New Roman"/>
          <w:sz w:val="24"/>
          <w:szCs w:val="24"/>
        </w:rPr>
        <w:t>he target of Rs 4,584.00 crore.</w:t>
      </w:r>
    </w:p>
    <w:p w:rsidR="000C37A6" w:rsidRP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The drugs and pharmaceuticals and the organic/inorganic/agro-chemicals contributed as much as 63% of total exports. This has been a herculean task, which has been achieved by competing with big multinational corporations of the world. Turnover for the year ended 1998-99 is close to Rs.15, 000 crores.</w:t>
      </w:r>
    </w:p>
    <w:p w:rsidR="000C37A6" w:rsidRP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The website carries detailed information regarding different varieties of chemical and terminology of chemical such as Chemical Processing, Chemical Industry, Chemical Technology, Chemical Association, Chemical Engineering, Chemical News etc. Such information will enable you to properly assess the usage of different chemicals in safe &amp; secure manner. The voluminous knowledge about chemical related issues can be easily and instantly obtained from this website.</w:t>
      </w:r>
    </w:p>
    <w:p w:rsidR="000C37A6" w:rsidRPr="000C37A6" w:rsidRDefault="000C37A6" w:rsidP="000C37A6">
      <w:pPr>
        <w:spacing w:line="360" w:lineRule="auto"/>
        <w:jc w:val="both"/>
        <w:rPr>
          <w:rFonts w:ascii="Times New Roman" w:hAnsi="Times New Roman" w:cs="Times New Roman"/>
          <w:sz w:val="24"/>
          <w:szCs w:val="24"/>
        </w:rPr>
      </w:pPr>
    </w:p>
    <w:p w:rsidR="000C37A6" w:rsidRPr="000C37A6" w:rsidRDefault="000C37A6" w:rsidP="000C37A6">
      <w:pPr>
        <w:spacing w:line="360" w:lineRule="auto"/>
        <w:jc w:val="both"/>
        <w:rPr>
          <w:rFonts w:ascii="Times New Roman" w:hAnsi="Times New Roman" w:cs="Times New Roman"/>
          <w:sz w:val="24"/>
          <w:szCs w:val="24"/>
          <w:u w:val="single"/>
        </w:rPr>
      </w:pPr>
      <w:r w:rsidRPr="000C37A6">
        <w:rPr>
          <w:rFonts w:ascii="Times New Roman" w:hAnsi="Times New Roman" w:cs="Times New Roman"/>
          <w:b/>
          <w:sz w:val="24"/>
          <w:szCs w:val="24"/>
          <w:u w:val="single"/>
        </w:rPr>
        <w:lastRenderedPageBreak/>
        <w:t>LISTS OF CHEMICAL INDUSTRIES</w:t>
      </w:r>
    </w:p>
    <w:p w:rsidR="000C37A6" w:rsidRPr="000C37A6" w:rsidRDefault="000C37A6" w:rsidP="00DA2453">
      <w:pPr>
        <w:numPr>
          <w:ilvl w:val="0"/>
          <w:numId w:val="32"/>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20 Microns Ltd </w:t>
      </w:r>
    </w:p>
    <w:p w:rsidR="000C37A6" w:rsidRPr="000C37A6" w:rsidRDefault="000C37A6" w:rsidP="00DA2453">
      <w:pPr>
        <w:numPr>
          <w:ilvl w:val="0"/>
          <w:numId w:val="32"/>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ABR Organics</w:t>
      </w:r>
    </w:p>
    <w:p w:rsidR="000C37A6" w:rsidRPr="000C37A6" w:rsidRDefault="000C37A6" w:rsidP="00DA2453">
      <w:pPr>
        <w:numPr>
          <w:ilvl w:val="0"/>
          <w:numId w:val="32"/>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Aimco Pesticides </w:t>
      </w:r>
    </w:p>
    <w:p w:rsidR="000C37A6" w:rsidRPr="000C37A6" w:rsidRDefault="000C37A6" w:rsidP="00DA2453">
      <w:pPr>
        <w:numPr>
          <w:ilvl w:val="0"/>
          <w:numId w:val="32"/>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Alkyl Amines Chemicals Ltd </w:t>
      </w:r>
    </w:p>
    <w:p w:rsidR="000C37A6" w:rsidRPr="000C37A6" w:rsidRDefault="000C37A6" w:rsidP="00DA2453">
      <w:pPr>
        <w:numPr>
          <w:ilvl w:val="0"/>
          <w:numId w:val="32"/>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Allied Resins &amp; Chemicals Ltd s</w:t>
      </w:r>
    </w:p>
    <w:p w:rsidR="000C37A6" w:rsidRPr="000C37A6" w:rsidRDefault="000C37A6" w:rsidP="00DA2453">
      <w:pPr>
        <w:numPr>
          <w:ilvl w:val="0"/>
          <w:numId w:val="32"/>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Alpanil Industries </w:t>
      </w:r>
    </w:p>
    <w:p w:rsidR="000C37A6" w:rsidRPr="000C37A6" w:rsidRDefault="000C37A6" w:rsidP="00DA2453">
      <w:pPr>
        <w:numPr>
          <w:ilvl w:val="0"/>
          <w:numId w:val="32"/>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Chemplast Sanmar </w:t>
      </w:r>
    </w:p>
    <w:p w:rsidR="000C37A6" w:rsidRPr="000C37A6" w:rsidRDefault="000C37A6" w:rsidP="00DA2453">
      <w:pPr>
        <w:numPr>
          <w:ilvl w:val="0"/>
          <w:numId w:val="32"/>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Galaxy Surfactants </w:t>
      </w:r>
    </w:p>
    <w:p w:rsidR="000C37A6" w:rsidRPr="000C37A6" w:rsidRDefault="000C37A6" w:rsidP="00DA2453">
      <w:pPr>
        <w:numPr>
          <w:ilvl w:val="0"/>
          <w:numId w:val="32"/>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Gulshan Polyols </w:t>
      </w:r>
    </w:p>
    <w:p w:rsidR="000C37A6" w:rsidRPr="000C37A6" w:rsidRDefault="000C37A6" w:rsidP="00DA2453">
      <w:pPr>
        <w:numPr>
          <w:ilvl w:val="0"/>
          <w:numId w:val="32"/>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Hindustan Insecticides Limited </w:t>
      </w:r>
    </w:p>
    <w:p w:rsidR="000C37A6" w:rsidRPr="000C37A6" w:rsidRDefault="000C37A6" w:rsidP="00DA2453">
      <w:pPr>
        <w:numPr>
          <w:ilvl w:val="0"/>
          <w:numId w:val="32"/>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Indo German Carbons </w:t>
      </w:r>
    </w:p>
    <w:p w:rsidR="000C37A6" w:rsidRPr="000C37A6" w:rsidRDefault="000C37A6" w:rsidP="00DA2453">
      <w:pPr>
        <w:numPr>
          <w:ilvl w:val="0"/>
          <w:numId w:val="32"/>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Jainco Inks &amp; Chemicals </w:t>
      </w:r>
    </w:p>
    <w:p w:rsidR="000C37A6" w:rsidRPr="000C37A6" w:rsidRDefault="000C37A6" w:rsidP="00DA2453">
      <w:pPr>
        <w:numPr>
          <w:ilvl w:val="0"/>
          <w:numId w:val="32"/>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Jyoti Chemical </w:t>
      </w:r>
    </w:p>
    <w:p w:rsidR="000C37A6" w:rsidRPr="000C37A6" w:rsidRDefault="000C37A6" w:rsidP="000C37A6">
      <w:pPr>
        <w:spacing w:line="360" w:lineRule="auto"/>
        <w:jc w:val="both"/>
        <w:rPr>
          <w:rFonts w:ascii="Times New Roman" w:hAnsi="Times New Roman" w:cs="Times New Roman"/>
          <w:b/>
          <w:bCs/>
          <w:sz w:val="24"/>
          <w:szCs w:val="24"/>
          <w:u w:val="single"/>
        </w:rPr>
      </w:pPr>
      <w:r w:rsidRPr="000C37A6">
        <w:rPr>
          <w:rFonts w:ascii="Times New Roman" w:hAnsi="Times New Roman" w:cs="Times New Roman"/>
          <w:b/>
          <w:bCs/>
          <w:sz w:val="24"/>
          <w:szCs w:val="24"/>
          <w:u w:val="single"/>
        </w:rPr>
        <w:t>CHEMICAL INFORMATION</w:t>
      </w:r>
    </w:p>
    <w:p w:rsidR="000C37A6" w:rsidRP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The website carries detailed information regarding different varieties of chemical and terminology of chemical such as Chemical Processing, Chemical Industry, Chemical Technology, Chemical Association, Chemical Engineering, Chemical News etc. Such information will enable you to properly assess the usage of different chemicals in safe &amp; secure manner. The voluminous knowledge about chemical related issues can be easily and instantly obtained from this website.</w:t>
      </w:r>
    </w:p>
    <w:p w:rsidR="000C37A6" w:rsidRPr="000C37A6" w:rsidRDefault="000C37A6" w:rsidP="000C37A6">
      <w:pPr>
        <w:spacing w:line="360" w:lineRule="auto"/>
        <w:jc w:val="both"/>
        <w:rPr>
          <w:rFonts w:ascii="Times New Roman" w:hAnsi="Times New Roman" w:cs="Times New Roman"/>
          <w:b/>
          <w:bCs/>
          <w:sz w:val="24"/>
          <w:szCs w:val="24"/>
          <w:u w:val="single"/>
        </w:rPr>
      </w:pPr>
      <w:r w:rsidRPr="000C37A6">
        <w:rPr>
          <w:rFonts w:ascii="Times New Roman" w:hAnsi="Times New Roman" w:cs="Times New Roman"/>
          <w:b/>
          <w:bCs/>
          <w:sz w:val="24"/>
          <w:szCs w:val="24"/>
          <w:u w:val="single"/>
        </w:rPr>
        <w:t>CHEMICAL COMPOUNDS</w:t>
      </w:r>
    </w:p>
    <w:p w:rsid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 xml:space="preserve">Chemical compound is formed by combination of two or more elements into one substance form. In a chemical compound atoms of its constituent elements are </w:t>
      </w:r>
      <w:r w:rsidRPr="000C37A6">
        <w:rPr>
          <w:rFonts w:ascii="Times New Roman" w:hAnsi="Times New Roman" w:cs="Times New Roman"/>
          <w:sz w:val="24"/>
          <w:szCs w:val="24"/>
        </w:rPr>
        <w:lastRenderedPageBreak/>
        <w:t>bonded together in molecules. Millions of chemical compounds can be made by combining the roughly 120 chemicals.</w:t>
      </w:r>
    </w:p>
    <w:p w:rsidR="000C37A6" w:rsidRP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The ratio determining the composition of chemical compound remains fixed. The ratio of each element in a chemical compound is generally expressed by chemical formula like, water which is represented by chemical formula H2O is a chemical compound consisting of two hydrogen.</w:t>
      </w:r>
    </w:p>
    <w:p w:rsid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Chemical compounds are further divided into subcategories. Those chemical compounds which are based on carbon and hydrogen atoms are called organic compounds and other chemical compounds which are based on elements other than carbon and hydrogen are called inorganic compounds. Another form of chemical compound which contain bond between carbon and metal are called organ metallic compound</w:t>
      </w:r>
      <w:r>
        <w:rPr>
          <w:rFonts w:ascii="Times New Roman" w:hAnsi="Times New Roman" w:cs="Times New Roman"/>
          <w:sz w:val="24"/>
          <w:szCs w:val="24"/>
        </w:rPr>
        <w:t xml:space="preserve">.                      </w:t>
      </w:r>
    </w:p>
    <w:p w:rsidR="000C37A6" w:rsidRP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 xml:space="preserve">Chemical compounds in which components share electrons are known as covalent compounds whereas compounds consisting of oppositely charged ions are known as iconic chemical. Talking about property of chemical compounds, a chemical compound may have several possible phases. At low enough temperatures all compounds can exist as solids. Some chemical compounds may also exist as liquids, gases, and even plasmas. Every known chemical compound decompose when heat is applied.Indian chemicals industry during </w:t>
      </w:r>
      <w:r w:rsidR="00E37409">
        <w:rPr>
          <w:rFonts w:ascii="Times New Roman" w:hAnsi="Times New Roman" w:cs="Times New Roman"/>
          <w:sz w:val="24"/>
          <w:szCs w:val="24"/>
        </w:rPr>
        <w:t>2017-18</w:t>
      </w:r>
      <w:r w:rsidRPr="000C37A6">
        <w:rPr>
          <w:rFonts w:ascii="Times New Roman" w:hAnsi="Times New Roman" w:cs="Times New Roman"/>
          <w:sz w:val="24"/>
          <w:szCs w:val="24"/>
        </w:rPr>
        <w:t xml:space="preserve">was US$30.59 billion, a growth of 10.23%over the previous year and a CAGR of 8.68% during the last 3 years. Chemical industry occupies an important place in the country’s economy. During </w:t>
      </w:r>
      <w:r w:rsidR="00E37409">
        <w:rPr>
          <w:rFonts w:ascii="Times New Roman" w:hAnsi="Times New Roman" w:cs="Times New Roman"/>
          <w:sz w:val="24"/>
          <w:szCs w:val="24"/>
        </w:rPr>
        <w:t>2017-18</w:t>
      </w:r>
      <w:r w:rsidRPr="000C37A6">
        <w:rPr>
          <w:rFonts w:ascii="Times New Roman" w:hAnsi="Times New Roman" w:cs="Times New Roman"/>
          <w:sz w:val="24"/>
          <w:szCs w:val="24"/>
        </w:rPr>
        <w:t xml:space="preserve">  contributed about 3% of GDP and 17.6% of the manufacturing sector. However, India continued to be a net importer in 2005-06, with imports of US$7.92 billion and exports of $9.5 billion the post WTO era, Indian chemical industry is undergoing a massive expansion, brand building and increased global reach. The industry is expected to grow at aCAGR of over 10% for the next 3 years, in line with the growth of manufacturing industry.</w:t>
      </w:r>
    </w:p>
    <w:p w:rsidR="000C37A6" w:rsidRP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 xml:space="preserve">The wide and diverse spectrum of chemical products can be broken down into number of categories - inorganic and organic (commodity) chemicals, drugs and pharmaceuticals, plastics an petrochemicals, dyes and pigments, fine and specialty chemicals, pesticides and agrochemicals and fertilizers. This report covers all the segments except petrochemicals, drugs and pharmaceuticals. The report covers overall </w:t>
      </w:r>
      <w:r w:rsidRPr="000C37A6">
        <w:rPr>
          <w:rFonts w:ascii="Times New Roman" w:hAnsi="Times New Roman" w:cs="Times New Roman"/>
          <w:sz w:val="24"/>
          <w:szCs w:val="24"/>
        </w:rPr>
        <w:lastRenderedPageBreak/>
        <w:t>industry scenario in the context of global chemicals industry, various segments, growth drivers, critical success factors, issues and challenges and future outlook for the industry. The report also profiles the major 17companies in the Indian industry (11 Indian companies and 6 MNCs).The report is useful for industry analysts, banks and financial institutions, investors, consultants, corporate engaged directly or indirectly in the chemicals industry and international readers who want to keep abreast of the Indian manufacturing sectors.</w:t>
      </w:r>
    </w:p>
    <w:p w:rsidR="000C37A6" w:rsidRPr="000C37A6" w:rsidRDefault="000C37A6" w:rsidP="000C37A6">
      <w:pPr>
        <w:spacing w:line="360" w:lineRule="auto"/>
        <w:jc w:val="both"/>
        <w:rPr>
          <w:rFonts w:ascii="Times New Roman" w:hAnsi="Times New Roman" w:cs="Times New Roman"/>
          <w:b/>
          <w:bCs/>
          <w:sz w:val="24"/>
          <w:szCs w:val="24"/>
          <w:u w:val="single"/>
        </w:rPr>
      </w:pPr>
      <w:r w:rsidRPr="000C37A6">
        <w:rPr>
          <w:rFonts w:ascii="Times New Roman" w:hAnsi="Times New Roman" w:cs="Times New Roman"/>
          <w:b/>
          <w:bCs/>
          <w:sz w:val="24"/>
          <w:szCs w:val="24"/>
          <w:u w:val="single"/>
        </w:rPr>
        <w:t>ORGANIC CHEMICALS</w:t>
      </w:r>
    </w:p>
    <w:p w:rsidR="000C37A6" w:rsidRP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 xml:space="preserve">Organic chemicals are compounds that are formed from the two basic building blocks of carbon and hydrogen. It is one of the most important sectors of the chemical industry, providing the basic feedstock for a variety of other industrial sectors such as drugs and pharmaceuticals, dyes and dye intermediates, leather chemicals, paints and pesticides. </w:t>
      </w:r>
    </w:p>
    <w:p w:rsid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As in the case of most of the other chemical sectors, the domestic industry is a late starter, with the pioneers in the field being the National Organic Chemical Industries Limited (Nocil) and Hindustan Organic Chemicals Limited (Hocl). The Indian industry has traditionally used the alcohol route for the manufacture of many organic chemicals, but is now shifting over to the globally accepted petrochemical route, with the alignment of petrochemical feedstock prices with the international levels. The industry is valued at aro</w:t>
      </w:r>
      <w:r>
        <w:rPr>
          <w:rFonts w:ascii="Times New Roman" w:hAnsi="Times New Roman" w:cs="Times New Roman"/>
          <w:sz w:val="24"/>
          <w:szCs w:val="24"/>
        </w:rPr>
        <w:t>und US$ 4.5 billion (1999-00).</w:t>
      </w:r>
    </w:p>
    <w:p w:rsidR="000C37A6" w:rsidRP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The oil crisis of the 1970s saw a shift to process-oriented research in the global economies. After a fall in the 1980s, the last decade of the century has rekindled interest in the industry and has seen the emergence of Asia as a power to reckon in the industry. The Indian industry however saw a spurt in growth in the 1980s, which was sustained in the last decade. The industry is today valued at US$ 1.1 billion and has emerged as a key player in the Asia Pacific region. A few large companies with a wide range of products dominate the industry. The industry is highly fragmented, there being more than 10,000 manufacturing units in total.</w:t>
      </w:r>
    </w:p>
    <w:p w:rsidR="000C37A6" w:rsidRPr="000C37A6" w:rsidRDefault="000C37A6" w:rsidP="000C37A6">
      <w:pPr>
        <w:spacing w:line="360" w:lineRule="auto"/>
        <w:jc w:val="both"/>
        <w:rPr>
          <w:rFonts w:ascii="Times New Roman" w:hAnsi="Times New Roman" w:cs="Times New Roman"/>
          <w:b/>
          <w:bCs/>
          <w:sz w:val="24"/>
          <w:szCs w:val="24"/>
          <w:u w:val="single"/>
        </w:rPr>
      </w:pPr>
      <w:r w:rsidRPr="000C37A6">
        <w:rPr>
          <w:rFonts w:ascii="Times New Roman" w:hAnsi="Times New Roman" w:cs="Times New Roman"/>
          <w:b/>
          <w:bCs/>
          <w:sz w:val="24"/>
          <w:szCs w:val="24"/>
          <w:u w:val="single"/>
        </w:rPr>
        <w:t>SPECIALITY CHEMICALS</w:t>
      </w:r>
    </w:p>
    <w:p w:rsidR="000C37A6" w:rsidRP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 xml:space="preserve">Specialty chemicals are those that are customized to perform specific functions, applications and operating conditions. </w:t>
      </w:r>
    </w:p>
    <w:p w:rsidR="000C37A6" w:rsidRP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lastRenderedPageBreak/>
        <w:t>Speciality Chemicals are high priced, low volume chemicals used for specific applications by various industries. Main specialty chemicals are rubber chemicals, water treatment chemicals, polymer additives, lubricating additives, specialty pigments etc. These chemicals are mainly based on organic chemicals. Globally the contribution of specialty chemicals is up to 25% of the chemical sector i.e. it is approximately worth US$ 453 billion. The average annual growth</w:t>
      </w:r>
    </w:p>
    <w:p w:rsidR="000C37A6" w:rsidRP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Is expected to be 7.5%. In India, the capacity of speciality chemical is 5272</w:t>
      </w: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Thousand MTs and production is approx. 3690 thousand MTs.</w:t>
      </w: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Default="000C37A6" w:rsidP="00623196">
      <w:pPr>
        <w:spacing w:line="360" w:lineRule="auto"/>
        <w:jc w:val="both"/>
        <w:rPr>
          <w:rFonts w:ascii="Times New Roman" w:hAnsi="Times New Roman" w:cs="Times New Roman"/>
          <w:sz w:val="24"/>
          <w:szCs w:val="24"/>
        </w:rPr>
      </w:pPr>
    </w:p>
    <w:p w:rsidR="000C37A6" w:rsidRPr="000C37A6" w:rsidRDefault="000C37A6" w:rsidP="000C37A6">
      <w:pPr>
        <w:spacing w:line="360" w:lineRule="auto"/>
        <w:jc w:val="center"/>
        <w:rPr>
          <w:rFonts w:ascii="Times New Roman" w:hAnsi="Times New Roman" w:cs="Times New Roman"/>
          <w:b/>
          <w:bCs/>
          <w:sz w:val="32"/>
          <w:szCs w:val="32"/>
        </w:rPr>
      </w:pPr>
      <w:r w:rsidRPr="000C37A6">
        <w:rPr>
          <w:rFonts w:ascii="Times New Roman" w:hAnsi="Times New Roman" w:cs="Times New Roman"/>
          <w:b/>
          <w:bCs/>
          <w:sz w:val="32"/>
          <w:szCs w:val="32"/>
        </w:rPr>
        <w:lastRenderedPageBreak/>
        <w:t>3.2 COMPANY PROFILE</w:t>
      </w:r>
    </w:p>
    <w:p w:rsidR="000C37A6" w:rsidRPr="000C37A6" w:rsidRDefault="000C37A6" w:rsidP="000C37A6">
      <w:pPr>
        <w:spacing w:line="360" w:lineRule="auto"/>
        <w:jc w:val="both"/>
        <w:rPr>
          <w:rFonts w:ascii="Times New Roman" w:hAnsi="Times New Roman" w:cs="Times New Roman"/>
          <w:b/>
          <w:bCs/>
          <w:sz w:val="24"/>
          <w:szCs w:val="24"/>
          <w:u w:val="single"/>
        </w:rPr>
      </w:pPr>
      <w:r w:rsidRPr="000C37A6">
        <w:rPr>
          <w:rFonts w:ascii="Times New Roman" w:hAnsi="Times New Roman" w:cs="Times New Roman"/>
          <w:b/>
          <w:bCs/>
          <w:sz w:val="24"/>
          <w:szCs w:val="24"/>
          <w:u w:val="single"/>
        </w:rPr>
        <w:t>HISTORY OF THE COMPANY</w:t>
      </w: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         Bahety chemicals and Minerals (Pvt) Limited is a small-scale industry. The company purchased and constructed building in the year 1993. It started production in the year 1996. It is a private company situated in the Industrial estate, Ambewadi. On the outskirts of Dandeli city which is enjoying all the required facilities like water, power, transport, labors and good environment and materials.</w:t>
      </w:r>
    </w:p>
    <w:p w:rsidR="000C37A6" w:rsidRP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The company is achieving its sales target with some ups and downs. The company has been receiving good response from customers and expected to achieve better sales in coming years .The Company has its nature of business.</w:t>
      </w:r>
    </w:p>
    <w:p w:rsidR="000C37A6" w:rsidRP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The company has not accepted any deposits from public as per the provisions of section 58A of the company Act, 1956.</w:t>
      </w:r>
    </w:p>
    <w:p w:rsidR="000C37A6" w:rsidRPr="000C37A6" w:rsidRDefault="000C37A6" w:rsidP="000C37A6">
      <w:pPr>
        <w:spacing w:line="360" w:lineRule="auto"/>
        <w:jc w:val="both"/>
        <w:rPr>
          <w:rFonts w:ascii="Times New Roman" w:hAnsi="Times New Roman" w:cs="Times New Roman"/>
          <w:b/>
          <w:bCs/>
          <w:sz w:val="24"/>
          <w:szCs w:val="24"/>
          <w:u w:val="single"/>
        </w:rPr>
      </w:pPr>
      <w:r w:rsidRPr="000C37A6">
        <w:rPr>
          <w:rFonts w:ascii="Times New Roman" w:hAnsi="Times New Roman" w:cs="Times New Roman"/>
          <w:b/>
          <w:bCs/>
          <w:sz w:val="24"/>
          <w:szCs w:val="24"/>
          <w:u w:val="single"/>
        </w:rPr>
        <w:t>PROFILE OF BAHETY CHEMICALS AND MINERALS PVT. LTD</w:t>
      </w:r>
    </w:p>
    <w:p w:rsidR="000C37A6" w:rsidRPr="000C37A6" w:rsidRDefault="002B29F2" w:rsidP="000C37A6">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pict>
          <v:rect id="_x0000_s1332" style="position:absolute;left:0;text-align:left;margin-left:30.9pt;margin-top:7.5pt;width:377.1pt;height:334.05pt;z-index:251712512" strokeweight="1.5pt">
            <v:fill r:id="rId14" o:title="04012007003" recolor="t" rotate="t" type="frame"/>
            <v:shadow on="t" color="#333" opacity=".5" offset="4pt" offset2="-4pt,-8pt"/>
          </v:rect>
        </w:pict>
      </w:r>
    </w:p>
    <w:p w:rsidR="000C37A6" w:rsidRP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0C37A6" w:rsidP="000C37A6">
      <w:pPr>
        <w:spacing w:line="360" w:lineRule="auto"/>
        <w:jc w:val="both"/>
        <w:rPr>
          <w:rFonts w:ascii="Times New Roman" w:hAnsi="Times New Roman" w:cs="Times New Roman"/>
          <w:b/>
          <w:bCs/>
          <w:sz w:val="24"/>
          <w:szCs w:val="24"/>
          <w:u w:val="single"/>
        </w:rPr>
      </w:pPr>
    </w:p>
    <w:tbl>
      <w:tblPr>
        <w:tblpPr w:leftFromText="180" w:rightFromText="180" w:vertAnchor="text" w:horzAnchor="margin" w:tblpY="376"/>
        <w:tblW w:w="89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tblPr>
      <w:tblGrid>
        <w:gridCol w:w="2808"/>
        <w:gridCol w:w="6120"/>
      </w:tblGrid>
      <w:tr w:rsidR="000C37A6" w:rsidRPr="000C37A6" w:rsidTr="000C37A6">
        <w:trPr>
          <w:trHeight w:val="701"/>
        </w:trPr>
        <w:tc>
          <w:tcPr>
            <w:tcW w:w="2808" w:type="dxa"/>
            <w:shd w:val="clear" w:color="auto" w:fill="auto"/>
          </w:tcPr>
          <w:p w:rsidR="000C37A6" w:rsidRPr="000C37A6" w:rsidRDefault="000C37A6" w:rsidP="000C37A6">
            <w:pPr>
              <w:spacing w:line="360" w:lineRule="auto"/>
              <w:jc w:val="both"/>
              <w:rPr>
                <w:rFonts w:ascii="Times New Roman" w:hAnsi="Times New Roman" w:cs="Times New Roman"/>
                <w:b/>
                <w:sz w:val="24"/>
                <w:szCs w:val="24"/>
              </w:rPr>
            </w:pPr>
          </w:p>
          <w:p w:rsidR="000C37A6" w:rsidRPr="000C37A6" w:rsidRDefault="000C37A6" w:rsidP="000C37A6">
            <w:pPr>
              <w:spacing w:line="360" w:lineRule="auto"/>
              <w:jc w:val="both"/>
              <w:rPr>
                <w:rFonts w:ascii="Times New Roman" w:hAnsi="Times New Roman" w:cs="Times New Roman"/>
                <w:b/>
                <w:sz w:val="24"/>
                <w:szCs w:val="24"/>
              </w:rPr>
            </w:pPr>
            <w:r w:rsidRPr="000C37A6">
              <w:rPr>
                <w:rFonts w:ascii="Times New Roman" w:hAnsi="Times New Roman" w:cs="Times New Roman"/>
                <w:b/>
                <w:sz w:val="24"/>
                <w:szCs w:val="24"/>
              </w:rPr>
              <w:t>Name of the company</w:t>
            </w:r>
          </w:p>
        </w:tc>
        <w:tc>
          <w:tcPr>
            <w:tcW w:w="6120" w:type="dxa"/>
            <w:shd w:val="clear" w:color="auto" w:fill="auto"/>
          </w:tcPr>
          <w:p w:rsidR="000C37A6" w:rsidRPr="000C37A6" w:rsidRDefault="000C37A6" w:rsidP="000C37A6">
            <w:pPr>
              <w:spacing w:line="360" w:lineRule="auto"/>
              <w:jc w:val="both"/>
              <w:rPr>
                <w:rFonts w:ascii="Times New Roman" w:hAnsi="Times New Roman" w:cs="Times New Roman"/>
                <w:b/>
                <w:sz w:val="24"/>
                <w:szCs w:val="24"/>
              </w:rPr>
            </w:pPr>
          </w:p>
          <w:p w:rsidR="000C37A6" w:rsidRPr="000C37A6" w:rsidRDefault="000C37A6" w:rsidP="000C37A6">
            <w:pPr>
              <w:spacing w:line="360" w:lineRule="auto"/>
              <w:jc w:val="both"/>
              <w:rPr>
                <w:rFonts w:ascii="Times New Roman" w:hAnsi="Times New Roman" w:cs="Times New Roman"/>
                <w:b/>
                <w:sz w:val="24"/>
                <w:szCs w:val="24"/>
              </w:rPr>
            </w:pPr>
            <w:r w:rsidRPr="000C37A6">
              <w:rPr>
                <w:rFonts w:ascii="Times New Roman" w:hAnsi="Times New Roman" w:cs="Times New Roman"/>
                <w:b/>
                <w:sz w:val="24"/>
                <w:szCs w:val="24"/>
              </w:rPr>
              <w:t>BAHETY CHEMICALS AND MINERALS PVT.LTD,</w:t>
            </w:r>
          </w:p>
          <w:p w:rsidR="000C37A6" w:rsidRPr="000C37A6" w:rsidRDefault="000C37A6" w:rsidP="000C37A6">
            <w:pPr>
              <w:spacing w:line="360" w:lineRule="auto"/>
              <w:jc w:val="both"/>
              <w:rPr>
                <w:rFonts w:ascii="Times New Roman" w:hAnsi="Times New Roman" w:cs="Times New Roman"/>
                <w:b/>
                <w:sz w:val="24"/>
                <w:szCs w:val="24"/>
              </w:rPr>
            </w:pPr>
            <w:r w:rsidRPr="000C37A6">
              <w:rPr>
                <w:rFonts w:ascii="Times New Roman" w:hAnsi="Times New Roman" w:cs="Times New Roman"/>
                <w:b/>
                <w:sz w:val="24"/>
                <w:szCs w:val="24"/>
              </w:rPr>
              <w:t>DANDELI – 581325.</w:t>
            </w:r>
          </w:p>
        </w:tc>
      </w:tr>
      <w:tr w:rsidR="000C37A6" w:rsidRPr="000C37A6" w:rsidTr="000C37A6">
        <w:trPr>
          <w:trHeight w:val="732"/>
        </w:trPr>
        <w:tc>
          <w:tcPr>
            <w:tcW w:w="2808" w:type="dxa"/>
            <w:shd w:val="clear" w:color="auto" w:fill="auto"/>
          </w:tcPr>
          <w:p w:rsidR="000C37A6" w:rsidRPr="000C37A6" w:rsidRDefault="000C37A6" w:rsidP="000C37A6">
            <w:pPr>
              <w:spacing w:line="360" w:lineRule="auto"/>
              <w:jc w:val="both"/>
              <w:rPr>
                <w:rFonts w:ascii="Times New Roman" w:hAnsi="Times New Roman" w:cs="Times New Roman"/>
                <w:b/>
                <w:sz w:val="24"/>
                <w:szCs w:val="24"/>
              </w:rPr>
            </w:pPr>
          </w:p>
          <w:p w:rsidR="000C37A6" w:rsidRPr="000C37A6" w:rsidRDefault="000C37A6" w:rsidP="000C37A6">
            <w:pPr>
              <w:spacing w:line="360" w:lineRule="auto"/>
              <w:jc w:val="both"/>
              <w:rPr>
                <w:rFonts w:ascii="Times New Roman" w:hAnsi="Times New Roman" w:cs="Times New Roman"/>
                <w:b/>
                <w:sz w:val="24"/>
                <w:szCs w:val="24"/>
              </w:rPr>
            </w:pPr>
            <w:r w:rsidRPr="000C37A6">
              <w:rPr>
                <w:rFonts w:ascii="Times New Roman" w:hAnsi="Times New Roman" w:cs="Times New Roman"/>
                <w:b/>
                <w:sz w:val="24"/>
                <w:szCs w:val="24"/>
              </w:rPr>
              <w:t>Year of establishment</w:t>
            </w:r>
          </w:p>
        </w:tc>
        <w:tc>
          <w:tcPr>
            <w:tcW w:w="6120"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1993.</w:t>
            </w:r>
          </w:p>
        </w:tc>
      </w:tr>
      <w:tr w:rsidR="000C37A6" w:rsidRPr="000C37A6" w:rsidTr="000C37A6">
        <w:trPr>
          <w:trHeight w:val="330"/>
        </w:trPr>
        <w:tc>
          <w:tcPr>
            <w:tcW w:w="2808" w:type="dxa"/>
            <w:shd w:val="clear" w:color="auto" w:fill="auto"/>
          </w:tcPr>
          <w:p w:rsidR="000C37A6" w:rsidRPr="000C37A6" w:rsidRDefault="000C37A6" w:rsidP="000C37A6">
            <w:pPr>
              <w:spacing w:line="360" w:lineRule="auto"/>
              <w:jc w:val="both"/>
              <w:rPr>
                <w:rFonts w:ascii="Times New Roman" w:hAnsi="Times New Roman" w:cs="Times New Roman"/>
                <w:b/>
                <w:sz w:val="24"/>
                <w:szCs w:val="24"/>
              </w:rPr>
            </w:pPr>
            <w:r w:rsidRPr="000C37A6">
              <w:rPr>
                <w:rFonts w:ascii="Times New Roman" w:hAnsi="Times New Roman" w:cs="Times New Roman"/>
                <w:b/>
                <w:sz w:val="24"/>
                <w:szCs w:val="24"/>
              </w:rPr>
              <w:t xml:space="preserve">    </w:t>
            </w:r>
          </w:p>
          <w:p w:rsidR="000C37A6" w:rsidRPr="000C37A6" w:rsidRDefault="000C37A6" w:rsidP="000C37A6">
            <w:pPr>
              <w:spacing w:line="360" w:lineRule="auto"/>
              <w:jc w:val="both"/>
              <w:rPr>
                <w:rFonts w:ascii="Times New Roman" w:hAnsi="Times New Roman" w:cs="Times New Roman"/>
                <w:b/>
                <w:sz w:val="24"/>
                <w:szCs w:val="24"/>
              </w:rPr>
            </w:pPr>
            <w:r w:rsidRPr="000C37A6">
              <w:rPr>
                <w:rFonts w:ascii="Times New Roman" w:hAnsi="Times New Roman" w:cs="Times New Roman"/>
                <w:b/>
                <w:sz w:val="24"/>
                <w:szCs w:val="24"/>
              </w:rPr>
              <w:t>Chairman</w:t>
            </w:r>
          </w:p>
        </w:tc>
        <w:tc>
          <w:tcPr>
            <w:tcW w:w="6120"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Shri Chandrashekhar. J. Bahety </w:t>
            </w:r>
          </w:p>
          <w:p w:rsidR="000C37A6" w:rsidRPr="000C37A6" w:rsidRDefault="000C37A6" w:rsidP="000C37A6">
            <w:pPr>
              <w:spacing w:line="360" w:lineRule="auto"/>
              <w:jc w:val="both"/>
              <w:rPr>
                <w:rFonts w:ascii="Times New Roman" w:hAnsi="Times New Roman" w:cs="Times New Roman"/>
                <w:sz w:val="24"/>
                <w:szCs w:val="24"/>
              </w:rPr>
            </w:pPr>
          </w:p>
        </w:tc>
      </w:tr>
      <w:tr w:rsidR="000C37A6" w:rsidRPr="000C37A6" w:rsidTr="000C37A6">
        <w:trPr>
          <w:trHeight w:val="690"/>
        </w:trPr>
        <w:tc>
          <w:tcPr>
            <w:tcW w:w="2808" w:type="dxa"/>
            <w:shd w:val="clear" w:color="auto" w:fill="auto"/>
          </w:tcPr>
          <w:p w:rsidR="000C37A6" w:rsidRPr="000C37A6" w:rsidRDefault="000C37A6" w:rsidP="000C37A6">
            <w:pPr>
              <w:spacing w:line="360" w:lineRule="auto"/>
              <w:jc w:val="both"/>
              <w:rPr>
                <w:rFonts w:ascii="Times New Roman" w:hAnsi="Times New Roman" w:cs="Times New Roman"/>
                <w:b/>
                <w:sz w:val="24"/>
                <w:szCs w:val="24"/>
              </w:rPr>
            </w:pPr>
          </w:p>
          <w:p w:rsidR="000C37A6" w:rsidRPr="000C37A6" w:rsidRDefault="000C37A6" w:rsidP="000C37A6">
            <w:pPr>
              <w:spacing w:line="360" w:lineRule="auto"/>
              <w:jc w:val="both"/>
              <w:rPr>
                <w:rFonts w:ascii="Times New Roman" w:hAnsi="Times New Roman" w:cs="Times New Roman"/>
                <w:b/>
                <w:sz w:val="24"/>
                <w:szCs w:val="24"/>
              </w:rPr>
            </w:pPr>
            <w:r w:rsidRPr="000C37A6">
              <w:rPr>
                <w:rFonts w:ascii="Times New Roman" w:hAnsi="Times New Roman" w:cs="Times New Roman"/>
                <w:b/>
                <w:sz w:val="24"/>
                <w:szCs w:val="24"/>
              </w:rPr>
              <w:t xml:space="preserve">   Type of company</w:t>
            </w:r>
          </w:p>
        </w:tc>
        <w:tc>
          <w:tcPr>
            <w:tcW w:w="6120"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Private Limited.</w:t>
            </w:r>
          </w:p>
        </w:tc>
      </w:tr>
      <w:tr w:rsidR="000C37A6" w:rsidRPr="000C37A6" w:rsidTr="000C37A6">
        <w:trPr>
          <w:trHeight w:val="1845"/>
        </w:trPr>
        <w:tc>
          <w:tcPr>
            <w:tcW w:w="2808" w:type="dxa"/>
            <w:shd w:val="clear" w:color="auto" w:fill="auto"/>
          </w:tcPr>
          <w:p w:rsidR="000C37A6" w:rsidRPr="000C37A6" w:rsidRDefault="000C37A6" w:rsidP="000C37A6">
            <w:pPr>
              <w:spacing w:line="360" w:lineRule="auto"/>
              <w:jc w:val="both"/>
              <w:rPr>
                <w:rFonts w:ascii="Times New Roman" w:hAnsi="Times New Roman" w:cs="Times New Roman"/>
                <w:b/>
                <w:sz w:val="24"/>
                <w:szCs w:val="24"/>
              </w:rPr>
            </w:pPr>
          </w:p>
          <w:p w:rsidR="000C37A6" w:rsidRPr="000C37A6" w:rsidRDefault="000C37A6" w:rsidP="000C37A6">
            <w:pPr>
              <w:spacing w:line="360" w:lineRule="auto"/>
              <w:jc w:val="both"/>
              <w:rPr>
                <w:rFonts w:ascii="Times New Roman" w:hAnsi="Times New Roman" w:cs="Times New Roman"/>
                <w:b/>
                <w:sz w:val="24"/>
                <w:szCs w:val="24"/>
              </w:rPr>
            </w:pPr>
            <w:r w:rsidRPr="000C37A6">
              <w:rPr>
                <w:rFonts w:ascii="Times New Roman" w:hAnsi="Times New Roman" w:cs="Times New Roman"/>
                <w:b/>
                <w:sz w:val="24"/>
                <w:szCs w:val="24"/>
              </w:rPr>
              <w:t xml:space="preserve">   Area of operation</w:t>
            </w:r>
          </w:p>
        </w:tc>
        <w:tc>
          <w:tcPr>
            <w:tcW w:w="6120"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Bahety Chemicals and Minerals (Pvt) Ltd.,</w:t>
            </w: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C – 1, Industrial Estate,</w:t>
            </w: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Ambewadi, Dandeli – 581325. Dist: Karwar ( u.k ),</w:t>
            </w:r>
          </w:p>
          <w:p w:rsidR="000C37A6" w:rsidRPr="000C37A6" w:rsidRDefault="000C37A6" w:rsidP="000C37A6">
            <w:pPr>
              <w:spacing w:line="360" w:lineRule="auto"/>
              <w:jc w:val="both"/>
              <w:rPr>
                <w:rFonts w:ascii="Times New Roman" w:hAnsi="Times New Roman" w:cs="Times New Roman"/>
                <w:sz w:val="24"/>
                <w:szCs w:val="24"/>
              </w:rPr>
            </w:pP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Karnataka State.   Tel:-08284 - 232342.</w:t>
            </w:r>
          </w:p>
        </w:tc>
      </w:tr>
      <w:tr w:rsidR="000C37A6" w:rsidRPr="000C37A6" w:rsidTr="000C37A6">
        <w:trPr>
          <w:trHeight w:val="858"/>
        </w:trPr>
        <w:tc>
          <w:tcPr>
            <w:tcW w:w="2808" w:type="dxa"/>
            <w:shd w:val="clear" w:color="auto" w:fill="auto"/>
          </w:tcPr>
          <w:p w:rsidR="000C37A6" w:rsidRPr="000C37A6" w:rsidRDefault="000C37A6" w:rsidP="000C37A6">
            <w:pPr>
              <w:spacing w:line="360" w:lineRule="auto"/>
              <w:jc w:val="both"/>
              <w:rPr>
                <w:rFonts w:ascii="Times New Roman" w:hAnsi="Times New Roman" w:cs="Times New Roman"/>
                <w:b/>
                <w:sz w:val="24"/>
                <w:szCs w:val="24"/>
              </w:rPr>
            </w:pPr>
          </w:p>
          <w:p w:rsidR="000C37A6" w:rsidRPr="000C37A6" w:rsidRDefault="000C37A6" w:rsidP="000C37A6">
            <w:pPr>
              <w:spacing w:line="360" w:lineRule="auto"/>
              <w:jc w:val="both"/>
              <w:rPr>
                <w:rFonts w:ascii="Times New Roman" w:hAnsi="Times New Roman" w:cs="Times New Roman"/>
                <w:b/>
                <w:sz w:val="24"/>
                <w:szCs w:val="24"/>
              </w:rPr>
            </w:pPr>
            <w:r w:rsidRPr="000C37A6">
              <w:rPr>
                <w:rFonts w:ascii="Times New Roman" w:hAnsi="Times New Roman" w:cs="Times New Roman"/>
                <w:b/>
                <w:sz w:val="24"/>
                <w:szCs w:val="24"/>
              </w:rPr>
              <w:t xml:space="preserve">   Nature of Business</w:t>
            </w:r>
          </w:p>
        </w:tc>
        <w:tc>
          <w:tcPr>
            <w:tcW w:w="6120"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Production and Sale of Alumina Sulphate (Alum).</w:t>
            </w:r>
          </w:p>
        </w:tc>
      </w:tr>
      <w:tr w:rsidR="000C37A6" w:rsidRPr="000C37A6" w:rsidTr="000C37A6">
        <w:trPr>
          <w:trHeight w:val="1050"/>
        </w:trPr>
        <w:tc>
          <w:tcPr>
            <w:tcW w:w="2808" w:type="dxa"/>
            <w:shd w:val="clear" w:color="auto" w:fill="auto"/>
          </w:tcPr>
          <w:p w:rsidR="000C37A6" w:rsidRPr="000C37A6" w:rsidRDefault="000C37A6" w:rsidP="000C37A6">
            <w:pPr>
              <w:spacing w:line="360" w:lineRule="auto"/>
              <w:jc w:val="both"/>
              <w:rPr>
                <w:rFonts w:ascii="Times New Roman" w:hAnsi="Times New Roman" w:cs="Times New Roman"/>
                <w:b/>
                <w:sz w:val="24"/>
                <w:szCs w:val="24"/>
              </w:rPr>
            </w:pPr>
          </w:p>
          <w:p w:rsidR="000C37A6" w:rsidRPr="000C37A6" w:rsidRDefault="000C37A6" w:rsidP="000C37A6">
            <w:pPr>
              <w:spacing w:line="360" w:lineRule="auto"/>
              <w:jc w:val="both"/>
              <w:rPr>
                <w:rFonts w:ascii="Times New Roman" w:hAnsi="Times New Roman" w:cs="Times New Roman"/>
                <w:b/>
                <w:sz w:val="24"/>
                <w:szCs w:val="24"/>
              </w:rPr>
            </w:pPr>
            <w:r w:rsidRPr="000C37A6">
              <w:rPr>
                <w:rFonts w:ascii="Times New Roman" w:hAnsi="Times New Roman" w:cs="Times New Roman"/>
                <w:b/>
                <w:sz w:val="24"/>
                <w:szCs w:val="24"/>
              </w:rPr>
              <w:t xml:space="preserve">  Export places</w:t>
            </w:r>
          </w:p>
        </w:tc>
        <w:tc>
          <w:tcPr>
            <w:tcW w:w="6120" w:type="dxa"/>
            <w:shd w:val="clear" w:color="auto" w:fill="auto"/>
          </w:tcPr>
          <w:p w:rsidR="000C37A6" w:rsidRPr="000C37A6" w:rsidRDefault="000C37A6" w:rsidP="000C37A6">
            <w:pPr>
              <w:spacing w:line="360" w:lineRule="auto"/>
              <w:jc w:val="both"/>
              <w:rPr>
                <w:rFonts w:ascii="Times New Roman" w:hAnsi="Times New Roman" w:cs="Times New Roman"/>
                <w:bCs/>
                <w:sz w:val="24"/>
                <w:szCs w:val="24"/>
              </w:rPr>
            </w:pPr>
          </w:p>
          <w:p w:rsidR="000C37A6" w:rsidRPr="000C37A6" w:rsidRDefault="000C37A6" w:rsidP="000C37A6">
            <w:pPr>
              <w:spacing w:line="360" w:lineRule="auto"/>
              <w:jc w:val="both"/>
              <w:rPr>
                <w:rFonts w:ascii="Times New Roman" w:hAnsi="Times New Roman" w:cs="Times New Roman"/>
                <w:bCs/>
                <w:sz w:val="24"/>
                <w:szCs w:val="24"/>
              </w:rPr>
            </w:pPr>
            <w:r w:rsidRPr="000C37A6">
              <w:rPr>
                <w:rFonts w:ascii="Times New Roman" w:hAnsi="Times New Roman" w:cs="Times New Roman"/>
                <w:bCs/>
                <w:sz w:val="24"/>
                <w:szCs w:val="24"/>
              </w:rPr>
              <w:t>Dandeli,  Harihar,  Goa,  Hyderbad,  Hubli,  Dharwad,</w:t>
            </w:r>
          </w:p>
          <w:p w:rsidR="000C37A6" w:rsidRPr="000C37A6" w:rsidRDefault="000C37A6" w:rsidP="000C37A6">
            <w:pPr>
              <w:spacing w:line="360" w:lineRule="auto"/>
              <w:jc w:val="both"/>
              <w:rPr>
                <w:rFonts w:ascii="Times New Roman" w:hAnsi="Times New Roman" w:cs="Times New Roman"/>
                <w:bCs/>
                <w:sz w:val="24"/>
                <w:szCs w:val="24"/>
              </w:rPr>
            </w:pPr>
            <w:r w:rsidRPr="000C37A6">
              <w:rPr>
                <w:rFonts w:ascii="Times New Roman" w:hAnsi="Times New Roman" w:cs="Times New Roman"/>
                <w:bCs/>
                <w:sz w:val="24"/>
                <w:szCs w:val="24"/>
              </w:rPr>
              <w:t>Banglore, Nagpur, Belgaum.</w:t>
            </w:r>
          </w:p>
        </w:tc>
      </w:tr>
      <w:tr w:rsidR="000C37A6" w:rsidRPr="000C37A6" w:rsidTr="000C37A6">
        <w:trPr>
          <w:trHeight w:val="870"/>
        </w:trPr>
        <w:tc>
          <w:tcPr>
            <w:tcW w:w="2808" w:type="dxa"/>
            <w:shd w:val="clear" w:color="auto" w:fill="auto"/>
          </w:tcPr>
          <w:p w:rsidR="000C37A6" w:rsidRPr="000C37A6" w:rsidRDefault="000C37A6" w:rsidP="000C37A6">
            <w:pPr>
              <w:spacing w:line="360" w:lineRule="auto"/>
              <w:jc w:val="both"/>
              <w:rPr>
                <w:rFonts w:ascii="Times New Roman" w:hAnsi="Times New Roman" w:cs="Times New Roman"/>
                <w:b/>
                <w:sz w:val="24"/>
                <w:szCs w:val="24"/>
              </w:rPr>
            </w:pPr>
          </w:p>
          <w:p w:rsidR="000C37A6" w:rsidRPr="000C37A6" w:rsidRDefault="000C37A6" w:rsidP="000C37A6">
            <w:pPr>
              <w:spacing w:line="360" w:lineRule="auto"/>
              <w:jc w:val="both"/>
              <w:rPr>
                <w:rFonts w:ascii="Times New Roman" w:hAnsi="Times New Roman" w:cs="Times New Roman"/>
                <w:b/>
                <w:sz w:val="24"/>
                <w:szCs w:val="24"/>
              </w:rPr>
            </w:pPr>
            <w:r w:rsidRPr="000C37A6">
              <w:rPr>
                <w:rFonts w:ascii="Times New Roman" w:hAnsi="Times New Roman" w:cs="Times New Roman"/>
                <w:b/>
                <w:sz w:val="24"/>
                <w:szCs w:val="24"/>
              </w:rPr>
              <w:lastRenderedPageBreak/>
              <w:t xml:space="preserve">  No. of departments</w:t>
            </w:r>
          </w:p>
        </w:tc>
        <w:tc>
          <w:tcPr>
            <w:tcW w:w="6120"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lastRenderedPageBreak/>
              <w:t>6 [Six] Departments.</w:t>
            </w:r>
          </w:p>
        </w:tc>
      </w:tr>
      <w:tr w:rsidR="000C37A6" w:rsidRPr="000C37A6" w:rsidTr="000C37A6">
        <w:trPr>
          <w:trHeight w:val="890"/>
        </w:trPr>
        <w:tc>
          <w:tcPr>
            <w:tcW w:w="2808" w:type="dxa"/>
            <w:shd w:val="clear" w:color="auto" w:fill="auto"/>
          </w:tcPr>
          <w:p w:rsidR="000C37A6" w:rsidRPr="000C37A6" w:rsidRDefault="000C37A6" w:rsidP="000C37A6">
            <w:pPr>
              <w:spacing w:line="360" w:lineRule="auto"/>
              <w:jc w:val="both"/>
              <w:rPr>
                <w:rFonts w:ascii="Times New Roman" w:hAnsi="Times New Roman" w:cs="Times New Roman"/>
                <w:b/>
                <w:sz w:val="24"/>
                <w:szCs w:val="24"/>
              </w:rPr>
            </w:pPr>
          </w:p>
          <w:p w:rsidR="000C37A6" w:rsidRPr="000C37A6" w:rsidRDefault="000C37A6" w:rsidP="000C37A6">
            <w:pPr>
              <w:spacing w:line="360" w:lineRule="auto"/>
              <w:jc w:val="both"/>
              <w:rPr>
                <w:rFonts w:ascii="Times New Roman" w:hAnsi="Times New Roman" w:cs="Times New Roman"/>
                <w:b/>
                <w:sz w:val="24"/>
                <w:szCs w:val="24"/>
              </w:rPr>
            </w:pPr>
            <w:r w:rsidRPr="000C37A6">
              <w:rPr>
                <w:rFonts w:ascii="Times New Roman" w:hAnsi="Times New Roman" w:cs="Times New Roman"/>
                <w:b/>
                <w:sz w:val="24"/>
                <w:szCs w:val="24"/>
              </w:rPr>
              <w:t xml:space="preserve">  </w:t>
            </w:r>
            <w:bookmarkStart w:id="0" w:name="OLE_LINK1"/>
            <w:bookmarkStart w:id="1" w:name="OLE_LINK2"/>
            <w:r w:rsidRPr="000C37A6">
              <w:rPr>
                <w:rFonts w:ascii="Times New Roman" w:hAnsi="Times New Roman" w:cs="Times New Roman"/>
                <w:b/>
                <w:sz w:val="24"/>
                <w:szCs w:val="24"/>
              </w:rPr>
              <w:t>Number of employees</w:t>
            </w:r>
            <w:bookmarkEnd w:id="0"/>
            <w:bookmarkEnd w:id="1"/>
          </w:p>
        </w:tc>
        <w:tc>
          <w:tcPr>
            <w:tcW w:w="6120"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127</w:t>
            </w:r>
          </w:p>
        </w:tc>
      </w:tr>
      <w:tr w:rsidR="000C37A6" w:rsidRPr="000C37A6" w:rsidTr="000C37A6">
        <w:trPr>
          <w:trHeight w:val="890"/>
        </w:trPr>
        <w:tc>
          <w:tcPr>
            <w:tcW w:w="2808" w:type="dxa"/>
            <w:shd w:val="clear" w:color="auto" w:fill="auto"/>
          </w:tcPr>
          <w:p w:rsidR="000C37A6" w:rsidRPr="000C37A6" w:rsidRDefault="000C37A6" w:rsidP="000C37A6">
            <w:pPr>
              <w:spacing w:line="360" w:lineRule="auto"/>
              <w:jc w:val="both"/>
              <w:rPr>
                <w:rFonts w:ascii="Times New Roman" w:hAnsi="Times New Roman" w:cs="Times New Roman"/>
                <w:b/>
                <w:sz w:val="24"/>
                <w:szCs w:val="24"/>
              </w:rPr>
            </w:pPr>
          </w:p>
          <w:p w:rsidR="000C37A6" w:rsidRPr="000C37A6" w:rsidRDefault="000C37A6" w:rsidP="000C37A6">
            <w:pPr>
              <w:spacing w:line="360" w:lineRule="auto"/>
              <w:jc w:val="both"/>
              <w:rPr>
                <w:rFonts w:ascii="Times New Roman" w:hAnsi="Times New Roman" w:cs="Times New Roman"/>
                <w:b/>
                <w:sz w:val="24"/>
                <w:szCs w:val="24"/>
              </w:rPr>
            </w:pPr>
            <w:r w:rsidRPr="000C37A6">
              <w:rPr>
                <w:rFonts w:ascii="Times New Roman" w:hAnsi="Times New Roman" w:cs="Times New Roman"/>
                <w:b/>
                <w:sz w:val="24"/>
                <w:szCs w:val="24"/>
              </w:rPr>
              <w:t>Number of working days</w:t>
            </w:r>
          </w:p>
        </w:tc>
        <w:tc>
          <w:tcPr>
            <w:tcW w:w="6120"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6 days in a week.</w:t>
            </w:r>
          </w:p>
        </w:tc>
      </w:tr>
      <w:tr w:rsidR="000C37A6" w:rsidRPr="000C37A6" w:rsidTr="000C37A6">
        <w:trPr>
          <w:trHeight w:val="672"/>
        </w:trPr>
        <w:tc>
          <w:tcPr>
            <w:tcW w:w="2808" w:type="dxa"/>
            <w:shd w:val="clear" w:color="auto" w:fill="auto"/>
          </w:tcPr>
          <w:p w:rsidR="000C37A6" w:rsidRPr="000C37A6" w:rsidRDefault="000C37A6" w:rsidP="000C37A6">
            <w:pPr>
              <w:spacing w:line="360" w:lineRule="auto"/>
              <w:jc w:val="both"/>
              <w:rPr>
                <w:rFonts w:ascii="Times New Roman" w:hAnsi="Times New Roman" w:cs="Times New Roman"/>
                <w:b/>
                <w:sz w:val="24"/>
                <w:szCs w:val="24"/>
              </w:rPr>
            </w:pPr>
          </w:p>
          <w:p w:rsidR="000C37A6" w:rsidRPr="000C37A6" w:rsidRDefault="000C37A6" w:rsidP="000C37A6">
            <w:pPr>
              <w:spacing w:line="360" w:lineRule="auto"/>
              <w:jc w:val="both"/>
              <w:rPr>
                <w:rFonts w:ascii="Times New Roman" w:hAnsi="Times New Roman" w:cs="Times New Roman"/>
                <w:b/>
                <w:sz w:val="24"/>
                <w:szCs w:val="24"/>
              </w:rPr>
            </w:pPr>
            <w:r w:rsidRPr="000C37A6">
              <w:rPr>
                <w:rFonts w:ascii="Times New Roman" w:hAnsi="Times New Roman" w:cs="Times New Roman"/>
                <w:b/>
                <w:sz w:val="24"/>
                <w:szCs w:val="24"/>
              </w:rPr>
              <w:t xml:space="preserve">   Production capacity</w:t>
            </w:r>
          </w:p>
        </w:tc>
        <w:tc>
          <w:tcPr>
            <w:tcW w:w="6120"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800 MT of Aluminium sulphate (Alum) per month as per the 2009-2010 report.</w:t>
            </w:r>
          </w:p>
        </w:tc>
      </w:tr>
      <w:tr w:rsidR="000C37A6" w:rsidRPr="000C37A6" w:rsidTr="000C37A6">
        <w:trPr>
          <w:trHeight w:val="690"/>
        </w:trPr>
        <w:tc>
          <w:tcPr>
            <w:tcW w:w="2808" w:type="dxa"/>
            <w:shd w:val="clear" w:color="auto" w:fill="auto"/>
          </w:tcPr>
          <w:p w:rsidR="000C37A6" w:rsidRPr="000C37A6" w:rsidRDefault="000C37A6" w:rsidP="000C37A6">
            <w:pPr>
              <w:spacing w:line="360" w:lineRule="auto"/>
              <w:jc w:val="both"/>
              <w:rPr>
                <w:rFonts w:ascii="Times New Roman" w:hAnsi="Times New Roman" w:cs="Times New Roman"/>
                <w:b/>
                <w:sz w:val="24"/>
                <w:szCs w:val="24"/>
              </w:rPr>
            </w:pPr>
            <w:r w:rsidRPr="000C37A6">
              <w:rPr>
                <w:rFonts w:ascii="Times New Roman" w:hAnsi="Times New Roman" w:cs="Times New Roman"/>
                <w:b/>
                <w:sz w:val="24"/>
                <w:szCs w:val="24"/>
              </w:rPr>
              <w:t xml:space="preserve">   </w:t>
            </w:r>
          </w:p>
          <w:p w:rsidR="000C37A6" w:rsidRPr="000C37A6" w:rsidRDefault="000C37A6" w:rsidP="000C37A6">
            <w:pPr>
              <w:spacing w:line="360" w:lineRule="auto"/>
              <w:jc w:val="both"/>
              <w:rPr>
                <w:rFonts w:ascii="Times New Roman" w:hAnsi="Times New Roman" w:cs="Times New Roman"/>
                <w:b/>
                <w:sz w:val="24"/>
                <w:szCs w:val="24"/>
              </w:rPr>
            </w:pPr>
            <w:r w:rsidRPr="000C37A6">
              <w:rPr>
                <w:rFonts w:ascii="Times New Roman" w:hAnsi="Times New Roman" w:cs="Times New Roman"/>
                <w:b/>
                <w:sz w:val="24"/>
                <w:szCs w:val="24"/>
              </w:rPr>
              <w:t xml:space="preserve">   Storage Capacity</w:t>
            </w:r>
          </w:p>
        </w:tc>
        <w:tc>
          <w:tcPr>
            <w:tcW w:w="6120"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1000 Metric TON.</w:t>
            </w:r>
          </w:p>
        </w:tc>
      </w:tr>
    </w:tbl>
    <w:p w:rsid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0C37A6" w:rsidP="000C37A6">
      <w:pPr>
        <w:spacing w:line="360" w:lineRule="auto"/>
        <w:jc w:val="both"/>
        <w:rPr>
          <w:rFonts w:ascii="Times New Roman" w:hAnsi="Times New Roman" w:cs="Times New Roman"/>
          <w:b/>
          <w:bCs/>
          <w:sz w:val="24"/>
          <w:szCs w:val="24"/>
          <w:u w:val="single"/>
        </w:rPr>
      </w:pPr>
      <w:r w:rsidRPr="000C37A6">
        <w:rPr>
          <w:rFonts w:ascii="Times New Roman" w:hAnsi="Times New Roman" w:cs="Times New Roman"/>
          <w:b/>
          <w:bCs/>
          <w:sz w:val="24"/>
          <w:szCs w:val="24"/>
          <w:u w:val="single"/>
        </w:rPr>
        <w:t>CAPITAL STRUCTURE OF BCM.CO.LTD</w:t>
      </w:r>
    </w:p>
    <w:p w:rsidR="000C37A6" w:rsidRPr="000C37A6" w:rsidRDefault="000C37A6" w:rsidP="000C37A6">
      <w:pPr>
        <w:spacing w:line="360" w:lineRule="auto"/>
        <w:jc w:val="both"/>
        <w:rPr>
          <w:rFonts w:ascii="Times New Roman" w:hAnsi="Times New Roman" w:cs="Times New Roman"/>
          <w:b/>
          <w:bCs/>
          <w:sz w:val="24"/>
          <w:szCs w:val="24"/>
        </w:rPr>
      </w:pPr>
      <w:r w:rsidRPr="000C37A6">
        <w:rPr>
          <w:rFonts w:ascii="Times New Roman" w:hAnsi="Times New Roman" w:cs="Times New Roman"/>
          <w:b/>
          <w:bCs/>
          <w:sz w:val="24"/>
          <w:szCs w:val="24"/>
          <w:u w:val="single"/>
        </w:rPr>
        <w:t>SHARE CAPITAL</w:t>
      </w:r>
      <w:r w:rsidRPr="000C37A6">
        <w:rPr>
          <w:rFonts w:ascii="Times New Roman" w:hAnsi="Times New Roman" w:cs="Times New Roman"/>
          <w:b/>
          <w:bCs/>
          <w:sz w:val="24"/>
          <w:szCs w:val="24"/>
        </w:rPr>
        <w:t>:-</w:t>
      </w:r>
    </w:p>
    <w:p w:rsidR="000C37A6" w:rsidRPr="000C37A6" w:rsidRDefault="000C37A6" w:rsidP="000C37A6">
      <w:pPr>
        <w:spacing w:line="360" w:lineRule="auto"/>
        <w:jc w:val="both"/>
        <w:rPr>
          <w:rFonts w:ascii="Times New Roman" w:hAnsi="Times New Roman" w:cs="Times New Roman"/>
          <w:sz w:val="24"/>
          <w:szCs w:val="24"/>
        </w:rPr>
      </w:pPr>
    </w:p>
    <w:p w:rsidR="000C37A6" w:rsidRPr="000C37A6" w:rsidRDefault="000C37A6" w:rsidP="00DA2453">
      <w:pPr>
        <w:numPr>
          <w:ilvl w:val="0"/>
          <w:numId w:val="34"/>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Authorized capital Rs. 10,00,000</w:t>
      </w: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10,000 equity shares of Rs. 100 each.</w:t>
      </w:r>
    </w:p>
    <w:p w:rsidR="000C37A6" w:rsidRPr="000C37A6" w:rsidRDefault="000C37A6" w:rsidP="00DA2453">
      <w:pPr>
        <w:numPr>
          <w:ilvl w:val="0"/>
          <w:numId w:val="34"/>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Subscribed/ paid-up share capital Rs. 10,00,000</w:t>
      </w: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10,000 equity shares of Rs .100 each.</w:t>
      </w:r>
    </w:p>
    <w:p w:rsidR="000C37A6" w:rsidRPr="000C37A6" w:rsidRDefault="000C37A6" w:rsidP="000C37A6">
      <w:pPr>
        <w:spacing w:line="360" w:lineRule="auto"/>
        <w:jc w:val="both"/>
        <w:rPr>
          <w:rFonts w:ascii="Times New Roman" w:hAnsi="Times New Roman" w:cs="Times New Roman"/>
          <w:sz w:val="24"/>
          <w:szCs w:val="24"/>
          <w:u w:val="single"/>
        </w:rPr>
      </w:pPr>
    </w:p>
    <w:p w:rsidR="000C37A6" w:rsidRPr="000C37A6" w:rsidRDefault="000C37A6" w:rsidP="000C37A6">
      <w:pPr>
        <w:spacing w:line="360" w:lineRule="auto"/>
        <w:jc w:val="both"/>
        <w:rPr>
          <w:rFonts w:ascii="Times New Roman" w:hAnsi="Times New Roman" w:cs="Times New Roman"/>
          <w:sz w:val="24"/>
          <w:szCs w:val="24"/>
          <w:u w:val="single"/>
        </w:rPr>
      </w:pPr>
    </w:p>
    <w:p w:rsidR="000C37A6" w:rsidRPr="000C37A6" w:rsidRDefault="000C37A6" w:rsidP="000C37A6">
      <w:pPr>
        <w:spacing w:line="360" w:lineRule="auto"/>
        <w:jc w:val="both"/>
        <w:rPr>
          <w:rFonts w:ascii="Times New Roman" w:hAnsi="Times New Roman" w:cs="Times New Roman"/>
          <w:sz w:val="24"/>
          <w:szCs w:val="24"/>
          <w:u w:val="single"/>
        </w:rPr>
      </w:pPr>
    </w:p>
    <w:p w:rsidR="000C37A6" w:rsidRPr="000C37A6" w:rsidRDefault="000C37A6" w:rsidP="000C37A6">
      <w:pPr>
        <w:spacing w:line="360" w:lineRule="auto"/>
        <w:jc w:val="both"/>
        <w:rPr>
          <w:rFonts w:ascii="Times New Roman" w:hAnsi="Times New Roman" w:cs="Times New Roman"/>
          <w:sz w:val="24"/>
          <w:szCs w:val="24"/>
          <w:u w:val="single"/>
        </w:rPr>
      </w:pP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b/>
          <w:bCs/>
          <w:sz w:val="24"/>
          <w:szCs w:val="24"/>
          <w:u w:val="single"/>
        </w:rPr>
        <w:lastRenderedPageBreak/>
        <w:t>BORROWED FUND</w:t>
      </w:r>
      <w:r w:rsidRPr="000C37A6">
        <w:rPr>
          <w:rFonts w:ascii="Times New Roman" w:hAnsi="Times New Roman" w:cs="Times New Roman"/>
          <w:sz w:val="24"/>
          <w:szCs w:val="24"/>
        </w:rPr>
        <w:t>:-</w:t>
      </w:r>
    </w:p>
    <w:p w:rsidR="000C37A6" w:rsidRP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The Company has taken long term loans from Corporation Bank Dandeli. It has also taken unsecured loans from its joint associate Shri. Raghavendra Chemicals. The company has also received government subsidy of 25% on capital investments.</w:t>
      </w:r>
    </w:p>
    <w:p w:rsidR="000C37A6" w:rsidRPr="000C37A6" w:rsidRDefault="000C37A6" w:rsidP="000C37A6">
      <w:pPr>
        <w:spacing w:line="360" w:lineRule="auto"/>
        <w:jc w:val="both"/>
        <w:rPr>
          <w:rFonts w:ascii="Times New Roman" w:hAnsi="Times New Roman" w:cs="Times New Roman"/>
          <w:b/>
          <w:iCs/>
          <w:sz w:val="24"/>
          <w:szCs w:val="24"/>
          <w:u w:val="single"/>
        </w:rPr>
      </w:pPr>
      <w:r w:rsidRPr="000C37A6">
        <w:rPr>
          <w:rFonts w:ascii="Times New Roman" w:hAnsi="Times New Roman" w:cs="Times New Roman"/>
          <w:b/>
          <w:bCs/>
          <w:sz w:val="24"/>
          <w:szCs w:val="24"/>
          <w:u w:val="single"/>
        </w:rPr>
        <w:t>TABLE SHOWING THE LONG TERM LOANS TAKEN BY BCM</w:t>
      </w:r>
      <w:r w:rsidRPr="000C37A6">
        <w:rPr>
          <w:rFonts w:ascii="Times New Roman" w:hAnsi="Times New Roman" w:cs="Times New Roman"/>
          <w:b/>
          <w:iCs/>
          <w:sz w:val="24"/>
          <w:szCs w:val="24"/>
          <w:u w:val="single"/>
        </w:rPr>
        <w:t>.CO.LTD</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tblPr>
      <w:tblGrid>
        <w:gridCol w:w="1376"/>
        <w:gridCol w:w="1637"/>
        <w:gridCol w:w="1903"/>
      </w:tblGrid>
      <w:tr w:rsidR="000C37A6" w:rsidRPr="000C37A6" w:rsidTr="000C37A6">
        <w:trPr>
          <w:trHeight w:val="423"/>
          <w:jc w:val="center"/>
        </w:trPr>
        <w:tc>
          <w:tcPr>
            <w:tcW w:w="0" w:type="auto"/>
            <w:vMerge w:val="restart"/>
            <w:shd w:val="clear" w:color="auto" w:fill="auto"/>
          </w:tcPr>
          <w:p w:rsidR="000C37A6" w:rsidRPr="000C37A6" w:rsidRDefault="000C37A6" w:rsidP="000C37A6">
            <w:pPr>
              <w:spacing w:line="360" w:lineRule="auto"/>
              <w:jc w:val="both"/>
              <w:rPr>
                <w:rFonts w:ascii="Times New Roman" w:hAnsi="Times New Roman" w:cs="Times New Roman"/>
                <w:b/>
                <w:bCs/>
                <w:sz w:val="24"/>
                <w:szCs w:val="24"/>
              </w:rPr>
            </w:pPr>
          </w:p>
          <w:p w:rsidR="000C37A6" w:rsidRPr="000C37A6" w:rsidRDefault="000C37A6" w:rsidP="000C37A6">
            <w:pPr>
              <w:spacing w:line="360" w:lineRule="auto"/>
              <w:jc w:val="both"/>
              <w:rPr>
                <w:rFonts w:ascii="Times New Roman" w:hAnsi="Times New Roman" w:cs="Times New Roman"/>
                <w:b/>
                <w:bCs/>
                <w:sz w:val="24"/>
                <w:szCs w:val="24"/>
              </w:rPr>
            </w:pPr>
            <w:r w:rsidRPr="000C37A6">
              <w:rPr>
                <w:rFonts w:ascii="Times New Roman" w:hAnsi="Times New Roman" w:cs="Times New Roman"/>
                <w:b/>
                <w:bCs/>
                <w:sz w:val="24"/>
                <w:szCs w:val="24"/>
              </w:rPr>
              <w:t>Year</w:t>
            </w:r>
          </w:p>
        </w:tc>
        <w:tc>
          <w:tcPr>
            <w:tcW w:w="0" w:type="auto"/>
            <w:gridSpan w:val="2"/>
            <w:shd w:val="clear" w:color="auto" w:fill="auto"/>
          </w:tcPr>
          <w:p w:rsidR="000C37A6" w:rsidRPr="000C37A6" w:rsidRDefault="000C37A6" w:rsidP="000C37A6">
            <w:pPr>
              <w:spacing w:line="360" w:lineRule="auto"/>
              <w:jc w:val="both"/>
              <w:rPr>
                <w:rFonts w:ascii="Times New Roman" w:hAnsi="Times New Roman" w:cs="Times New Roman"/>
                <w:b/>
                <w:bCs/>
                <w:sz w:val="24"/>
                <w:szCs w:val="24"/>
              </w:rPr>
            </w:pPr>
          </w:p>
          <w:p w:rsidR="000C37A6" w:rsidRPr="000C37A6" w:rsidRDefault="000C37A6" w:rsidP="000C37A6">
            <w:pPr>
              <w:spacing w:line="360" w:lineRule="auto"/>
              <w:jc w:val="both"/>
              <w:rPr>
                <w:rFonts w:ascii="Times New Roman" w:hAnsi="Times New Roman" w:cs="Times New Roman"/>
                <w:b/>
                <w:bCs/>
                <w:sz w:val="24"/>
                <w:szCs w:val="24"/>
              </w:rPr>
            </w:pPr>
            <w:r w:rsidRPr="000C37A6">
              <w:rPr>
                <w:rFonts w:ascii="Times New Roman" w:hAnsi="Times New Roman" w:cs="Times New Roman"/>
                <w:b/>
                <w:bCs/>
                <w:sz w:val="24"/>
                <w:szCs w:val="24"/>
              </w:rPr>
              <w:t>Loan</w:t>
            </w:r>
          </w:p>
        </w:tc>
      </w:tr>
      <w:tr w:rsidR="000C37A6" w:rsidRPr="000C37A6" w:rsidTr="000C37A6">
        <w:trPr>
          <w:trHeight w:val="345"/>
          <w:jc w:val="center"/>
        </w:trPr>
        <w:tc>
          <w:tcPr>
            <w:tcW w:w="0" w:type="auto"/>
            <w:vMerge/>
            <w:shd w:val="clear" w:color="auto" w:fill="auto"/>
          </w:tcPr>
          <w:p w:rsidR="000C37A6" w:rsidRPr="000C37A6" w:rsidRDefault="000C37A6" w:rsidP="000C37A6">
            <w:pPr>
              <w:spacing w:line="360" w:lineRule="auto"/>
              <w:jc w:val="both"/>
              <w:rPr>
                <w:rFonts w:ascii="Times New Roman" w:hAnsi="Times New Roman" w:cs="Times New Roman"/>
                <w:sz w:val="24"/>
                <w:szCs w:val="24"/>
              </w:rPr>
            </w:pPr>
          </w:p>
        </w:tc>
        <w:tc>
          <w:tcPr>
            <w:tcW w:w="0" w:type="auto"/>
            <w:shd w:val="clear" w:color="auto" w:fill="auto"/>
          </w:tcPr>
          <w:p w:rsidR="000C37A6" w:rsidRPr="000C37A6" w:rsidRDefault="000C37A6" w:rsidP="000C37A6">
            <w:pPr>
              <w:spacing w:line="360" w:lineRule="auto"/>
              <w:jc w:val="both"/>
              <w:rPr>
                <w:rFonts w:ascii="Times New Roman" w:hAnsi="Times New Roman" w:cs="Times New Roman"/>
                <w:b/>
                <w:bCs/>
                <w:sz w:val="24"/>
                <w:szCs w:val="24"/>
              </w:rPr>
            </w:pPr>
            <w:r w:rsidRPr="000C37A6">
              <w:rPr>
                <w:rFonts w:ascii="Times New Roman" w:hAnsi="Times New Roman" w:cs="Times New Roman"/>
                <w:b/>
                <w:bCs/>
                <w:sz w:val="24"/>
                <w:szCs w:val="24"/>
              </w:rPr>
              <w:t>Secured Loan</w:t>
            </w:r>
          </w:p>
        </w:tc>
        <w:tc>
          <w:tcPr>
            <w:tcW w:w="0" w:type="auto"/>
            <w:shd w:val="clear" w:color="auto" w:fill="auto"/>
          </w:tcPr>
          <w:p w:rsidR="000C37A6" w:rsidRPr="000C37A6" w:rsidRDefault="000C37A6" w:rsidP="000C37A6">
            <w:pPr>
              <w:spacing w:line="360" w:lineRule="auto"/>
              <w:jc w:val="both"/>
              <w:rPr>
                <w:rFonts w:ascii="Times New Roman" w:hAnsi="Times New Roman" w:cs="Times New Roman"/>
                <w:b/>
                <w:bCs/>
                <w:sz w:val="24"/>
                <w:szCs w:val="24"/>
              </w:rPr>
            </w:pPr>
            <w:r w:rsidRPr="000C37A6">
              <w:rPr>
                <w:rFonts w:ascii="Times New Roman" w:hAnsi="Times New Roman" w:cs="Times New Roman"/>
                <w:b/>
                <w:bCs/>
                <w:sz w:val="24"/>
                <w:szCs w:val="24"/>
              </w:rPr>
              <w:t>Unsecured Loan</w:t>
            </w:r>
          </w:p>
        </w:tc>
      </w:tr>
      <w:tr w:rsidR="000C37A6" w:rsidRPr="000C37A6" w:rsidTr="000C37A6">
        <w:trPr>
          <w:trHeight w:val="422"/>
          <w:jc w:val="center"/>
        </w:trPr>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2005 -2006</w:t>
            </w:r>
          </w:p>
        </w:tc>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2019216.00</w:t>
            </w:r>
          </w:p>
        </w:tc>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569734.00</w:t>
            </w:r>
          </w:p>
        </w:tc>
      </w:tr>
      <w:tr w:rsidR="000C37A6" w:rsidRPr="000C37A6" w:rsidTr="000C37A6">
        <w:trPr>
          <w:trHeight w:val="422"/>
          <w:jc w:val="center"/>
        </w:trPr>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2006 - 2007</w:t>
            </w:r>
          </w:p>
        </w:tc>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3651599.00</w:t>
            </w:r>
          </w:p>
        </w:tc>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115000.00</w:t>
            </w:r>
          </w:p>
        </w:tc>
      </w:tr>
      <w:tr w:rsidR="000C37A6" w:rsidRPr="000C37A6" w:rsidTr="000C37A6">
        <w:trPr>
          <w:trHeight w:val="422"/>
          <w:jc w:val="center"/>
        </w:trPr>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2007 - 2008</w:t>
            </w:r>
          </w:p>
        </w:tc>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3742360.00</w:t>
            </w:r>
          </w:p>
        </w:tc>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2664000.00</w:t>
            </w:r>
          </w:p>
        </w:tc>
      </w:tr>
      <w:tr w:rsidR="000C37A6" w:rsidRPr="000C37A6" w:rsidTr="000C37A6">
        <w:trPr>
          <w:trHeight w:val="445"/>
          <w:jc w:val="center"/>
        </w:trPr>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2008 - 2009</w:t>
            </w:r>
          </w:p>
        </w:tc>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2238845.00</w:t>
            </w:r>
          </w:p>
        </w:tc>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2651471.00</w:t>
            </w:r>
          </w:p>
        </w:tc>
      </w:tr>
      <w:tr w:rsidR="000C37A6" w:rsidRPr="000C37A6" w:rsidTr="000C37A6">
        <w:trPr>
          <w:trHeight w:val="445"/>
          <w:jc w:val="center"/>
        </w:trPr>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2009 - 2010</w:t>
            </w:r>
          </w:p>
        </w:tc>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2574672.00</w:t>
            </w:r>
          </w:p>
        </w:tc>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3049192.00</w:t>
            </w:r>
          </w:p>
        </w:tc>
      </w:tr>
    </w:tbl>
    <w:p w:rsidR="000C37A6" w:rsidRP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0C37A6" w:rsidP="000C37A6">
      <w:pPr>
        <w:spacing w:line="360" w:lineRule="auto"/>
        <w:jc w:val="both"/>
        <w:rPr>
          <w:rFonts w:ascii="Times New Roman" w:hAnsi="Times New Roman" w:cs="Times New Roman"/>
          <w:sz w:val="24"/>
          <w:szCs w:val="24"/>
        </w:rPr>
      </w:pPr>
    </w:p>
    <w:p w:rsidR="000C37A6" w:rsidRPr="000C37A6" w:rsidRDefault="000C37A6" w:rsidP="000C37A6">
      <w:pPr>
        <w:spacing w:line="360" w:lineRule="auto"/>
        <w:jc w:val="both"/>
        <w:rPr>
          <w:rFonts w:ascii="Times New Roman" w:hAnsi="Times New Roman" w:cs="Times New Roman"/>
          <w:b/>
          <w:bCs/>
          <w:sz w:val="24"/>
          <w:szCs w:val="24"/>
          <w:u w:val="single"/>
        </w:rPr>
      </w:pPr>
      <w:r w:rsidRPr="000C37A6">
        <w:rPr>
          <w:rFonts w:ascii="Times New Roman" w:hAnsi="Times New Roman" w:cs="Times New Roman"/>
          <w:b/>
          <w:bCs/>
          <w:sz w:val="24"/>
          <w:szCs w:val="24"/>
          <w:u w:val="single"/>
        </w:rPr>
        <w:t>INVESTMENT IN FIXED ASSETS IS SOWN BELOW</w:t>
      </w:r>
    </w:p>
    <w:p w:rsidR="000C37A6" w:rsidRPr="000C37A6" w:rsidRDefault="000C37A6" w:rsidP="000C37A6">
      <w:pPr>
        <w:spacing w:line="360" w:lineRule="auto"/>
        <w:jc w:val="both"/>
        <w:rPr>
          <w:rFonts w:ascii="Times New Roman" w:hAnsi="Times New Roman" w:cs="Times New Roman"/>
          <w:sz w:val="24"/>
          <w:szCs w:val="24"/>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tblPr>
      <w:tblGrid>
        <w:gridCol w:w="930"/>
        <w:gridCol w:w="2016"/>
        <w:gridCol w:w="2516"/>
      </w:tblGrid>
      <w:tr w:rsidR="000C37A6" w:rsidRPr="000C37A6" w:rsidTr="000C37A6">
        <w:trPr>
          <w:trHeight w:val="437"/>
          <w:jc w:val="center"/>
        </w:trPr>
        <w:tc>
          <w:tcPr>
            <w:tcW w:w="0" w:type="auto"/>
            <w:shd w:val="clear" w:color="auto" w:fill="auto"/>
          </w:tcPr>
          <w:p w:rsidR="000C37A6" w:rsidRPr="000C37A6" w:rsidRDefault="000C37A6" w:rsidP="000C37A6">
            <w:pPr>
              <w:spacing w:line="360" w:lineRule="auto"/>
              <w:jc w:val="both"/>
              <w:rPr>
                <w:rFonts w:ascii="Times New Roman" w:hAnsi="Times New Roman" w:cs="Times New Roman"/>
                <w:b/>
                <w:bCs/>
                <w:sz w:val="24"/>
                <w:szCs w:val="24"/>
              </w:rPr>
            </w:pPr>
            <w:r w:rsidRPr="000C37A6">
              <w:rPr>
                <w:rFonts w:ascii="Times New Roman" w:hAnsi="Times New Roman" w:cs="Times New Roman"/>
                <w:b/>
                <w:bCs/>
                <w:sz w:val="24"/>
                <w:szCs w:val="24"/>
              </w:rPr>
              <w:t>SL.NO</w:t>
            </w:r>
          </w:p>
        </w:tc>
        <w:tc>
          <w:tcPr>
            <w:tcW w:w="0" w:type="auto"/>
            <w:shd w:val="clear" w:color="auto" w:fill="auto"/>
          </w:tcPr>
          <w:p w:rsidR="000C37A6" w:rsidRPr="000C37A6" w:rsidRDefault="000C37A6" w:rsidP="000C37A6">
            <w:pPr>
              <w:spacing w:line="360" w:lineRule="auto"/>
              <w:jc w:val="both"/>
              <w:rPr>
                <w:rFonts w:ascii="Times New Roman" w:hAnsi="Times New Roman" w:cs="Times New Roman"/>
                <w:b/>
                <w:bCs/>
                <w:sz w:val="24"/>
                <w:szCs w:val="24"/>
              </w:rPr>
            </w:pPr>
            <w:r w:rsidRPr="000C37A6">
              <w:rPr>
                <w:rFonts w:ascii="Times New Roman" w:hAnsi="Times New Roman" w:cs="Times New Roman"/>
                <w:b/>
                <w:bCs/>
                <w:sz w:val="24"/>
                <w:szCs w:val="24"/>
              </w:rPr>
              <w:t>Fixed Assets</w:t>
            </w:r>
          </w:p>
        </w:tc>
        <w:tc>
          <w:tcPr>
            <w:tcW w:w="0" w:type="auto"/>
            <w:shd w:val="clear" w:color="auto" w:fill="auto"/>
          </w:tcPr>
          <w:p w:rsidR="000C37A6" w:rsidRPr="000C37A6" w:rsidRDefault="000C37A6" w:rsidP="000C37A6">
            <w:pPr>
              <w:spacing w:line="360" w:lineRule="auto"/>
              <w:jc w:val="both"/>
              <w:rPr>
                <w:rFonts w:ascii="Times New Roman" w:hAnsi="Times New Roman" w:cs="Times New Roman"/>
                <w:b/>
                <w:bCs/>
                <w:sz w:val="24"/>
                <w:szCs w:val="24"/>
              </w:rPr>
            </w:pPr>
            <w:r w:rsidRPr="000C37A6">
              <w:rPr>
                <w:rFonts w:ascii="Times New Roman" w:hAnsi="Times New Roman" w:cs="Times New Roman"/>
                <w:b/>
                <w:bCs/>
                <w:sz w:val="24"/>
                <w:szCs w:val="24"/>
              </w:rPr>
              <w:t>Total Investment (Rs.)</w:t>
            </w:r>
          </w:p>
        </w:tc>
      </w:tr>
      <w:tr w:rsidR="000C37A6" w:rsidRPr="000C37A6" w:rsidTr="000C37A6">
        <w:trPr>
          <w:trHeight w:val="437"/>
          <w:jc w:val="center"/>
        </w:trPr>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1</w:t>
            </w:r>
          </w:p>
        </w:tc>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Land and Building</w:t>
            </w:r>
          </w:p>
        </w:tc>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30,00,000.00</w:t>
            </w:r>
          </w:p>
        </w:tc>
      </w:tr>
      <w:tr w:rsidR="000C37A6" w:rsidRPr="000C37A6" w:rsidTr="000C37A6">
        <w:trPr>
          <w:trHeight w:val="437"/>
          <w:jc w:val="center"/>
        </w:trPr>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2</w:t>
            </w:r>
          </w:p>
        </w:tc>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Machinery</w:t>
            </w:r>
          </w:p>
        </w:tc>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12,00,000.00</w:t>
            </w:r>
          </w:p>
        </w:tc>
      </w:tr>
      <w:tr w:rsidR="000C37A6" w:rsidRPr="000C37A6" w:rsidTr="000C37A6">
        <w:trPr>
          <w:trHeight w:val="372"/>
          <w:jc w:val="center"/>
        </w:trPr>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3</w:t>
            </w:r>
          </w:p>
        </w:tc>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Adjacent Building</w:t>
            </w:r>
          </w:p>
        </w:tc>
        <w:tc>
          <w:tcPr>
            <w:tcW w:w="0" w:type="auto"/>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15,00,000.00</w:t>
            </w:r>
          </w:p>
        </w:tc>
      </w:tr>
    </w:tbl>
    <w:p w:rsidR="000C37A6" w:rsidRPr="000C37A6" w:rsidRDefault="000C37A6" w:rsidP="000C37A6">
      <w:pPr>
        <w:spacing w:line="360" w:lineRule="auto"/>
        <w:jc w:val="both"/>
        <w:rPr>
          <w:rFonts w:ascii="Times New Roman" w:hAnsi="Times New Roman" w:cs="Times New Roman"/>
          <w:sz w:val="24"/>
          <w:szCs w:val="24"/>
        </w:rPr>
      </w:pPr>
    </w:p>
    <w:p w:rsidR="000C37A6" w:rsidRPr="000C37A6" w:rsidRDefault="000C37A6" w:rsidP="000C37A6">
      <w:pPr>
        <w:spacing w:line="360" w:lineRule="auto"/>
        <w:jc w:val="both"/>
        <w:rPr>
          <w:rFonts w:ascii="Times New Roman" w:hAnsi="Times New Roman" w:cs="Times New Roman"/>
          <w:sz w:val="24"/>
          <w:szCs w:val="24"/>
        </w:rPr>
      </w:pPr>
    </w:p>
    <w:p w:rsidR="000C37A6" w:rsidRPr="000C37A6" w:rsidRDefault="000C37A6" w:rsidP="000C37A6">
      <w:pPr>
        <w:spacing w:line="360" w:lineRule="auto"/>
        <w:jc w:val="both"/>
        <w:rPr>
          <w:rFonts w:ascii="Times New Roman" w:hAnsi="Times New Roman" w:cs="Times New Roman"/>
          <w:b/>
          <w:bCs/>
          <w:sz w:val="24"/>
          <w:szCs w:val="24"/>
          <w:u w:val="single"/>
        </w:rPr>
      </w:pPr>
      <w:r w:rsidRPr="000C37A6">
        <w:rPr>
          <w:rFonts w:ascii="Times New Roman" w:hAnsi="Times New Roman" w:cs="Times New Roman"/>
          <w:b/>
          <w:bCs/>
          <w:sz w:val="24"/>
          <w:szCs w:val="24"/>
          <w:u w:val="single"/>
        </w:rPr>
        <w:lastRenderedPageBreak/>
        <w:t>VISION AND MISSION OF BCM .CO.LTD</w:t>
      </w:r>
    </w:p>
    <w:p w:rsidR="000C37A6" w:rsidRPr="000C37A6" w:rsidRDefault="000C37A6" w:rsidP="000C37A6">
      <w:pPr>
        <w:spacing w:line="360" w:lineRule="auto"/>
        <w:jc w:val="both"/>
        <w:rPr>
          <w:rFonts w:ascii="Times New Roman" w:hAnsi="Times New Roman" w:cs="Times New Roman"/>
          <w:b/>
          <w:bCs/>
          <w:sz w:val="24"/>
          <w:szCs w:val="24"/>
        </w:rPr>
      </w:pPr>
      <w:r w:rsidRPr="000C37A6">
        <w:rPr>
          <w:rFonts w:ascii="Times New Roman" w:hAnsi="Times New Roman" w:cs="Times New Roman"/>
          <w:b/>
          <w:bCs/>
          <w:sz w:val="24"/>
          <w:szCs w:val="24"/>
        </w:rPr>
        <w:t>“VISION”</w:t>
      </w:r>
    </w:p>
    <w:p w:rsidR="000C37A6" w:rsidRPr="000C37A6" w:rsidRDefault="000C37A6" w:rsidP="000C37A6">
      <w:pPr>
        <w:spacing w:line="360" w:lineRule="auto"/>
        <w:ind w:firstLine="720"/>
        <w:jc w:val="both"/>
        <w:rPr>
          <w:rFonts w:ascii="Times New Roman" w:hAnsi="Times New Roman" w:cs="Times New Roman"/>
          <w:sz w:val="24"/>
          <w:szCs w:val="24"/>
        </w:rPr>
      </w:pPr>
      <w:r w:rsidRPr="000C37A6">
        <w:rPr>
          <w:rFonts w:ascii="Times New Roman" w:hAnsi="Times New Roman" w:cs="Times New Roman"/>
          <w:sz w:val="24"/>
          <w:szCs w:val="24"/>
        </w:rPr>
        <w:t>“To fulfill the growing demand of Alum and increasing the production”</w:t>
      </w:r>
    </w:p>
    <w:p w:rsidR="000C37A6" w:rsidRPr="000C37A6" w:rsidRDefault="000C37A6" w:rsidP="000C37A6">
      <w:pPr>
        <w:spacing w:line="360" w:lineRule="auto"/>
        <w:jc w:val="both"/>
        <w:rPr>
          <w:rFonts w:ascii="Times New Roman" w:hAnsi="Times New Roman" w:cs="Times New Roman"/>
          <w:b/>
          <w:bCs/>
          <w:sz w:val="24"/>
          <w:szCs w:val="24"/>
        </w:rPr>
      </w:pPr>
      <w:r w:rsidRPr="000C37A6">
        <w:rPr>
          <w:rFonts w:ascii="Times New Roman" w:hAnsi="Times New Roman" w:cs="Times New Roman"/>
          <w:b/>
          <w:bCs/>
          <w:sz w:val="24"/>
          <w:szCs w:val="24"/>
        </w:rPr>
        <w:t>“MISSION”</w:t>
      </w:r>
    </w:p>
    <w:p w:rsidR="000C37A6" w:rsidRPr="000C37A6" w:rsidRDefault="000C37A6" w:rsidP="00DA2453">
      <w:pPr>
        <w:numPr>
          <w:ilvl w:val="0"/>
          <w:numId w:val="35"/>
        </w:numPr>
        <w:tabs>
          <w:tab w:val="clear" w:pos="720"/>
        </w:tabs>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To provide employment.</w:t>
      </w:r>
    </w:p>
    <w:p w:rsidR="000C37A6" w:rsidRPr="000C37A6" w:rsidRDefault="000C37A6" w:rsidP="00DA2453">
      <w:pPr>
        <w:numPr>
          <w:ilvl w:val="0"/>
          <w:numId w:val="35"/>
        </w:numPr>
        <w:tabs>
          <w:tab w:val="clear" w:pos="720"/>
        </w:tabs>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Quality product,</w:t>
      </w:r>
    </w:p>
    <w:p w:rsidR="000C37A6" w:rsidRPr="000C37A6" w:rsidRDefault="000C37A6" w:rsidP="00DA2453">
      <w:pPr>
        <w:numPr>
          <w:ilvl w:val="0"/>
          <w:numId w:val="35"/>
        </w:numPr>
        <w:tabs>
          <w:tab w:val="clear" w:pos="720"/>
        </w:tabs>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Maximum satisfaction to customers.</w:t>
      </w:r>
    </w:p>
    <w:p w:rsidR="000C37A6" w:rsidRPr="000C37A6" w:rsidRDefault="000C37A6" w:rsidP="00DA2453">
      <w:pPr>
        <w:numPr>
          <w:ilvl w:val="0"/>
          <w:numId w:val="35"/>
        </w:numPr>
        <w:tabs>
          <w:tab w:val="clear" w:pos="720"/>
        </w:tabs>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To ensure enterprise growth.</w:t>
      </w:r>
    </w:p>
    <w:p w:rsidR="000C37A6" w:rsidRPr="000C37A6" w:rsidRDefault="000C37A6" w:rsidP="00DA2453">
      <w:pPr>
        <w:numPr>
          <w:ilvl w:val="0"/>
          <w:numId w:val="35"/>
        </w:numPr>
        <w:tabs>
          <w:tab w:val="clear" w:pos="720"/>
        </w:tabs>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To create clean and healthy environment.</w:t>
      </w:r>
    </w:p>
    <w:p w:rsidR="000C37A6" w:rsidRPr="000C37A6" w:rsidRDefault="000C37A6" w:rsidP="00DA2453">
      <w:pPr>
        <w:numPr>
          <w:ilvl w:val="0"/>
          <w:numId w:val="35"/>
        </w:numPr>
        <w:tabs>
          <w:tab w:val="clear" w:pos="720"/>
        </w:tabs>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To develop the establishing the organization in the city.</w:t>
      </w:r>
    </w:p>
    <w:p w:rsidR="000C37A6" w:rsidRPr="000C37A6" w:rsidRDefault="000C37A6" w:rsidP="000C37A6">
      <w:pPr>
        <w:spacing w:line="360" w:lineRule="auto"/>
        <w:jc w:val="both"/>
        <w:rPr>
          <w:rFonts w:ascii="Times New Roman" w:hAnsi="Times New Roman" w:cs="Times New Roman"/>
          <w:b/>
          <w:bCs/>
          <w:sz w:val="24"/>
          <w:szCs w:val="24"/>
          <w:u w:val="single"/>
        </w:rPr>
      </w:pPr>
      <w:r w:rsidRPr="000C37A6">
        <w:rPr>
          <w:rFonts w:ascii="Times New Roman" w:hAnsi="Times New Roman" w:cs="Times New Roman"/>
          <w:b/>
          <w:bCs/>
          <w:sz w:val="24"/>
          <w:szCs w:val="24"/>
          <w:u w:val="single"/>
        </w:rPr>
        <w:t>COMPANY OWNERSHIP</w:t>
      </w:r>
    </w:p>
    <w:p w:rsidR="000C37A6" w:rsidRPr="000C37A6" w:rsidRDefault="000C37A6" w:rsidP="00DA2453">
      <w:pPr>
        <w:numPr>
          <w:ilvl w:val="0"/>
          <w:numId w:val="39"/>
        </w:numPr>
        <w:spacing w:line="360" w:lineRule="auto"/>
        <w:jc w:val="both"/>
        <w:rPr>
          <w:rFonts w:ascii="Times New Roman" w:hAnsi="Times New Roman" w:cs="Times New Roman"/>
          <w:b/>
          <w:bCs/>
          <w:sz w:val="24"/>
          <w:szCs w:val="24"/>
          <w:u w:val="single"/>
        </w:rPr>
      </w:pPr>
      <w:r w:rsidRPr="000C37A6">
        <w:rPr>
          <w:rFonts w:ascii="Times New Roman" w:hAnsi="Times New Roman" w:cs="Times New Roman"/>
          <w:b/>
          <w:bCs/>
          <w:i/>
          <w:iCs/>
          <w:sz w:val="24"/>
          <w:szCs w:val="24"/>
        </w:rPr>
        <w:t xml:space="preserve">  </w:t>
      </w:r>
      <w:r w:rsidRPr="000C37A6">
        <w:rPr>
          <w:rFonts w:ascii="Times New Roman" w:hAnsi="Times New Roman" w:cs="Times New Roman"/>
          <w:b/>
          <w:bCs/>
          <w:iCs/>
          <w:sz w:val="24"/>
          <w:szCs w:val="24"/>
          <w:u w:val="single"/>
        </w:rPr>
        <w:t>SHARE HOLDERS</w:t>
      </w:r>
    </w:p>
    <w:p w:rsidR="000C37A6" w:rsidRPr="000C37A6" w:rsidRDefault="000C37A6" w:rsidP="00DA2453">
      <w:pPr>
        <w:numPr>
          <w:ilvl w:val="1"/>
          <w:numId w:val="39"/>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Shri Chandrashekhar. J. Bahety </w:t>
      </w:r>
    </w:p>
    <w:p w:rsidR="000C37A6" w:rsidRPr="000C37A6" w:rsidRDefault="000C37A6" w:rsidP="00DA2453">
      <w:pPr>
        <w:numPr>
          <w:ilvl w:val="0"/>
          <w:numId w:val="38"/>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Shri Jawaharlal Bahety.</w:t>
      </w:r>
    </w:p>
    <w:p w:rsidR="000C37A6" w:rsidRPr="000C37A6" w:rsidRDefault="000C37A6" w:rsidP="00DA2453">
      <w:pPr>
        <w:numPr>
          <w:ilvl w:val="0"/>
          <w:numId w:val="38"/>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Shri Pritvipal Bahety.</w:t>
      </w:r>
    </w:p>
    <w:p w:rsidR="000C37A6" w:rsidRPr="000C37A6" w:rsidRDefault="000C37A6" w:rsidP="00DA2453">
      <w:pPr>
        <w:numPr>
          <w:ilvl w:val="0"/>
          <w:numId w:val="38"/>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Shri Badal Kumar Bahety.</w:t>
      </w:r>
    </w:p>
    <w:p w:rsidR="000C37A6" w:rsidRPr="000C37A6" w:rsidRDefault="000C37A6" w:rsidP="00DA2453">
      <w:pPr>
        <w:numPr>
          <w:ilvl w:val="0"/>
          <w:numId w:val="38"/>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Smt.Laxmi Bahety.</w:t>
      </w:r>
    </w:p>
    <w:p w:rsidR="000C37A6" w:rsidRPr="000C37A6" w:rsidRDefault="000C37A6" w:rsidP="00DA2453">
      <w:pPr>
        <w:numPr>
          <w:ilvl w:val="1"/>
          <w:numId w:val="38"/>
        </w:numPr>
        <w:spacing w:line="360" w:lineRule="auto"/>
        <w:jc w:val="both"/>
        <w:rPr>
          <w:rFonts w:ascii="Times New Roman" w:hAnsi="Times New Roman" w:cs="Times New Roman"/>
          <w:b/>
          <w:sz w:val="24"/>
          <w:szCs w:val="24"/>
          <w:u w:val="single"/>
        </w:rPr>
      </w:pPr>
      <w:r w:rsidRPr="000C37A6">
        <w:rPr>
          <w:rFonts w:ascii="Times New Roman" w:hAnsi="Times New Roman" w:cs="Times New Roman"/>
          <w:b/>
          <w:bCs/>
          <w:iCs/>
          <w:sz w:val="24"/>
          <w:szCs w:val="24"/>
          <w:u w:val="single"/>
        </w:rPr>
        <w:t>BOARD OF DIRECTORS</w:t>
      </w:r>
    </w:p>
    <w:p w:rsidR="000C37A6" w:rsidRPr="000C37A6" w:rsidRDefault="000C37A6" w:rsidP="00DA2453">
      <w:pPr>
        <w:numPr>
          <w:ilvl w:val="0"/>
          <w:numId w:val="37"/>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Shri Chandrashekhar Bahety.</w:t>
      </w:r>
    </w:p>
    <w:p w:rsidR="000C37A6" w:rsidRPr="000C37A6" w:rsidRDefault="000C37A6" w:rsidP="00DA2453">
      <w:pPr>
        <w:numPr>
          <w:ilvl w:val="0"/>
          <w:numId w:val="37"/>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Shri Jawaharlal. J. Bahety.</w:t>
      </w:r>
    </w:p>
    <w:p w:rsidR="000C37A6" w:rsidRPr="000C37A6" w:rsidRDefault="000C37A6" w:rsidP="00DA2453">
      <w:pPr>
        <w:numPr>
          <w:ilvl w:val="1"/>
          <w:numId w:val="37"/>
        </w:numPr>
        <w:spacing w:line="360" w:lineRule="auto"/>
        <w:jc w:val="both"/>
        <w:rPr>
          <w:rFonts w:ascii="Times New Roman" w:hAnsi="Times New Roman" w:cs="Times New Roman"/>
          <w:b/>
          <w:bCs/>
          <w:sz w:val="24"/>
          <w:szCs w:val="24"/>
          <w:u w:val="single"/>
        </w:rPr>
      </w:pPr>
      <w:r w:rsidRPr="000C37A6">
        <w:rPr>
          <w:rFonts w:ascii="Times New Roman" w:hAnsi="Times New Roman" w:cs="Times New Roman"/>
          <w:b/>
          <w:bCs/>
          <w:sz w:val="24"/>
          <w:szCs w:val="24"/>
          <w:u w:val="single"/>
        </w:rPr>
        <w:t>MANAGING DIRECTOR</w:t>
      </w:r>
    </w:p>
    <w:p w:rsidR="000C37A6" w:rsidRDefault="000C37A6" w:rsidP="00DA2453">
      <w:pPr>
        <w:numPr>
          <w:ilvl w:val="0"/>
          <w:numId w:val="38"/>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Shri Chandrashekhar Bahety.</w:t>
      </w:r>
    </w:p>
    <w:p w:rsidR="000C37A6" w:rsidRPr="000C37A6" w:rsidRDefault="000C37A6" w:rsidP="000C37A6">
      <w:pPr>
        <w:spacing w:line="360" w:lineRule="auto"/>
        <w:jc w:val="both"/>
        <w:rPr>
          <w:rFonts w:ascii="Times New Roman" w:hAnsi="Times New Roman" w:cs="Times New Roman"/>
          <w:sz w:val="24"/>
          <w:szCs w:val="24"/>
        </w:rPr>
      </w:pPr>
    </w:p>
    <w:p w:rsidR="000C37A6" w:rsidRPr="000C37A6" w:rsidRDefault="000C37A6" w:rsidP="00DA2453">
      <w:pPr>
        <w:numPr>
          <w:ilvl w:val="1"/>
          <w:numId w:val="38"/>
        </w:numPr>
        <w:spacing w:line="360" w:lineRule="auto"/>
        <w:jc w:val="both"/>
        <w:rPr>
          <w:rFonts w:ascii="Times New Roman" w:hAnsi="Times New Roman" w:cs="Times New Roman"/>
          <w:b/>
          <w:bCs/>
          <w:sz w:val="24"/>
          <w:szCs w:val="24"/>
          <w:u w:val="single"/>
        </w:rPr>
      </w:pPr>
      <w:r w:rsidRPr="000C37A6">
        <w:rPr>
          <w:rFonts w:ascii="Times New Roman" w:hAnsi="Times New Roman" w:cs="Times New Roman"/>
          <w:b/>
          <w:bCs/>
          <w:sz w:val="24"/>
          <w:szCs w:val="24"/>
          <w:u w:val="single"/>
        </w:rPr>
        <w:lastRenderedPageBreak/>
        <w:t>STAFF</w:t>
      </w:r>
    </w:p>
    <w:tbl>
      <w:tblPr>
        <w:tblW w:w="0" w:type="auto"/>
        <w:jc w:val="center"/>
        <w:tblInd w:w="53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tblPr>
      <w:tblGrid>
        <w:gridCol w:w="3529"/>
        <w:gridCol w:w="2700"/>
      </w:tblGrid>
      <w:tr w:rsidR="000C37A6" w:rsidRPr="000C37A6" w:rsidTr="000C37A6">
        <w:trPr>
          <w:jc w:val="center"/>
        </w:trPr>
        <w:tc>
          <w:tcPr>
            <w:tcW w:w="3529"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Pr="000C37A6">
              <w:rPr>
                <w:rFonts w:ascii="Times New Roman" w:hAnsi="Times New Roman" w:cs="Times New Roman"/>
                <w:sz w:val="24"/>
                <w:szCs w:val="24"/>
              </w:rPr>
              <w:t>AMES</w:t>
            </w:r>
          </w:p>
        </w:tc>
        <w:tc>
          <w:tcPr>
            <w:tcW w:w="2700"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DESIGNATION</w:t>
            </w:r>
          </w:p>
        </w:tc>
      </w:tr>
      <w:tr w:rsidR="000C37A6" w:rsidRPr="000C37A6" w:rsidTr="000C37A6">
        <w:trPr>
          <w:jc w:val="center"/>
        </w:trPr>
        <w:tc>
          <w:tcPr>
            <w:tcW w:w="3529"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Mr. Mahesh. Nadkarni</w:t>
            </w:r>
          </w:p>
        </w:tc>
        <w:tc>
          <w:tcPr>
            <w:tcW w:w="2700"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Finance Manager</w:t>
            </w:r>
          </w:p>
        </w:tc>
      </w:tr>
      <w:tr w:rsidR="000C37A6" w:rsidRPr="000C37A6" w:rsidTr="000C37A6">
        <w:trPr>
          <w:jc w:val="center"/>
        </w:trPr>
        <w:tc>
          <w:tcPr>
            <w:tcW w:w="3529"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Mr.V.R. Deshpande</w:t>
            </w:r>
          </w:p>
        </w:tc>
        <w:tc>
          <w:tcPr>
            <w:tcW w:w="2700"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Administrative Manager</w:t>
            </w:r>
          </w:p>
        </w:tc>
      </w:tr>
      <w:tr w:rsidR="000C37A6" w:rsidRPr="000C37A6" w:rsidTr="000C37A6">
        <w:trPr>
          <w:jc w:val="center"/>
        </w:trPr>
        <w:tc>
          <w:tcPr>
            <w:tcW w:w="3529"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Mr. Rajendra. Mahalkar</w:t>
            </w:r>
          </w:p>
        </w:tc>
        <w:tc>
          <w:tcPr>
            <w:tcW w:w="2700"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Production Manager</w:t>
            </w:r>
          </w:p>
        </w:tc>
      </w:tr>
      <w:tr w:rsidR="000C37A6" w:rsidRPr="000C37A6" w:rsidTr="000C37A6">
        <w:trPr>
          <w:jc w:val="center"/>
        </w:trPr>
        <w:tc>
          <w:tcPr>
            <w:tcW w:w="3529"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Mr. Neil</w:t>
            </w:r>
          </w:p>
        </w:tc>
        <w:tc>
          <w:tcPr>
            <w:tcW w:w="2700"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Purchase Manager</w:t>
            </w:r>
          </w:p>
        </w:tc>
      </w:tr>
      <w:tr w:rsidR="000C37A6" w:rsidRPr="000C37A6" w:rsidTr="000C37A6">
        <w:trPr>
          <w:jc w:val="center"/>
        </w:trPr>
        <w:tc>
          <w:tcPr>
            <w:tcW w:w="3529"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Mr. Patil</w:t>
            </w:r>
          </w:p>
        </w:tc>
        <w:tc>
          <w:tcPr>
            <w:tcW w:w="2700" w:type="dxa"/>
            <w:shd w:val="clear" w:color="auto" w:fill="auto"/>
          </w:tcPr>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Laboratory In-charge</w:t>
            </w:r>
          </w:p>
        </w:tc>
      </w:tr>
    </w:tbl>
    <w:p w:rsidR="000C37A6" w:rsidRPr="000C37A6" w:rsidRDefault="000C37A6" w:rsidP="000C37A6">
      <w:pPr>
        <w:spacing w:line="360" w:lineRule="auto"/>
        <w:jc w:val="both"/>
        <w:rPr>
          <w:rFonts w:ascii="Times New Roman" w:hAnsi="Times New Roman" w:cs="Times New Roman"/>
          <w:b/>
          <w:sz w:val="24"/>
          <w:szCs w:val="24"/>
        </w:rPr>
      </w:pP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b/>
          <w:sz w:val="24"/>
          <w:szCs w:val="24"/>
        </w:rPr>
        <w:t xml:space="preserve">Note: </w:t>
      </w:r>
      <w:r w:rsidRPr="000C37A6">
        <w:rPr>
          <w:rFonts w:ascii="Times New Roman" w:hAnsi="Times New Roman" w:cs="Times New Roman"/>
          <w:sz w:val="24"/>
          <w:szCs w:val="24"/>
        </w:rPr>
        <w:t>Marketing Department is handled by MD.</w:t>
      </w:r>
    </w:p>
    <w:p w:rsidR="000C37A6" w:rsidRPr="000C37A6" w:rsidRDefault="000C37A6" w:rsidP="000C37A6">
      <w:pPr>
        <w:spacing w:line="360" w:lineRule="auto"/>
        <w:jc w:val="both"/>
        <w:rPr>
          <w:rFonts w:ascii="Times New Roman" w:hAnsi="Times New Roman" w:cs="Times New Roman"/>
          <w:b/>
          <w:sz w:val="24"/>
          <w:szCs w:val="24"/>
          <w:u w:val="single"/>
        </w:rPr>
      </w:pPr>
      <w:r w:rsidRPr="000C37A6">
        <w:rPr>
          <w:rFonts w:ascii="Times New Roman" w:hAnsi="Times New Roman" w:cs="Times New Roman"/>
          <w:b/>
          <w:sz w:val="24"/>
          <w:szCs w:val="24"/>
          <w:u w:val="single"/>
        </w:rPr>
        <w:t>OBJECTIVES OF BCM.CO.LTD</w:t>
      </w:r>
    </w:p>
    <w:p w:rsidR="000C37A6" w:rsidRPr="000C37A6" w:rsidRDefault="000C37A6" w:rsidP="00DA2453">
      <w:pPr>
        <w:numPr>
          <w:ilvl w:val="0"/>
          <w:numId w:val="36"/>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To expand their market into other states.</w:t>
      </w:r>
    </w:p>
    <w:p w:rsidR="000C37A6" w:rsidRPr="000C37A6" w:rsidRDefault="000C37A6" w:rsidP="00DA2453">
      <w:pPr>
        <w:numPr>
          <w:ilvl w:val="0"/>
          <w:numId w:val="36"/>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To modernize the organization by using the hi-tech machines in the production process.</w:t>
      </w:r>
    </w:p>
    <w:p w:rsidR="000C37A6" w:rsidRPr="000C37A6" w:rsidRDefault="000C37A6" w:rsidP="00DA2453">
      <w:pPr>
        <w:numPr>
          <w:ilvl w:val="0"/>
          <w:numId w:val="36"/>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To increase the productivity.</w:t>
      </w:r>
    </w:p>
    <w:p w:rsidR="000C37A6" w:rsidRPr="000C37A6" w:rsidRDefault="000C37A6" w:rsidP="00DA2453">
      <w:pPr>
        <w:numPr>
          <w:ilvl w:val="0"/>
          <w:numId w:val="36"/>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To produce chemical into different area. </w:t>
      </w:r>
    </w:p>
    <w:p w:rsidR="000C37A6" w:rsidRPr="000C37A6" w:rsidRDefault="000C37A6" w:rsidP="00DA2453">
      <w:pPr>
        <w:numPr>
          <w:ilvl w:val="0"/>
          <w:numId w:val="36"/>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To know the customer attitude towards alum Chemical.</w:t>
      </w:r>
    </w:p>
    <w:p w:rsidR="000C37A6" w:rsidRPr="000C37A6" w:rsidRDefault="000C37A6" w:rsidP="000C37A6">
      <w:pPr>
        <w:spacing w:line="360" w:lineRule="auto"/>
        <w:jc w:val="both"/>
        <w:rPr>
          <w:rFonts w:ascii="Times New Roman" w:hAnsi="Times New Roman" w:cs="Times New Roman"/>
          <w:b/>
          <w:bCs/>
          <w:sz w:val="24"/>
          <w:szCs w:val="24"/>
        </w:rPr>
      </w:pPr>
      <w:r w:rsidRPr="000C37A6">
        <w:rPr>
          <w:rFonts w:ascii="Times New Roman" w:hAnsi="Times New Roman" w:cs="Times New Roman"/>
          <w:b/>
          <w:bCs/>
          <w:sz w:val="24"/>
          <w:szCs w:val="24"/>
          <w:u w:val="single"/>
        </w:rPr>
        <w:t>PRODUCT PROFILE</w:t>
      </w:r>
      <w:r w:rsidRPr="000C37A6">
        <w:rPr>
          <w:rFonts w:ascii="Times New Roman" w:hAnsi="Times New Roman" w:cs="Times New Roman"/>
          <w:b/>
          <w:bCs/>
          <w:sz w:val="24"/>
          <w:szCs w:val="24"/>
        </w:rPr>
        <w:t>:-</w:t>
      </w:r>
    </w:p>
    <w:p w:rsidR="000C37A6" w:rsidRPr="000C37A6" w:rsidRDefault="000C37A6" w:rsidP="000C37A6">
      <w:pPr>
        <w:spacing w:line="360" w:lineRule="auto"/>
        <w:jc w:val="both"/>
        <w:rPr>
          <w:rFonts w:ascii="Times New Roman" w:hAnsi="Times New Roman" w:cs="Times New Roman"/>
          <w:b/>
          <w:bCs/>
          <w:sz w:val="24"/>
          <w:szCs w:val="24"/>
        </w:rPr>
      </w:pPr>
      <w:r w:rsidRPr="000C37A6">
        <w:rPr>
          <w:rFonts w:ascii="Times New Roman" w:hAnsi="Times New Roman" w:cs="Times New Roman"/>
          <w:b/>
          <w:bCs/>
          <w:sz w:val="24"/>
          <w:szCs w:val="24"/>
        </w:rPr>
        <w:t xml:space="preserve">    </w:t>
      </w:r>
      <w:r>
        <w:rPr>
          <w:rFonts w:ascii="Times New Roman" w:hAnsi="Times New Roman" w:cs="Times New Roman"/>
          <w:b/>
          <w:bCs/>
          <w:sz w:val="24"/>
          <w:szCs w:val="24"/>
        </w:rPr>
        <w:tab/>
      </w:r>
      <w:r w:rsidRPr="000C37A6">
        <w:rPr>
          <w:rFonts w:ascii="Times New Roman" w:hAnsi="Times New Roman" w:cs="Times New Roman"/>
          <w:b/>
          <w:bCs/>
          <w:sz w:val="24"/>
          <w:szCs w:val="24"/>
        </w:rPr>
        <w:t xml:space="preserve"> </w:t>
      </w:r>
      <w:r w:rsidRPr="000C37A6">
        <w:rPr>
          <w:rFonts w:ascii="Times New Roman" w:hAnsi="Times New Roman" w:cs="Times New Roman"/>
          <w:sz w:val="24"/>
          <w:szCs w:val="24"/>
        </w:rPr>
        <w:t>The BCM Company is engaged in the production of Alum (</w:t>
      </w:r>
      <w:r w:rsidRPr="000C37A6">
        <w:rPr>
          <w:rFonts w:ascii="Times New Roman" w:hAnsi="Times New Roman" w:cs="Times New Roman"/>
          <w:bCs/>
          <w:sz w:val="24"/>
          <w:szCs w:val="24"/>
        </w:rPr>
        <w:t>Aluminium sulphate)</w:t>
      </w:r>
      <w:r>
        <w:rPr>
          <w:rFonts w:ascii="Times New Roman" w:hAnsi="Times New Roman" w:cs="Times New Roman"/>
          <w:b/>
          <w:bCs/>
          <w:sz w:val="24"/>
          <w:szCs w:val="24"/>
        </w:rPr>
        <w:t xml:space="preserve"> </w:t>
      </w:r>
      <w:r w:rsidRPr="000C37A6">
        <w:rPr>
          <w:rFonts w:ascii="Times New Roman" w:hAnsi="Times New Roman" w:cs="Times New Roman"/>
          <w:sz w:val="24"/>
          <w:szCs w:val="24"/>
        </w:rPr>
        <w:t xml:space="preserve">Alum is used in water treatment as mordant in dyeing. Aluminium sulphate mainly used in paper sizing and in water treatment. Pharmaceutically, it is employed in dilute solution as a mild astringent and antiseptic for the skin. Soda alum or aluminium sulphate is used in some baking powders. Aluminium sulphate is known more as alum. It is a colourless solid, which is soluble in water but insoluble in alcohol. </w:t>
      </w:r>
    </w:p>
    <w:p w:rsidR="000C37A6" w:rsidRPr="000C37A6" w:rsidRDefault="000C37A6" w:rsidP="000C37A6">
      <w:pPr>
        <w:spacing w:line="360" w:lineRule="auto"/>
        <w:jc w:val="both"/>
        <w:rPr>
          <w:rFonts w:ascii="Times New Roman" w:hAnsi="Times New Roman" w:cs="Times New Roman"/>
          <w:sz w:val="24"/>
          <w:szCs w:val="24"/>
        </w:rPr>
      </w:pPr>
    </w:p>
    <w:p w:rsidR="000C37A6" w:rsidRPr="000C37A6" w:rsidRDefault="000C37A6" w:rsidP="000C37A6">
      <w:pPr>
        <w:spacing w:line="360" w:lineRule="auto"/>
        <w:jc w:val="both"/>
        <w:rPr>
          <w:rFonts w:ascii="Times New Roman" w:hAnsi="Times New Roman" w:cs="Times New Roman"/>
          <w:b/>
          <w:bCs/>
          <w:sz w:val="24"/>
          <w:szCs w:val="24"/>
          <w:u w:val="single"/>
        </w:rPr>
      </w:pPr>
      <w:r w:rsidRPr="000C37A6">
        <w:rPr>
          <w:rFonts w:ascii="Times New Roman" w:hAnsi="Times New Roman" w:cs="Times New Roman"/>
          <w:b/>
          <w:bCs/>
          <w:sz w:val="24"/>
          <w:szCs w:val="24"/>
          <w:u w:val="single"/>
        </w:rPr>
        <w:lastRenderedPageBreak/>
        <w:t xml:space="preserve">MAJOR PRODUCTS OF THE COMPANY </w:t>
      </w:r>
    </w:p>
    <w:p w:rsidR="000C37A6" w:rsidRPr="000C37A6" w:rsidRDefault="000C37A6" w:rsidP="00DA2453">
      <w:pPr>
        <w:numPr>
          <w:ilvl w:val="0"/>
          <w:numId w:val="40"/>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Viz ferric alum.</w:t>
      </w:r>
    </w:p>
    <w:p w:rsidR="000C37A6" w:rsidRPr="000C37A6" w:rsidRDefault="000C37A6" w:rsidP="00DA2453">
      <w:pPr>
        <w:numPr>
          <w:ilvl w:val="0"/>
          <w:numId w:val="40"/>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Viz ferric liquid alum.</w:t>
      </w:r>
    </w:p>
    <w:p w:rsidR="000C37A6" w:rsidRPr="000C37A6" w:rsidRDefault="000C37A6" w:rsidP="00DA2453">
      <w:pPr>
        <w:numPr>
          <w:ilvl w:val="0"/>
          <w:numId w:val="40"/>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Non – ferric alum.</w:t>
      </w: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noProof/>
          <w:sz w:val="24"/>
          <w:szCs w:val="24"/>
        </w:rPr>
        <w:drawing>
          <wp:anchor distT="0" distB="0" distL="114300" distR="114300" simplePos="0" relativeHeight="251706368" behindDoc="0" locked="0" layoutInCell="1" allowOverlap="1">
            <wp:simplePos x="0" y="0"/>
            <wp:positionH relativeFrom="column">
              <wp:posOffset>180975</wp:posOffset>
            </wp:positionH>
            <wp:positionV relativeFrom="paragraph">
              <wp:posOffset>132715</wp:posOffset>
            </wp:positionV>
            <wp:extent cx="3457575" cy="2400300"/>
            <wp:effectExtent l="19050" t="19050" r="28575" b="19050"/>
            <wp:wrapNone/>
            <wp:docPr id="302" name="Picture 302" descr="Aluminium-Sulphate-Non-Ferric-Alum-in-B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Aluminium-Sulphate-Non-Ferric-Alum-in-Bricks"/>
                    <pic:cNvPicPr>
                      <a:picLocks noChangeAspect="1" noChangeArrowheads="1"/>
                    </pic:cNvPicPr>
                  </pic:nvPicPr>
                  <pic:blipFill>
                    <a:blip r:embed="rId15"/>
                    <a:srcRect/>
                    <a:stretch>
                      <a:fillRect/>
                    </a:stretch>
                  </pic:blipFill>
                  <pic:spPr bwMode="auto">
                    <a:xfrm>
                      <a:off x="0" y="0"/>
                      <a:ext cx="3457575" cy="2400300"/>
                    </a:xfrm>
                    <a:prstGeom prst="rect">
                      <a:avLst/>
                    </a:prstGeom>
                    <a:noFill/>
                    <a:ln w="19050">
                      <a:solidFill>
                        <a:srgbClr val="000000"/>
                      </a:solidFill>
                      <a:miter lim="800000"/>
                      <a:headEnd/>
                      <a:tailEnd/>
                    </a:ln>
                  </pic:spPr>
                </pic:pic>
              </a:graphicData>
            </a:graphic>
          </wp:anchor>
        </w:drawing>
      </w:r>
      <w:r>
        <w:rPr>
          <w:rFonts w:ascii="Times New Roman" w:hAnsi="Times New Roman" w:cs="Times New Roman"/>
          <w:sz w:val="24"/>
          <w:szCs w:val="24"/>
        </w:rPr>
        <w:t xml:space="preserve">                </w:t>
      </w:r>
    </w:p>
    <w:p w:rsidR="000C37A6" w:rsidRP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2B29F2" w:rsidP="000C37A6">
      <w:pPr>
        <w:spacing w:line="360" w:lineRule="auto"/>
        <w:jc w:val="both"/>
        <w:rPr>
          <w:rFonts w:ascii="Times New Roman" w:hAnsi="Times New Roman" w:cs="Times New Roman"/>
          <w:b/>
          <w:bCs/>
          <w:sz w:val="24"/>
          <w:szCs w:val="24"/>
          <w:u w:val="single"/>
        </w:rPr>
      </w:pPr>
      <w:r w:rsidRPr="002B29F2">
        <w:rPr>
          <w:rFonts w:ascii="Times New Roman" w:hAnsi="Times New Roman" w:cs="Times New Roman"/>
          <w:sz w:val="24"/>
          <w:szCs w:val="24"/>
        </w:rPr>
        <w:pict>
          <v:shape id="_x0000_s1329" type="#_x0000_t202" style="position:absolute;left:0;text-align:left;margin-left:117.75pt;margin-top:.55pt;width:126pt;height:63.45pt;z-index:251709440" strokeweight="1.5pt">
            <v:textbox>
              <w:txbxContent>
                <w:p w:rsidR="00A91C81" w:rsidRDefault="00A91C81" w:rsidP="000C37A6">
                  <w:pPr>
                    <w:spacing w:line="360" w:lineRule="auto"/>
                    <w:rPr>
                      <w:b/>
                    </w:rPr>
                  </w:pPr>
                  <w:r w:rsidRPr="00AF0327">
                    <w:rPr>
                      <w:b/>
                    </w:rPr>
                    <w:t>Aluminium-Su</w:t>
                  </w:r>
                  <w:r>
                    <w:rPr>
                      <w:b/>
                    </w:rPr>
                    <w:t>lphate</w:t>
                  </w:r>
                </w:p>
                <w:p w:rsidR="00A91C81" w:rsidRPr="00AF0327" w:rsidRDefault="00A91C81" w:rsidP="000C37A6">
                  <w:pPr>
                    <w:spacing w:line="360" w:lineRule="auto"/>
                    <w:rPr>
                      <w:b/>
                    </w:rPr>
                  </w:pPr>
                  <w:r>
                    <w:rPr>
                      <w:b/>
                    </w:rPr>
                    <w:t>Ferric-Alum</w:t>
                  </w:r>
                  <w:r w:rsidRPr="00AF0327">
                    <w:rPr>
                      <w:b/>
                    </w:rPr>
                    <w:t xml:space="preserve"> </w:t>
                  </w:r>
                </w:p>
                <w:p w:rsidR="00A91C81" w:rsidRPr="00B66D39" w:rsidRDefault="00A91C81" w:rsidP="000C37A6"/>
              </w:txbxContent>
            </v:textbox>
          </v:shape>
        </w:pict>
      </w:r>
    </w:p>
    <w:p w:rsidR="000C37A6" w:rsidRP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0C37A6" w:rsidP="000C37A6">
      <w:pPr>
        <w:spacing w:line="360" w:lineRule="auto"/>
        <w:jc w:val="both"/>
        <w:rPr>
          <w:rFonts w:ascii="Times New Roman" w:hAnsi="Times New Roman" w:cs="Times New Roman"/>
          <w:b/>
          <w:sz w:val="24"/>
          <w:szCs w:val="24"/>
        </w:rPr>
      </w:pPr>
      <w:r w:rsidRPr="000C37A6">
        <w:rPr>
          <w:rFonts w:ascii="Times New Roman" w:hAnsi="Times New Roman" w:cs="Times New Roman"/>
          <w:b/>
          <w:sz w:val="24"/>
          <w:szCs w:val="24"/>
        </w:rPr>
        <w:t xml:space="preserve">USES: </w:t>
      </w:r>
    </w:p>
    <w:p w:rsidR="000C37A6" w:rsidRPr="000C37A6" w:rsidRDefault="000C37A6" w:rsidP="00DA2453">
      <w:pPr>
        <w:numPr>
          <w:ilvl w:val="0"/>
          <w:numId w:val="42"/>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Industrial wastewater treatment.</w:t>
      </w:r>
    </w:p>
    <w:p w:rsidR="000C37A6" w:rsidRPr="000C37A6" w:rsidRDefault="000C37A6" w:rsidP="00DA2453">
      <w:pPr>
        <w:numPr>
          <w:ilvl w:val="0"/>
          <w:numId w:val="42"/>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Municipal wastewater treatment.</w:t>
      </w:r>
      <w:r w:rsidRPr="000C37A6">
        <w:rPr>
          <w:rFonts w:ascii="Times New Roman" w:hAnsi="Times New Roman" w:cs="Times New Roman"/>
          <w:sz w:val="24"/>
          <w:szCs w:val="24"/>
        </w:rPr>
        <w:tab/>
      </w:r>
    </w:p>
    <w:p w:rsidR="000C37A6" w:rsidRPr="000C37A6" w:rsidRDefault="000C37A6" w:rsidP="00DA2453">
      <w:pPr>
        <w:numPr>
          <w:ilvl w:val="0"/>
          <w:numId w:val="42"/>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Clarification and phosphorus removal.</w:t>
      </w:r>
    </w:p>
    <w:p w:rsidR="000C37A6" w:rsidRPr="000C37A6" w:rsidRDefault="000C37A6" w:rsidP="00DA2453">
      <w:pPr>
        <w:numPr>
          <w:ilvl w:val="0"/>
          <w:numId w:val="42"/>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Potable and process water treatment Color and turbidity removal.</w:t>
      </w:r>
    </w:p>
    <w:p w:rsidR="000C37A6" w:rsidRPr="000C37A6" w:rsidRDefault="000C37A6" w:rsidP="00DA2453">
      <w:pPr>
        <w:numPr>
          <w:ilvl w:val="0"/>
          <w:numId w:val="42"/>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Pulp and paper mills, Paper sizing, Soap manufacturers, Manufacture of glycerin from soap lyes Swimming pools, oil well operators.</w:t>
      </w:r>
    </w:p>
    <w:p w:rsidR="000C37A6" w:rsidRPr="000C37A6" w:rsidRDefault="000C37A6" w:rsidP="000C37A6">
      <w:pPr>
        <w:spacing w:line="360" w:lineRule="auto"/>
        <w:jc w:val="both"/>
        <w:rPr>
          <w:rFonts w:ascii="Times New Roman" w:hAnsi="Times New Roman" w:cs="Times New Roman"/>
          <w:sz w:val="24"/>
          <w:szCs w:val="24"/>
        </w:rPr>
      </w:pPr>
    </w:p>
    <w:p w:rsidR="000C37A6" w:rsidRPr="000C37A6" w:rsidRDefault="000C37A6" w:rsidP="000C37A6">
      <w:pPr>
        <w:spacing w:line="360" w:lineRule="auto"/>
        <w:jc w:val="both"/>
        <w:rPr>
          <w:rFonts w:ascii="Times New Roman" w:hAnsi="Times New Roman" w:cs="Times New Roman"/>
          <w:sz w:val="24"/>
          <w:szCs w:val="24"/>
        </w:rPr>
      </w:pPr>
    </w:p>
    <w:p w:rsidR="000C37A6" w:rsidRPr="000C37A6" w:rsidRDefault="000C37A6" w:rsidP="000C37A6">
      <w:pPr>
        <w:spacing w:line="360" w:lineRule="auto"/>
        <w:jc w:val="both"/>
        <w:rPr>
          <w:rFonts w:ascii="Times New Roman" w:hAnsi="Times New Roman" w:cs="Times New Roman"/>
          <w:sz w:val="24"/>
          <w:szCs w:val="24"/>
        </w:rPr>
      </w:pPr>
    </w:p>
    <w:p w:rsidR="000C37A6" w:rsidRPr="000C37A6" w:rsidRDefault="000C37A6" w:rsidP="000C37A6">
      <w:pPr>
        <w:spacing w:line="360" w:lineRule="auto"/>
        <w:jc w:val="both"/>
        <w:rPr>
          <w:rFonts w:ascii="Times New Roman" w:hAnsi="Times New Roman" w:cs="Times New Roman"/>
          <w:b/>
          <w:sz w:val="24"/>
          <w:szCs w:val="24"/>
        </w:rPr>
      </w:pPr>
      <w:r w:rsidRPr="000C37A6">
        <w:rPr>
          <w:rFonts w:ascii="Times New Roman" w:hAnsi="Times New Roman" w:cs="Times New Roman"/>
          <w:b/>
          <w:sz w:val="24"/>
          <w:szCs w:val="24"/>
        </w:rPr>
        <w:lastRenderedPageBreak/>
        <w:t xml:space="preserve">USE:  </w:t>
      </w:r>
      <w:r w:rsidRPr="000C37A6">
        <w:rPr>
          <w:rFonts w:ascii="Times New Roman" w:hAnsi="Times New Roman" w:cs="Times New Roman"/>
          <w:sz w:val="24"/>
          <w:szCs w:val="24"/>
        </w:rPr>
        <w:t>Dyeing and purification, Water treatment.</w:t>
      </w: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b/>
          <w:bCs/>
          <w:noProof/>
          <w:sz w:val="24"/>
          <w:szCs w:val="24"/>
          <w:u w:val="single"/>
        </w:rPr>
        <w:drawing>
          <wp:anchor distT="0" distB="0" distL="114300" distR="114300" simplePos="0" relativeHeight="251708416" behindDoc="0" locked="0" layoutInCell="1" allowOverlap="1">
            <wp:simplePos x="0" y="0"/>
            <wp:positionH relativeFrom="column">
              <wp:posOffset>114300</wp:posOffset>
            </wp:positionH>
            <wp:positionV relativeFrom="paragraph">
              <wp:posOffset>229870</wp:posOffset>
            </wp:positionV>
            <wp:extent cx="3314700" cy="2416810"/>
            <wp:effectExtent l="19050" t="19050" r="19050" b="21590"/>
            <wp:wrapNone/>
            <wp:docPr id="304" name="Picture 304" descr="Non fer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Non ferric"/>
                    <pic:cNvPicPr>
                      <a:picLocks noChangeAspect="1" noChangeArrowheads="1"/>
                    </pic:cNvPicPr>
                  </pic:nvPicPr>
                  <pic:blipFill>
                    <a:blip r:embed="rId16"/>
                    <a:srcRect/>
                    <a:stretch>
                      <a:fillRect/>
                    </a:stretch>
                  </pic:blipFill>
                  <pic:spPr bwMode="auto">
                    <a:xfrm>
                      <a:off x="0" y="0"/>
                      <a:ext cx="3314700" cy="2416810"/>
                    </a:xfrm>
                    <a:prstGeom prst="rect">
                      <a:avLst/>
                    </a:prstGeom>
                    <a:noFill/>
                    <a:ln w="19050">
                      <a:solidFill>
                        <a:srgbClr val="000000"/>
                      </a:solidFill>
                      <a:miter lim="800000"/>
                      <a:headEnd/>
                      <a:tailEnd/>
                    </a:ln>
                  </pic:spPr>
                </pic:pic>
              </a:graphicData>
            </a:graphic>
          </wp:anchor>
        </w:drawing>
      </w:r>
    </w:p>
    <w:p w:rsidR="000C37A6" w:rsidRPr="000C37A6" w:rsidRDefault="000C37A6" w:rsidP="000C37A6">
      <w:pPr>
        <w:spacing w:line="360" w:lineRule="auto"/>
        <w:jc w:val="both"/>
        <w:rPr>
          <w:rFonts w:ascii="Times New Roman" w:hAnsi="Times New Roman" w:cs="Times New Roman"/>
          <w:sz w:val="24"/>
          <w:szCs w:val="24"/>
        </w:rPr>
      </w:pPr>
    </w:p>
    <w:p w:rsidR="000C37A6" w:rsidRPr="000C37A6" w:rsidRDefault="002B29F2" w:rsidP="000C37A6">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pict>
          <v:shape id="_x0000_s1327" type="#_x0000_t202" style="position:absolute;left:0;text-align:left;margin-left:306pt;margin-top:11.7pt;width:126pt;height:58.2pt;z-index:251707392" strokeweight="1.5pt">
            <v:textbox style="mso-next-textbox:#_x0000_s1327">
              <w:txbxContent>
                <w:p w:rsidR="00A91C81" w:rsidRDefault="00A91C81" w:rsidP="000C37A6">
                  <w:pPr>
                    <w:spacing w:line="360" w:lineRule="auto"/>
                    <w:rPr>
                      <w:b/>
                    </w:rPr>
                  </w:pPr>
                  <w:r w:rsidRPr="00AF0327">
                    <w:rPr>
                      <w:b/>
                    </w:rPr>
                    <w:t>Aluminium-Su</w:t>
                  </w:r>
                  <w:r>
                    <w:rPr>
                      <w:b/>
                    </w:rPr>
                    <w:t>lphate</w:t>
                  </w:r>
                </w:p>
                <w:p w:rsidR="00A91C81" w:rsidRPr="00AF0327" w:rsidRDefault="00A91C81" w:rsidP="000C37A6">
                  <w:pPr>
                    <w:spacing w:line="360" w:lineRule="auto"/>
                    <w:rPr>
                      <w:b/>
                    </w:rPr>
                  </w:pPr>
                  <w:r w:rsidRPr="008F534B">
                    <w:rPr>
                      <w:b/>
                    </w:rPr>
                    <w:t>Non-</w:t>
                  </w:r>
                  <w:r>
                    <w:rPr>
                      <w:b/>
                    </w:rPr>
                    <w:t>Ferric-Alum</w:t>
                  </w:r>
                  <w:r w:rsidRPr="00AF0327">
                    <w:rPr>
                      <w:b/>
                    </w:rPr>
                    <w:t xml:space="preserve"> </w:t>
                  </w:r>
                </w:p>
              </w:txbxContent>
            </v:textbox>
          </v:shape>
        </w:pict>
      </w:r>
    </w:p>
    <w:p w:rsidR="000C37A6" w:rsidRP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0C37A6" w:rsidP="000C37A6">
      <w:pPr>
        <w:spacing w:line="360" w:lineRule="auto"/>
        <w:jc w:val="both"/>
        <w:rPr>
          <w:rFonts w:ascii="Times New Roman" w:hAnsi="Times New Roman" w:cs="Times New Roman"/>
          <w:b/>
          <w:bCs/>
          <w:sz w:val="24"/>
          <w:szCs w:val="24"/>
          <w:u w:val="single"/>
        </w:rPr>
      </w:pPr>
    </w:p>
    <w:p w:rsidR="000C37A6" w:rsidRPr="000C37A6" w:rsidRDefault="000C37A6" w:rsidP="000C37A6">
      <w:pPr>
        <w:spacing w:line="360" w:lineRule="auto"/>
        <w:jc w:val="both"/>
        <w:rPr>
          <w:rFonts w:ascii="Times New Roman" w:hAnsi="Times New Roman" w:cs="Times New Roman"/>
          <w:b/>
          <w:bCs/>
          <w:sz w:val="24"/>
          <w:szCs w:val="24"/>
          <w:u w:val="single"/>
        </w:rPr>
      </w:pPr>
    </w:p>
    <w:p w:rsidR="000C37A6" w:rsidRDefault="000C37A6" w:rsidP="000C37A6">
      <w:pPr>
        <w:spacing w:line="360" w:lineRule="auto"/>
        <w:jc w:val="both"/>
        <w:rPr>
          <w:rFonts w:ascii="Times New Roman" w:hAnsi="Times New Roman" w:cs="Times New Roman"/>
          <w:b/>
          <w:bCs/>
          <w:sz w:val="24"/>
          <w:szCs w:val="24"/>
        </w:rPr>
      </w:pPr>
    </w:p>
    <w:p w:rsidR="000C37A6" w:rsidRPr="000C37A6" w:rsidRDefault="000C37A6" w:rsidP="000C37A6">
      <w:pPr>
        <w:spacing w:line="360" w:lineRule="auto"/>
        <w:jc w:val="both"/>
        <w:rPr>
          <w:rFonts w:ascii="Times New Roman" w:hAnsi="Times New Roman" w:cs="Times New Roman"/>
          <w:b/>
          <w:bCs/>
          <w:sz w:val="24"/>
          <w:szCs w:val="24"/>
        </w:rPr>
      </w:pPr>
      <w:r w:rsidRPr="000C37A6">
        <w:rPr>
          <w:rFonts w:ascii="Times New Roman" w:hAnsi="Times New Roman" w:cs="Times New Roman"/>
          <w:b/>
          <w:bCs/>
          <w:sz w:val="24"/>
          <w:szCs w:val="24"/>
        </w:rPr>
        <w:t>USES:</w:t>
      </w:r>
    </w:p>
    <w:p w:rsidR="000C37A6" w:rsidRPr="000C37A6" w:rsidRDefault="000C37A6" w:rsidP="00DA2453">
      <w:pPr>
        <w:numPr>
          <w:ilvl w:val="0"/>
          <w:numId w:val="41"/>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Used for dyeing and purification.</w:t>
      </w:r>
    </w:p>
    <w:p w:rsidR="000C37A6" w:rsidRPr="000C37A6" w:rsidRDefault="000C37A6" w:rsidP="00DA2453">
      <w:pPr>
        <w:numPr>
          <w:ilvl w:val="0"/>
          <w:numId w:val="41"/>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Used in the pulp &amp; paper industry.</w:t>
      </w:r>
    </w:p>
    <w:p w:rsidR="000C37A6" w:rsidRPr="000C37A6" w:rsidRDefault="000C37A6" w:rsidP="00DA2453">
      <w:pPr>
        <w:numPr>
          <w:ilvl w:val="0"/>
          <w:numId w:val="41"/>
        </w:num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Used in Water and Waste water Treatment Plants.</w:t>
      </w:r>
    </w:p>
    <w:p w:rsidR="000C37A6" w:rsidRPr="000C37A6" w:rsidRDefault="000C37A6" w:rsidP="000C37A6">
      <w:pPr>
        <w:spacing w:line="360" w:lineRule="auto"/>
        <w:jc w:val="both"/>
        <w:rPr>
          <w:rFonts w:ascii="Times New Roman" w:hAnsi="Times New Roman" w:cs="Times New Roman"/>
          <w:sz w:val="24"/>
          <w:szCs w:val="24"/>
        </w:rPr>
      </w:pPr>
    </w:p>
    <w:p w:rsidR="000C37A6" w:rsidRPr="000C37A6" w:rsidRDefault="000C37A6" w:rsidP="000C37A6">
      <w:pPr>
        <w:spacing w:line="360" w:lineRule="auto"/>
        <w:jc w:val="both"/>
        <w:rPr>
          <w:rFonts w:ascii="Times New Roman" w:hAnsi="Times New Roman" w:cs="Times New Roman"/>
          <w:b/>
          <w:bCs/>
          <w:sz w:val="24"/>
          <w:szCs w:val="24"/>
          <w:u w:val="single"/>
        </w:rPr>
      </w:pPr>
      <w:r w:rsidRPr="000C37A6">
        <w:rPr>
          <w:rFonts w:ascii="Times New Roman" w:hAnsi="Times New Roman" w:cs="Times New Roman"/>
          <w:b/>
          <w:bCs/>
          <w:sz w:val="24"/>
          <w:szCs w:val="24"/>
          <w:u w:val="single"/>
        </w:rPr>
        <w:t>EXPANSION AND DIVERSIFICATION</w:t>
      </w: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                        Expansion of the company is under progress.  The company is planning to produce alum ferric solid through conventional process, Boiler evaporation of water from liquid alum. Estimated investment in expansion process is Rs 27 Lacks. The funds required for expansion is borrowed from bank through term loans. Expansion of the company is likely to give 10 – 12 employment opportunities.</w:t>
      </w: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              The company is also planning to diversify. It is planning to manufacture crystal alum for which the market is better Swimming pools are one of the markets for crystal alum. 50% of the diversification process is already developed. The estimated investment required starting up producing crystal alum is Rs .3 Lacks. </w:t>
      </w:r>
    </w:p>
    <w:p w:rsidR="000C37A6" w:rsidRPr="000C37A6" w:rsidRDefault="000C37A6" w:rsidP="000C37A6">
      <w:pPr>
        <w:spacing w:line="360" w:lineRule="auto"/>
        <w:jc w:val="both"/>
        <w:rPr>
          <w:rFonts w:ascii="Times New Roman" w:hAnsi="Times New Roman" w:cs="Times New Roman"/>
          <w:sz w:val="24"/>
          <w:szCs w:val="24"/>
        </w:rPr>
      </w:pPr>
    </w:p>
    <w:p w:rsidR="000C37A6" w:rsidRPr="000C37A6" w:rsidRDefault="000C37A6" w:rsidP="000C37A6">
      <w:pPr>
        <w:spacing w:line="360" w:lineRule="auto"/>
        <w:jc w:val="both"/>
        <w:rPr>
          <w:rFonts w:ascii="Times New Roman" w:hAnsi="Times New Roman" w:cs="Times New Roman"/>
          <w:b/>
          <w:sz w:val="24"/>
          <w:szCs w:val="24"/>
        </w:rPr>
      </w:pPr>
      <w:r w:rsidRPr="000C37A6">
        <w:rPr>
          <w:rFonts w:ascii="Times New Roman" w:hAnsi="Times New Roman" w:cs="Times New Roman"/>
          <w:b/>
          <w:sz w:val="24"/>
          <w:szCs w:val="24"/>
          <w:u w:val="single"/>
        </w:rPr>
        <w:lastRenderedPageBreak/>
        <w:t>INFRASTRUCTURE FACILITIES PROVIDED BY BCM.CO.LTD</w:t>
      </w:r>
      <w:r w:rsidRPr="000C37A6">
        <w:rPr>
          <w:rFonts w:ascii="Times New Roman" w:hAnsi="Times New Roman" w:cs="Times New Roman"/>
          <w:b/>
          <w:sz w:val="24"/>
          <w:szCs w:val="24"/>
        </w:rPr>
        <w:t>:</w:t>
      </w:r>
    </w:p>
    <w:p w:rsidR="000C37A6" w:rsidRPr="000C37A6" w:rsidRDefault="000C37A6" w:rsidP="000C37A6">
      <w:pPr>
        <w:spacing w:line="360" w:lineRule="auto"/>
        <w:jc w:val="both"/>
        <w:rPr>
          <w:rFonts w:ascii="Times New Roman" w:hAnsi="Times New Roman" w:cs="Times New Roman"/>
          <w:b/>
          <w:bCs/>
          <w:sz w:val="24"/>
          <w:szCs w:val="24"/>
          <w:u w:val="single"/>
        </w:rPr>
      </w:pPr>
      <w:r w:rsidRPr="000C37A6">
        <w:rPr>
          <w:rFonts w:ascii="Times New Roman" w:hAnsi="Times New Roman" w:cs="Times New Roman"/>
          <w:b/>
          <w:bCs/>
          <w:sz w:val="24"/>
          <w:szCs w:val="24"/>
          <w:u w:val="single"/>
        </w:rPr>
        <w:t>WELFARE FACILITIES:</w:t>
      </w: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               The workers in Bahety Chemicals and Minerals are given some facilities for their. Betterment and comfort.</w:t>
      </w:r>
    </w:p>
    <w:p w:rsidR="000C37A6" w:rsidRPr="000C37A6" w:rsidRDefault="000C37A6" w:rsidP="000C37A6">
      <w:pPr>
        <w:spacing w:line="360" w:lineRule="auto"/>
        <w:jc w:val="both"/>
        <w:rPr>
          <w:rFonts w:ascii="Times New Roman" w:hAnsi="Times New Roman" w:cs="Times New Roman"/>
          <w:b/>
          <w:bCs/>
          <w:sz w:val="24"/>
          <w:szCs w:val="24"/>
        </w:rPr>
      </w:pPr>
      <w:r w:rsidRPr="000C37A6">
        <w:rPr>
          <w:rFonts w:ascii="Times New Roman" w:hAnsi="Times New Roman" w:cs="Times New Roman"/>
          <w:b/>
          <w:bCs/>
          <w:sz w:val="24"/>
          <w:szCs w:val="24"/>
        </w:rPr>
        <w:t xml:space="preserve">1. </w:t>
      </w:r>
      <w:r w:rsidRPr="000C37A6">
        <w:rPr>
          <w:rFonts w:ascii="Times New Roman" w:hAnsi="Times New Roman" w:cs="Times New Roman"/>
          <w:b/>
          <w:bCs/>
          <w:sz w:val="24"/>
          <w:szCs w:val="24"/>
          <w:u w:val="single"/>
        </w:rPr>
        <w:t>WASHING RESTING FACILITIES</w:t>
      </w:r>
      <w:r w:rsidRPr="000C37A6">
        <w:rPr>
          <w:rFonts w:ascii="Times New Roman" w:hAnsi="Times New Roman" w:cs="Times New Roman"/>
          <w:b/>
          <w:bCs/>
          <w:sz w:val="24"/>
          <w:szCs w:val="24"/>
        </w:rPr>
        <w:t>:</w:t>
      </w: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                Facility for washing, storing, drying materials, resting first aid facilities have been provided inside the factory for the benefits of workers on duty. </w:t>
      </w:r>
    </w:p>
    <w:p w:rsidR="000C37A6" w:rsidRPr="000C37A6" w:rsidRDefault="000C37A6" w:rsidP="000C37A6">
      <w:pPr>
        <w:spacing w:line="360" w:lineRule="auto"/>
        <w:jc w:val="both"/>
        <w:rPr>
          <w:rFonts w:ascii="Times New Roman" w:hAnsi="Times New Roman" w:cs="Times New Roman"/>
          <w:b/>
          <w:bCs/>
          <w:sz w:val="24"/>
          <w:szCs w:val="24"/>
        </w:rPr>
      </w:pPr>
      <w:r w:rsidRPr="000C37A6">
        <w:rPr>
          <w:rFonts w:ascii="Times New Roman" w:hAnsi="Times New Roman" w:cs="Times New Roman"/>
          <w:b/>
          <w:bCs/>
          <w:sz w:val="24"/>
          <w:szCs w:val="24"/>
        </w:rPr>
        <w:t xml:space="preserve">2. </w:t>
      </w:r>
      <w:r w:rsidRPr="000C37A6">
        <w:rPr>
          <w:rFonts w:ascii="Times New Roman" w:hAnsi="Times New Roman" w:cs="Times New Roman"/>
          <w:b/>
          <w:bCs/>
          <w:sz w:val="24"/>
          <w:szCs w:val="24"/>
          <w:u w:val="single"/>
        </w:rPr>
        <w:t>DRINKING WATER</w:t>
      </w:r>
      <w:r w:rsidRPr="000C37A6">
        <w:rPr>
          <w:rFonts w:ascii="Times New Roman" w:hAnsi="Times New Roman" w:cs="Times New Roman"/>
          <w:b/>
          <w:bCs/>
          <w:sz w:val="24"/>
          <w:szCs w:val="24"/>
        </w:rPr>
        <w:t>:</w:t>
      </w: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b/>
          <w:bCs/>
          <w:sz w:val="24"/>
          <w:szCs w:val="24"/>
        </w:rPr>
        <w:t xml:space="preserve">                    </w:t>
      </w:r>
      <w:r w:rsidRPr="000C37A6">
        <w:rPr>
          <w:rFonts w:ascii="Times New Roman" w:hAnsi="Times New Roman" w:cs="Times New Roman"/>
          <w:sz w:val="24"/>
          <w:szCs w:val="24"/>
        </w:rPr>
        <w:t xml:space="preserve"> The company has made provision of clean, drinking water providing to the workers during the working hours. There are drinking taps and coolers placed in every department.</w:t>
      </w:r>
    </w:p>
    <w:p w:rsidR="000C37A6" w:rsidRPr="000C37A6" w:rsidRDefault="000C37A6" w:rsidP="000C37A6">
      <w:pPr>
        <w:spacing w:line="360" w:lineRule="auto"/>
        <w:jc w:val="both"/>
        <w:rPr>
          <w:rFonts w:ascii="Times New Roman" w:hAnsi="Times New Roman" w:cs="Times New Roman"/>
          <w:b/>
          <w:bCs/>
          <w:sz w:val="24"/>
          <w:szCs w:val="24"/>
        </w:rPr>
      </w:pPr>
      <w:r w:rsidRPr="000C37A6">
        <w:rPr>
          <w:rFonts w:ascii="Times New Roman" w:hAnsi="Times New Roman" w:cs="Times New Roman"/>
          <w:b/>
          <w:bCs/>
          <w:sz w:val="24"/>
          <w:szCs w:val="24"/>
        </w:rPr>
        <w:t xml:space="preserve">3. </w:t>
      </w:r>
      <w:r w:rsidRPr="000C37A6">
        <w:rPr>
          <w:rFonts w:ascii="Times New Roman" w:hAnsi="Times New Roman" w:cs="Times New Roman"/>
          <w:b/>
          <w:bCs/>
          <w:sz w:val="24"/>
          <w:szCs w:val="24"/>
          <w:u w:val="single"/>
        </w:rPr>
        <w:t>SHELTER AND LUNCHROOM</w:t>
      </w:r>
      <w:r w:rsidRPr="000C37A6">
        <w:rPr>
          <w:rFonts w:ascii="Times New Roman" w:hAnsi="Times New Roman" w:cs="Times New Roman"/>
          <w:b/>
          <w:bCs/>
          <w:sz w:val="24"/>
          <w:szCs w:val="24"/>
        </w:rPr>
        <w:t>:</w:t>
      </w: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                 After the working hours to take rest rooms have been made by the company and to have food in lunchtime.</w:t>
      </w:r>
    </w:p>
    <w:p w:rsidR="000C37A6" w:rsidRPr="000C37A6" w:rsidRDefault="000C37A6" w:rsidP="000C37A6">
      <w:pPr>
        <w:spacing w:line="360" w:lineRule="auto"/>
        <w:jc w:val="both"/>
        <w:rPr>
          <w:rFonts w:ascii="Times New Roman" w:hAnsi="Times New Roman" w:cs="Times New Roman"/>
          <w:b/>
          <w:bCs/>
          <w:sz w:val="24"/>
          <w:szCs w:val="24"/>
        </w:rPr>
      </w:pPr>
      <w:r w:rsidRPr="000C37A6">
        <w:rPr>
          <w:rFonts w:ascii="Times New Roman" w:hAnsi="Times New Roman" w:cs="Times New Roman"/>
          <w:b/>
          <w:bCs/>
          <w:sz w:val="24"/>
          <w:szCs w:val="24"/>
        </w:rPr>
        <w:t xml:space="preserve">4. </w:t>
      </w:r>
      <w:r w:rsidRPr="000C37A6">
        <w:rPr>
          <w:rFonts w:ascii="Times New Roman" w:hAnsi="Times New Roman" w:cs="Times New Roman"/>
          <w:b/>
          <w:bCs/>
          <w:sz w:val="24"/>
          <w:szCs w:val="24"/>
          <w:u w:val="single"/>
        </w:rPr>
        <w:t>CANTEEN</w:t>
      </w:r>
      <w:r w:rsidRPr="000C37A6">
        <w:rPr>
          <w:rFonts w:ascii="Times New Roman" w:hAnsi="Times New Roman" w:cs="Times New Roman"/>
          <w:b/>
          <w:bCs/>
          <w:sz w:val="24"/>
          <w:szCs w:val="24"/>
        </w:rPr>
        <w:t>:</w:t>
      </w: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                Canteen is also provided to the workers. It runs on “no profit and no loss basis”.</w:t>
      </w:r>
    </w:p>
    <w:p w:rsidR="000C37A6" w:rsidRPr="000C37A6" w:rsidRDefault="000C37A6" w:rsidP="000C37A6">
      <w:pPr>
        <w:spacing w:line="360" w:lineRule="auto"/>
        <w:jc w:val="both"/>
        <w:rPr>
          <w:rFonts w:ascii="Times New Roman" w:hAnsi="Times New Roman" w:cs="Times New Roman"/>
          <w:b/>
          <w:bCs/>
          <w:sz w:val="24"/>
          <w:szCs w:val="24"/>
        </w:rPr>
      </w:pPr>
      <w:r w:rsidRPr="000C37A6">
        <w:rPr>
          <w:rFonts w:ascii="Times New Roman" w:hAnsi="Times New Roman" w:cs="Times New Roman"/>
          <w:b/>
          <w:bCs/>
          <w:sz w:val="24"/>
          <w:szCs w:val="24"/>
        </w:rPr>
        <w:t>5.</w:t>
      </w:r>
      <w:r w:rsidRPr="000C37A6">
        <w:rPr>
          <w:rFonts w:ascii="Times New Roman" w:hAnsi="Times New Roman" w:cs="Times New Roman"/>
          <w:sz w:val="24"/>
          <w:szCs w:val="24"/>
        </w:rPr>
        <w:t xml:space="preserve"> </w:t>
      </w:r>
      <w:r w:rsidRPr="000C37A6">
        <w:rPr>
          <w:rFonts w:ascii="Times New Roman" w:hAnsi="Times New Roman" w:cs="Times New Roman"/>
          <w:b/>
          <w:bCs/>
          <w:sz w:val="24"/>
          <w:szCs w:val="24"/>
          <w:u w:val="single"/>
        </w:rPr>
        <w:t>PARKING FACILITIES</w:t>
      </w:r>
      <w:r w:rsidRPr="000C37A6">
        <w:rPr>
          <w:rFonts w:ascii="Times New Roman" w:hAnsi="Times New Roman" w:cs="Times New Roman"/>
          <w:b/>
          <w:bCs/>
          <w:sz w:val="24"/>
          <w:szCs w:val="24"/>
        </w:rPr>
        <w:t>:</w:t>
      </w:r>
    </w:p>
    <w:p w:rsidR="000C37A6" w:rsidRPr="000C37A6" w:rsidRDefault="000C37A6" w:rsidP="000C37A6">
      <w:pPr>
        <w:spacing w:line="360" w:lineRule="auto"/>
        <w:jc w:val="both"/>
        <w:rPr>
          <w:rFonts w:ascii="Times New Roman" w:hAnsi="Times New Roman" w:cs="Times New Roman"/>
          <w:sz w:val="24"/>
          <w:szCs w:val="24"/>
        </w:rPr>
      </w:pPr>
      <w:r w:rsidRPr="000C37A6">
        <w:rPr>
          <w:rFonts w:ascii="Times New Roman" w:hAnsi="Times New Roman" w:cs="Times New Roman"/>
          <w:sz w:val="24"/>
          <w:szCs w:val="24"/>
        </w:rPr>
        <w:t xml:space="preserve">                 As the raw materials are brought in Lorries, there is a proper facility to park them and unload them.</w:t>
      </w:r>
    </w:p>
    <w:p w:rsidR="000C37A6" w:rsidRDefault="000C37A6" w:rsidP="000C37A6">
      <w:pPr>
        <w:spacing w:line="360" w:lineRule="auto"/>
        <w:jc w:val="both"/>
        <w:rPr>
          <w:rFonts w:ascii="Times New Roman" w:hAnsi="Times New Roman" w:cs="Times New Roman"/>
          <w:b/>
          <w:bCs/>
          <w:sz w:val="24"/>
          <w:szCs w:val="24"/>
        </w:rPr>
      </w:pPr>
    </w:p>
    <w:p w:rsidR="000C37A6" w:rsidRDefault="000C37A6" w:rsidP="000C37A6">
      <w:pPr>
        <w:spacing w:line="360" w:lineRule="auto"/>
        <w:jc w:val="both"/>
        <w:rPr>
          <w:rFonts w:ascii="Times New Roman" w:hAnsi="Times New Roman" w:cs="Times New Roman"/>
          <w:b/>
          <w:bCs/>
          <w:sz w:val="24"/>
          <w:szCs w:val="24"/>
        </w:rPr>
      </w:pPr>
    </w:p>
    <w:p w:rsidR="000C37A6" w:rsidRDefault="000C37A6" w:rsidP="000C37A6">
      <w:pPr>
        <w:spacing w:line="360" w:lineRule="auto"/>
        <w:jc w:val="both"/>
        <w:rPr>
          <w:rFonts w:ascii="Times New Roman" w:hAnsi="Times New Roman" w:cs="Times New Roman"/>
          <w:b/>
          <w:bCs/>
          <w:sz w:val="24"/>
          <w:szCs w:val="24"/>
        </w:rPr>
      </w:pPr>
    </w:p>
    <w:p w:rsidR="000C37A6" w:rsidRDefault="000C37A6" w:rsidP="000C37A6">
      <w:pPr>
        <w:spacing w:line="360" w:lineRule="auto"/>
        <w:jc w:val="both"/>
        <w:rPr>
          <w:rFonts w:ascii="Times New Roman" w:hAnsi="Times New Roman" w:cs="Times New Roman"/>
          <w:b/>
          <w:bCs/>
          <w:sz w:val="24"/>
          <w:szCs w:val="24"/>
        </w:rPr>
      </w:pPr>
    </w:p>
    <w:p w:rsidR="000C37A6" w:rsidRDefault="000C37A6" w:rsidP="000C37A6">
      <w:pPr>
        <w:spacing w:line="360" w:lineRule="auto"/>
        <w:jc w:val="both"/>
        <w:rPr>
          <w:rFonts w:ascii="Times New Roman" w:hAnsi="Times New Roman" w:cs="Times New Roman"/>
          <w:b/>
          <w:bCs/>
          <w:sz w:val="24"/>
          <w:szCs w:val="24"/>
        </w:rPr>
      </w:pPr>
    </w:p>
    <w:p w:rsidR="000C37A6" w:rsidRPr="000C37A6" w:rsidRDefault="000C37A6" w:rsidP="000C37A6">
      <w:pPr>
        <w:spacing w:line="360" w:lineRule="auto"/>
        <w:jc w:val="both"/>
        <w:rPr>
          <w:rFonts w:ascii="Times New Roman" w:hAnsi="Times New Roman" w:cs="Times New Roman"/>
          <w:b/>
          <w:bCs/>
          <w:sz w:val="24"/>
          <w:szCs w:val="24"/>
        </w:rPr>
      </w:pPr>
      <w:r w:rsidRPr="000C37A6">
        <w:rPr>
          <w:rFonts w:ascii="Times New Roman" w:hAnsi="Times New Roman" w:cs="Times New Roman"/>
          <w:b/>
          <w:bCs/>
          <w:sz w:val="24"/>
          <w:szCs w:val="24"/>
        </w:rPr>
        <w:lastRenderedPageBreak/>
        <w:t>SWOT ANALYSIS OF BAHETY CHEMICALS &amp; MINERALS PVT.LTD.</w:t>
      </w:r>
    </w:p>
    <w:p w:rsidR="000C37A6" w:rsidRPr="000C37A6" w:rsidRDefault="000C37A6" w:rsidP="00DA2453">
      <w:pPr>
        <w:numPr>
          <w:ilvl w:val="0"/>
          <w:numId w:val="43"/>
        </w:numPr>
        <w:spacing w:line="360" w:lineRule="auto"/>
        <w:jc w:val="both"/>
        <w:rPr>
          <w:rFonts w:ascii="Times New Roman" w:hAnsi="Times New Roman" w:cs="Times New Roman"/>
          <w:b/>
          <w:bCs/>
          <w:sz w:val="24"/>
          <w:szCs w:val="24"/>
        </w:rPr>
      </w:pPr>
      <w:r w:rsidRPr="000C37A6">
        <w:rPr>
          <w:rFonts w:ascii="Times New Roman" w:hAnsi="Times New Roman" w:cs="Times New Roman"/>
          <w:b/>
          <w:bCs/>
          <w:sz w:val="24"/>
          <w:szCs w:val="24"/>
        </w:rPr>
        <w:t>STREN</w:t>
      </w:r>
      <w:r>
        <w:rPr>
          <w:rFonts w:ascii="Times New Roman" w:hAnsi="Times New Roman" w:cs="Times New Roman"/>
          <w:b/>
          <w:bCs/>
          <w:sz w:val="24"/>
          <w:szCs w:val="24"/>
        </w:rPr>
        <w:t>G</w:t>
      </w:r>
      <w:r w:rsidRPr="000C37A6">
        <w:rPr>
          <w:rFonts w:ascii="Times New Roman" w:hAnsi="Times New Roman" w:cs="Times New Roman"/>
          <w:b/>
          <w:bCs/>
          <w:sz w:val="24"/>
          <w:szCs w:val="24"/>
        </w:rPr>
        <w:t>THS</w:t>
      </w:r>
    </w:p>
    <w:p w:rsidR="000C37A6" w:rsidRPr="000C37A6" w:rsidRDefault="000C37A6" w:rsidP="00DA2453">
      <w:pPr>
        <w:numPr>
          <w:ilvl w:val="1"/>
          <w:numId w:val="43"/>
        </w:numPr>
        <w:spacing w:line="360" w:lineRule="auto"/>
        <w:jc w:val="both"/>
        <w:rPr>
          <w:rFonts w:ascii="Times New Roman" w:hAnsi="Times New Roman" w:cs="Times New Roman"/>
          <w:b/>
          <w:bCs/>
          <w:sz w:val="24"/>
          <w:szCs w:val="24"/>
        </w:rPr>
      </w:pPr>
      <w:r w:rsidRPr="000C37A6">
        <w:rPr>
          <w:rFonts w:ascii="Times New Roman" w:hAnsi="Times New Roman" w:cs="Times New Roman"/>
          <w:bCs/>
          <w:sz w:val="24"/>
          <w:szCs w:val="24"/>
        </w:rPr>
        <w:t>Availability of manpower.</w:t>
      </w:r>
    </w:p>
    <w:p w:rsidR="000C37A6" w:rsidRPr="000C37A6" w:rsidRDefault="000C37A6" w:rsidP="00DA2453">
      <w:pPr>
        <w:numPr>
          <w:ilvl w:val="1"/>
          <w:numId w:val="43"/>
        </w:numPr>
        <w:spacing w:line="360" w:lineRule="auto"/>
        <w:jc w:val="both"/>
        <w:rPr>
          <w:rFonts w:ascii="Times New Roman" w:hAnsi="Times New Roman" w:cs="Times New Roman"/>
          <w:b/>
          <w:bCs/>
          <w:sz w:val="24"/>
          <w:szCs w:val="24"/>
        </w:rPr>
      </w:pPr>
      <w:r w:rsidRPr="000C37A6">
        <w:rPr>
          <w:rFonts w:ascii="Times New Roman" w:hAnsi="Times New Roman" w:cs="Times New Roman"/>
          <w:bCs/>
          <w:sz w:val="24"/>
          <w:szCs w:val="24"/>
        </w:rPr>
        <w:t>High quality product.</w:t>
      </w:r>
    </w:p>
    <w:p w:rsidR="000C37A6" w:rsidRPr="000C37A6" w:rsidRDefault="000C37A6" w:rsidP="00DA2453">
      <w:pPr>
        <w:numPr>
          <w:ilvl w:val="1"/>
          <w:numId w:val="43"/>
        </w:numPr>
        <w:spacing w:line="360" w:lineRule="auto"/>
        <w:jc w:val="both"/>
        <w:rPr>
          <w:rFonts w:ascii="Times New Roman" w:hAnsi="Times New Roman" w:cs="Times New Roman"/>
          <w:b/>
          <w:bCs/>
          <w:sz w:val="24"/>
          <w:szCs w:val="24"/>
        </w:rPr>
      </w:pPr>
      <w:r w:rsidRPr="000C37A6">
        <w:rPr>
          <w:rFonts w:ascii="Times New Roman" w:hAnsi="Times New Roman" w:cs="Times New Roman"/>
          <w:bCs/>
          <w:sz w:val="24"/>
          <w:szCs w:val="24"/>
        </w:rPr>
        <w:t>Low price high quality.</w:t>
      </w:r>
    </w:p>
    <w:p w:rsidR="000C37A6" w:rsidRPr="000C37A6" w:rsidRDefault="000C37A6" w:rsidP="00DA2453">
      <w:pPr>
        <w:numPr>
          <w:ilvl w:val="1"/>
          <w:numId w:val="43"/>
        </w:numPr>
        <w:spacing w:line="360" w:lineRule="auto"/>
        <w:jc w:val="both"/>
        <w:rPr>
          <w:rFonts w:ascii="Times New Roman" w:hAnsi="Times New Roman" w:cs="Times New Roman"/>
          <w:b/>
          <w:bCs/>
          <w:sz w:val="24"/>
          <w:szCs w:val="24"/>
        </w:rPr>
      </w:pPr>
      <w:r w:rsidRPr="000C37A6">
        <w:rPr>
          <w:rFonts w:ascii="Times New Roman" w:hAnsi="Times New Roman" w:cs="Times New Roman"/>
          <w:bCs/>
          <w:sz w:val="24"/>
          <w:szCs w:val="24"/>
        </w:rPr>
        <w:t>Availability of raw materials.</w:t>
      </w:r>
    </w:p>
    <w:p w:rsidR="000C37A6" w:rsidRPr="000C37A6" w:rsidRDefault="000C37A6" w:rsidP="000C37A6">
      <w:pPr>
        <w:spacing w:line="360" w:lineRule="auto"/>
        <w:jc w:val="both"/>
        <w:rPr>
          <w:rFonts w:ascii="Times New Roman" w:hAnsi="Times New Roman" w:cs="Times New Roman"/>
          <w:bCs/>
          <w:sz w:val="24"/>
          <w:szCs w:val="24"/>
        </w:rPr>
      </w:pPr>
    </w:p>
    <w:p w:rsidR="000C37A6" w:rsidRPr="000C37A6" w:rsidRDefault="000C37A6" w:rsidP="00DA2453">
      <w:pPr>
        <w:numPr>
          <w:ilvl w:val="2"/>
          <w:numId w:val="43"/>
        </w:numPr>
        <w:tabs>
          <w:tab w:val="clear" w:pos="2160"/>
        </w:tabs>
        <w:spacing w:line="360" w:lineRule="auto"/>
        <w:ind w:left="1134" w:firstLine="0"/>
        <w:jc w:val="both"/>
        <w:rPr>
          <w:rFonts w:ascii="Times New Roman" w:hAnsi="Times New Roman" w:cs="Times New Roman"/>
          <w:b/>
          <w:bCs/>
          <w:sz w:val="24"/>
          <w:szCs w:val="24"/>
        </w:rPr>
      </w:pPr>
      <w:r w:rsidRPr="000C37A6">
        <w:rPr>
          <w:rFonts w:ascii="Times New Roman" w:hAnsi="Times New Roman" w:cs="Times New Roman"/>
          <w:b/>
          <w:bCs/>
          <w:sz w:val="24"/>
          <w:szCs w:val="24"/>
        </w:rPr>
        <w:t>WEAKNESS</w:t>
      </w:r>
    </w:p>
    <w:p w:rsidR="000C37A6" w:rsidRPr="000C37A6" w:rsidRDefault="000C37A6" w:rsidP="00DA2453">
      <w:pPr>
        <w:numPr>
          <w:ilvl w:val="3"/>
          <w:numId w:val="43"/>
        </w:numPr>
        <w:tabs>
          <w:tab w:val="clear" w:pos="2880"/>
          <w:tab w:val="num" w:pos="-6120"/>
        </w:tabs>
        <w:spacing w:line="360" w:lineRule="auto"/>
        <w:ind w:left="1418"/>
        <w:jc w:val="both"/>
        <w:rPr>
          <w:rFonts w:ascii="Times New Roman" w:hAnsi="Times New Roman" w:cs="Times New Roman"/>
          <w:b/>
          <w:bCs/>
          <w:sz w:val="24"/>
          <w:szCs w:val="24"/>
        </w:rPr>
      </w:pPr>
      <w:r w:rsidRPr="000C37A6">
        <w:rPr>
          <w:rFonts w:ascii="Times New Roman" w:hAnsi="Times New Roman" w:cs="Times New Roman"/>
          <w:bCs/>
          <w:sz w:val="24"/>
          <w:szCs w:val="24"/>
        </w:rPr>
        <w:t>Heavy transport charges.</w:t>
      </w:r>
    </w:p>
    <w:p w:rsidR="000C37A6" w:rsidRPr="000C37A6" w:rsidRDefault="000C37A6" w:rsidP="00DA2453">
      <w:pPr>
        <w:numPr>
          <w:ilvl w:val="3"/>
          <w:numId w:val="43"/>
        </w:numPr>
        <w:tabs>
          <w:tab w:val="clear" w:pos="2880"/>
          <w:tab w:val="num" w:pos="-6120"/>
        </w:tabs>
        <w:spacing w:line="360" w:lineRule="auto"/>
        <w:ind w:left="1418"/>
        <w:jc w:val="both"/>
        <w:rPr>
          <w:rFonts w:ascii="Times New Roman" w:hAnsi="Times New Roman" w:cs="Times New Roman"/>
          <w:b/>
          <w:bCs/>
          <w:sz w:val="24"/>
          <w:szCs w:val="24"/>
        </w:rPr>
      </w:pPr>
      <w:r w:rsidRPr="000C37A6">
        <w:rPr>
          <w:rFonts w:ascii="Times New Roman" w:hAnsi="Times New Roman" w:cs="Times New Roman"/>
          <w:bCs/>
          <w:sz w:val="24"/>
          <w:szCs w:val="24"/>
        </w:rPr>
        <w:t>Major consumption in paper industries but limited paper industries in Karnataka.</w:t>
      </w:r>
    </w:p>
    <w:p w:rsidR="000C37A6" w:rsidRPr="000C37A6" w:rsidRDefault="000C37A6" w:rsidP="000C37A6">
      <w:pPr>
        <w:spacing w:line="360" w:lineRule="auto"/>
        <w:jc w:val="both"/>
        <w:rPr>
          <w:rFonts w:ascii="Times New Roman" w:hAnsi="Times New Roman" w:cs="Times New Roman"/>
          <w:b/>
          <w:bCs/>
          <w:sz w:val="24"/>
          <w:szCs w:val="24"/>
        </w:rPr>
      </w:pPr>
    </w:p>
    <w:p w:rsidR="000C37A6" w:rsidRPr="000C37A6" w:rsidRDefault="000C37A6" w:rsidP="00DA2453">
      <w:pPr>
        <w:numPr>
          <w:ilvl w:val="0"/>
          <w:numId w:val="44"/>
        </w:numPr>
        <w:tabs>
          <w:tab w:val="num" w:pos="-5760"/>
        </w:tabs>
        <w:spacing w:line="360" w:lineRule="auto"/>
        <w:jc w:val="both"/>
        <w:rPr>
          <w:rFonts w:ascii="Times New Roman" w:hAnsi="Times New Roman" w:cs="Times New Roman"/>
          <w:b/>
          <w:bCs/>
          <w:sz w:val="24"/>
          <w:szCs w:val="24"/>
        </w:rPr>
      </w:pPr>
      <w:r w:rsidRPr="000C37A6">
        <w:rPr>
          <w:rFonts w:ascii="Times New Roman" w:hAnsi="Times New Roman" w:cs="Times New Roman"/>
          <w:b/>
          <w:bCs/>
          <w:sz w:val="24"/>
          <w:szCs w:val="24"/>
        </w:rPr>
        <w:t>OPPORTUNITIES</w:t>
      </w:r>
    </w:p>
    <w:p w:rsidR="000C37A6" w:rsidRPr="000C37A6" w:rsidRDefault="000C37A6" w:rsidP="00DA2453">
      <w:pPr>
        <w:numPr>
          <w:ilvl w:val="1"/>
          <w:numId w:val="44"/>
        </w:numPr>
        <w:spacing w:line="360" w:lineRule="auto"/>
        <w:jc w:val="both"/>
        <w:rPr>
          <w:rFonts w:ascii="Times New Roman" w:hAnsi="Times New Roman" w:cs="Times New Roman"/>
          <w:b/>
          <w:bCs/>
          <w:sz w:val="24"/>
          <w:szCs w:val="24"/>
        </w:rPr>
      </w:pPr>
      <w:r w:rsidRPr="000C37A6">
        <w:rPr>
          <w:rFonts w:ascii="Times New Roman" w:hAnsi="Times New Roman" w:cs="Times New Roman"/>
          <w:bCs/>
          <w:sz w:val="24"/>
          <w:szCs w:val="24"/>
        </w:rPr>
        <w:t>Technological up gradation.</w:t>
      </w:r>
    </w:p>
    <w:p w:rsidR="000C37A6" w:rsidRPr="000C37A6" w:rsidRDefault="000C37A6" w:rsidP="00DA2453">
      <w:pPr>
        <w:numPr>
          <w:ilvl w:val="1"/>
          <w:numId w:val="44"/>
        </w:numPr>
        <w:spacing w:line="360" w:lineRule="auto"/>
        <w:jc w:val="both"/>
        <w:rPr>
          <w:rFonts w:ascii="Times New Roman" w:hAnsi="Times New Roman" w:cs="Times New Roman"/>
          <w:b/>
          <w:bCs/>
          <w:sz w:val="24"/>
          <w:szCs w:val="24"/>
        </w:rPr>
      </w:pPr>
      <w:r w:rsidRPr="000C37A6">
        <w:rPr>
          <w:rFonts w:ascii="Times New Roman" w:hAnsi="Times New Roman" w:cs="Times New Roman"/>
          <w:bCs/>
          <w:sz w:val="24"/>
          <w:szCs w:val="24"/>
        </w:rPr>
        <w:t>Foreign market expansion.</w:t>
      </w:r>
    </w:p>
    <w:p w:rsidR="000C37A6" w:rsidRPr="000C37A6" w:rsidRDefault="000C37A6" w:rsidP="00DA2453">
      <w:pPr>
        <w:numPr>
          <w:ilvl w:val="1"/>
          <w:numId w:val="44"/>
        </w:numPr>
        <w:spacing w:line="360" w:lineRule="auto"/>
        <w:jc w:val="both"/>
        <w:rPr>
          <w:rFonts w:ascii="Times New Roman" w:hAnsi="Times New Roman" w:cs="Times New Roman"/>
          <w:b/>
          <w:bCs/>
          <w:sz w:val="24"/>
          <w:szCs w:val="24"/>
        </w:rPr>
      </w:pPr>
      <w:r w:rsidRPr="000C37A6">
        <w:rPr>
          <w:rFonts w:ascii="Times New Roman" w:hAnsi="Times New Roman" w:cs="Times New Roman"/>
          <w:bCs/>
          <w:sz w:val="24"/>
          <w:szCs w:val="24"/>
        </w:rPr>
        <w:t>Online ordering process.</w:t>
      </w:r>
    </w:p>
    <w:p w:rsidR="000C37A6" w:rsidRPr="000C37A6" w:rsidRDefault="000C37A6" w:rsidP="00DA2453">
      <w:pPr>
        <w:numPr>
          <w:ilvl w:val="1"/>
          <w:numId w:val="44"/>
        </w:numPr>
        <w:spacing w:line="360" w:lineRule="auto"/>
        <w:jc w:val="both"/>
        <w:rPr>
          <w:rFonts w:ascii="Times New Roman" w:hAnsi="Times New Roman" w:cs="Times New Roman"/>
          <w:b/>
          <w:bCs/>
          <w:sz w:val="24"/>
          <w:szCs w:val="24"/>
        </w:rPr>
      </w:pPr>
      <w:r w:rsidRPr="000C37A6">
        <w:rPr>
          <w:rFonts w:ascii="Times New Roman" w:hAnsi="Times New Roman" w:cs="Times New Roman"/>
          <w:bCs/>
          <w:sz w:val="24"/>
          <w:szCs w:val="24"/>
        </w:rPr>
        <w:t>Product expansion.</w:t>
      </w:r>
    </w:p>
    <w:p w:rsidR="000C37A6" w:rsidRPr="000C37A6" w:rsidRDefault="000C37A6" w:rsidP="00DA2453">
      <w:pPr>
        <w:numPr>
          <w:ilvl w:val="1"/>
          <w:numId w:val="44"/>
        </w:numPr>
        <w:spacing w:line="360" w:lineRule="auto"/>
        <w:jc w:val="both"/>
        <w:rPr>
          <w:rFonts w:ascii="Times New Roman" w:hAnsi="Times New Roman" w:cs="Times New Roman"/>
          <w:b/>
          <w:bCs/>
          <w:sz w:val="24"/>
          <w:szCs w:val="24"/>
        </w:rPr>
      </w:pPr>
      <w:r w:rsidRPr="000C37A6">
        <w:rPr>
          <w:rFonts w:ascii="Times New Roman" w:hAnsi="Times New Roman" w:cs="Times New Roman"/>
          <w:bCs/>
          <w:sz w:val="24"/>
          <w:szCs w:val="24"/>
        </w:rPr>
        <w:t>Market expansion.</w:t>
      </w:r>
    </w:p>
    <w:p w:rsidR="000C37A6" w:rsidRPr="000C37A6" w:rsidRDefault="000C37A6" w:rsidP="000C37A6">
      <w:pPr>
        <w:spacing w:line="360" w:lineRule="auto"/>
        <w:jc w:val="both"/>
        <w:rPr>
          <w:rFonts w:ascii="Times New Roman" w:hAnsi="Times New Roman" w:cs="Times New Roman"/>
          <w:b/>
          <w:bCs/>
          <w:sz w:val="24"/>
          <w:szCs w:val="24"/>
        </w:rPr>
      </w:pPr>
    </w:p>
    <w:p w:rsidR="000C37A6" w:rsidRPr="000C37A6" w:rsidRDefault="000C37A6" w:rsidP="00DA2453">
      <w:pPr>
        <w:numPr>
          <w:ilvl w:val="2"/>
          <w:numId w:val="44"/>
        </w:numPr>
        <w:tabs>
          <w:tab w:val="clear" w:pos="2160"/>
          <w:tab w:val="num" w:pos="-6120"/>
        </w:tabs>
        <w:spacing w:line="360" w:lineRule="auto"/>
        <w:ind w:left="1418"/>
        <w:jc w:val="both"/>
        <w:rPr>
          <w:rFonts w:ascii="Times New Roman" w:hAnsi="Times New Roman" w:cs="Times New Roman"/>
          <w:b/>
          <w:bCs/>
          <w:sz w:val="24"/>
          <w:szCs w:val="24"/>
        </w:rPr>
      </w:pPr>
      <w:r w:rsidRPr="000C37A6">
        <w:rPr>
          <w:rFonts w:ascii="Times New Roman" w:hAnsi="Times New Roman" w:cs="Times New Roman"/>
          <w:b/>
          <w:bCs/>
          <w:sz w:val="24"/>
          <w:szCs w:val="24"/>
        </w:rPr>
        <w:t>THREATS</w:t>
      </w:r>
    </w:p>
    <w:p w:rsidR="000C37A6" w:rsidRPr="000C37A6" w:rsidRDefault="000C37A6" w:rsidP="00DA2453">
      <w:pPr>
        <w:numPr>
          <w:ilvl w:val="3"/>
          <w:numId w:val="44"/>
        </w:numPr>
        <w:tabs>
          <w:tab w:val="clear" w:pos="2880"/>
          <w:tab w:val="num" w:pos="-6120"/>
        </w:tabs>
        <w:spacing w:line="360" w:lineRule="auto"/>
        <w:ind w:left="1418"/>
        <w:jc w:val="both"/>
        <w:rPr>
          <w:rFonts w:ascii="Times New Roman" w:hAnsi="Times New Roman" w:cs="Times New Roman"/>
          <w:b/>
          <w:bCs/>
          <w:sz w:val="24"/>
          <w:szCs w:val="24"/>
        </w:rPr>
      </w:pPr>
      <w:r w:rsidRPr="000C37A6">
        <w:rPr>
          <w:rFonts w:ascii="Times New Roman" w:hAnsi="Times New Roman" w:cs="Times New Roman"/>
          <w:bCs/>
          <w:sz w:val="24"/>
          <w:szCs w:val="24"/>
        </w:rPr>
        <w:t>Entry of competitors.</w:t>
      </w:r>
    </w:p>
    <w:p w:rsidR="000C37A6" w:rsidRPr="000C37A6" w:rsidRDefault="000C37A6" w:rsidP="00DA2453">
      <w:pPr>
        <w:numPr>
          <w:ilvl w:val="3"/>
          <w:numId w:val="44"/>
        </w:numPr>
        <w:tabs>
          <w:tab w:val="clear" w:pos="2880"/>
          <w:tab w:val="num" w:pos="-6120"/>
        </w:tabs>
        <w:spacing w:line="360" w:lineRule="auto"/>
        <w:ind w:left="1418"/>
        <w:jc w:val="both"/>
        <w:rPr>
          <w:rFonts w:ascii="Times New Roman" w:hAnsi="Times New Roman" w:cs="Times New Roman"/>
          <w:b/>
          <w:bCs/>
          <w:sz w:val="24"/>
          <w:szCs w:val="24"/>
        </w:rPr>
      </w:pPr>
      <w:r w:rsidRPr="000C37A6">
        <w:rPr>
          <w:rFonts w:ascii="Times New Roman" w:hAnsi="Times New Roman" w:cs="Times New Roman"/>
          <w:bCs/>
          <w:sz w:val="24"/>
          <w:szCs w:val="24"/>
        </w:rPr>
        <w:t xml:space="preserve">Product substitution. </w:t>
      </w:r>
    </w:p>
    <w:p w:rsidR="000C37A6" w:rsidRDefault="000C37A6" w:rsidP="000C37A6">
      <w:pPr>
        <w:spacing w:line="360" w:lineRule="auto"/>
        <w:jc w:val="both"/>
        <w:rPr>
          <w:rFonts w:ascii="Times New Roman" w:hAnsi="Times New Roman" w:cs="Times New Roman"/>
          <w:b/>
          <w:bCs/>
          <w:sz w:val="24"/>
          <w:szCs w:val="24"/>
          <w:u w:val="single"/>
        </w:rPr>
      </w:pPr>
    </w:p>
    <w:p w:rsidR="000C37A6" w:rsidRPr="00A91C81" w:rsidRDefault="00A91C81" w:rsidP="00A91C81">
      <w:pPr>
        <w:spacing w:line="360" w:lineRule="auto"/>
        <w:jc w:val="center"/>
        <w:rPr>
          <w:rFonts w:ascii="Times New Roman" w:hAnsi="Times New Roman" w:cs="Times New Roman"/>
          <w:b/>
          <w:bCs/>
          <w:sz w:val="32"/>
          <w:szCs w:val="32"/>
        </w:rPr>
      </w:pPr>
      <w:r w:rsidRPr="00A91C81">
        <w:rPr>
          <w:rFonts w:ascii="Times New Roman" w:hAnsi="Times New Roman" w:cs="Times New Roman"/>
          <w:b/>
          <w:bCs/>
          <w:sz w:val="32"/>
          <w:szCs w:val="32"/>
        </w:rPr>
        <w:lastRenderedPageBreak/>
        <w:t>CHAPTER – 4</w:t>
      </w:r>
    </w:p>
    <w:p w:rsidR="00A91C81" w:rsidRDefault="00A91C81" w:rsidP="00A91C81">
      <w:pPr>
        <w:spacing w:line="360" w:lineRule="auto"/>
        <w:jc w:val="center"/>
        <w:rPr>
          <w:rFonts w:ascii="Times New Roman" w:hAnsi="Times New Roman" w:cs="Times New Roman"/>
          <w:b/>
          <w:bCs/>
          <w:sz w:val="32"/>
          <w:szCs w:val="32"/>
        </w:rPr>
      </w:pPr>
      <w:r w:rsidRPr="00A91C81">
        <w:rPr>
          <w:rFonts w:ascii="Times New Roman" w:hAnsi="Times New Roman" w:cs="Times New Roman"/>
          <w:b/>
          <w:bCs/>
          <w:sz w:val="32"/>
          <w:szCs w:val="32"/>
        </w:rPr>
        <w:t>RESEARCH METHODOLOGY</w:t>
      </w:r>
    </w:p>
    <w:p w:rsidR="00A91C81" w:rsidRPr="00A91C81" w:rsidRDefault="00A91C81" w:rsidP="00A91C81">
      <w:pPr>
        <w:spacing w:line="360" w:lineRule="auto"/>
        <w:ind w:firstLine="720"/>
        <w:jc w:val="both"/>
        <w:rPr>
          <w:rFonts w:ascii="Times New Roman" w:hAnsi="Times New Roman" w:cs="Times New Roman"/>
          <w:sz w:val="24"/>
          <w:szCs w:val="24"/>
        </w:rPr>
      </w:pPr>
      <w:r w:rsidRPr="00A91C81">
        <w:rPr>
          <w:rFonts w:ascii="Times New Roman" w:hAnsi="Times New Roman" w:cs="Times New Roman"/>
          <w:sz w:val="24"/>
          <w:szCs w:val="24"/>
        </w:rPr>
        <w:t>Research methodology is a way to systematically solve the research problem. It May be understood as a science of studying now research is done systematically. In that various steps, those are generally adopted by a researcher in studying his problem along with the logic behind them.</w:t>
      </w:r>
    </w:p>
    <w:p w:rsidR="00A91C81" w:rsidRPr="00A91C81" w:rsidRDefault="00A91C81" w:rsidP="00A91C81">
      <w:pPr>
        <w:spacing w:line="360" w:lineRule="auto"/>
        <w:ind w:firstLine="720"/>
        <w:jc w:val="both"/>
        <w:rPr>
          <w:rFonts w:ascii="Times New Roman" w:hAnsi="Times New Roman" w:cs="Times New Roman"/>
          <w:sz w:val="24"/>
          <w:szCs w:val="24"/>
        </w:rPr>
      </w:pPr>
      <w:r w:rsidRPr="00A91C81">
        <w:rPr>
          <w:rFonts w:ascii="Times New Roman" w:hAnsi="Times New Roman" w:cs="Times New Roman"/>
          <w:sz w:val="24"/>
          <w:szCs w:val="24"/>
        </w:rPr>
        <w:t>“The procedures by which researcher go about their work of describing, explaining and predicting phenomenon are called methodology”.</w:t>
      </w:r>
    </w:p>
    <w:p w:rsidR="00A91C81" w:rsidRPr="00A91C81" w:rsidRDefault="00A91C81" w:rsidP="00A91C81">
      <w:pPr>
        <w:spacing w:line="360" w:lineRule="auto"/>
        <w:jc w:val="both"/>
        <w:rPr>
          <w:rFonts w:ascii="Times New Roman" w:hAnsi="Times New Roman" w:cs="Times New Roman"/>
          <w:b/>
          <w:bCs/>
          <w:sz w:val="24"/>
          <w:szCs w:val="24"/>
          <w:u w:val="single"/>
        </w:rPr>
      </w:pPr>
      <w:r w:rsidRPr="00A91C81">
        <w:rPr>
          <w:rFonts w:ascii="Times New Roman" w:hAnsi="Times New Roman" w:cs="Times New Roman"/>
          <w:b/>
          <w:bCs/>
          <w:sz w:val="24"/>
          <w:szCs w:val="24"/>
          <w:u w:val="single"/>
        </w:rPr>
        <w:t>TYPE OF RESEARCH:</w:t>
      </w:r>
    </w:p>
    <w:p w:rsidR="00A91C81" w:rsidRPr="00A91C81" w:rsidRDefault="00A91C81" w:rsidP="00A91C81">
      <w:pPr>
        <w:spacing w:line="360" w:lineRule="auto"/>
        <w:ind w:firstLine="720"/>
        <w:jc w:val="both"/>
        <w:rPr>
          <w:rFonts w:ascii="Times New Roman" w:hAnsi="Times New Roman" w:cs="Times New Roman"/>
          <w:sz w:val="24"/>
          <w:szCs w:val="24"/>
        </w:rPr>
      </w:pPr>
      <w:r w:rsidRPr="00A91C81">
        <w:rPr>
          <w:rFonts w:ascii="Times New Roman" w:hAnsi="Times New Roman" w:cs="Times New Roman"/>
          <w:sz w:val="24"/>
          <w:szCs w:val="24"/>
        </w:rPr>
        <w:t xml:space="preserve">This project </w:t>
      </w:r>
      <w:r w:rsidRPr="00A91C81">
        <w:rPr>
          <w:rFonts w:ascii="Times New Roman" w:hAnsi="Times New Roman" w:cs="Times New Roman"/>
          <w:b/>
          <w:bCs/>
          <w:sz w:val="24"/>
          <w:szCs w:val="24"/>
        </w:rPr>
        <w:t xml:space="preserve">“A Study on Working Capital Management of Bahety chemicals &amp; minerals Private Ltd” </w:t>
      </w:r>
      <w:r w:rsidRPr="00A91C81">
        <w:rPr>
          <w:rFonts w:ascii="Times New Roman" w:hAnsi="Times New Roman" w:cs="Times New Roman"/>
          <w:sz w:val="24"/>
          <w:szCs w:val="24"/>
        </w:rPr>
        <w:t xml:space="preserve">is considered as an analytical research. </w:t>
      </w:r>
    </w:p>
    <w:p w:rsidR="00A91C81" w:rsidRPr="00A91C81" w:rsidRDefault="00A91C81" w:rsidP="00A91C81">
      <w:pPr>
        <w:spacing w:line="360" w:lineRule="auto"/>
        <w:ind w:firstLine="720"/>
        <w:jc w:val="both"/>
        <w:rPr>
          <w:rFonts w:ascii="Times New Roman" w:hAnsi="Times New Roman" w:cs="Times New Roman"/>
          <w:sz w:val="24"/>
          <w:szCs w:val="24"/>
        </w:rPr>
      </w:pPr>
      <w:r w:rsidRPr="00A91C81">
        <w:rPr>
          <w:rFonts w:ascii="Times New Roman" w:hAnsi="Times New Roman" w:cs="Times New Roman"/>
          <w:sz w:val="24"/>
          <w:szCs w:val="24"/>
        </w:rPr>
        <w:t>Analytical Research is defined as the research in which, researcher has to use facts or information already available, and analyze these to make a critical evaluation of the facts, figures, data or material.</w:t>
      </w:r>
    </w:p>
    <w:p w:rsidR="00A91C81" w:rsidRPr="00A91C81" w:rsidRDefault="00A91C81" w:rsidP="00A91C81">
      <w:pPr>
        <w:spacing w:line="360" w:lineRule="auto"/>
        <w:jc w:val="both"/>
        <w:rPr>
          <w:rFonts w:ascii="Times New Roman" w:hAnsi="Times New Roman" w:cs="Times New Roman"/>
          <w:b/>
          <w:bCs/>
          <w:sz w:val="24"/>
          <w:szCs w:val="24"/>
          <w:u w:val="single"/>
        </w:rPr>
      </w:pPr>
      <w:r w:rsidRPr="00A91C81">
        <w:rPr>
          <w:rFonts w:ascii="Times New Roman" w:hAnsi="Times New Roman" w:cs="Times New Roman"/>
          <w:b/>
          <w:sz w:val="24"/>
          <w:szCs w:val="24"/>
          <w:u w:val="single"/>
        </w:rPr>
        <w:t>SOURCE OF RESEARCH DATA</w:t>
      </w:r>
      <w:r w:rsidRPr="00A91C81">
        <w:rPr>
          <w:rFonts w:ascii="Times New Roman" w:hAnsi="Times New Roman" w:cs="Times New Roman"/>
          <w:b/>
          <w:bCs/>
          <w:sz w:val="24"/>
          <w:szCs w:val="24"/>
          <w:u w:val="single"/>
        </w:rPr>
        <w:t>:</w:t>
      </w:r>
    </w:p>
    <w:p w:rsidR="00A91C81" w:rsidRPr="00A91C81" w:rsidRDefault="00A91C81" w:rsidP="00A91C81">
      <w:pPr>
        <w:spacing w:line="360" w:lineRule="auto"/>
        <w:ind w:firstLine="720"/>
        <w:jc w:val="both"/>
        <w:rPr>
          <w:rFonts w:ascii="Times New Roman" w:hAnsi="Times New Roman" w:cs="Times New Roman"/>
          <w:sz w:val="24"/>
          <w:szCs w:val="24"/>
        </w:rPr>
      </w:pPr>
      <w:r w:rsidRPr="00A91C81">
        <w:rPr>
          <w:rFonts w:ascii="Times New Roman" w:hAnsi="Times New Roman" w:cs="Times New Roman"/>
          <w:sz w:val="24"/>
          <w:szCs w:val="24"/>
        </w:rPr>
        <w:t>There are mainly two through which the data required for the research is collected.</w:t>
      </w: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u w:val="single"/>
        </w:rPr>
        <w:t>PRIMARY DATA</w:t>
      </w:r>
      <w:r w:rsidRPr="00A91C81">
        <w:rPr>
          <w:rFonts w:ascii="Times New Roman" w:hAnsi="Times New Roman" w:cs="Times New Roman"/>
          <w:b/>
          <w:sz w:val="24"/>
          <w:szCs w:val="24"/>
        </w:rPr>
        <w:t>:</w:t>
      </w:r>
    </w:p>
    <w:p w:rsidR="00A91C81" w:rsidRPr="00A91C81" w:rsidRDefault="00A91C81" w:rsidP="00A91C81">
      <w:pPr>
        <w:spacing w:line="360" w:lineRule="auto"/>
        <w:ind w:firstLine="720"/>
        <w:jc w:val="both"/>
        <w:rPr>
          <w:rFonts w:ascii="Times New Roman" w:hAnsi="Times New Roman" w:cs="Times New Roman"/>
          <w:sz w:val="24"/>
          <w:szCs w:val="24"/>
        </w:rPr>
      </w:pPr>
      <w:r w:rsidRPr="00A91C81">
        <w:rPr>
          <w:rFonts w:ascii="Times New Roman" w:hAnsi="Times New Roman" w:cs="Times New Roman"/>
          <w:sz w:val="24"/>
          <w:szCs w:val="24"/>
        </w:rPr>
        <w:t xml:space="preserve">The primary data is that data which is collected fresh or first hand, and for first time which is original in nature. </w:t>
      </w:r>
    </w:p>
    <w:p w:rsidR="00A91C81" w:rsidRPr="00A91C81" w:rsidRDefault="00A91C81" w:rsidP="00A91C81">
      <w:pPr>
        <w:spacing w:line="360" w:lineRule="auto"/>
        <w:ind w:firstLine="720"/>
        <w:jc w:val="both"/>
        <w:rPr>
          <w:rFonts w:ascii="Times New Roman" w:hAnsi="Times New Roman" w:cs="Times New Roman"/>
          <w:sz w:val="24"/>
          <w:szCs w:val="24"/>
        </w:rPr>
      </w:pPr>
      <w:r w:rsidRPr="00A91C81">
        <w:rPr>
          <w:rFonts w:ascii="Times New Roman" w:hAnsi="Times New Roman" w:cs="Times New Roman"/>
          <w:sz w:val="24"/>
          <w:szCs w:val="24"/>
        </w:rPr>
        <w:t xml:space="preserve">In this study the Primary data has been collected from Personal Interaction with Finance manager i.e., Mr. Mahesh Nadkarni. and other staff members. </w:t>
      </w: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u w:val="single"/>
        </w:rPr>
        <w:t>SECONDARY DATA</w:t>
      </w:r>
      <w:r w:rsidRPr="00A91C81">
        <w:rPr>
          <w:rFonts w:ascii="Times New Roman" w:hAnsi="Times New Roman" w:cs="Times New Roman"/>
          <w:b/>
          <w:sz w:val="24"/>
          <w:szCs w:val="24"/>
        </w:rPr>
        <w:t>:</w:t>
      </w:r>
    </w:p>
    <w:p w:rsidR="00A91C81" w:rsidRPr="00A91C81" w:rsidRDefault="00A91C81" w:rsidP="00A91C81">
      <w:pPr>
        <w:spacing w:line="360" w:lineRule="auto"/>
        <w:ind w:firstLine="720"/>
        <w:jc w:val="both"/>
        <w:rPr>
          <w:rFonts w:ascii="Times New Roman" w:hAnsi="Times New Roman" w:cs="Times New Roman"/>
          <w:sz w:val="24"/>
          <w:szCs w:val="24"/>
        </w:rPr>
      </w:pPr>
      <w:r w:rsidRPr="00A91C81">
        <w:rPr>
          <w:rFonts w:ascii="Times New Roman" w:hAnsi="Times New Roman" w:cs="Times New Roman"/>
          <w:sz w:val="24"/>
          <w:szCs w:val="24"/>
        </w:rPr>
        <w:t xml:space="preserve">The secondary data are those which have already collected and stored. Secondary data easily get those secondary data from records, annual reports of the company etc. It will save the time, money and efforts to collect the data. </w:t>
      </w:r>
    </w:p>
    <w:p w:rsidR="00A91C81" w:rsidRPr="00A91C81" w:rsidRDefault="00A91C81" w:rsidP="00A91C81">
      <w:pPr>
        <w:spacing w:line="360" w:lineRule="auto"/>
        <w:ind w:firstLine="720"/>
        <w:jc w:val="both"/>
        <w:rPr>
          <w:rFonts w:ascii="Times New Roman" w:hAnsi="Times New Roman" w:cs="Times New Roman"/>
          <w:sz w:val="24"/>
          <w:szCs w:val="24"/>
        </w:rPr>
      </w:pPr>
      <w:r w:rsidRPr="00A91C81">
        <w:rPr>
          <w:rFonts w:ascii="Times New Roman" w:hAnsi="Times New Roman" w:cs="Times New Roman"/>
          <w:sz w:val="24"/>
          <w:szCs w:val="24"/>
        </w:rPr>
        <w:lastRenderedPageBreak/>
        <w:t>The major source of data for this project was collected through annual reports, profit and loss a</w:t>
      </w:r>
      <w:r>
        <w:rPr>
          <w:rFonts w:ascii="Times New Roman" w:hAnsi="Times New Roman" w:cs="Times New Roman"/>
          <w:sz w:val="24"/>
          <w:szCs w:val="24"/>
        </w:rPr>
        <w:t>ccount of 5 year period from 2018-2022</w:t>
      </w:r>
      <w:r w:rsidRPr="00A91C81">
        <w:rPr>
          <w:rFonts w:ascii="Times New Roman" w:hAnsi="Times New Roman" w:cs="Times New Roman"/>
          <w:sz w:val="24"/>
          <w:szCs w:val="24"/>
        </w:rPr>
        <w:t xml:space="preserve"> &amp; some more information collected from internet and text sources.</w:t>
      </w:r>
    </w:p>
    <w:p w:rsidR="00A91C81" w:rsidRPr="00A91C81" w:rsidRDefault="00A91C81" w:rsidP="00A91C81">
      <w:pPr>
        <w:spacing w:line="360" w:lineRule="auto"/>
        <w:jc w:val="both"/>
        <w:rPr>
          <w:rFonts w:ascii="Times New Roman" w:hAnsi="Times New Roman" w:cs="Times New Roman"/>
          <w:b/>
          <w:sz w:val="24"/>
          <w:szCs w:val="24"/>
          <w:u w:val="single"/>
        </w:rPr>
      </w:pPr>
      <w:r w:rsidRPr="00A91C81">
        <w:rPr>
          <w:rFonts w:ascii="Times New Roman" w:hAnsi="Times New Roman" w:cs="Times New Roman"/>
          <w:b/>
          <w:sz w:val="24"/>
          <w:szCs w:val="24"/>
          <w:u w:val="single"/>
        </w:rPr>
        <w:t>SAMPLING DESIGN</w:t>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Sampling unit</w:t>
      </w:r>
      <w:r w:rsidRPr="00A91C81">
        <w:rPr>
          <w:rFonts w:ascii="Times New Roman" w:hAnsi="Times New Roman" w:cs="Times New Roman"/>
          <w:sz w:val="24"/>
          <w:szCs w:val="24"/>
        </w:rPr>
        <w:tab/>
      </w:r>
      <w:r w:rsidRPr="00A91C81">
        <w:rPr>
          <w:rFonts w:ascii="Times New Roman" w:hAnsi="Times New Roman" w:cs="Times New Roman"/>
          <w:sz w:val="24"/>
          <w:szCs w:val="24"/>
        </w:rPr>
        <w:tab/>
        <w:t>:  Financial Statements.</w:t>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Sampling Size</w:t>
      </w:r>
      <w:r w:rsidRPr="00A91C81">
        <w:rPr>
          <w:rFonts w:ascii="Times New Roman" w:hAnsi="Times New Roman" w:cs="Times New Roman"/>
          <w:sz w:val="24"/>
          <w:szCs w:val="24"/>
        </w:rPr>
        <w:tab/>
      </w:r>
      <w:r w:rsidRPr="00A91C81">
        <w:rPr>
          <w:rFonts w:ascii="Times New Roman" w:hAnsi="Times New Roman" w:cs="Times New Roman"/>
          <w:sz w:val="24"/>
          <w:szCs w:val="24"/>
        </w:rPr>
        <w:tab/>
        <w:t>:  Last five years financial statements.</w:t>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Tool Used for calculations: - MS-Excel.</w:t>
      </w:r>
    </w:p>
    <w:p w:rsidR="00A91C81" w:rsidRPr="00A91C81" w:rsidRDefault="00A91C81" w:rsidP="00A91C81">
      <w:pPr>
        <w:spacing w:line="360" w:lineRule="auto"/>
        <w:jc w:val="both"/>
        <w:rPr>
          <w:rFonts w:ascii="Times New Roman" w:hAnsi="Times New Roman" w:cs="Times New Roman"/>
          <w:b/>
          <w:bCs/>
          <w:sz w:val="24"/>
          <w:szCs w:val="24"/>
          <w:u w:val="single"/>
        </w:rPr>
      </w:pPr>
      <w:r w:rsidRPr="00A91C81">
        <w:rPr>
          <w:rFonts w:ascii="Times New Roman" w:hAnsi="Times New Roman" w:cs="Times New Roman"/>
          <w:b/>
          <w:bCs/>
          <w:sz w:val="24"/>
          <w:szCs w:val="24"/>
          <w:u w:val="single"/>
        </w:rPr>
        <w:t>TOOLS USED FOR ANALYSIS OF DATA</w:t>
      </w:r>
    </w:p>
    <w:p w:rsidR="00A91C81" w:rsidRPr="00A91C81" w:rsidRDefault="00A91C81" w:rsidP="00A91C81">
      <w:pPr>
        <w:spacing w:line="360" w:lineRule="auto"/>
        <w:ind w:firstLine="360"/>
        <w:jc w:val="both"/>
        <w:rPr>
          <w:rFonts w:ascii="Times New Roman" w:hAnsi="Times New Roman" w:cs="Times New Roman"/>
          <w:sz w:val="24"/>
          <w:szCs w:val="24"/>
        </w:rPr>
      </w:pPr>
      <w:r w:rsidRPr="00A91C81">
        <w:rPr>
          <w:rFonts w:ascii="Times New Roman" w:hAnsi="Times New Roman" w:cs="Times New Roman"/>
          <w:sz w:val="24"/>
          <w:szCs w:val="24"/>
        </w:rPr>
        <w:t>The data were analyzed using the following financial tools. They are</w:t>
      </w:r>
    </w:p>
    <w:p w:rsidR="00A91C81" w:rsidRPr="00A91C81" w:rsidRDefault="00A91C81" w:rsidP="00DA2453">
      <w:pPr>
        <w:numPr>
          <w:ilvl w:val="0"/>
          <w:numId w:val="45"/>
        </w:numPr>
        <w:tabs>
          <w:tab w:val="clear" w:pos="720"/>
        </w:tabs>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 xml:space="preserve">Ratio analysis. </w:t>
      </w:r>
    </w:p>
    <w:p w:rsidR="00A91C81" w:rsidRPr="00A91C81" w:rsidRDefault="00A91C81" w:rsidP="00DA2453">
      <w:pPr>
        <w:numPr>
          <w:ilvl w:val="0"/>
          <w:numId w:val="45"/>
        </w:numPr>
        <w:tabs>
          <w:tab w:val="left" w:pos="720"/>
        </w:tabs>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Statement of changes in working capital.</w:t>
      </w:r>
    </w:p>
    <w:p w:rsidR="00A91C81" w:rsidRDefault="00A91C81" w:rsidP="00A91C81">
      <w:pPr>
        <w:spacing w:line="360" w:lineRule="auto"/>
        <w:jc w:val="both"/>
        <w:rPr>
          <w:rFonts w:ascii="Times New Roman" w:hAnsi="Times New Roman" w:cs="Times New Roman"/>
          <w:sz w:val="24"/>
          <w:szCs w:val="24"/>
        </w:rPr>
      </w:pPr>
    </w:p>
    <w:p w:rsidR="00A91C81" w:rsidRDefault="00A91C81" w:rsidP="00A91C81">
      <w:pPr>
        <w:spacing w:line="360" w:lineRule="auto"/>
        <w:jc w:val="both"/>
        <w:rPr>
          <w:rFonts w:ascii="Times New Roman" w:hAnsi="Times New Roman" w:cs="Times New Roman"/>
          <w:sz w:val="24"/>
          <w:szCs w:val="24"/>
        </w:rPr>
      </w:pPr>
    </w:p>
    <w:p w:rsidR="00A91C81" w:rsidRDefault="00A91C81" w:rsidP="00A91C81">
      <w:pPr>
        <w:spacing w:line="360" w:lineRule="auto"/>
        <w:jc w:val="both"/>
        <w:rPr>
          <w:rFonts w:ascii="Times New Roman" w:hAnsi="Times New Roman" w:cs="Times New Roman"/>
          <w:sz w:val="24"/>
          <w:szCs w:val="24"/>
        </w:rPr>
      </w:pPr>
    </w:p>
    <w:p w:rsidR="00A91C81" w:rsidRDefault="00A91C81" w:rsidP="00A91C81">
      <w:pPr>
        <w:spacing w:line="360" w:lineRule="auto"/>
        <w:jc w:val="both"/>
        <w:rPr>
          <w:rFonts w:ascii="Times New Roman" w:hAnsi="Times New Roman" w:cs="Times New Roman"/>
          <w:sz w:val="24"/>
          <w:szCs w:val="24"/>
        </w:rPr>
      </w:pPr>
    </w:p>
    <w:p w:rsidR="00A91C81" w:rsidRDefault="00A91C81" w:rsidP="00A91C81">
      <w:pPr>
        <w:spacing w:line="360" w:lineRule="auto"/>
        <w:jc w:val="both"/>
        <w:rPr>
          <w:rFonts w:ascii="Times New Roman" w:hAnsi="Times New Roman" w:cs="Times New Roman"/>
          <w:sz w:val="24"/>
          <w:szCs w:val="24"/>
        </w:rPr>
      </w:pPr>
    </w:p>
    <w:p w:rsidR="00A91C81" w:rsidRDefault="00A91C81" w:rsidP="00A91C81">
      <w:pPr>
        <w:spacing w:line="360" w:lineRule="auto"/>
        <w:jc w:val="both"/>
        <w:rPr>
          <w:rFonts w:ascii="Times New Roman" w:hAnsi="Times New Roman" w:cs="Times New Roman"/>
          <w:sz w:val="24"/>
          <w:szCs w:val="24"/>
        </w:rPr>
      </w:pPr>
    </w:p>
    <w:p w:rsidR="00A91C81" w:rsidRDefault="00A91C81" w:rsidP="00A91C81">
      <w:pPr>
        <w:spacing w:line="360" w:lineRule="auto"/>
        <w:jc w:val="both"/>
        <w:rPr>
          <w:rFonts w:ascii="Times New Roman" w:hAnsi="Times New Roman" w:cs="Times New Roman"/>
          <w:sz w:val="24"/>
          <w:szCs w:val="24"/>
        </w:rPr>
      </w:pPr>
    </w:p>
    <w:p w:rsidR="00A91C81" w:rsidRDefault="00A91C81" w:rsidP="00A91C81">
      <w:pPr>
        <w:spacing w:line="360" w:lineRule="auto"/>
        <w:jc w:val="both"/>
        <w:rPr>
          <w:rFonts w:ascii="Times New Roman" w:hAnsi="Times New Roman" w:cs="Times New Roman"/>
          <w:sz w:val="24"/>
          <w:szCs w:val="24"/>
        </w:rPr>
      </w:pPr>
    </w:p>
    <w:p w:rsidR="00A91C81" w:rsidRDefault="00A91C81" w:rsidP="00A91C81">
      <w:pPr>
        <w:spacing w:line="360" w:lineRule="auto"/>
        <w:jc w:val="both"/>
        <w:rPr>
          <w:rFonts w:ascii="Times New Roman" w:hAnsi="Times New Roman" w:cs="Times New Roman"/>
          <w:sz w:val="24"/>
          <w:szCs w:val="24"/>
        </w:rPr>
      </w:pPr>
    </w:p>
    <w:p w:rsidR="00A91C81" w:rsidRDefault="00A91C81" w:rsidP="00A91C81">
      <w:pPr>
        <w:spacing w:line="360" w:lineRule="auto"/>
        <w:jc w:val="both"/>
        <w:rPr>
          <w:rFonts w:ascii="Times New Roman" w:hAnsi="Times New Roman" w:cs="Times New Roman"/>
          <w:sz w:val="24"/>
          <w:szCs w:val="24"/>
        </w:rPr>
      </w:pPr>
    </w:p>
    <w:p w:rsidR="00A91C81" w:rsidRDefault="00A91C81" w:rsidP="00A91C81">
      <w:pPr>
        <w:spacing w:line="360" w:lineRule="auto"/>
        <w:jc w:val="both"/>
        <w:rPr>
          <w:rFonts w:ascii="Times New Roman" w:hAnsi="Times New Roman" w:cs="Times New Roman"/>
          <w:sz w:val="24"/>
          <w:szCs w:val="24"/>
        </w:rPr>
      </w:pPr>
    </w:p>
    <w:p w:rsidR="00A91C81" w:rsidRDefault="00A91C81" w:rsidP="00A91C81">
      <w:pPr>
        <w:spacing w:line="360" w:lineRule="auto"/>
        <w:jc w:val="both"/>
        <w:rPr>
          <w:rFonts w:ascii="Times New Roman" w:hAnsi="Times New Roman" w:cs="Times New Roman"/>
          <w:sz w:val="24"/>
          <w:szCs w:val="24"/>
        </w:rPr>
      </w:pPr>
    </w:p>
    <w:p w:rsidR="00A91C81" w:rsidRPr="00A91C81" w:rsidRDefault="00A91C81" w:rsidP="00A91C81">
      <w:pPr>
        <w:spacing w:line="360" w:lineRule="auto"/>
        <w:jc w:val="center"/>
        <w:rPr>
          <w:rFonts w:ascii="Times New Roman" w:hAnsi="Times New Roman" w:cs="Times New Roman"/>
          <w:b/>
          <w:bCs/>
          <w:sz w:val="32"/>
          <w:szCs w:val="32"/>
        </w:rPr>
      </w:pPr>
      <w:r w:rsidRPr="00A91C81">
        <w:rPr>
          <w:rFonts w:ascii="Times New Roman" w:hAnsi="Times New Roman" w:cs="Times New Roman"/>
          <w:b/>
          <w:bCs/>
          <w:sz w:val="32"/>
          <w:szCs w:val="32"/>
        </w:rPr>
        <w:lastRenderedPageBreak/>
        <w:t>CHAPTER – 5</w:t>
      </w:r>
    </w:p>
    <w:p w:rsidR="00A91C81" w:rsidRPr="00A91C81" w:rsidRDefault="00A91C81" w:rsidP="00A91C81">
      <w:pPr>
        <w:spacing w:line="360" w:lineRule="auto"/>
        <w:jc w:val="center"/>
        <w:rPr>
          <w:rFonts w:ascii="Times New Roman" w:hAnsi="Times New Roman" w:cs="Times New Roman"/>
          <w:b/>
          <w:bCs/>
          <w:sz w:val="32"/>
          <w:szCs w:val="32"/>
        </w:rPr>
      </w:pPr>
      <w:r w:rsidRPr="00A91C81">
        <w:rPr>
          <w:rFonts w:ascii="Times New Roman" w:hAnsi="Times New Roman" w:cs="Times New Roman"/>
          <w:b/>
          <w:bCs/>
          <w:sz w:val="32"/>
          <w:szCs w:val="32"/>
        </w:rPr>
        <w:t>DATA ANALYSIS AND INTERPRETATION</w:t>
      </w:r>
    </w:p>
    <w:p w:rsidR="00A91C81" w:rsidRPr="00A91C81" w:rsidRDefault="00A91C81" w:rsidP="00A91C81">
      <w:pPr>
        <w:spacing w:line="360" w:lineRule="auto"/>
        <w:jc w:val="both"/>
        <w:rPr>
          <w:rFonts w:ascii="Times New Roman" w:hAnsi="Times New Roman" w:cs="Times New Roman"/>
          <w:b/>
          <w:sz w:val="24"/>
          <w:szCs w:val="24"/>
          <w:u w:val="single"/>
        </w:rPr>
      </w:pPr>
      <w:r w:rsidRPr="00A91C81">
        <w:rPr>
          <w:rFonts w:ascii="Times New Roman" w:hAnsi="Times New Roman" w:cs="Times New Roman"/>
          <w:b/>
          <w:sz w:val="24"/>
          <w:szCs w:val="24"/>
        </w:rPr>
        <w:t xml:space="preserve">A] </w:t>
      </w:r>
      <w:r w:rsidRPr="00A91C81">
        <w:rPr>
          <w:rFonts w:ascii="Times New Roman" w:hAnsi="Times New Roman" w:cs="Times New Roman"/>
          <w:b/>
          <w:sz w:val="24"/>
          <w:szCs w:val="24"/>
          <w:u w:val="single"/>
        </w:rPr>
        <w:t xml:space="preserve">NET WORKING CAPITAL </w:t>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ab/>
        <w:t>An analysis of the net working capital will be very help full for knowing the operational efficiency of the company. The following table provides the data relating to the net working capital of BCM.</w:t>
      </w: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NET WORKING CAPITAL = CURRENT ASSETS-CURRENT LIABILITIS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tblPr>
      <w:tblGrid>
        <w:gridCol w:w="1016"/>
        <w:gridCol w:w="1543"/>
        <w:gridCol w:w="1983"/>
        <w:gridCol w:w="1356"/>
      </w:tblGrid>
      <w:tr w:rsidR="00A91C81" w:rsidRPr="00A91C81" w:rsidTr="00A91C81">
        <w:trPr>
          <w:jc w:val="center"/>
        </w:trPr>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Cs/>
                <w:sz w:val="24"/>
                <w:szCs w:val="24"/>
              </w:rPr>
              <w:t>Years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Cs/>
                <w:sz w:val="24"/>
                <w:szCs w:val="24"/>
              </w:rPr>
              <w:t>Current Asset</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Cs/>
                <w:sz w:val="24"/>
                <w:szCs w:val="24"/>
              </w:rPr>
              <w:t>Current Liabilities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NWC</w:t>
            </w:r>
          </w:p>
        </w:tc>
      </w:tr>
      <w:tr w:rsidR="00A91C81" w:rsidRPr="00A91C81" w:rsidTr="00A91C81">
        <w:trPr>
          <w:jc w:val="center"/>
        </w:trPr>
        <w:tc>
          <w:tcPr>
            <w:tcW w:w="0" w:type="auto"/>
            <w:shd w:val="clear" w:color="auto" w:fill="auto"/>
          </w:tcPr>
          <w:p w:rsidR="00A91C81" w:rsidRPr="00A91C81" w:rsidRDefault="00A91C81" w:rsidP="00A91C81">
            <w:pPr>
              <w:spacing w:line="360" w:lineRule="auto"/>
              <w:jc w:val="both"/>
              <w:rPr>
                <w:rFonts w:ascii="Times New Roman" w:hAnsi="Times New Roman" w:cs="Times New Roman"/>
                <w:bCs/>
                <w:sz w:val="24"/>
                <w:szCs w:val="24"/>
              </w:rPr>
            </w:pPr>
            <w:r w:rsidRPr="00A91C81">
              <w:rPr>
                <w:rFonts w:ascii="Times New Roman" w:hAnsi="Times New Roman" w:cs="Times New Roman"/>
                <w:bCs/>
                <w:sz w:val="24"/>
                <w:szCs w:val="24"/>
              </w:rPr>
              <w:t>2005-06</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4563099.00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2041543.00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2521556.00</w:t>
            </w:r>
          </w:p>
        </w:tc>
      </w:tr>
      <w:tr w:rsidR="00A91C81" w:rsidRPr="00A91C81" w:rsidTr="00A91C81">
        <w:trPr>
          <w:jc w:val="center"/>
        </w:trPr>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2018-19</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9599646.00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3887765.00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5711881.00</w:t>
            </w:r>
          </w:p>
        </w:tc>
      </w:tr>
      <w:tr w:rsidR="00A91C81" w:rsidRPr="00A91C81" w:rsidTr="00A91C81">
        <w:trPr>
          <w:jc w:val="center"/>
        </w:trPr>
        <w:tc>
          <w:tcPr>
            <w:tcW w:w="0" w:type="auto"/>
            <w:shd w:val="clear" w:color="auto" w:fill="auto"/>
          </w:tcPr>
          <w:p w:rsidR="00A91C81" w:rsidRPr="00A91C81" w:rsidRDefault="00A91C81" w:rsidP="00A91C81">
            <w:pPr>
              <w:spacing w:line="360" w:lineRule="auto"/>
              <w:jc w:val="both"/>
              <w:rPr>
                <w:rFonts w:ascii="Times New Roman" w:hAnsi="Times New Roman" w:cs="Times New Roman"/>
                <w:bCs/>
                <w:sz w:val="24"/>
                <w:szCs w:val="24"/>
              </w:rPr>
            </w:pPr>
            <w:r w:rsidRPr="00A91C81">
              <w:rPr>
                <w:rFonts w:ascii="Times New Roman" w:hAnsi="Times New Roman" w:cs="Times New Roman"/>
                <w:bCs/>
                <w:sz w:val="24"/>
                <w:szCs w:val="24"/>
              </w:rPr>
              <w:t>2007-08</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9077617.00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2829079.00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6248538.00</w:t>
            </w:r>
          </w:p>
        </w:tc>
      </w:tr>
      <w:tr w:rsidR="00A91C81" w:rsidRPr="00A91C81" w:rsidTr="00A91C81">
        <w:trPr>
          <w:jc w:val="center"/>
        </w:trPr>
        <w:tc>
          <w:tcPr>
            <w:tcW w:w="0" w:type="auto"/>
            <w:shd w:val="clear" w:color="auto" w:fill="auto"/>
          </w:tcPr>
          <w:p w:rsidR="00A91C81" w:rsidRPr="00A91C81" w:rsidRDefault="00A91C81" w:rsidP="00A91C81">
            <w:pPr>
              <w:spacing w:line="360" w:lineRule="auto"/>
              <w:jc w:val="both"/>
              <w:rPr>
                <w:rFonts w:ascii="Times New Roman" w:hAnsi="Times New Roman" w:cs="Times New Roman"/>
                <w:bCs/>
                <w:sz w:val="24"/>
                <w:szCs w:val="24"/>
              </w:rPr>
            </w:pPr>
            <w:r w:rsidRPr="00A91C81">
              <w:rPr>
                <w:rFonts w:ascii="Times New Roman" w:hAnsi="Times New Roman" w:cs="Times New Roman"/>
                <w:bCs/>
                <w:sz w:val="24"/>
                <w:szCs w:val="24"/>
              </w:rPr>
              <w:t>2008-09</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11003428.00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3889899.00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7113529.00</w:t>
            </w:r>
          </w:p>
        </w:tc>
      </w:tr>
      <w:tr w:rsidR="00A91C81" w:rsidRPr="00A91C81" w:rsidTr="00A91C81">
        <w:trPr>
          <w:jc w:val="center"/>
        </w:trPr>
        <w:tc>
          <w:tcPr>
            <w:tcW w:w="0" w:type="auto"/>
            <w:shd w:val="clear" w:color="auto" w:fill="auto"/>
          </w:tcPr>
          <w:p w:rsidR="00A91C81" w:rsidRPr="00A91C81" w:rsidRDefault="00A91C81" w:rsidP="00A91C81">
            <w:pPr>
              <w:spacing w:line="360" w:lineRule="auto"/>
              <w:jc w:val="both"/>
              <w:rPr>
                <w:rFonts w:ascii="Times New Roman" w:hAnsi="Times New Roman" w:cs="Times New Roman"/>
                <w:bCs/>
                <w:sz w:val="24"/>
                <w:szCs w:val="24"/>
              </w:rPr>
            </w:pPr>
            <w:r w:rsidRPr="00A91C81">
              <w:rPr>
                <w:rFonts w:ascii="Times New Roman" w:hAnsi="Times New Roman" w:cs="Times New Roman"/>
                <w:bCs/>
                <w:sz w:val="24"/>
                <w:szCs w:val="24"/>
              </w:rPr>
              <w:t>2009-10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11946666.00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4165659.00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7781007.00</w:t>
            </w:r>
          </w:p>
        </w:tc>
      </w:tr>
    </w:tbl>
    <w:p w:rsidR="00A91C81" w:rsidRDefault="00A91C81" w:rsidP="00A91C81">
      <w:pPr>
        <w:spacing w:line="360" w:lineRule="auto"/>
        <w:jc w:val="both"/>
        <w:rPr>
          <w:rFonts w:ascii="Times New Roman" w:hAnsi="Times New Roman" w:cs="Times New Roman"/>
          <w:b/>
          <w:sz w:val="24"/>
          <w:szCs w:val="24"/>
        </w:rPr>
      </w:pPr>
    </w:p>
    <w:p w:rsidR="00A91C81" w:rsidRPr="00A91C81" w:rsidRDefault="00A91C81" w:rsidP="00A91C81">
      <w:pPr>
        <w:spacing w:line="360" w:lineRule="auto"/>
        <w:jc w:val="center"/>
        <w:rPr>
          <w:rFonts w:ascii="Times New Roman" w:hAnsi="Times New Roman" w:cs="Times New Roman"/>
          <w:b/>
          <w:sz w:val="24"/>
          <w:szCs w:val="24"/>
        </w:rPr>
      </w:pPr>
      <w:r w:rsidRPr="00A91C81">
        <w:rPr>
          <w:rFonts w:ascii="Times New Roman" w:hAnsi="Times New Roman" w:cs="Times New Roman"/>
          <w:b/>
          <w:noProof/>
          <w:sz w:val="24"/>
          <w:szCs w:val="24"/>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91C81" w:rsidRPr="00A91C81" w:rsidRDefault="00A91C81" w:rsidP="00A91C81">
      <w:pPr>
        <w:spacing w:line="360" w:lineRule="auto"/>
        <w:jc w:val="both"/>
        <w:rPr>
          <w:rFonts w:ascii="Times New Roman" w:hAnsi="Times New Roman" w:cs="Times New Roman"/>
          <w:b/>
          <w:sz w:val="24"/>
          <w:szCs w:val="24"/>
        </w:rPr>
      </w:pPr>
    </w:p>
    <w:p w:rsidR="00A91C81" w:rsidRPr="00A91C81" w:rsidRDefault="00A91C81" w:rsidP="00A91C81">
      <w:pPr>
        <w:spacing w:line="360" w:lineRule="auto"/>
        <w:jc w:val="both"/>
        <w:rPr>
          <w:rFonts w:ascii="Times New Roman" w:hAnsi="Times New Roman" w:cs="Times New Roman"/>
          <w:b/>
          <w:bCs/>
          <w:sz w:val="24"/>
          <w:szCs w:val="24"/>
        </w:rPr>
      </w:pPr>
      <w:r w:rsidRPr="00A91C81">
        <w:rPr>
          <w:rFonts w:ascii="Times New Roman" w:hAnsi="Times New Roman" w:cs="Times New Roman"/>
          <w:b/>
          <w:bCs/>
          <w:sz w:val="24"/>
          <w:szCs w:val="24"/>
          <w:u w:val="single"/>
        </w:rPr>
        <w:lastRenderedPageBreak/>
        <w:t>INTERPRETATION:-</w:t>
      </w:r>
      <w:r w:rsidRPr="00A91C81">
        <w:rPr>
          <w:rFonts w:ascii="Times New Roman" w:hAnsi="Times New Roman" w:cs="Times New Roman"/>
          <w:b/>
          <w:bCs/>
          <w:sz w:val="24"/>
          <w:szCs w:val="24"/>
        </w:rPr>
        <w:tab/>
      </w:r>
    </w:p>
    <w:p w:rsidR="00A91C81" w:rsidRPr="00A91C81" w:rsidRDefault="00A91C81" w:rsidP="00A91C81">
      <w:pPr>
        <w:spacing w:line="360" w:lineRule="auto"/>
        <w:ind w:firstLine="720"/>
        <w:jc w:val="both"/>
        <w:rPr>
          <w:rFonts w:ascii="Times New Roman" w:hAnsi="Times New Roman" w:cs="Times New Roman"/>
          <w:sz w:val="24"/>
          <w:szCs w:val="24"/>
        </w:rPr>
      </w:pPr>
      <w:r w:rsidRPr="00A91C81">
        <w:rPr>
          <w:rFonts w:ascii="Times New Roman" w:hAnsi="Times New Roman" w:cs="Times New Roman"/>
          <w:bCs/>
          <w:sz w:val="24"/>
          <w:szCs w:val="24"/>
        </w:rPr>
        <w:t xml:space="preserve">The above chart shows that during the </w:t>
      </w:r>
      <w:r>
        <w:rPr>
          <w:rFonts w:ascii="Times New Roman" w:hAnsi="Times New Roman" w:cs="Times New Roman"/>
          <w:bCs/>
          <w:sz w:val="24"/>
          <w:szCs w:val="24"/>
        </w:rPr>
        <w:t>year 2017-18</w:t>
      </w:r>
      <w:r w:rsidRPr="00A91C81">
        <w:rPr>
          <w:rFonts w:ascii="Times New Roman" w:hAnsi="Times New Roman" w:cs="Times New Roman"/>
          <w:bCs/>
          <w:sz w:val="24"/>
          <w:szCs w:val="24"/>
        </w:rPr>
        <w:t xml:space="preserve"> the company has </w:t>
      </w:r>
      <w:r w:rsidRPr="00A91C81">
        <w:rPr>
          <w:rFonts w:ascii="Times New Roman" w:hAnsi="Times New Roman" w:cs="Times New Roman"/>
          <w:sz w:val="24"/>
          <w:szCs w:val="24"/>
        </w:rPr>
        <w:t xml:space="preserve">2521556.00 </w:t>
      </w:r>
      <w:r w:rsidRPr="00A91C81">
        <w:rPr>
          <w:rFonts w:ascii="Times New Roman" w:hAnsi="Times New Roman" w:cs="Times New Roman"/>
          <w:bCs/>
          <w:sz w:val="24"/>
          <w:szCs w:val="24"/>
        </w:rPr>
        <w:t xml:space="preserve">N.W.C. In the year </w:t>
      </w:r>
      <w:r w:rsidR="00E37409">
        <w:rPr>
          <w:rFonts w:ascii="Times New Roman" w:hAnsi="Times New Roman" w:cs="Times New Roman"/>
          <w:bCs/>
          <w:sz w:val="24"/>
          <w:szCs w:val="24"/>
        </w:rPr>
        <w:t>2018-19</w:t>
      </w:r>
      <w:r w:rsidRPr="00A91C81">
        <w:rPr>
          <w:rFonts w:ascii="Times New Roman" w:hAnsi="Times New Roman" w:cs="Times New Roman"/>
          <w:bCs/>
          <w:sz w:val="24"/>
          <w:szCs w:val="24"/>
        </w:rPr>
        <w:t xml:space="preserve"> huge increase in the N.W.C is </w:t>
      </w:r>
      <w:r w:rsidRPr="00A91C81">
        <w:rPr>
          <w:rFonts w:ascii="Times New Roman" w:hAnsi="Times New Roman" w:cs="Times New Roman"/>
          <w:sz w:val="24"/>
          <w:szCs w:val="24"/>
        </w:rPr>
        <w:t xml:space="preserve">5711881.00 </w:t>
      </w:r>
      <w:r>
        <w:rPr>
          <w:rFonts w:ascii="Times New Roman" w:hAnsi="Times New Roman" w:cs="Times New Roman"/>
          <w:bCs/>
          <w:sz w:val="24"/>
          <w:szCs w:val="24"/>
        </w:rPr>
        <w:t>and in the year 2019-20</w:t>
      </w:r>
      <w:r w:rsidRPr="00A91C81">
        <w:rPr>
          <w:rFonts w:ascii="Times New Roman" w:hAnsi="Times New Roman" w:cs="Times New Roman"/>
          <w:bCs/>
          <w:sz w:val="24"/>
          <w:szCs w:val="24"/>
        </w:rPr>
        <w:t xml:space="preserve"> the company has </w:t>
      </w:r>
      <w:r w:rsidRPr="00A91C81">
        <w:rPr>
          <w:rFonts w:ascii="Times New Roman" w:hAnsi="Times New Roman" w:cs="Times New Roman"/>
          <w:sz w:val="24"/>
          <w:szCs w:val="24"/>
        </w:rPr>
        <w:t xml:space="preserve">6248538.00 </w:t>
      </w:r>
      <w:r w:rsidRPr="00A91C81">
        <w:rPr>
          <w:rFonts w:ascii="Times New Roman" w:hAnsi="Times New Roman" w:cs="Times New Roman"/>
          <w:bCs/>
          <w:sz w:val="24"/>
          <w:szCs w:val="24"/>
        </w:rPr>
        <w:t xml:space="preserve">N.W.C </w:t>
      </w:r>
      <w:r w:rsidRPr="00A91C81">
        <w:rPr>
          <w:rFonts w:ascii="Times New Roman" w:hAnsi="Times New Roman" w:cs="Times New Roman"/>
          <w:sz w:val="24"/>
          <w:szCs w:val="24"/>
        </w:rPr>
        <w:t xml:space="preserve">in the year </w:t>
      </w:r>
      <w:r w:rsidR="00E37409">
        <w:rPr>
          <w:rFonts w:ascii="Times New Roman" w:hAnsi="Times New Roman" w:cs="Times New Roman"/>
          <w:sz w:val="24"/>
          <w:szCs w:val="24"/>
        </w:rPr>
        <w:t>2020-21</w:t>
      </w:r>
      <w:r w:rsidRPr="00A91C81">
        <w:rPr>
          <w:rFonts w:ascii="Times New Roman" w:hAnsi="Times New Roman" w:cs="Times New Roman"/>
          <w:sz w:val="24"/>
          <w:szCs w:val="24"/>
        </w:rPr>
        <w:t>the company has 7113529.00 N.W.C the N.W.C of the company is increasing compared to the previous years, in t</w:t>
      </w:r>
      <w:r>
        <w:rPr>
          <w:rFonts w:ascii="Times New Roman" w:hAnsi="Times New Roman" w:cs="Times New Roman"/>
          <w:sz w:val="24"/>
          <w:szCs w:val="24"/>
        </w:rPr>
        <w:t>he year 2021-22</w:t>
      </w:r>
      <w:r w:rsidRPr="00A91C81">
        <w:rPr>
          <w:rFonts w:ascii="Times New Roman" w:hAnsi="Times New Roman" w:cs="Times New Roman"/>
          <w:sz w:val="24"/>
          <w:szCs w:val="24"/>
        </w:rPr>
        <w:t xml:space="preserve"> the company has 7781007.00 N.W.C this means the company in a positive position &amp; N.W.C has improved vary fast as compared to the previous years which show liquidity Position of the Bahety chemicals &amp; minerals Pvt Ltd has always more &amp; sufficient working capital available to pay off its current liabilities.</w:t>
      </w:r>
    </w:p>
    <w:p w:rsidR="00A91C81" w:rsidRDefault="00A91C81" w:rsidP="00A91C81">
      <w:pPr>
        <w:spacing w:line="360" w:lineRule="auto"/>
        <w:jc w:val="both"/>
        <w:rPr>
          <w:rFonts w:ascii="Times New Roman" w:hAnsi="Times New Roman" w:cs="Times New Roman"/>
          <w:b/>
          <w:sz w:val="24"/>
          <w:szCs w:val="24"/>
        </w:rPr>
      </w:pPr>
    </w:p>
    <w:p w:rsidR="00A91C81" w:rsidRDefault="00A91C81" w:rsidP="00A91C81">
      <w:pPr>
        <w:spacing w:line="360" w:lineRule="auto"/>
        <w:jc w:val="both"/>
        <w:rPr>
          <w:rFonts w:ascii="Times New Roman" w:hAnsi="Times New Roman" w:cs="Times New Roman"/>
          <w:b/>
          <w:sz w:val="24"/>
          <w:szCs w:val="24"/>
        </w:rPr>
      </w:pPr>
    </w:p>
    <w:p w:rsidR="00A91C81" w:rsidRDefault="00A91C81" w:rsidP="00A91C81">
      <w:pPr>
        <w:spacing w:line="360" w:lineRule="auto"/>
        <w:jc w:val="both"/>
        <w:rPr>
          <w:rFonts w:ascii="Times New Roman" w:hAnsi="Times New Roman" w:cs="Times New Roman"/>
          <w:b/>
          <w:sz w:val="24"/>
          <w:szCs w:val="24"/>
        </w:rPr>
      </w:pPr>
    </w:p>
    <w:p w:rsidR="00A91C81" w:rsidRDefault="00A91C81" w:rsidP="00A91C81">
      <w:pPr>
        <w:spacing w:line="360" w:lineRule="auto"/>
        <w:jc w:val="both"/>
        <w:rPr>
          <w:rFonts w:ascii="Times New Roman" w:hAnsi="Times New Roman" w:cs="Times New Roman"/>
          <w:b/>
          <w:sz w:val="24"/>
          <w:szCs w:val="24"/>
        </w:rPr>
      </w:pPr>
    </w:p>
    <w:p w:rsidR="00A91C81" w:rsidRDefault="00A91C81" w:rsidP="00A91C81">
      <w:pPr>
        <w:spacing w:line="360" w:lineRule="auto"/>
        <w:jc w:val="both"/>
        <w:rPr>
          <w:rFonts w:ascii="Times New Roman" w:hAnsi="Times New Roman" w:cs="Times New Roman"/>
          <w:b/>
          <w:sz w:val="24"/>
          <w:szCs w:val="24"/>
        </w:rPr>
      </w:pPr>
    </w:p>
    <w:p w:rsidR="00A91C81" w:rsidRDefault="00A91C81" w:rsidP="00A91C81">
      <w:pPr>
        <w:spacing w:line="360" w:lineRule="auto"/>
        <w:jc w:val="both"/>
        <w:rPr>
          <w:rFonts w:ascii="Times New Roman" w:hAnsi="Times New Roman" w:cs="Times New Roman"/>
          <w:b/>
          <w:sz w:val="24"/>
          <w:szCs w:val="24"/>
        </w:rPr>
      </w:pPr>
    </w:p>
    <w:p w:rsidR="00A91C81" w:rsidRDefault="00A91C81" w:rsidP="00A91C81">
      <w:pPr>
        <w:spacing w:line="360" w:lineRule="auto"/>
        <w:jc w:val="both"/>
        <w:rPr>
          <w:rFonts w:ascii="Times New Roman" w:hAnsi="Times New Roman" w:cs="Times New Roman"/>
          <w:b/>
          <w:sz w:val="24"/>
          <w:szCs w:val="24"/>
        </w:rPr>
      </w:pPr>
    </w:p>
    <w:p w:rsidR="00A91C81" w:rsidRDefault="00A91C81" w:rsidP="00A91C81">
      <w:pPr>
        <w:spacing w:line="360" w:lineRule="auto"/>
        <w:jc w:val="both"/>
        <w:rPr>
          <w:rFonts w:ascii="Times New Roman" w:hAnsi="Times New Roman" w:cs="Times New Roman"/>
          <w:b/>
          <w:sz w:val="24"/>
          <w:szCs w:val="24"/>
        </w:rPr>
      </w:pPr>
    </w:p>
    <w:p w:rsidR="00A91C81" w:rsidRDefault="00A91C81" w:rsidP="00A91C81">
      <w:pPr>
        <w:spacing w:line="360" w:lineRule="auto"/>
        <w:jc w:val="both"/>
        <w:rPr>
          <w:rFonts w:ascii="Times New Roman" w:hAnsi="Times New Roman" w:cs="Times New Roman"/>
          <w:b/>
          <w:sz w:val="24"/>
          <w:szCs w:val="24"/>
        </w:rPr>
      </w:pPr>
    </w:p>
    <w:p w:rsidR="00A91C81" w:rsidRDefault="00A91C81" w:rsidP="00A91C81">
      <w:pPr>
        <w:spacing w:line="360" w:lineRule="auto"/>
        <w:jc w:val="both"/>
        <w:rPr>
          <w:rFonts w:ascii="Times New Roman" w:hAnsi="Times New Roman" w:cs="Times New Roman"/>
          <w:b/>
          <w:sz w:val="24"/>
          <w:szCs w:val="24"/>
        </w:rPr>
      </w:pPr>
    </w:p>
    <w:p w:rsidR="00A91C81" w:rsidRDefault="00A91C81" w:rsidP="00A91C81">
      <w:pPr>
        <w:spacing w:line="360" w:lineRule="auto"/>
        <w:jc w:val="both"/>
        <w:rPr>
          <w:rFonts w:ascii="Times New Roman" w:hAnsi="Times New Roman" w:cs="Times New Roman"/>
          <w:b/>
          <w:sz w:val="24"/>
          <w:szCs w:val="24"/>
        </w:rPr>
      </w:pPr>
    </w:p>
    <w:p w:rsidR="00A91C81" w:rsidRDefault="00A91C81" w:rsidP="00A91C81">
      <w:pPr>
        <w:spacing w:line="360" w:lineRule="auto"/>
        <w:jc w:val="both"/>
        <w:rPr>
          <w:rFonts w:ascii="Times New Roman" w:hAnsi="Times New Roman" w:cs="Times New Roman"/>
          <w:b/>
          <w:sz w:val="24"/>
          <w:szCs w:val="24"/>
        </w:rPr>
      </w:pPr>
    </w:p>
    <w:p w:rsidR="00A91C81" w:rsidRDefault="00A91C81" w:rsidP="00A91C81">
      <w:pPr>
        <w:spacing w:line="360" w:lineRule="auto"/>
        <w:jc w:val="both"/>
        <w:rPr>
          <w:rFonts w:ascii="Times New Roman" w:hAnsi="Times New Roman" w:cs="Times New Roman"/>
          <w:b/>
          <w:sz w:val="24"/>
          <w:szCs w:val="24"/>
        </w:rPr>
      </w:pPr>
    </w:p>
    <w:p w:rsidR="00A91C81" w:rsidRDefault="00A91C81" w:rsidP="00A91C81">
      <w:pPr>
        <w:spacing w:line="360" w:lineRule="auto"/>
        <w:jc w:val="both"/>
        <w:rPr>
          <w:rFonts w:ascii="Times New Roman" w:hAnsi="Times New Roman" w:cs="Times New Roman"/>
          <w:b/>
          <w:sz w:val="24"/>
          <w:szCs w:val="24"/>
        </w:rPr>
      </w:pPr>
    </w:p>
    <w:p w:rsidR="00A91C81" w:rsidRDefault="00A91C81" w:rsidP="00A91C81">
      <w:pPr>
        <w:spacing w:line="360" w:lineRule="auto"/>
        <w:jc w:val="both"/>
        <w:rPr>
          <w:rFonts w:ascii="Times New Roman" w:hAnsi="Times New Roman" w:cs="Times New Roman"/>
          <w:b/>
          <w:sz w:val="24"/>
          <w:szCs w:val="24"/>
        </w:rPr>
      </w:pPr>
    </w:p>
    <w:p w:rsidR="00A91C81" w:rsidRPr="00A91C81" w:rsidRDefault="00A91C81" w:rsidP="00A91C81">
      <w:pPr>
        <w:spacing w:line="360" w:lineRule="auto"/>
        <w:jc w:val="both"/>
        <w:rPr>
          <w:rFonts w:ascii="Times New Roman" w:hAnsi="Times New Roman" w:cs="Times New Roman"/>
          <w:b/>
          <w:sz w:val="24"/>
          <w:szCs w:val="24"/>
          <w:u w:val="single"/>
        </w:rPr>
      </w:pPr>
      <w:r w:rsidRPr="00A91C81">
        <w:rPr>
          <w:rFonts w:ascii="Times New Roman" w:hAnsi="Times New Roman" w:cs="Times New Roman"/>
          <w:b/>
          <w:sz w:val="24"/>
          <w:szCs w:val="24"/>
        </w:rPr>
        <w:lastRenderedPageBreak/>
        <w:t xml:space="preserve">B] </w:t>
      </w:r>
      <w:r w:rsidRPr="00A91C81">
        <w:rPr>
          <w:rFonts w:ascii="Times New Roman" w:hAnsi="Times New Roman" w:cs="Times New Roman"/>
          <w:b/>
          <w:sz w:val="24"/>
          <w:szCs w:val="24"/>
          <w:u w:val="single"/>
        </w:rPr>
        <w:t>RATIO ANALYSIS</w:t>
      </w:r>
    </w:p>
    <w:p w:rsidR="00A91C81" w:rsidRPr="00A91C81" w:rsidRDefault="00A91C81" w:rsidP="00A91C81">
      <w:pPr>
        <w:spacing w:line="360" w:lineRule="auto"/>
        <w:jc w:val="both"/>
        <w:rPr>
          <w:rFonts w:ascii="Times New Roman" w:hAnsi="Times New Roman" w:cs="Times New Roman"/>
          <w:b/>
          <w:sz w:val="24"/>
          <w:szCs w:val="24"/>
          <w:u w:val="single"/>
        </w:rPr>
      </w:pPr>
      <w:r w:rsidRPr="00A91C81">
        <w:rPr>
          <w:rFonts w:ascii="Times New Roman" w:hAnsi="Times New Roman" w:cs="Times New Roman"/>
          <w:b/>
          <w:sz w:val="24"/>
          <w:szCs w:val="24"/>
          <w:u w:val="single"/>
        </w:rPr>
        <w:t xml:space="preserve">INTRODUCTION: </w:t>
      </w:r>
    </w:p>
    <w:p w:rsidR="00A91C81" w:rsidRPr="00A91C81" w:rsidRDefault="00A91C81" w:rsidP="00A91C81">
      <w:pPr>
        <w:spacing w:line="360" w:lineRule="auto"/>
        <w:ind w:firstLine="720"/>
        <w:jc w:val="both"/>
        <w:rPr>
          <w:rFonts w:ascii="Times New Roman" w:hAnsi="Times New Roman" w:cs="Times New Roman"/>
          <w:sz w:val="24"/>
          <w:szCs w:val="24"/>
        </w:rPr>
      </w:pPr>
      <w:r w:rsidRPr="00A91C81">
        <w:rPr>
          <w:rFonts w:ascii="Times New Roman" w:hAnsi="Times New Roman" w:cs="Times New Roman"/>
          <w:sz w:val="24"/>
          <w:szCs w:val="24"/>
        </w:rPr>
        <w:t>Ratio Analysis is a powerful tool of financial analysis. Alexander Hall first presented it in 1991 in Federal Reserve Bulletin. Ratio Analysis is a process of comparison of one figure against other, which makes a ratio and the appraisal of the ratios of the ratios to make proper analysis about the strengths and weakness of the firm’s operations. The term ratio refers to the numerical or quantitative relationship between two accounting figures. Ratio analysis of financial statements stands for the process of determining and presenting the relationship of items and group of items in the statements.</w:t>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
          <w:bCs/>
          <w:sz w:val="24"/>
          <w:szCs w:val="24"/>
        </w:rPr>
        <w:t>Note</w:t>
      </w:r>
      <w:r w:rsidRPr="00A91C81">
        <w:rPr>
          <w:rFonts w:ascii="Times New Roman" w:hAnsi="Times New Roman" w:cs="Times New Roman"/>
          <w:sz w:val="24"/>
          <w:szCs w:val="24"/>
        </w:rPr>
        <w:t>: I have used the ratio analysis in this project in order to substantiate the managing of working capital. For this, I used some of the ratios to get the required output.</w:t>
      </w:r>
    </w:p>
    <w:p w:rsidR="00A91C81" w:rsidRPr="00A91C81" w:rsidRDefault="00A91C81" w:rsidP="00A91C81">
      <w:pPr>
        <w:spacing w:line="360" w:lineRule="auto"/>
        <w:jc w:val="both"/>
        <w:rPr>
          <w:rFonts w:ascii="Times New Roman" w:hAnsi="Times New Roman" w:cs="Times New Roman"/>
          <w:b/>
          <w:bCs/>
          <w:sz w:val="24"/>
          <w:szCs w:val="24"/>
        </w:rPr>
      </w:pPr>
      <w:r w:rsidRPr="00A91C81">
        <w:rPr>
          <w:rFonts w:ascii="Times New Roman" w:hAnsi="Times New Roman" w:cs="Times New Roman"/>
          <w:b/>
          <w:bCs/>
          <w:sz w:val="24"/>
          <w:szCs w:val="24"/>
        </w:rPr>
        <w:t>Various working capital ratios used by me are as follows:</w:t>
      </w:r>
    </w:p>
    <w:p w:rsidR="00A91C81" w:rsidRPr="00A91C81" w:rsidRDefault="00A91C81" w:rsidP="00DA2453">
      <w:pPr>
        <w:numPr>
          <w:ilvl w:val="0"/>
          <w:numId w:val="46"/>
        </w:numPr>
        <w:spacing w:line="360" w:lineRule="auto"/>
        <w:jc w:val="both"/>
        <w:rPr>
          <w:rFonts w:ascii="Times New Roman" w:hAnsi="Times New Roman" w:cs="Times New Roman"/>
          <w:b/>
          <w:sz w:val="24"/>
          <w:szCs w:val="24"/>
          <w:u w:val="single"/>
        </w:rPr>
      </w:pPr>
      <w:r w:rsidRPr="00A91C81">
        <w:rPr>
          <w:rFonts w:ascii="Times New Roman" w:hAnsi="Times New Roman" w:cs="Times New Roman"/>
          <w:b/>
          <w:sz w:val="24"/>
          <w:szCs w:val="24"/>
          <w:u w:val="single"/>
        </w:rPr>
        <w:t>LIQUIDITY RATIOS:</w:t>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Liquidity refers to the ability of a firm to meet its current obligations as and when these become due. The short-term obligations are met by realizing amounts from current, floating or circulating assets.</w:t>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Following are the ratios which can help to assess the ability of a firm to meet its current liabilities.</w:t>
      </w:r>
    </w:p>
    <w:p w:rsidR="00A91C81" w:rsidRPr="00A91C81" w:rsidRDefault="00A91C81" w:rsidP="00DA2453">
      <w:pPr>
        <w:numPr>
          <w:ilvl w:val="1"/>
          <w:numId w:val="46"/>
        </w:numPr>
        <w:spacing w:line="360" w:lineRule="auto"/>
        <w:jc w:val="both"/>
        <w:rPr>
          <w:rFonts w:ascii="Times New Roman" w:hAnsi="Times New Roman" w:cs="Times New Roman"/>
          <w:b/>
          <w:sz w:val="24"/>
          <w:szCs w:val="24"/>
        </w:rPr>
      </w:pPr>
      <w:r w:rsidRPr="00A91C81">
        <w:rPr>
          <w:rFonts w:ascii="Times New Roman" w:hAnsi="Times New Roman" w:cs="Times New Roman"/>
          <w:sz w:val="24"/>
          <w:szCs w:val="24"/>
        </w:rPr>
        <w:t>Current ratio</w:t>
      </w:r>
    </w:p>
    <w:p w:rsidR="00A91C81" w:rsidRPr="00A91C81" w:rsidRDefault="00A91C81" w:rsidP="00DA2453">
      <w:pPr>
        <w:numPr>
          <w:ilvl w:val="1"/>
          <w:numId w:val="46"/>
        </w:numPr>
        <w:spacing w:line="360" w:lineRule="auto"/>
        <w:jc w:val="both"/>
        <w:rPr>
          <w:rFonts w:ascii="Times New Roman" w:hAnsi="Times New Roman" w:cs="Times New Roman"/>
          <w:sz w:val="24"/>
          <w:szCs w:val="24"/>
        </w:rPr>
      </w:pPr>
      <w:r w:rsidRPr="00A91C81">
        <w:rPr>
          <w:rFonts w:ascii="Times New Roman" w:hAnsi="Times New Roman" w:cs="Times New Roman"/>
          <w:iCs/>
          <w:sz w:val="24"/>
          <w:szCs w:val="24"/>
        </w:rPr>
        <w:t xml:space="preserve">Acid Test Ratio / Quick Ratio / </w:t>
      </w:r>
      <w:bookmarkStart w:id="2" w:name="OLE_LINK3"/>
      <w:bookmarkStart w:id="3" w:name="OLE_LINK4"/>
      <w:r w:rsidRPr="00A91C81">
        <w:rPr>
          <w:rFonts w:ascii="Times New Roman" w:hAnsi="Times New Roman" w:cs="Times New Roman"/>
          <w:iCs/>
          <w:sz w:val="24"/>
          <w:szCs w:val="24"/>
        </w:rPr>
        <w:t xml:space="preserve">Liquidity </w:t>
      </w:r>
      <w:bookmarkEnd w:id="2"/>
      <w:bookmarkEnd w:id="3"/>
      <w:r w:rsidRPr="00A91C81">
        <w:rPr>
          <w:rFonts w:ascii="Times New Roman" w:hAnsi="Times New Roman" w:cs="Times New Roman"/>
          <w:iCs/>
          <w:sz w:val="24"/>
          <w:szCs w:val="24"/>
        </w:rPr>
        <w:t>Ratio</w:t>
      </w:r>
    </w:p>
    <w:p w:rsidR="00A91C81" w:rsidRPr="00A91C81" w:rsidRDefault="00A91C81" w:rsidP="00DA2453">
      <w:pPr>
        <w:numPr>
          <w:ilvl w:val="1"/>
          <w:numId w:val="46"/>
        </w:numPr>
        <w:spacing w:line="360" w:lineRule="auto"/>
        <w:jc w:val="both"/>
        <w:rPr>
          <w:rFonts w:ascii="Times New Roman" w:hAnsi="Times New Roman" w:cs="Times New Roman"/>
          <w:b/>
          <w:sz w:val="24"/>
          <w:szCs w:val="24"/>
        </w:rPr>
      </w:pPr>
      <w:r w:rsidRPr="00A91C81">
        <w:rPr>
          <w:rFonts w:ascii="Times New Roman" w:hAnsi="Times New Roman" w:cs="Times New Roman"/>
          <w:sz w:val="24"/>
          <w:szCs w:val="24"/>
        </w:rPr>
        <w:t>Absolute liquid ratio</w:t>
      </w:r>
    </w:p>
    <w:p w:rsidR="00A91C81" w:rsidRPr="00A91C81" w:rsidRDefault="00A91C81" w:rsidP="00DA2453">
      <w:pPr>
        <w:numPr>
          <w:ilvl w:val="0"/>
          <w:numId w:val="46"/>
        </w:numPr>
        <w:spacing w:line="360" w:lineRule="auto"/>
        <w:jc w:val="both"/>
        <w:rPr>
          <w:rFonts w:ascii="Times New Roman" w:hAnsi="Times New Roman" w:cs="Times New Roman"/>
          <w:sz w:val="24"/>
          <w:szCs w:val="24"/>
        </w:rPr>
      </w:pPr>
      <w:r w:rsidRPr="00A91C81">
        <w:rPr>
          <w:rFonts w:ascii="Times New Roman" w:hAnsi="Times New Roman" w:cs="Times New Roman"/>
          <w:b/>
          <w:sz w:val="24"/>
          <w:szCs w:val="24"/>
          <w:u w:val="single"/>
        </w:rPr>
        <w:t>TURNOVER/ACTIVITY RATIOS</w:t>
      </w:r>
      <w:r w:rsidRPr="00A91C81">
        <w:rPr>
          <w:rFonts w:ascii="Times New Roman" w:hAnsi="Times New Roman" w:cs="Times New Roman"/>
          <w:b/>
          <w:sz w:val="24"/>
          <w:szCs w:val="24"/>
        </w:rPr>
        <w:t>:</w:t>
      </w:r>
      <w:r w:rsidRPr="00A91C81">
        <w:rPr>
          <w:rFonts w:ascii="Times New Roman" w:hAnsi="Times New Roman" w:cs="Times New Roman"/>
          <w:sz w:val="24"/>
          <w:szCs w:val="24"/>
        </w:rPr>
        <w:t xml:space="preserve"> </w:t>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ab/>
        <w:t>These are the ratios which indicate the speed with which assets are converted or turned over into sales.</w:t>
      </w:r>
    </w:p>
    <w:p w:rsidR="00A91C81" w:rsidRPr="00A91C81" w:rsidRDefault="00A91C81" w:rsidP="00DA2453">
      <w:pPr>
        <w:numPr>
          <w:ilvl w:val="1"/>
          <w:numId w:val="46"/>
        </w:numPr>
        <w:spacing w:line="360" w:lineRule="auto"/>
        <w:jc w:val="both"/>
        <w:rPr>
          <w:rFonts w:ascii="Times New Roman" w:hAnsi="Times New Roman" w:cs="Times New Roman"/>
          <w:b/>
          <w:sz w:val="24"/>
          <w:szCs w:val="24"/>
        </w:rPr>
      </w:pPr>
      <w:r w:rsidRPr="00A91C81">
        <w:rPr>
          <w:rFonts w:ascii="Times New Roman" w:hAnsi="Times New Roman" w:cs="Times New Roman"/>
          <w:sz w:val="24"/>
          <w:szCs w:val="24"/>
        </w:rPr>
        <w:t>Inventory Turnover Ratio.</w:t>
      </w:r>
    </w:p>
    <w:p w:rsidR="00A91C81" w:rsidRPr="00A91C81" w:rsidRDefault="00A91C81" w:rsidP="00DA2453">
      <w:pPr>
        <w:numPr>
          <w:ilvl w:val="1"/>
          <w:numId w:val="46"/>
        </w:numPr>
        <w:spacing w:line="360" w:lineRule="auto"/>
        <w:jc w:val="both"/>
        <w:rPr>
          <w:rFonts w:ascii="Times New Roman" w:hAnsi="Times New Roman" w:cs="Times New Roman"/>
          <w:b/>
          <w:sz w:val="24"/>
          <w:szCs w:val="24"/>
        </w:rPr>
      </w:pPr>
      <w:r w:rsidRPr="00A91C81">
        <w:rPr>
          <w:rFonts w:ascii="Times New Roman" w:hAnsi="Times New Roman" w:cs="Times New Roman"/>
          <w:sz w:val="24"/>
          <w:szCs w:val="24"/>
        </w:rPr>
        <w:t>Debtors/ Accounts receivables Turnover Ratio.</w:t>
      </w:r>
    </w:p>
    <w:p w:rsidR="00A91C81" w:rsidRPr="00A91C81" w:rsidRDefault="00A91C81" w:rsidP="00DA2453">
      <w:pPr>
        <w:numPr>
          <w:ilvl w:val="1"/>
          <w:numId w:val="46"/>
        </w:numPr>
        <w:spacing w:line="360" w:lineRule="auto"/>
        <w:jc w:val="both"/>
        <w:rPr>
          <w:rFonts w:ascii="Times New Roman" w:hAnsi="Times New Roman" w:cs="Times New Roman"/>
          <w:b/>
          <w:sz w:val="24"/>
          <w:szCs w:val="24"/>
        </w:rPr>
      </w:pPr>
      <w:r w:rsidRPr="00A91C81">
        <w:rPr>
          <w:rFonts w:ascii="Times New Roman" w:hAnsi="Times New Roman" w:cs="Times New Roman"/>
          <w:sz w:val="24"/>
          <w:szCs w:val="24"/>
        </w:rPr>
        <w:lastRenderedPageBreak/>
        <w:t>Creditors/Accounts Payables Turnover Ratio.</w:t>
      </w:r>
    </w:p>
    <w:p w:rsidR="00A91C81" w:rsidRPr="00A91C81" w:rsidRDefault="00A91C81" w:rsidP="00DA2453">
      <w:pPr>
        <w:numPr>
          <w:ilvl w:val="1"/>
          <w:numId w:val="46"/>
        </w:numPr>
        <w:spacing w:line="360" w:lineRule="auto"/>
        <w:jc w:val="both"/>
        <w:rPr>
          <w:rFonts w:ascii="Times New Roman" w:hAnsi="Times New Roman" w:cs="Times New Roman"/>
          <w:b/>
          <w:sz w:val="24"/>
          <w:szCs w:val="24"/>
        </w:rPr>
      </w:pPr>
      <w:r w:rsidRPr="00A91C81">
        <w:rPr>
          <w:rFonts w:ascii="Times New Roman" w:hAnsi="Times New Roman" w:cs="Times New Roman"/>
          <w:sz w:val="24"/>
          <w:szCs w:val="24"/>
        </w:rPr>
        <w:t>Working Capital Turnover Ratio.</w:t>
      </w:r>
    </w:p>
    <w:p w:rsidR="00A91C81" w:rsidRPr="00A91C81" w:rsidRDefault="00A91C81" w:rsidP="00DA2453">
      <w:pPr>
        <w:numPr>
          <w:ilvl w:val="0"/>
          <w:numId w:val="47"/>
        </w:numPr>
        <w:spacing w:line="360" w:lineRule="auto"/>
        <w:jc w:val="both"/>
        <w:rPr>
          <w:rFonts w:ascii="Times New Roman" w:hAnsi="Times New Roman" w:cs="Times New Roman"/>
          <w:b/>
          <w:sz w:val="24"/>
          <w:szCs w:val="24"/>
          <w:u w:val="single"/>
        </w:rPr>
      </w:pPr>
      <w:r w:rsidRPr="00A91C81">
        <w:rPr>
          <w:rFonts w:ascii="Times New Roman" w:hAnsi="Times New Roman" w:cs="Times New Roman"/>
          <w:b/>
          <w:sz w:val="24"/>
          <w:szCs w:val="24"/>
          <w:u w:val="single"/>
        </w:rPr>
        <w:t>CURRENT RATIO:-</w:t>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ab/>
        <w:t>It is a ratio, which express the relationship between the total current Assets and current liabilities. It measures the firm’s ability to meet its current liabilities. It indicates the availability of current assets in rupees for every one rupee of current liabilities. A ratio of greater than one means that the firm has more current assets than current liabilities claims against them. A standard ratio between them is 2:1.</w:t>
      </w:r>
    </w:p>
    <w:p w:rsidR="00A91C81" w:rsidRPr="00A91C81" w:rsidRDefault="002B29F2" w:rsidP="00A91C81">
      <w:pPr>
        <w:spacing w:line="360" w:lineRule="auto"/>
        <w:jc w:val="both"/>
        <w:rPr>
          <w:rFonts w:ascii="Times New Roman" w:hAnsi="Times New Roman" w:cs="Times New Roman"/>
          <w:b/>
          <w:sz w:val="24"/>
          <w:szCs w:val="24"/>
        </w:rPr>
      </w:pPr>
      <w:r>
        <w:rPr>
          <w:rFonts w:ascii="Times New Roman" w:hAnsi="Times New Roman" w:cs="Times New Roman"/>
          <w:b/>
          <w:sz w:val="24"/>
          <w:szCs w:val="24"/>
        </w:rPr>
        <w:pict>
          <v:line id="_x0000_s1360" style="position:absolute;left:0;text-align:left;z-index:251714560" from="82.5pt,16.6pt" to="163.5pt,16.65pt" strokeweight=".25pt"/>
        </w:pict>
      </w:r>
      <w:r w:rsidR="00A91C81" w:rsidRPr="00A91C81">
        <w:rPr>
          <w:rFonts w:ascii="Times New Roman" w:hAnsi="Times New Roman" w:cs="Times New Roman"/>
          <w:b/>
          <w:sz w:val="24"/>
          <w:szCs w:val="24"/>
        </w:rPr>
        <w:t>Current Ratio:  Current Assets</w:t>
      </w:r>
    </w:p>
    <w:p w:rsidR="00A91C81" w:rsidRPr="00A91C81" w:rsidRDefault="00A91C81" w:rsidP="00A91C81">
      <w:pPr>
        <w:spacing w:line="360" w:lineRule="auto"/>
        <w:jc w:val="both"/>
        <w:rPr>
          <w:rFonts w:ascii="Times New Roman" w:hAnsi="Times New Roman" w:cs="Times New Roman"/>
          <w:b/>
          <w:sz w:val="24"/>
          <w:szCs w:val="24"/>
          <w:u w:val="single"/>
        </w:rPr>
      </w:pPr>
      <w:r w:rsidRPr="00A91C81">
        <w:rPr>
          <w:rFonts w:ascii="Times New Roman" w:hAnsi="Times New Roman" w:cs="Times New Roman"/>
          <w:b/>
          <w:sz w:val="24"/>
          <w:szCs w:val="24"/>
        </w:rPr>
        <w:tab/>
      </w:r>
      <w:r w:rsidRPr="00A91C81">
        <w:rPr>
          <w:rFonts w:ascii="Times New Roman" w:hAnsi="Times New Roman" w:cs="Times New Roman"/>
          <w:b/>
          <w:sz w:val="24"/>
          <w:szCs w:val="24"/>
        </w:rPr>
        <w:tab/>
      </w:r>
      <w:r w:rsidRPr="00A91C81">
        <w:rPr>
          <w:rFonts w:ascii="Times New Roman" w:hAnsi="Times New Roman" w:cs="Times New Roman"/>
          <w:b/>
          <w:sz w:val="24"/>
          <w:szCs w:val="24"/>
        </w:rPr>
        <w:tab/>
        <w:t xml:space="preserve">  Current Liabilities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tblPr>
      <w:tblGrid>
        <w:gridCol w:w="1016"/>
        <w:gridCol w:w="1636"/>
        <w:gridCol w:w="1983"/>
        <w:gridCol w:w="1530"/>
      </w:tblGrid>
      <w:tr w:rsidR="00A91C81" w:rsidRPr="00A91C81" w:rsidTr="00A91C81">
        <w:trPr>
          <w:jc w:val="center"/>
        </w:trPr>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Cs/>
                <w:sz w:val="24"/>
                <w:szCs w:val="24"/>
              </w:rPr>
              <w:t>Year</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Cs/>
                <w:sz w:val="24"/>
                <w:szCs w:val="24"/>
              </w:rPr>
              <w:t>Current Assets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Cs/>
                <w:sz w:val="24"/>
                <w:szCs w:val="24"/>
              </w:rPr>
              <w:t>Current Liabilities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Current Ratio</w:t>
            </w:r>
          </w:p>
        </w:tc>
      </w:tr>
      <w:tr w:rsidR="00A91C81" w:rsidRPr="00A91C81" w:rsidTr="00A91C81">
        <w:trPr>
          <w:jc w:val="center"/>
        </w:trPr>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bookmarkStart w:id="4" w:name="_Hlk268461266"/>
            <w:r>
              <w:rPr>
                <w:rFonts w:ascii="Times New Roman" w:hAnsi="Times New Roman" w:cs="Times New Roman"/>
                <w:bCs/>
                <w:sz w:val="24"/>
                <w:szCs w:val="24"/>
              </w:rPr>
              <w:t>2017-18</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4563099.00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2041543.00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2.23</w:t>
            </w:r>
          </w:p>
        </w:tc>
      </w:tr>
      <w:tr w:rsidR="00A91C81" w:rsidRPr="00A91C81" w:rsidTr="00A91C81">
        <w:trPr>
          <w:jc w:val="center"/>
        </w:trPr>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2018-19</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9599646.00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3887765.00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2.47</w:t>
            </w:r>
          </w:p>
        </w:tc>
      </w:tr>
      <w:tr w:rsidR="00A91C81" w:rsidRPr="00A91C81" w:rsidTr="00A91C81">
        <w:trPr>
          <w:jc w:val="center"/>
        </w:trPr>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2019-20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9077617.00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2829079.00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3.21</w:t>
            </w:r>
          </w:p>
        </w:tc>
      </w:tr>
      <w:tr w:rsidR="00A91C81" w:rsidRPr="00A91C81" w:rsidTr="00A91C81">
        <w:trPr>
          <w:jc w:val="center"/>
        </w:trPr>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2020-21</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11003428.00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3889899.00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2.83</w:t>
            </w:r>
          </w:p>
        </w:tc>
      </w:tr>
      <w:tr w:rsidR="00A91C81" w:rsidRPr="00A91C81" w:rsidTr="00A91C81">
        <w:trPr>
          <w:trHeight w:val="183"/>
          <w:jc w:val="center"/>
        </w:trPr>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2021-22</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11946666.00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4165659.00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2.87</w:t>
            </w:r>
          </w:p>
        </w:tc>
      </w:tr>
      <w:bookmarkEnd w:id="4"/>
    </w:tbl>
    <w:p w:rsidR="00A91C81" w:rsidRDefault="00A91C81" w:rsidP="00A91C81">
      <w:pPr>
        <w:spacing w:line="360" w:lineRule="auto"/>
        <w:jc w:val="both"/>
        <w:rPr>
          <w:rFonts w:ascii="Times New Roman" w:hAnsi="Times New Roman" w:cs="Times New Roman"/>
          <w:sz w:val="24"/>
          <w:szCs w:val="24"/>
        </w:rPr>
      </w:pPr>
    </w:p>
    <w:p w:rsidR="00E37409" w:rsidRPr="00A91C81" w:rsidRDefault="00E37409" w:rsidP="00E37409">
      <w:pPr>
        <w:spacing w:line="360" w:lineRule="auto"/>
        <w:jc w:val="center"/>
        <w:rPr>
          <w:rFonts w:ascii="Times New Roman" w:hAnsi="Times New Roman" w:cs="Times New Roman"/>
          <w:sz w:val="24"/>
          <w:szCs w:val="24"/>
        </w:rPr>
      </w:pPr>
      <w:r w:rsidRPr="00E37409">
        <w:rPr>
          <w:rFonts w:ascii="Times New Roman" w:hAnsi="Times New Roman" w:cs="Times New Roman"/>
          <w:noProof/>
          <w:sz w:val="24"/>
          <w:szCs w:val="24"/>
        </w:rPr>
        <w:lastRenderedPageBreak/>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91C81" w:rsidRPr="00A91C81" w:rsidRDefault="00A91C81" w:rsidP="00A91C81">
      <w:pPr>
        <w:spacing w:line="360" w:lineRule="auto"/>
        <w:jc w:val="both"/>
        <w:rPr>
          <w:rFonts w:ascii="Times New Roman" w:hAnsi="Times New Roman" w:cs="Times New Roman"/>
          <w:b/>
          <w:sz w:val="24"/>
          <w:szCs w:val="24"/>
          <w:u w:val="single"/>
        </w:rPr>
      </w:pPr>
      <w:r w:rsidRPr="00A91C81">
        <w:rPr>
          <w:rFonts w:ascii="Times New Roman" w:hAnsi="Times New Roman" w:cs="Times New Roman"/>
          <w:sz w:val="24"/>
          <w:szCs w:val="24"/>
        </w:rPr>
        <w:tab/>
      </w:r>
      <w:r w:rsidRPr="00A91C81">
        <w:rPr>
          <w:rFonts w:ascii="Times New Roman" w:hAnsi="Times New Roman" w:cs="Times New Roman"/>
          <w:sz w:val="24"/>
          <w:szCs w:val="24"/>
        </w:rPr>
        <w:tab/>
      </w:r>
      <w:r w:rsidRPr="00A91C81">
        <w:rPr>
          <w:rFonts w:ascii="Times New Roman" w:hAnsi="Times New Roman" w:cs="Times New Roman"/>
          <w:sz w:val="24"/>
          <w:szCs w:val="24"/>
        </w:rPr>
        <w:tab/>
      </w:r>
    </w:p>
    <w:p w:rsidR="00A91C81" w:rsidRPr="00A91C81" w:rsidRDefault="00A91C81" w:rsidP="00A91C81">
      <w:pPr>
        <w:spacing w:line="360" w:lineRule="auto"/>
        <w:jc w:val="both"/>
        <w:rPr>
          <w:rFonts w:ascii="Times New Roman" w:hAnsi="Times New Roman" w:cs="Times New Roman"/>
          <w:b/>
          <w:bCs/>
          <w:sz w:val="24"/>
          <w:szCs w:val="24"/>
        </w:rPr>
      </w:pPr>
      <w:r w:rsidRPr="00A91C81">
        <w:rPr>
          <w:rFonts w:ascii="Times New Roman" w:hAnsi="Times New Roman" w:cs="Times New Roman"/>
          <w:b/>
          <w:bCs/>
          <w:sz w:val="24"/>
          <w:szCs w:val="24"/>
          <w:u w:val="single"/>
        </w:rPr>
        <w:t>INTERPRETATION</w:t>
      </w:r>
      <w:r w:rsidRPr="00A91C81">
        <w:rPr>
          <w:rFonts w:ascii="Times New Roman" w:hAnsi="Times New Roman" w:cs="Times New Roman"/>
          <w:b/>
          <w:bCs/>
          <w:sz w:val="24"/>
          <w:szCs w:val="24"/>
        </w:rPr>
        <w:t>:-</w:t>
      </w:r>
    </w:p>
    <w:p w:rsidR="00A91C81" w:rsidRDefault="00A91C81" w:rsidP="00A91C81">
      <w:pPr>
        <w:spacing w:line="360" w:lineRule="auto"/>
        <w:ind w:firstLine="360"/>
        <w:jc w:val="both"/>
        <w:rPr>
          <w:rFonts w:ascii="Times New Roman" w:hAnsi="Times New Roman" w:cs="Times New Roman"/>
          <w:bCs/>
          <w:sz w:val="24"/>
          <w:szCs w:val="24"/>
        </w:rPr>
      </w:pPr>
      <w:bookmarkStart w:id="5" w:name="OLE_LINK7"/>
      <w:bookmarkStart w:id="6" w:name="OLE_LINK8"/>
      <w:r w:rsidRPr="00A91C81">
        <w:rPr>
          <w:rFonts w:ascii="Times New Roman" w:hAnsi="Times New Roman" w:cs="Times New Roman"/>
          <w:bCs/>
          <w:sz w:val="24"/>
          <w:szCs w:val="24"/>
        </w:rPr>
        <w:t xml:space="preserve">It is seen from the above chart that during the year </w:t>
      </w:r>
      <w:r w:rsidR="00E37409">
        <w:rPr>
          <w:rFonts w:ascii="Times New Roman" w:hAnsi="Times New Roman" w:cs="Times New Roman"/>
          <w:bCs/>
          <w:sz w:val="24"/>
          <w:szCs w:val="24"/>
        </w:rPr>
        <w:t>2017-18</w:t>
      </w:r>
      <w:r w:rsidRPr="00A91C81">
        <w:rPr>
          <w:rFonts w:ascii="Times New Roman" w:hAnsi="Times New Roman" w:cs="Times New Roman"/>
          <w:bCs/>
          <w:sz w:val="24"/>
          <w:szCs w:val="24"/>
        </w:rPr>
        <w:t>the current rati</w:t>
      </w:r>
      <w:r w:rsidR="00E37409">
        <w:rPr>
          <w:rFonts w:ascii="Times New Roman" w:hAnsi="Times New Roman" w:cs="Times New Roman"/>
          <w:bCs/>
          <w:sz w:val="24"/>
          <w:szCs w:val="24"/>
        </w:rPr>
        <w:t>o was 2.23, during the year 2018-19</w:t>
      </w:r>
      <w:r w:rsidRPr="00A91C81">
        <w:rPr>
          <w:rFonts w:ascii="Times New Roman" w:hAnsi="Times New Roman" w:cs="Times New Roman"/>
          <w:bCs/>
          <w:sz w:val="24"/>
          <w:szCs w:val="24"/>
        </w:rPr>
        <w:t xml:space="preserve"> </w:t>
      </w:r>
      <w:r w:rsidR="00E37409">
        <w:rPr>
          <w:rFonts w:ascii="Times New Roman" w:hAnsi="Times New Roman" w:cs="Times New Roman"/>
          <w:bCs/>
          <w:sz w:val="24"/>
          <w:szCs w:val="24"/>
        </w:rPr>
        <w:t>it was 2.47 and in the year 2019-20</w:t>
      </w:r>
      <w:r w:rsidRPr="00A91C81">
        <w:rPr>
          <w:rFonts w:ascii="Times New Roman" w:hAnsi="Times New Roman" w:cs="Times New Roman"/>
          <w:bCs/>
          <w:sz w:val="24"/>
          <w:szCs w:val="24"/>
        </w:rPr>
        <w:t xml:space="preserve"> it was 3.21. This shows the current ratio increases every year</w:t>
      </w:r>
      <w:r w:rsidR="00E37409">
        <w:rPr>
          <w:rFonts w:ascii="Times New Roman" w:hAnsi="Times New Roman" w:cs="Times New Roman"/>
          <w:bCs/>
          <w:sz w:val="24"/>
          <w:szCs w:val="24"/>
        </w:rPr>
        <w:t xml:space="preserve"> but in the year 2020-21</w:t>
      </w:r>
      <w:r w:rsidRPr="00A91C81">
        <w:rPr>
          <w:rFonts w:ascii="Times New Roman" w:hAnsi="Times New Roman" w:cs="Times New Roman"/>
          <w:bCs/>
          <w:sz w:val="24"/>
          <w:szCs w:val="24"/>
        </w:rPr>
        <w:t xml:space="preserve"> the current ratio was dropped to 2.83 due to increase in curre</w:t>
      </w:r>
      <w:r w:rsidR="00E37409">
        <w:rPr>
          <w:rFonts w:ascii="Times New Roman" w:hAnsi="Times New Roman" w:cs="Times New Roman"/>
          <w:bCs/>
          <w:sz w:val="24"/>
          <w:szCs w:val="24"/>
        </w:rPr>
        <w:t>nt liabilities. In the year 2021-22</w:t>
      </w:r>
      <w:r w:rsidRPr="00A91C81">
        <w:rPr>
          <w:rFonts w:ascii="Times New Roman" w:hAnsi="Times New Roman" w:cs="Times New Roman"/>
          <w:bCs/>
          <w:sz w:val="24"/>
          <w:szCs w:val="24"/>
        </w:rPr>
        <w:t xml:space="preserve"> the current ratio has increases </w:t>
      </w:r>
      <w:r w:rsidRPr="00A91C81">
        <w:rPr>
          <w:rFonts w:ascii="Times New Roman" w:hAnsi="Times New Roman" w:cs="Times New Roman"/>
          <w:sz w:val="24"/>
          <w:szCs w:val="24"/>
        </w:rPr>
        <w:t>2.87</w:t>
      </w:r>
      <w:r w:rsidRPr="00A91C81">
        <w:rPr>
          <w:rFonts w:ascii="Times New Roman" w:hAnsi="Times New Roman" w:cs="Times New Roman"/>
          <w:bCs/>
          <w:sz w:val="24"/>
          <w:szCs w:val="24"/>
        </w:rPr>
        <w:t>. The current ratio is above the standard ratio i.e., 2:1. Hence it can be said that there is enough current assets in Bahety chemicals &amp; minerals Pvt Ltd to meet its current liabilities.</w:t>
      </w:r>
    </w:p>
    <w:p w:rsidR="00A91C81" w:rsidRDefault="00A91C81" w:rsidP="00A91C81">
      <w:pPr>
        <w:spacing w:line="360" w:lineRule="auto"/>
        <w:ind w:firstLine="360"/>
        <w:jc w:val="both"/>
        <w:rPr>
          <w:rFonts w:ascii="Times New Roman" w:hAnsi="Times New Roman" w:cs="Times New Roman"/>
          <w:bCs/>
          <w:sz w:val="24"/>
          <w:szCs w:val="24"/>
        </w:rPr>
      </w:pPr>
    </w:p>
    <w:p w:rsidR="00A91C81" w:rsidRDefault="00A91C81" w:rsidP="00A91C81">
      <w:pPr>
        <w:spacing w:line="360" w:lineRule="auto"/>
        <w:ind w:firstLine="360"/>
        <w:jc w:val="both"/>
        <w:rPr>
          <w:rFonts w:ascii="Times New Roman" w:hAnsi="Times New Roman" w:cs="Times New Roman"/>
          <w:bCs/>
          <w:sz w:val="24"/>
          <w:szCs w:val="24"/>
        </w:rPr>
      </w:pPr>
    </w:p>
    <w:p w:rsidR="00A91C81" w:rsidRDefault="00A91C81" w:rsidP="00A91C81">
      <w:pPr>
        <w:spacing w:line="360" w:lineRule="auto"/>
        <w:ind w:firstLine="360"/>
        <w:jc w:val="both"/>
        <w:rPr>
          <w:rFonts w:ascii="Times New Roman" w:hAnsi="Times New Roman" w:cs="Times New Roman"/>
          <w:bCs/>
          <w:sz w:val="24"/>
          <w:szCs w:val="24"/>
        </w:rPr>
      </w:pPr>
    </w:p>
    <w:p w:rsidR="00A91C81" w:rsidRDefault="00A91C81" w:rsidP="00A91C81">
      <w:pPr>
        <w:spacing w:line="360" w:lineRule="auto"/>
        <w:ind w:firstLine="360"/>
        <w:jc w:val="both"/>
        <w:rPr>
          <w:rFonts w:ascii="Times New Roman" w:hAnsi="Times New Roman" w:cs="Times New Roman"/>
          <w:bCs/>
          <w:sz w:val="24"/>
          <w:szCs w:val="24"/>
        </w:rPr>
      </w:pPr>
    </w:p>
    <w:p w:rsidR="00A91C81" w:rsidRDefault="00A91C81" w:rsidP="00A91C81">
      <w:pPr>
        <w:spacing w:line="360" w:lineRule="auto"/>
        <w:ind w:firstLine="360"/>
        <w:jc w:val="both"/>
        <w:rPr>
          <w:rFonts w:ascii="Times New Roman" w:hAnsi="Times New Roman" w:cs="Times New Roman"/>
          <w:bCs/>
          <w:sz w:val="24"/>
          <w:szCs w:val="24"/>
        </w:rPr>
      </w:pPr>
    </w:p>
    <w:p w:rsidR="00A91C81" w:rsidRDefault="00A91C81" w:rsidP="00A91C81">
      <w:pPr>
        <w:spacing w:line="360" w:lineRule="auto"/>
        <w:ind w:firstLine="360"/>
        <w:jc w:val="both"/>
        <w:rPr>
          <w:rFonts w:ascii="Times New Roman" w:hAnsi="Times New Roman" w:cs="Times New Roman"/>
          <w:bCs/>
          <w:sz w:val="24"/>
          <w:szCs w:val="24"/>
        </w:rPr>
      </w:pPr>
    </w:p>
    <w:p w:rsidR="00A91C81" w:rsidRDefault="00A91C81" w:rsidP="00A91C81">
      <w:pPr>
        <w:spacing w:line="360" w:lineRule="auto"/>
        <w:ind w:firstLine="360"/>
        <w:jc w:val="both"/>
        <w:rPr>
          <w:rFonts w:ascii="Times New Roman" w:hAnsi="Times New Roman" w:cs="Times New Roman"/>
          <w:bCs/>
          <w:sz w:val="24"/>
          <w:szCs w:val="24"/>
        </w:rPr>
      </w:pPr>
    </w:p>
    <w:p w:rsidR="00A91C81" w:rsidRDefault="00A91C81" w:rsidP="00A91C81">
      <w:pPr>
        <w:spacing w:line="360" w:lineRule="auto"/>
        <w:ind w:firstLine="360"/>
        <w:jc w:val="both"/>
        <w:rPr>
          <w:rFonts w:ascii="Times New Roman" w:hAnsi="Times New Roman" w:cs="Times New Roman"/>
          <w:bCs/>
          <w:sz w:val="24"/>
          <w:szCs w:val="24"/>
        </w:rPr>
      </w:pPr>
    </w:p>
    <w:bookmarkEnd w:id="5"/>
    <w:bookmarkEnd w:id="6"/>
    <w:p w:rsidR="00A91C81" w:rsidRPr="00A91C81" w:rsidRDefault="00A91C81" w:rsidP="00DA2453">
      <w:pPr>
        <w:numPr>
          <w:ilvl w:val="0"/>
          <w:numId w:val="47"/>
        </w:numPr>
        <w:tabs>
          <w:tab w:val="clear" w:pos="720"/>
          <w:tab w:val="num" w:pos="284"/>
        </w:tabs>
        <w:spacing w:line="360" w:lineRule="auto"/>
        <w:ind w:left="426"/>
        <w:jc w:val="both"/>
        <w:rPr>
          <w:rFonts w:ascii="Times New Roman" w:hAnsi="Times New Roman" w:cs="Times New Roman"/>
          <w:b/>
          <w:bCs/>
          <w:sz w:val="24"/>
          <w:szCs w:val="24"/>
          <w:u w:val="single"/>
        </w:rPr>
      </w:pPr>
      <w:r w:rsidRPr="00A91C81">
        <w:rPr>
          <w:rFonts w:ascii="Times New Roman" w:hAnsi="Times New Roman" w:cs="Times New Roman"/>
          <w:b/>
          <w:iCs/>
          <w:sz w:val="24"/>
          <w:szCs w:val="24"/>
          <w:u w:val="single"/>
        </w:rPr>
        <w:lastRenderedPageBreak/>
        <w:t>ACID TEST RATIO / QUICK RATIO / LIQUIDITY RATIO:-</w:t>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 xml:space="preserve">    </w:t>
      </w:r>
      <w:r w:rsidRPr="00A91C81">
        <w:rPr>
          <w:rFonts w:ascii="Times New Roman" w:hAnsi="Times New Roman" w:cs="Times New Roman"/>
          <w:sz w:val="24"/>
          <w:szCs w:val="24"/>
        </w:rPr>
        <w:tab/>
      </w:r>
      <w:r w:rsidRPr="00A91C81">
        <w:rPr>
          <w:rFonts w:ascii="Times New Roman" w:hAnsi="Times New Roman" w:cs="Times New Roman"/>
          <w:sz w:val="24"/>
          <w:szCs w:val="24"/>
        </w:rPr>
        <w:tab/>
        <w:t>This ratio establishes a relationship between quick</w:t>
      </w:r>
      <w:r w:rsidRPr="00A91C81">
        <w:rPr>
          <w:rFonts w:ascii="Times New Roman" w:hAnsi="Times New Roman" w:cs="Times New Roman"/>
          <w:b/>
          <w:sz w:val="24"/>
          <w:szCs w:val="24"/>
        </w:rPr>
        <w:t>/</w:t>
      </w:r>
      <w:r w:rsidRPr="00A91C81">
        <w:rPr>
          <w:rFonts w:ascii="Times New Roman" w:hAnsi="Times New Roman" w:cs="Times New Roman"/>
          <w:sz w:val="24"/>
          <w:szCs w:val="24"/>
        </w:rPr>
        <w:t>liquid assets and current liabilities. It measures the firms’ capacity to pay off current obligations immediately. An asset is liquid if it can be converted in to cash immediately without a loss of value; Inventories are considered to be less liquid. Because inventories normally require some time for realizing into cash. This ratio is also known as acid-test ratio. The standard quick ratio is 1:1. Is considered satisfactory.</w:t>
      </w:r>
    </w:p>
    <w:p w:rsidR="00A91C81" w:rsidRPr="00A91C81" w:rsidRDefault="002B29F2" w:rsidP="00A91C81">
      <w:pPr>
        <w:spacing w:line="360" w:lineRule="auto"/>
        <w:jc w:val="both"/>
        <w:rPr>
          <w:rFonts w:ascii="Times New Roman" w:hAnsi="Times New Roman" w:cs="Times New Roman"/>
          <w:b/>
          <w:sz w:val="24"/>
          <w:szCs w:val="24"/>
        </w:rPr>
      </w:pPr>
      <w:r>
        <w:rPr>
          <w:rFonts w:ascii="Times New Roman" w:hAnsi="Times New Roman" w:cs="Times New Roman"/>
          <w:b/>
          <w:sz w:val="24"/>
          <w:szCs w:val="24"/>
        </w:rPr>
        <w:pict>
          <v:line id="_x0000_s1361" style="position:absolute;left:0;text-align:left;z-index:251715584" from="81.75pt,17.85pt" to="295.5pt,17.9pt" strokeweight="1pt"/>
        </w:pict>
      </w:r>
      <w:r w:rsidR="00A91C81" w:rsidRPr="00A91C81">
        <w:rPr>
          <w:rFonts w:ascii="Times New Roman" w:hAnsi="Times New Roman" w:cs="Times New Roman"/>
          <w:b/>
          <w:sz w:val="24"/>
          <w:szCs w:val="24"/>
        </w:rPr>
        <w:t>Quick Ratio  =   Quick Assets (current assets - Inventory)</w:t>
      </w: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ab/>
      </w:r>
      <w:r w:rsidRPr="00A91C81">
        <w:rPr>
          <w:rFonts w:ascii="Times New Roman" w:hAnsi="Times New Roman" w:cs="Times New Roman"/>
          <w:b/>
          <w:sz w:val="24"/>
          <w:szCs w:val="24"/>
        </w:rPr>
        <w:tab/>
      </w:r>
      <w:r w:rsidRPr="00A91C81">
        <w:rPr>
          <w:rFonts w:ascii="Times New Roman" w:hAnsi="Times New Roman" w:cs="Times New Roman"/>
          <w:b/>
          <w:sz w:val="24"/>
          <w:szCs w:val="24"/>
        </w:rPr>
        <w:tab/>
      </w:r>
      <w:r w:rsidRPr="00A91C81">
        <w:rPr>
          <w:rFonts w:ascii="Times New Roman" w:hAnsi="Times New Roman" w:cs="Times New Roman"/>
          <w:b/>
          <w:sz w:val="24"/>
          <w:szCs w:val="24"/>
        </w:rPr>
        <w:tab/>
        <w:t>Current Liabilities</w:t>
      </w:r>
    </w:p>
    <w:tbl>
      <w:tblPr>
        <w:tblW w:w="0" w:type="auto"/>
        <w:jc w:val="center"/>
        <w:tblInd w:w="-571"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tblPr>
      <w:tblGrid>
        <w:gridCol w:w="1016"/>
        <w:gridCol w:w="1636"/>
        <w:gridCol w:w="1356"/>
        <w:gridCol w:w="1490"/>
        <w:gridCol w:w="1983"/>
        <w:gridCol w:w="1383"/>
      </w:tblGrid>
      <w:tr w:rsidR="00A91C81" w:rsidRPr="00A91C81" w:rsidTr="00A91C81">
        <w:trPr>
          <w:jc w:val="center"/>
        </w:trPr>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Cs/>
                <w:sz w:val="24"/>
                <w:szCs w:val="24"/>
              </w:rPr>
              <w:t>Year</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Cs/>
                <w:sz w:val="24"/>
                <w:szCs w:val="24"/>
              </w:rPr>
              <w:t>Current Assets</w:t>
            </w:r>
          </w:p>
        </w:tc>
        <w:tc>
          <w:tcPr>
            <w:tcW w:w="0" w:type="auto"/>
          </w:tcPr>
          <w:p w:rsidR="00A91C81" w:rsidRPr="00A91C81" w:rsidRDefault="00A91C81" w:rsidP="00A91C81">
            <w:pPr>
              <w:spacing w:line="360" w:lineRule="auto"/>
              <w:jc w:val="both"/>
              <w:rPr>
                <w:rFonts w:ascii="Times New Roman" w:hAnsi="Times New Roman" w:cs="Times New Roman"/>
                <w:bCs/>
                <w:sz w:val="24"/>
                <w:szCs w:val="24"/>
              </w:rPr>
            </w:pPr>
            <w:r w:rsidRPr="00A91C81">
              <w:rPr>
                <w:rFonts w:ascii="Times New Roman" w:hAnsi="Times New Roman" w:cs="Times New Roman"/>
                <w:bCs/>
                <w:sz w:val="24"/>
                <w:szCs w:val="24"/>
              </w:rPr>
              <w:t>Inventories</w:t>
            </w:r>
          </w:p>
        </w:tc>
        <w:tc>
          <w:tcPr>
            <w:tcW w:w="0" w:type="auto"/>
          </w:tcPr>
          <w:p w:rsidR="00A91C81" w:rsidRPr="00A91C81" w:rsidRDefault="00A91C81" w:rsidP="00A91C81">
            <w:pPr>
              <w:spacing w:line="360" w:lineRule="auto"/>
              <w:jc w:val="both"/>
              <w:rPr>
                <w:rFonts w:ascii="Times New Roman" w:hAnsi="Times New Roman" w:cs="Times New Roman"/>
                <w:bCs/>
                <w:sz w:val="24"/>
                <w:szCs w:val="24"/>
              </w:rPr>
            </w:pPr>
            <w:r w:rsidRPr="00A91C81">
              <w:rPr>
                <w:rFonts w:ascii="Times New Roman" w:hAnsi="Times New Roman" w:cs="Times New Roman"/>
                <w:bCs/>
                <w:sz w:val="24"/>
                <w:szCs w:val="24"/>
              </w:rPr>
              <w:t>Quick Assets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Cs/>
                <w:sz w:val="24"/>
                <w:szCs w:val="24"/>
              </w:rPr>
              <w:t>Current Liabilities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Quick Ratio</w:t>
            </w:r>
          </w:p>
        </w:tc>
      </w:tr>
      <w:tr w:rsidR="00A91C81" w:rsidRPr="00A91C81" w:rsidTr="00A91C81">
        <w:trPr>
          <w:jc w:val="center"/>
        </w:trPr>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2017-18</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4563099.00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1532455.00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3030644.00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2041543.00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1.48</w:t>
            </w:r>
          </w:p>
        </w:tc>
      </w:tr>
      <w:tr w:rsidR="00A91C81" w:rsidRPr="00A91C81" w:rsidTr="00A91C81">
        <w:trPr>
          <w:jc w:val="center"/>
        </w:trPr>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2018-19</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9599646.00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2161071.00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7438575.00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3887765.00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1.91</w:t>
            </w:r>
          </w:p>
        </w:tc>
      </w:tr>
      <w:tr w:rsidR="00A91C81" w:rsidRPr="00A91C81" w:rsidTr="00A91C81">
        <w:trPr>
          <w:jc w:val="center"/>
        </w:trPr>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2019-20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9077617.00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3336430.00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5741187.00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2829079.00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2.03</w:t>
            </w:r>
          </w:p>
        </w:tc>
      </w:tr>
      <w:tr w:rsidR="00A91C81" w:rsidRPr="00A91C81" w:rsidTr="00A91C81">
        <w:trPr>
          <w:jc w:val="center"/>
        </w:trPr>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2020-21</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11003428.00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2622901.00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8380527.00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3889899.00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2.15</w:t>
            </w:r>
          </w:p>
        </w:tc>
      </w:tr>
      <w:tr w:rsidR="00A91C81" w:rsidRPr="00A91C81" w:rsidTr="00A91C81">
        <w:trPr>
          <w:trHeight w:val="183"/>
          <w:jc w:val="center"/>
        </w:trPr>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2021-22</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11946666.00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2360611.00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9586055.00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4165659.00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2.30</w:t>
            </w:r>
          </w:p>
        </w:tc>
      </w:tr>
    </w:tbl>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E37409" w:rsidP="00E37409">
      <w:pPr>
        <w:spacing w:line="360" w:lineRule="auto"/>
        <w:jc w:val="center"/>
        <w:rPr>
          <w:rFonts w:ascii="Times New Roman" w:hAnsi="Times New Roman" w:cs="Times New Roman"/>
          <w:sz w:val="24"/>
          <w:szCs w:val="24"/>
        </w:rPr>
      </w:pPr>
      <w:r w:rsidRPr="00E37409">
        <w:rPr>
          <w:rFonts w:ascii="Times New Roman" w:hAnsi="Times New Roman" w:cs="Times New Roman"/>
          <w:noProof/>
          <w:sz w:val="24"/>
          <w:szCs w:val="24"/>
        </w:rPr>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91C81" w:rsidRPr="00A91C81" w:rsidRDefault="00A91C81" w:rsidP="00A91C81">
      <w:pPr>
        <w:spacing w:line="360" w:lineRule="auto"/>
        <w:jc w:val="both"/>
        <w:rPr>
          <w:rFonts w:ascii="Times New Roman" w:hAnsi="Times New Roman" w:cs="Times New Roman"/>
          <w:b/>
          <w:bCs/>
          <w:sz w:val="24"/>
          <w:szCs w:val="24"/>
        </w:rPr>
      </w:pPr>
      <w:r w:rsidRPr="00A91C81">
        <w:rPr>
          <w:rFonts w:ascii="Times New Roman" w:hAnsi="Times New Roman" w:cs="Times New Roman"/>
          <w:b/>
          <w:bCs/>
          <w:sz w:val="24"/>
          <w:szCs w:val="24"/>
          <w:u w:val="single"/>
        </w:rPr>
        <w:lastRenderedPageBreak/>
        <w:t>INTERPRETATION</w:t>
      </w:r>
      <w:r w:rsidRPr="00A91C81">
        <w:rPr>
          <w:rFonts w:ascii="Times New Roman" w:hAnsi="Times New Roman" w:cs="Times New Roman"/>
          <w:b/>
          <w:bCs/>
          <w:sz w:val="24"/>
          <w:szCs w:val="24"/>
        </w:rPr>
        <w:t>:-</w:t>
      </w:r>
    </w:p>
    <w:p w:rsidR="00A91C81" w:rsidRDefault="00A91C81" w:rsidP="00A91C81">
      <w:pPr>
        <w:spacing w:line="360" w:lineRule="auto"/>
        <w:ind w:firstLine="720"/>
        <w:jc w:val="both"/>
        <w:rPr>
          <w:rFonts w:ascii="Times New Roman" w:hAnsi="Times New Roman" w:cs="Times New Roman"/>
          <w:sz w:val="24"/>
          <w:szCs w:val="24"/>
        </w:rPr>
      </w:pPr>
      <w:r w:rsidRPr="00A91C81">
        <w:rPr>
          <w:rFonts w:ascii="Times New Roman" w:hAnsi="Times New Roman" w:cs="Times New Roman"/>
          <w:bCs/>
          <w:sz w:val="24"/>
          <w:szCs w:val="24"/>
        </w:rPr>
        <w:t xml:space="preserve">During the year </w:t>
      </w:r>
      <w:r w:rsidR="00E37409">
        <w:rPr>
          <w:rFonts w:ascii="Times New Roman" w:hAnsi="Times New Roman" w:cs="Times New Roman"/>
          <w:bCs/>
          <w:sz w:val="24"/>
          <w:szCs w:val="24"/>
        </w:rPr>
        <w:t xml:space="preserve">2017-18 </w:t>
      </w:r>
      <w:r w:rsidRPr="00A91C81">
        <w:rPr>
          <w:rFonts w:ascii="Times New Roman" w:hAnsi="Times New Roman" w:cs="Times New Roman"/>
          <w:bCs/>
          <w:sz w:val="24"/>
          <w:szCs w:val="24"/>
        </w:rPr>
        <w:t xml:space="preserve">the quick ratio was 1.48, in the year </w:t>
      </w:r>
      <w:r w:rsidR="00E37409">
        <w:rPr>
          <w:rFonts w:ascii="Times New Roman" w:hAnsi="Times New Roman" w:cs="Times New Roman"/>
          <w:bCs/>
          <w:sz w:val="24"/>
          <w:szCs w:val="24"/>
        </w:rPr>
        <w:t>2018-19</w:t>
      </w:r>
      <w:r w:rsidRPr="00A91C81">
        <w:rPr>
          <w:rFonts w:ascii="Times New Roman" w:hAnsi="Times New Roman" w:cs="Times New Roman"/>
          <w:bCs/>
          <w:sz w:val="24"/>
          <w:szCs w:val="24"/>
        </w:rPr>
        <w:t xml:space="preserve"> it increases to 1.91 This shows the company maintains satisfactory quick ratio, in the year </w:t>
      </w:r>
      <w:r w:rsidR="00E37409">
        <w:rPr>
          <w:rFonts w:ascii="Times New Roman" w:hAnsi="Times New Roman" w:cs="Times New Roman"/>
          <w:bCs/>
          <w:sz w:val="24"/>
          <w:szCs w:val="24"/>
        </w:rPr>
        <w:t xml:space="preserve">2019-20 </w:t>
      </w:r>
      <w:r w:rsidRPr="00A91C81">
        <w:rPr>
          <w:rFonts w:ascii="Times New Roman" w:hAnsi="Times New Roman" w:cs="Times New Roman"/>
          <w:bCs/>
          <w:sz w:val="24"/>
          <w:szCs w:val="24"/>
        </w:rPr>
        <w:t xml:space="preserve">the quick ratio increases to 2.03, in the year </w:t>
      </w:r>
      <w:r w:rsidR="00E37409">
        <w:rPr>
          <w:rFonts w:ascii="Times New Roman" w:hAnsi="Times New Roman" w:cs="Times New Roman"/>
          <w:bCs/>
          <w:sz w:val="24"/>
          <w:szCs w:val="24"/>
        </w:rPr>
        <w:t>2020-21</w:t>
      </w:r>
      <w:r w:rsidRPr="00A91C81">
        <w:rPr>
          <w:rFonts w:ascii="Times New Roman" w:hAnsi="Times New Roman" w:cs="Times New Roman"/>
          <w:bCs/>
          <w:sz w:val="24"/>
          <w:szCs w:val="24"/>
        </w:rPr>
        <w:t xml:space="preserve">it increases 2.15, in the year </w:t>
      </w:r>
      <w:r w:rsidR="00E37409">
        <w:rPr>
          <w:rFonts w:ascii="Times New Roman" w:hAnsi="Times New Roman" w:cs="Times New Roman"/>
          <w:bCs/>
          <w:sz w:val="24"/>
          <w:szCs w:val="24"/>
        </w:rPr>
        <w:t xml:space="preserve">2021-22 </w:t>
      </w:r>
      <w:r w:rsidRPr="00A91C81">
        <w:rPr>
          <w:rFonts w:ascii="Times New Roman" w:hAnsi="Times New Roman" w:cs="Times New Roman"/>
          <w:bCs/>
          <w:sz w:val="24"/>
          <w:szCs w:val="24"/>
        </w:rPr>
        <w:t>it increases 2.30, due to increase in quick assets. The quick ratio is above the standard ratio i.e., 1:1. Hence i</w:t>
      </w:r>
      <w:r w:rsidRPr="00A91C81">
        <w:rPr>
          <w:rFonts w:ascii="Times New Roman" w:hAnsi="Times New Roman" w:cs="Times New Roman"/>
          <w:sz w:val="24"/>
          <w:szCs w:val="24"/>
        </w:rPr>
        <w:t>t shows that the liquidity position of the company is adequate.</w:t>
      </w:r>
    </w:p>
    <w:p w:rsidR="00A91C81" w:rsidRDefault="00A91C81" w:rsidP="00A91C81">
      <w:pPr>
        <w:spacing w:line="360" w:lineRule="auto"/>
        <w:ind w:firstLine="720"/>
        <w:jc w:val="both"/>
        <w:rPr>
          <w:rFonts w:ascii="Times New Roman" w:hAnsi="Times New Roman" w:cs="Times New Roman"/>
          <w:sz w:val="24"/>
          <w:szCs w:val="24"/>
        </w:rPr>
      </w:pPr>
    </w:p>
    <w:p w:rsidR="00A91C81" w:rsidRDefault="00A91C81" w:rsidP="00A91C81">
      <w:pPr>
        <w:spacing w:line="360" w:lineRule="auto"/>
        <w:ind w:firstLine="720"/>
        <w:jc w:val="both"/>
        <w:rPr>
          <w:rFonts w:ascii="Times New Roman" w:hAnsi="Times New Roman" w:cs="Times New Roman"/>
          <w:sz w:val="24"/>
          <w:szCs w:val="24"/>
        </w:rPr>
      </w:pPr>
    </w:p>
    <w:p w:rsidR="00A91C81" w:rsidRDefault="00A91C81" w:rsidP="00A91C81">
      <w:pPr>
        <w:spacing w:line="360" w:lineRule="auto"/>
        <w:ind w:firstLine="720"/>
        <w:jc w:val="both"/>
        <w:rPr>
          <w:rFonts w:ascii="Times New Roman" w:hAnsi="Times New Roman" w:cs="Times New Roman"/>
          <w:sz w:val="24"/>
          <w:szCs w:val="24"/>
        </w:rPr>
      </w:pPr>
    </w:p>
    <w:p w:rsidR="00A91C81" w:rsidRDefault="00A91C81" w:rsidP="00A91C81">
      <w:pPr>
        <w:spacing w:line="360" w:lineRule="auto"/>
        <w:ind w:firstLine="720"/>
        <w:jc w:val="both"/>
        <w:rPr>
          <w:rFonts w:ascii="Times New Roman" w:hAnsi="Times New Roman" w:cs="Times New Roman"/>
          <w:sz w:val="24"/>
          <w:szCs w:val="24"/>
        </w:rPr>
      </w:pPr>
    </w:p>
    <w:p w:rsidR="00A91C81" w:rsidRDefault="00A91C81" w:rsidP="00A91C81">
      <w:pPr>
        <w:spacing w:line="360" w:lineRule="auto"/>
        <w:ind w:firstLine="720"/>
        <w:jc w:val="both"/>
        <w:rPr>
          <w:rFonts w:ascii="Times New Roman" w:hAnsi="Times New Roman" w:cs="Times New Roman"/>
          <w:sz w:val="24"/>
          <w:szCs w:val="24"/>
        </w:rPr>
      </w:pPr>
    </w:p>
    <w:p w:rsidR="00A91C81" w:rsidRDefault="00A91C81" w:rsidP="00A91C81">
      <w:pPr>
        <w:spacing w:line="360" w:lineRule="auto"/>
        <w:ind w:firstLine="720"/>
        <w:jc w:val="both"/>
        <w:rPr>
          <w:rFonts w:ascii="Times New Roman" w:hAnsi="Times New Roman" w:cs="Times New Roman"/>
          <w:sz w:val="24"/>
          <w:szCs w:val="24"/>
        </w:rPr>
      </w:pPr>
    </w:p>
    <w:p w:rsidR="00A91C81" w:rsidRDefault="00A91C81" w:rsidP="00A91C81">
      <w:pPr>
        <w:spacing w:line="360" w:lineRule="auto"/>
        <w:ind w:firstLine="720"/>
        <w:jc w:val="both"/>
        <w:rPr>
          <w:rFonts w:ascii="Times New Roman" w:hAnsi="Times New Roman" w:cs="Times New Roman"/>
          <w:sz w:val="24"/>
          <w:szCs w:val="24"/>
        </w:rPr>
      </w:pPr>
    </w:p>
    <w:p w:rsidR="00A91C81" w:rsidRDefault="00A91C81" w:rsidP="00A91C81">
      <w:pPr>
        <w:spacing w:line="360" w:lineRule="auto"/>
        <w:ind w:firstLine="720"/>
        <w:jc w:val="both"/>
        <w:rPr>
          <w:rFonts w:ascii="Times New Roman" w:hAnsi="Times New Roman" w:cs="Times New Roman"/>
          <w:sz w:val="24"/>
          <w:szCs w:val="24"/>
        </w:rPr>
      </w:pPr>
    </w:p>
    <w:p w:rsidR="00A91C81" w:rsidRDefault="00A91C81" w:rsidP="00A91C81">
      <w:pPr>
        <w:spacing w:line="360" w:lineRule="auto"/>
        <w:ind w:firstLine="720"/>
        <w:jc w:val="both"/>
        <w:rPr>
          <w:rFonts w:ascii="Times New Roman" w:hAnsi="Times New Roman" w:cs="Times New Roman"/>
          <w:sz w:val="24"/>
          <w:szCs w:val="24"/>
        </w:rPr>
      </w:pPr>
    </w:p>
    <w:p w:rsidR="00A91C81" w:rsidRDefault="00A91C81" w:rsidP="00A91C81">
      <w:pPr>
        <w:spacing w:line="360" w:lineRule="auto"/>
        <w:ind w:firstLine="720"/>
        <w:jc w:val="both"/>
        <w:rPr>
          <w:rFonts w:ascii="Times New Roman" w:hAnsi="Times New Roman" w:cs="Times New Roman"/>
          <w:sz w:val="24"/>
          <w:szCs w:val="24"/>
        </w:rPr>
      </w:pPr>
    </w:p>
    <w:p w:rsidR="00A91C81" w:rsidRDefault="00A91C81" w:rsidP="00A91C81">
      <w:pPr>
        <w:spacing w:line="360" w:lineRule="auto"/>
        <w:ind w:firstLine="720"/>
        <w:jc w:val="both"/>
        <w:rPr>
          <w:rFonts w:ascii="Times New Roman" w:hAnsi="Times New Roman" w:cs="Times New Roman"/>
          <w:sz w:val="24"/>
          <w:szCs w:val="24"/>
        </w:rPr>
      </w:pPr>
    </w:p>
    <w:p w:rsidR="00A91C81" w:rsidRDefault="00A91C81" w:rsidP="00A91C81">
      <w:pPr>
        <w:spacing w:line="360" w:lineRule="auto"/>
        <w:ind w:firstLine="720"/>
        <w:jc w:val="both"/>
        <w:rPr>
          <w:rFonts w:ascii="Times New Roman" w:hAnsi="Times New Roman" w:cs="Times New Roman"/>
          <w:sz w:val="24"/>
          <w:szCs w:val="24"/>
        </w:rPr>
      </w:pPr>
    </w:p>
    <w:p w:rsidR="00A91C81" w:rsidRDefault="00A91C81" w:rsidP="00A91C81">
      <w:pPr>
        <w:spacing w:line="360" w:lineRule="auto"/>
        <w:ind w:firstLine="720"/>
        <w:jc w:val="both"/>
        <w:rPr>
          <w:rFonts w:ascii="Times New Roman" w:hAnsi="Times New Roman" w:cs="Times New Roman"/>
          <w:sz w:val="24"/>
          <w:szCs w:val="24"/>
        </w:rPr>
      </w:pPr>
    </w:p>
    <w:p w:rsidR="00A91C81" w:rsidRDefault="00A91C81" w:rsidP="00A91C81">
      <w:pPr>
        <w:spacing w:line="360" w:lineRule="auto"/>
        <w:ind w:firstLine="720"/>
        <w:jc w:val="both"/>
        <w:rPr>
          <w:rFonts w:ascii="Times New Roman" w:hAnsi="Times New Roman" w:cs="Times New Roman"/>
          <w:sz w:val="24"/>
          <w:szCs w:val="24"/>
        </w:rPr>
      </w:pPr>
    </w:p>
    <w:p w:rsidR="00A91C81" w:rsidRDefault="00A91C81" w:rsidP="00A91C81">
      <w:pPr>
        <w:spacing w:line="360" w:lineRule="auto"/>
        <w:ind w:firstLine="720"/>
        <w:jc w:val="both"/>
        <w:rPr>
          <w:rFonts w:ascii="Times New Roman" w:hAnsi="Times New Roman" w:cs="Times New Roman"/>
          <w:sz w:val="24"/>
          <w:szCs w:val="24"/>
        </w:rPr>
      </w:pPr>
    </w:p>
    <w:p w:rsidR="00A91C81" w:rsidRDefault="00A91C81" w:rsidP="00A91C81">
      <w:pPr>
        <w:spacing w:line="360" w:lineRule="auto"/>
        <w:ind w:firstLine="720"/>
        <w:jc w:val="both"/>
        <w:rPr>
          <w:rFonts w:ascii="Times New Roman" w:hAnsi="Times New Roman" w:cs="Times New Roman"/>
          <w:sz w:val="24"/>
          <w:szCs w:val="24"/>
        </w:rPr>
      </w:pPr>
    </w:p>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A91C81" w:rsidP="00DA2453">
      <w:pPr>
        <w:numPr>
          <w:ilvl w:val="0"/>
          <w:numId w:val="47"/>
        </w:numPr>
        <w:tabs>
          <w:tab w:val="num" w:pos="-6120"/>
        </w:tabs>
        <w:spacing w:line="360" w:lineRule="auto"/>
        <w:jc w:val="both"/>
        <w:rPr>
          <w:rFonts w:ascii="Times New Roman" w:hAnsi="Times New Roman" w:cs="Times New Roman"/>
          <w:b/>
          <w:sz w:val="24"/>
          <w:szCs w:val="24"/>
          <w:u w:val="single"/>
        </w:rPr>
      </w:pPr>
      <w:r w:rsidRPr="00A91C81">
        <w:rPr>
          <w:rFonts w:ascii="Times New Roman" w:hAnsi="Times New Roman" w:cs="Times New Roman"/>
          <w:b/>
          <w:sz w:val="24"/>
          <w:szCs w:val="24"/>
          <w:u w:val="single"/>
        </w:rPr>
        <w:lastRenderedPageBreak/>
        <w:t>ABSOLUTE LIQUID RATIO:-</w:t>
      </w:r>
    </w:p>
    <w:p w:rsidR="00A91C81" w:rsidRPr="00A91C81" w:rsidRDefault="00A91C81" w:rsidP="00A91C81">
      <w:pPr>
        <w:spacing w:line="360" w:lineRule="auto"/>
        <w:ind w:firstLine="360"/>
        <w:jc w:val="both"/>
        <w:rPr>
          <w:rFonts w:ascii="Times New Roman" w:hAnsi="Times New Roman" w:cs="Times New Roman"/>
          <w:sz w:val="24"/>
          <w:szCs w:val="24"/>
        </w:rPr>
      </w:pPr>
      <w:r w:rsidRPr="00A91C81">
        <w:rPr>
          <w:rFonts w:ascii="Times New Roman" w:hAnsi="Times New Roman" w:cs="Times New Roman"/>
          <w:sz w:val="24"/>
          <w:szCs w:val="24"/>
        </w:rPr>
        <w:t>Absolute liquid ratio may be defined as the relationship between Absolute liquid assets and current liabilities. Absolute liquid assets include cash in hand and cash at bank. The standard ratio is 0.5: 1.</w:t>
      </w:r>
    </w:p>
    <w:p w:rsidR="00A91C81" w:rsidRPr="00A91C81" w:rsidRDefault="002B29F2" w:rsidP="00A91C81">
      <w:pPr>
        <w:spacing w:line="360" w:lineRule="auto"/>
        <w:jc w:val="both"/>
        <w:rPr>
          <w:rFonts w:ascii="Times New Roman" w:hAnsi="Times New Roman" w:cs="Times New Roman"/>
          <w:b/>
          <w:sz w:val="24"/>
          <w:szCs w:val="24"/>
        </w:rPr>
      </w:pPr>
      <w:r>
        <w:rPr>
          <w:rFonts w:ascii="Times New Roman" w:hAnsi="Times New Roman" w:cs="Times New Roman"/>
          <w:b/>
          <w:sz w:val="24"/>
          <w:szCs w:val="24"/>
        </w:rPr>
        <w:pict>
          <v:line id="_x0000_s1362" style="position:absolute;left:0;text-align:left;z-index:251716608" from="149.25pt,18pt" to="270.75pt,18.05pt"/>
        </w:pict>
      </w:r>
      <w:r w:rsidR="00A91C81" w:rsidRPr="00A91C81">
        <w:rPr>
          <w:rFonts w:ascii="Times New Roman" w:hAnsi="Times New Roman" w:cs="Times New Roman"/>
          <w:b/>
          <w:sz w:val="24"/>
          <w:szCs w:val="24"/>
        </w:rPr>
        <w:t>Absolute Liquidity Ratio  =       Cash &amp; Bank Balance</w:t>
      </w: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 xml:space="preserve">      Current Liabilities</w:t>
      </w:r>
    </w:p>
    <w:tbl>
      <w:tblPr>
        <w:tblpPr w:leftFromText="180" w:rightFromText="180" w:vertAnchor="text" w:horzAnchor="margin" w:tblpXSpec="center" w:tblpY="153"/>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tblPr>
      <w:tblGrid>
        <w:gridCol w:w="1016"/>
        <w:gridCol w:w="2343"/>
        <w:gridCol w:w="1983"/>
        <w:gridCol w:w="2616"/>
      </w:tblGrid>
      <w:tr w:rsidR="00A91C81" w:rsidRPr="00A91C81" w:rsidTr="00A91C81">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Cs/>
                <w:sz w:val="24"/>
                <w:szCs w:val="24"/>
              </w:rPr>
              <w:t>Years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Cs/>
                <w:sz w:val="24"/>
                <w:szCs w:val="24"/>
              </w:rPr>
              <w:t>Cash &amp; Bank Balance</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Cs/>
                <w:sz w:val="24"/>
                <w:szCs w:val="24"/>
              </w:rPr>
              <w:t>Current Liabilities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Absolute Liquidity Ratio</w:t>
            </w:r>
          </w:p>
        </w:tc>
      </w:tr>
      <w:tr w:rsidR="00A91C81" w:rsidRPr="00A91C81" w:rsidTr="00A91C81">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2017-18</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493742.00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2041543.00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0.24</w:t>
            </w:r>
          </w:p>
        </w:tc>
      </w:tr>
      <w:tr w:rsidR="00A91C81" w:rsidRPr="00A91C81" w:rsidTr="00A91C81">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2018-19</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1205660.00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3887765.00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0.31</w:t>
            </w:r>
          </w:p>
        </w:tc>
      </w:tr>
      <w:tr w:rsidR="00A91C81" w:rsidRPr="00A91C81" w:rsidTr="00A91C81">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2019-20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1033152.00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2829079.00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0.36</w:t>
            </w:r>
          </w:p>
        </w:tc>
      </w:tr>
      <w:tr w:rsidR="00A91C81" w:rsidRPr="00A91C81" w:rsidTr="00A91C81">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2020-21</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1720815.00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3889899.00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0.44</w:t>
            </w:r>
          </w:p>
        </w:tc>
      </w:tr>
      <w:tr w:rsidR="00A91C81" w:rsidRPr="00A91C81" w:rsidTr="00A91C81">
        <w:trPr>
          <w:trHeight w:val="183"/>
        </w:trPr>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2021-22</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1978938.00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4165659.00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0.47</w:t>
            </w:r>
          </w:p>
        </w:tc>
      </w:tr>
    </w:tbl>
    <w:p w:rsidR="00A91C81" w:rsidRDefault="00A91C81" w:rsidP="00A91C81">
      <w:pPr>
        <w:spacing w:line="360" w:lineRule="auto"/>
        <w:jc w:val="both"/>
        <w:rPr>
          <w:rFonts w:ascii="Times New Roman" w:hAnsi="Times New Roman" w:cs="Times New Roman"/>
          <w:sz w:val="24"/>
          <w:szCs w:val="24"/>
        </w:rPr>
      </w:pPr>
    </w:p>
    <w:p w:rsidR="00E37409" w:rsidRPr="00A91C81" w:rsidRDefault="00E37409" w:rsidP="00E37409">
      <w:pPr>
        <w:spacing w:line="360" w:lineRule="auto"/>
        <w:jc w:val="center"/>
        <w:rPr>
          <w:rFonts w:ascii="Times New Roman" w:hAnsi="Times New Roman" w:cs="Times New Roman"/>
          <w:sz w:val="24"/>
          <w:szCs w:val="24"/>
        </w:rPr>
      </w:pPr>
      <w:r w:rsidRPr="00E37409">
        <w:rPr>
          <w:rFonts w:ascii="Times New Roman" w:hAnsi="Times New Roman" w:cs="Times New Roman"/>
          <w:noProof/>
          <w:sz w:val="24"/>
          <w:szCs w:val="24"/>
        </w:rPr>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u w:val="single"/>
        </w:rPr>
        <w:lastRenderedPageBreak/>
        <w:t>INTERPRETATION</w:t>
      </w:r>
      <w:r w:rsidRPr="00A91C81">
        <w:rPr>
          <w:rFonts w:ascii="Times New Roman" w:hAnsi="Times New Roman" w:cs="Times New Roman"/>
          <w:b/>
          <w:sz w:val="24"/>
          <w:szCs w:val="24"/>
        </w:rPr>
        <w:t>:</w:t>
      </w:r>
    </w:p>
    <w:p w:rsidR="00A91C81" w:rsidRPr="00A91C81" w:rsidRDefault="00A91C81" w:rsidP="00A91C81">
      <w:pPr>
        <w:spacing w:line="360" w:lineRule="auto"/>
        <w:ind w:firstLine="720"/>
        <w:jc w:val="both"/>
        <w:rPr>
          <w:rFonts w:ascii="Times New Roman" w:hAnsi="Times New Roman" w:cs="Times New Roman"/>
          <w:bCs/>
          <w:sz w:val="24"/>
          <w:szCs w:val="24"/>
        </w:rPr>
      </w:pPr>
      <w:r w:rsidRPr="00A91C81">
        <w:rPr>
          <w:rFonts w:ascii="Times New Roman" w:hAnsi="Times New Roman" w:cs="Times New Roman"/>
          <w:sz w:val="24"/>
          <w:szCs w:val="24"/>
        </w:rPr>
        <w:t>D</w:t>
      </w:r>
      <w:r w:rsidRPr="00A91C81">
        <w:rPr>
          <w:rFonts w:ascii="Times New Roman" w:hAnsi="Times New Roman" w:cs="Times New Roman"/>
          <w:bCs/>
          <w:sz w:val="24"/>
          <w:szCs w:val="24"/>
        </w:rPr>
        <w:t xml:space="preserve">uring the year </w:t>
      </w:r>
      <w:r w:rsidR="00E37409">
        <w:rPr>
          <w:rFonts w:ascii="Times New Roman" w:hAnsi="Times New Roman" w:cs="Times New Roman"/>
          <w:bCs/>
          <w:sz w:val="24"/>
          <w:szCs w:val="24"/>
        </w:rPr>
        <w:t>2017-18</w:t>
      </w:r>
      <w:r w:rsidRPr="00A91C81">
        <w:rPr>
          <w:rFonts w:ascii="Times New Roman" w:hAnsi="Times New Roman" w:cs="Times New Roman"/>
          <w:bCs/>
          <w:sz w:val="24"/>
          <w:szCs w:val="24"/>
        </w:rPr>
        <w:t xml:space="preserve">the Absolute liquidity ratio was 0.24, during the year </w:t>
      </w:r>
      <w:r w:rsidR="00E37409">
        <w:rPr>
          <w:rFonts w:ascii="Times New Roman" w:hAnsi="Times New Roman" w:cs="Times New Roman"/>
          <w:bCs/>
          <w:sz w:val="24"/>
          <w:szCs w:val="24"/>
        </w:rPr>
        <w:t>2018-19</w:t>
      </w:r>
      <w:r w:rsidRPr="00A91C81">
        <w:rPr>
          <w:rFonts w:ascii="Times New Roman" w:hAnsi="Times New Roman" w:cs="Times New Roman"/>
          <w:bCs/>
          <w:sz w:val="24"/>
          <w:szCs w:val="24"/>
        </w:rPr>
        <w:t xml:space="preserve"> it was 0.31 and in the year </w:t>
      </w:r>
      <w:r w:rsidR="00E37409">
        <w:rPr>
          <w:rFonts w:ascii="Times New Roman" w:hAnsi="Times New Roman" w:cs="Times New Roman"/>
          <w:bCs/>
          <w:sz w:val="24"/>
          <w:szCs w:val="24"/>
        </w:rPr>
        <w:t>2019-20</w:t>
      </w:r>
      <w:r w:rsidRPr="00A91C81">
        <w:rPr>
          <w:rFonts w:ascii="Times New Roman" w:hAnsi="Times New Roman" w:cs="Times New Roman"/>
          <w:bCs/>
          <w:sz w:val="24"/>
          <w:szCs w:val="24"/>
        </w:rPr>
        <w:t xml:space="preserve">it was 0.36, in the year </w:t>
      </w:r>
      <w:r w:rsidR="00E37409">
        <w:rPr>
          <w:rFonts w:ascii="Times New Roman" w:hAnsi="Times New Roman" w:cs="Times New Roman"/>
          <w:bCs/>
          <w:sz w:val="24"/>
          <w:szCs w:val="24"/>
        </w:rPr>
        <w:t xml:space="preserve">2020-21 </w:t>
      </w:r>
      <w:r w:rsidRPr="00A91C81">
        <w:rPr>
          <w:rFonts w:ascii="Times New Roman" w:hAnsi="Times New Roman" w:cs="Times New Roman"/>
          <w:bCs/>
          <w:sz w:val="24"/>
          <w:szCs w:val="24"/>
        </w:rPr>
        <w:t xml:space="preserve">it was 0.44 This shows the Absolute liquidity ratio increases every year but it is below the standard ratio. In the year </w:t>
      </w:r>
      <w:r w:rsidR="00E37409">
        <w:rPr>
          <w:rFonts w:ascii="Times New Roman" w:hAnsi="Times New Roman" w:cs="Times New Roman"/>
          <w:bCs/>
          <w:sz w:val="24"/>
          <w:szCs w:val="24"/>
        </w:rPr>
        <w:t>2021-22</w:t>
      </w:r>
      <w:r w:rsidRPr="00A91C81">
        <w:rPr>
          <w:rFonts w:ascii="Times New Roman" w:hAnsi="Times New Roman" w:cs="Times New Roman"/>
          <w:bCs/>
          <w:sz w:val="24"/>
          <w:szCs w:val="24"/>
        </w:rPr>
        <w:t xml:space="preserve">the Absolute liquidity ratio has increases 0.47. </w:t>
      </w:r>
    </w:p>
    <w:p w:rsidR="00A91C81" w:rsidRDefault="00A91C81" w:rsidP="00E37409">
      <w:pPr>
        <w:spacing w:line="360" w:lineRule="auto"/>
        <w:ind w:firstLine="720"/>
        <w:jc w:val="both"/>
        <w:rPr>
          <w:rFonts w:ascii="Times New Roman" w:hAnsi="Times New Roman" w:cs="Times New Roman"/>
          <w:bCs/>
          <w:sz w:val="24"/>
          <w:szCs w:val="24"/>
        </w:rPr>
      </w:pPr>
      <w:r w:rsidRPr="00A91C81">
        <w:rPr>
          <w:rFonts w:ascii="Times New Roman" w:hAnsi="Times New Roman" w:cs="Times New Roman"/>
          <w:bCs/>
          <w:sz w:val="24"/>
          <w:szCs w:val="24"/>
        </w:rPr>
        <w:t>Hence it shows that the liquidity position of the company is satisfactory.</w:t>
      </w:r>
    </w:p>
    <w:p w:rsidR="00A91C81" w:rsidRDefault="00A91C81" w:rsidP="00A91C81">
      <w:pPr>
        <w:spacing w:line="360" w:lineRule="auto"/>
        <w:jc w:val="both"/>
        <w:rPr>
          <w:rFonts w:ascii="Times New Roman" w:hAnsi="Times New Roman" w:cs="Times New Roman"/>
          <w:bCs/>
          <w:sz w:val="24"/>
          <w:szCs w:val="24"/>
        </w:rPr>
      </w:pPr>
    </w:p>
    <w:p w:rsidR="00A91C81" w:rsidRDefault="00A91C81" w:rsidP="00A91C81">
      <w:pPr>
        <w:spacing w:line="360" w:lineRule="auto"/>
        <w:jc w:val="both"/>
        <w:rPr>
          <w:rFonts w:ascii="Times New Roman" w:hAnsi="Times New Roman" w:cs="Times New Roman"/>
          <w:bCs/>
          <w:sz w:val="24"/>
          <w:szCs w:val="24"/>
        </w:rPr>
      </w:pPr>
    </w:p>
    <w:p w:rsidR="00A91C81" w:rsidRDefault="00A91C81" w:rsidP="00A91C81">
      <w:pPr>
        <w:spacing w:line="360" w:lineRule="auto"/>
        <w:jc w:val="both"/>
        <w:rPr>
          <w:rFonts w:ascii="Times New Roman" w:hAnsi="Times New Roman" w:cs="Times New Roman"/>
          <w:bCs/>
          <w:sz w:val="24"/>
          <w:szCs w:val="24"/>
        </w:rPr>
      </w:pPr>
    </w:p>
    <w:p w:rsidR="00A91C81" w:rsidRDefault="00A91C81" w:rsidP="00A91C81">
      <w:pPr>
        <w:spacing w:line="360" w:lineRule="auto"/>
        <w:jc w:val="both"/>
        <w:rPr>
          <w:rFonts w:ascii="Times New Roman" w:hAnsi="Times New Roman" w:cs="Times New Roman"/>
          <w:bCs/>
          <w:sz w:val="24"/>
          <w:szCs w:val="24"/>
        </w:rPr>
      </w:pPr>
    </w:p>
    <w:p w:rsidR="00A91C81" w:rsidRDefault="00A91C81" w:rsidP="00A91C81">
      <w:pPr>
        <w:spacing w:line="360" w:lineRule="auto"/>
        <w:jc w:val="both"/>
        <w:rPr>
          <w:rFonts w:ascii="Times New Roman" w:hAnsi="Times New Roman" w:cs="Times New Roman"/>
          <w:bCs/>
          <w:sz w:val="24"/>
          <w:szCs w:val="24"/>
        </w:rPr>
      </w:pPr>
    </w:p>
    <w:p w:rsidR="00A91C81" w:rsidRDefault="00A91C81" w:rsidP="00A91C81">
      <w:pPr>
        <w:spacing w:line="360" w:lineRule="auto"/>
        <w:jc w:val="both"/>
        <w:rPr>
          <w:rFonts w:ascii="Times New Roman" w:hAnsi="Times New Roman" w:cs="Times New Roman"/>
          <w:bCs/>
          <w:sz w:val="24"/>
          <w:szCs w:val="24"/>
        </w:rPr>
      </w:pPr>
    </w:p>
    <w:p w:rsidR="00A91C81" w:rsidRDefault="00A91C81" w:rsidP="00A91C81">
      <w:pPr>
        <w:spacing w:line="360" w:lineRule="auto"/>
        <w:jc w:val="both"/>
        <w:rPr>
          <w:rFonts w:ascii="Times New Roman" w:hAnsi="Times New Roman" w:cs="Times New Roman"/>
          <w:bCs/>
          <w:sz w:val="24"/>
          <w:szCs w:val="24"/>
        </w:rPr>
      </w:pPr>
    </w:p>
    <w:p w:rsidR="00A91C81" w:rsidRDefault="00A91C81" w:rsidP="00A91C81">
      <w:pPr>
        <w:spacing w:line="360" w:lineRule="auto"/>
        <w:jc w:val="both"/>
        <w:rPr>
          <w:rFonts w:ascii="Times New Roman" w:hAnsi="Times New Roman" w:cs="Times New Roman"/>
          <w:bCs/>
          <w:sz w:val="24"/>
          <w:szCs w:val="24"/>
        </w:rPr>
      </w:pPr>
    </w:p>
    <w:p w:rsidR="00A91C81" w:rsidRDefault="00A91C81" w:rsidP="00A91C81">
      <w:pPr>
        <w:spacing w:line="360" w:lineRule="auto"/>
        <w:jc w:val="both"/>
        <w:rPr>
          <w:rFonts w:ascii="Times New Roman" w:hAnsi="Times New Roman" w:cs="Times New Roman"/>
          <w:bCs/>
          <w:sz w:val="24"/>
          <w:szCs w:val="24"/>
        </w:rPr>
      </w:pPr>
    </w:p>
    <w:p w:rsidR="00A91C81" w:rsidRDefault="00A91C81" w:rsidP="00A91C81">
      <w:pPr>
        <w:spacing w:line="360" w:lineRule="auto"/>
        <w:jc w:val="both"/>
        <w:rPr>
          <w:rFonts w:ascii="Times New Roman" w:hAnsi="Times New Roman" w:cs="Times New Roman"/>
          <w:bCs/>
          <w:sz w:val="24"/>
          <w:szCs w:val="24"/>
        </w:rPr>
      </w:pPr>
    </w:p>
    <w:p w:rsidR="00A91C81" w:rsidRDefault="00A91C81" w:rsidP="00A91C81">
      <w:pPr>
        <w:spacing w:line="360" w:lineRule="auto"/>
        <w:jc w:val="both"/>
        <w:rPr>
          <w:rFonts w:ascii="Times New Roman" w:hAnsi="Times New Roman" w:cs="Times New Roman"/>
          <w:bCs/>
          <w:sz w:val="24"/>
          <w:szCs w:val="24"/>
        </w:rPr>
      </w:pPr>
    </w:p>
    <w:p w:rsidR="00A91C81" w:rsidRDefault="00A91C81" w:rsidP="00A91C81">
      <w:pPr>
        <w:spacing w:line="360" w:lineRule="auto"/>
        <w:jc w:val="both"/>
        <w:rPr>
          <w:rFonts w:ascii="Times New Roman" w:hAnsi="Times New Roman" w:cs="Times New Roman"/>
          <w:bCs/>
          <w:sz w:val="24"/>
          <w:szCs w:val="24"/>
        </w:rPr>
      </w:pPr>
    </w:p>
    <w:p w:rsidR="00A91C81" w:rsidRDefault="00A91C81" w:rsidP="00A91C81">
      <w:pPr>
        <w:spacing w:line="360" w:lineRule="auto"/>
        <w:jc w:val="both"/>
        <w:rPr>
          <w:rFonts w:ascii="Times New Roman" w:hAnsi="Times New Roman" w:cs="Times New Roman"/>
          <w:bCs/>
          <w:sz w:val="24"/>
          <w:szCs w:val="24"/>
        </w:rPr>
      </w:pPr>
    </w:p>
    <w:p w:rsidR="00A91C81" w:rsidRDefault="00A91C81" w:rsidP="00A91C81">
      <w:pPr>
        <w:spacing w:line="360" w:lineRule="auto"/>
        <w:jc w:val="both"/>
        <w:rPr>
          <w:rFonts w:ascii="Times New Roman" w:hAnsi="Times New Roman" w:cs="Times New Roman"/>
          <w:bCs/>
          <w:sz w:val="24"/>
          <w:szCs w:val="24"/>
        </w:rPr>
      </w:pPr>
    </w:p>
    <w:p w:rsidR="00A91C81" w:rsidRDefault="00A91C81" w:rsidP="00A91C81">
      <w:pPr>
        <w:spacing w:line="360" w:lineRule="auto"/>
        <w:jc w:val="both"/>
        <w:rPr>
          <w:rFonts w:ascii="Times New Roman" w:hAnsi="Times New Roman" w:cs="Times New Roman"/>
          <w:bCs/>
          <w:sz w:val="24"/>
          <w:szCs w:val="24"/>
        </w:rPr>
      </w:pPr>
    </w:p>
    <w:p w:rsidR="00A91C81" w:rsidRDefault="00A91C81" w:rsidP="00A91C81">
      <w:pPr>
        <w:spacing w:line="360" w:lineRule="auto"/>
        <w:jc w:val="both"/>
        <w:rPr>
          <w:rFonts w:ascii="Times New Roman" w:hAnsi="Times New Roman" w:cs="Times New Roman"/>
          <w:bCs/>
          <w:sz w:val="24"/>
          <w:szCs w:val="24"/>
        </w:rPr>
      </w:pPr>
    </w:p>
    <w:p w:rsidR="00A91C81" w:rsidRDefault="00A91C81" w:rsidP="00A91C81">
      <w:pPr>
        <w:spacing w:line="360" w:lineRule="auto"/>
        <w:jc w:val="both"/>
        <w:rPr>
          <w:rFonts w:ascii="Times New Roman" w:hAnsi="Times New Roman" w:cs="Times New Roman"/>
          <w:bCs/>
          <w:sz w:val="24"/>
          <w:szCs w:val="24"/>
        </w:rPr>
      </w:pPr>
    </w:p>
    <w:p w:rsidR="00A91C81" w:rsidRPr="00A91C81" w:rsidRDefault="00A91C81" w:rsidP="00A91C81">
      <w:pPr>
        <w:spacing w:line="360" w:lineRule="auto"/>
        <w:jc w:val="both"/>
        <w:rPr>
          <w:rFonts w:ascii="Times New Roman" w:hAnsi="Times New Roman" w:cs="Times New Roman"/>
          <w:bCs/>
          <w:sz w:val="24"/>
          <w:szCs w:val="24"/>
        </w:rPr>
      </w:pPr>
    </w:p>
    <w:p w:rsidR="00A91C81" w:rsidRPr="00A91C81" w:rsidRDefault="00A91C81" w:rsidP="00DA2453">
      <w:pPr>
        <w:numPr>
          <w:ilvl w:val="0"/>
          <w:numId w:val="48"/>
        </w:numPr>
        <w:spacing w:line="360" w:lineRule="auto"/>
        <w:jc w:val="both"/>
        <w:rPr>
          <w:rFonts w:ascii="Times New Roman" w:hAnsi="Times New Roman" w:cs="Times New Roman"/>
          <w:b/>
          <w:sz w:val="24"/>
          <w:szCs w:val="24"/>
          <w:u w:val="single"/>
        </w:rPr>
      </w:pPr>
      <w:r w:rsidRPr="00A91C81">
        <w:rPr>
          <w:rFonts w:ascii="Times New Roman" w:hAnsi="Times New Roman" w:cs="Times New Roman"/>
          <w:b/>
          <w:sz w:val="24"/>
          <w:szCs w:val="24"/>
          <w:u w:val="single"/>
        </w:rPr>
        <w:lastRenderedPageBreak/>
        <w:t>INVENTORY TURNOVER RATIO:-</w:t>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ab/>
        <w:t>Inventory turnover ratio is the ratio, which indicates the number of times the stock is turned over i.e., sold during the year. This measures the efficiency of the sales and stock levels of a company. A high ratio means high sales, fast stock turnover and a low stock level. A low stock turnover ratio means the business is slowing down or with a high stock level.</w:t>
      </w:r>
    </w:p>
    <w:p w:rsidR="00A91C81" w:rsidRPr="00A91C81" w:rsidRDefault="002B29F2" w:rsidP="00A91C81">
      <w:pPr>
        <w:spacing w:line="360" w:lineRule="auto"/>
        <w:jc w:val="both"/>
        <w:rPr>
          <w:rFonts w:ascii="Times New Roman" w:hAnsi="Times New Roman" w:cs="Times New Roman"/>
          <w:b/>
          <w:sz w:val="24"/>
          <w:szCs w:val="24"/>
        </w:rPr>
      </w:pPr>
      <w:r>
        <w:rPr>
          <w:rFonts w:ascii="Times New Roman" w:hAnsi="Times New Roman" w:cs="Times New Roman"/>
          <w:b/>
          <w:sz w:val="24"/>
          <w:szCs w:val="24"/>
        </w:rPr>
        <w:pict>
          <v:line id="_x0000_s1363" style="position:absolute;left:0;text-align:left;z-index:251717632" from="160.5pt,17.55pt" to="250.5pt,17.55pt" strokeweight="1pt"/>
        </w:pict>
      </w:r>
      <w:r w:rsidR="00A91C81" w:rsidRPr="00A91C81">
        <w:rPr>
          <w:rFonts w:ascii="Times New Roman" w:hAnsi="Times New Roman" w:cs="Times New Roman"/>
          <w:b/>
          <w:sz w:val="24"/>
          <w:szCs w:val="24"/>
        </w:rPr>
        <w:t xml:space="preserve">Inventory Turnover Ratio   =    </w:t>
      </w:r>
      <w:r w:rsidR="00A91C81" w:rsidRPr="00A91C81">
        <w:rPr>
          <w:rFonts w:ascii="Times New Roman" w:hAnsi="Times New Roman" w:cs="Times New Roman"/>
          <w:b/>
          <w:sz w:val="24"/>
          <w:szCs w:val="24"/>
        </w:rPr>
        <w:tab/>
        <w:t>Net Sales</w:t>
      </w: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 xml:space="preserve">                                         </w:t>
      </w:r>
      <w:r w:rsidRPr="00A91C81">
        <w:rPr>
          <w:rFonts w:ascii="Times New Roman" w:hAnsi="Times New Roman" w:cs="Times New Roman"/>
          <w:b/>
          <w:sz w:val="24"/>
          <w:szCs w:val="24"/>
        </w:rPr>
        <w:tab/>
        <w:t xml:space="preserve">      Closing Inventory</w:t>
      </w:r>
    </w:p>
    <w:tbl>
      <w:tblPr>
        <w:tblpPr w:leftFromText="180" w:rightFromText="180" w:vertAnchor="text" w:tblpXSpec="center" w:tblpY="1"/>
        <w:tblOverlap w:val="neve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tblPr>
      <w:tblGrid>
        <w:gridCol w:w="1016"/>
        <w:gridCol w:w="1476"/>
        <w:gridCol w:w="1943"/>
        <w:gridCol w:w="2602"/>
      </w:tblGrid>
      <w:tr w:rsidR="00A91C81" w:rsidRPr="00A91C81" w:rsidTr="00A91C81">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Year</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Cs/>
                <w:sz w:val="24"/>
                <w:szCs w:val="24"/>
              </w:rPr>
              <w:t>Net Sales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Closing inventory</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Inventory Turnover ratio</w:t>
            </w:r>
          </w:p>
        </w:tc>
      </w:tr>
      <w:tr w:rsidR="00A91C81" w:rsidRPr="00A91C81" w:rsidTr="00A91C81">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2017-18</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19542081.00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1532455.00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12.75 Times</w:t>
            </w:r>
          </w:p>
        </w:tc>
      </w:tr>
      <w:tr w:rsidR="00A91C81" w:rsidRPr="00A91C81" w:rsidTr="00A91C81">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2018-19</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31321229.00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2161071.00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14.49 Times</w:t>
            </w:r>
          </w:p>
        </w:tc>
      </w:tr>
      <w:tr w:rsidR="00A91C81" w:rsidRPr="00A91C81" w:rsidTr="00A91C81">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2019-20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27894285.00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3336430.00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8.36 Times</w:t>
            </w:r>
          </w:p>
        </w:tc>
      </w:tr>
      <w:tr w:rsidR="00A91C81" w:rsidRPr="00A91C81" w:rsidTr="00A91C81">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2020-21</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38496046.00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2622901.00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14.68 Times</w:t>
            </w:r>
          </w:p>
        </w:tc>
      </w:tr>
      <w:tr w:rsidR="00A91C81" w:rsidRPr="00A91C81" w:rsidTr="00A91C81">
        <w:trPr>
          <w:trHeight w:val="183"/>
        </w:trPr>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2021-22</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42345651.00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2360611.00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17.94 Times</w:t>
            </w:r>
          </w:p>
        </w:tc>
      </w:tr>
    </w:tbl>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br/>
      </w:r>
    </w:p>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E37409" w:rsidP="00E37409">
      <w:pPr>
        <w:spacing w:line="360" w:lineRule="auto"/>
        <w:jc w:val="center"/>
        <w:rPr>
          <w:rFonts w:ascii="Times New Roman" w:hAnsi="Times New Roman" w:cs="Times New Roman"/>
          <w:sz w:val="24"/>
          <w:szCs w:val="24"/>
        </w:rPr>
      </w:pPr>
      <w:r w:rsidRPr="00E37409">
        <w:rPr>
          <w:rFonts w:ascii="Times New Roman" w:hAnsi="Times New Roman" w:cs="Times New Roman"/>
          <w:noProof/>
          <w:sz w:val="24"/>
          <w:szCs w:val="24"/>
        </w:rPr>
        <w:drawing>
          <wp:inline distT="0" distB="0" distL="0" distR="0">
            <wp:extent cx="4572000" cy="27432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u w:val="single"/>
        </w:rPr>
        <w:lastRenderedPageBreak/>
        <w:t>INTERPRETATION</w:t>
      </w:r>
      <w:r w:rsidRPr="00A91C81">
        <w:rPr>
          <w:rFonts w:ascii="Times New Roman" w:hAnsi="Times New Roman" w:cs="Times New Roman"/>
          <w:b/>
          <w:sz w:val="24"/>
          <w:szCs w:val="24"/>
        </w:rPr>
        <w:t>:</w:t>
      </w:r>
    </w:p>
    <w:p w:rsidR="00A91C81" w:rsidRPr="00A91C81" w:rsidRDefault="00A91C81" w:rsidP="00E37409">
      <w:pPr>
        <w:spacing w:line="360" w:lineRule="auto"/>
        <w:ind w:firstLine="720"/>
        <w:jc w:val="both"/>
        <w:rPr>
          <w:rFonts w:ascii="Times New Roman" w:hAnsi="Times New Roman" w:cs="Times New Roman"/>
          <w:sz w:val="24"/>
          <w:szCs w:val="24"/>
        </w:rPr>
      </w:pPr>
      <w:r w:rsidRPr="00A91C81">
        <w:rPr>
          <w:rFonts w:ascii="Times New Roman" w:hAnsi="Times New Roman" w:cs="Times New Roman"/>
          <w:bCs/>
          <w:sz w:val="24"/>
          <w:szCs w:val="24"/>
        </w:rPr>
        <w:t xml:space="preserve">It is seen from the above chart that </w:t>
      </w:r>
      <w:r w:rsidRPr="00A91C81">
        <w:rPr>
          <w:rFonts w:ascii="Times New Roman" w:hAnsi="Times New Roman" w:cs="Times New Roman"/>
          <w:sz w:val="24"/>
          <w:szCs w:val="24"/>
        </w:rPr>
        <w:t>D</w:t>
      </w:r>
      <w:r w:rsidRPr="00A91C81">
        <w:rPr>
          <w:rFonts w:ascii="Times New Roman" w:hAnsi="Times New Roman" w:cs="Times New Roman"/>
          <w:bCs/>
          <w:sz w:val="24"/>
          <w:szCs w:val="24"/>
        </w:rPr>
        <w:t xml:space="preserve">uring the year </w:t>
      </w:r>
      <w:r w:rsidR="00E37409">
        <w:rPr>
          <w:rFonts w:ascii="Times New Roman" w:hAnsi="Times New Roman" w:cs="Times New Roman"/>
          <w:bCs/>
          <w:sz w:val="24"/>
          <w:szCs w:val="24"/>
        </w:rPr>
        <w:t>2017-18</w:t>
      </w:r>
      <w:r w:rsidRPr="00A91C81">
        <w:rPr>
          <w:rFonts w:ascii="Times New Roman" w:hAnsi="Times New Roman" w:cs="Times New Roman"/>
          <w:bCs/>
          <w:sz w:val="24"/>
          <w:szCs w:val="24"/>
        </w:rPr>
        <w:t xml:space="preserve">the Inventory t/o ratio is 12.75 times,  in the year </w:t>
      </w:r>
      <w:r w:rsidR="00E37409">
        <w:rPr>
          <w:rFonts w:ascii="Times New Roman" w:hAnsi="Times New Roman" w:cs="Times New Roman"/>
          <w:bCs/>
          <w:sz w:val="24"/>
          <w:szCs w:val="24"/>
        </w:rPr>
        <w:t>2018-19</w:t>
      </w:r>
      <w:r w:rsidRPr="00A91C81">
        <w:rPr>
          <w:rFonts w:ascii="Times New Roman" w:hAnsi="Times New Roman" w:cs="Times New Roman"/>
          <w:bCs/>
          <w:sz w:val="24"/>
          <w:szCs w:val="24"/>
        </w:rPr>
        <w:t xml:space="preserve"> it increased to 14.49</w:t>
      </w:r>
      <w:r w:rsidRPr="00A91C81">
        <w:rPr>
          <w:rFonts w:ascii="Times New Roman" w:hAnsi="Times New Roman" w:cs="Times New Roman"/>
          <w:sz w:val="24"/>
          <w:szCs w:val="24"/>
        </w:rPr>
        <w:t xml:space="preserve"> times, But in the year </w:t>
      </w:r>
      <w:r w:rsidR="00E37409">
        <w:rPr>
          <w:rFonts w:ascii="Times New Roman" w:hAnsi="Times New Roman" w:cs="Times New Roman"/>
          <w:sz w:val="24"/>
          <w:szCs w:val="24"/>
        </w:rPr>
        <w:t>2019-20</w:t>
      </w:r>
      <w:r w:rsidRPr="00A91C81">
        <w:rPr>
          <w:rFonts w:ascii="Times New Roman" w:hAnsi="Times New Roman" w:cs="Times New Roman"/>
          <w:sz w:val="24"/>
          <w:szCs w:val="24"/>
        </w:rPr>
        <w:t xml:space="preserve">it decreased to 8.36 times . There was a subsequent increase in the year </w:t>
      </w:r>
      <w:r w:rsidR="00E37409">
        <w:rPr>
          <w:rFonts w:ascii="Times New Roman" w:hAnsi="Times New Roman" w:cs="Times New Roman"/>
          <w:sz w:val="24"/>
          <w:szCs w:val="24"/>
        </w:rPr>
        <w:t>2020-21</w:t>
      </w:r>
      <w:r w:rsidRPr="00A91C81">
        <w:rPr>
          <w:rFonts w:ascii="Times New Roman" w:hAnsi="Times New Roman" w:cs="Times New Roman"/>
          <w:sz w:val="24"/>
          <w:szCs w:val="24"/>
        </w:rPr>
        <w:t xml:space="preserve">and </w:t>
      </w:r>
      <w:r w:rsidR="00E37409">
        <w:rPr>
          <w:rFonts w:ascii="Times New Roman" w:hAnsi="Times New Roman" w:cs="Times New Roman"/>
          <w:sz w:val="24"/>
          <w:szCs w:val="24"/>
        </w:rPr>
        <w:t>2021-22</w:t>
      </w:r>
      <w:r w:rsidRPr="00A91C81">
        <w:rPr>
          <w:rFonts w:ascii="Times New Roman" w:hAnsi="Times New Roman" w:cs="Times New Roman"/>
          <w:sz w:val="24"/>
          <w:szCs w:val="24"/>
        </w:rPr>
        <w:t>to 14.68 times and 17.94 times respectively.</w:t>
      </w:r>
    </w:p>
    <w:p w:rsid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This shows the company has more sales.</w:t>
      </w: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A91C81" w:rsidRPr="00A91C81" w:rsidRDefault="00A91C81" w:rsidP="00DA2453">
      <w:pPr>
        <w:numPr>
          <w:ilvl w:val="0"/>
          <w:numId w:val="48"/>
        </w:numPr>
        <w:spacing w:line="360" w:lineRule="auto"/>
        <w:jc w:val="both"/>
        <w:rPr>
          <w:rFonts w:ascii="Times New Roman" w:hAnsi="Times New Roman" w:cs="Times New Roman"/>
          <w:sz w:val="24"/>
          <w:szCs w:val="24"/>
          <w:u w:val="single"/>
        </w:rPr>
      </w:pPr>
      <w:bookmarkStart w:id="7" w:name="OLE_LINK11"/>
      <w:bookmarkStart w:id="8" w:name="OLE_LINK12"/>
      <w:r w:rsidRPr="00A91C81">
        <w:rPr>
          <w:rFonts w:ascii="Times New Roman" w:hAnsi="Times New Roman" w:cs="Times New Roman"/>
          <w:b/>
          <w:sz w:val="24"/>
          <w:szCs w:val="24"/>
          <w:u w:val="single"/>
        </w:rPr>
        <w:lastRenderedPageBreak/>
        <w:t xml:space="preserve">INVENTORY HOLDING PERIOD </w:t>
      </w:r>
      <w:bookmarkEnd w:id="7"/>
      <w:bookmarkEnd w:id="8"/>
      <w:r w:rsidRPr="00A91C81">
        <w:rPr>
          <w:rFonts w:ascii="Times New Roman" w:hAnsi="Times New Roman" w:cs="Times New Roman"/>
          <w:b/>
          <w:sz w:val="24"/>
          <w:szCs w:val="24"/>
          <w:u w:val="single"/>
        </w:rPr>
        <w:t>:-</w:t>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 xml:space="preserve">          This period measures the average time taken for clearing the stocks. It indicates that how many days’ inventories take to convert from raw material to finished goods.</w:t>
      </w:r>
    </w:p>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2B29F2" w:rsidP="00A91C81">
      <w:pPr>
        <w:spacing w:line="360" w:lineRule="auto"/>
        <w:jc w:val="both"/>
        <w:rPr>
          <w:rFonts w:ascii="Times New Roman" w:hAnsi="Times New Roman" w:cs="Times New Roman"/>
          <w:b/>
          <w:sz w:val="24"/>
          <w:szCs w:val="24"/>
        </w:rPr>
      </w:pPr>
      <w:r>
        <w:rPr>
          <w:rFonts w:ascii="Times New Roman" w:hAnsi="Times New Roman" w:cs="Times New Roman"/>
          <w:b/>
          <w:sz w:val="24"/>
          <w:szCs w:val="24"/>
        </w:rPr>
        <w:pict>
          <v:line id="_x0000_s1364" style="position:absolute;left:0;text-align:left;z-index:251718656" from="160.5pt,17.4pt" to="277.5pt,17.4pt"/>
        </w:pict>
      </w:r>
      <w:r w:rsidR="00A91C81" w:rsidRPr="00A91C81">
        <w:rPr>
          <w:rFonts w:ascii="Times New Roman" w:hAnsi="Times New Roman" w:cs="Times New Roman"/>
          <w:b/>
          <w:sz w:val="24"/>
          <w:szCs w:val="24"/>
        </w:rPr>
        <w:t xml:space="preserve">Inventory Holding Period   =   </w:t>
      </w:r>
      <w:r w:rsidR="00A91C81" w:rsidRPr="00A91C81">
        <w:rPr>
          <w:rFonts w:ascii="Times New Roman" w:hAnsi="Times New Roman" w:cs="Times New Roman"/>
          <w:b/>
          <w:sz w:val="24"/>
          <w:szCs w:val="24"/>
        </w:rPr>
        <w:tab/>
        <w:t xml:space="preserve">   Days in a year</w:t>
      </w: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ab/>
      </w:r>
      <w:r w:rsidRPr="00A91C81">
        <w:rPr>
          <w:rFonts w:ascii="Times New Roman" w:hAnsi="Times New Roman" w:cs="Times New Roman"/>
          <w:b/>
          <w:sz w:val="24"/>
          <w:szCs w:val="24"/>
        </w:rPr>
        <w:tab/>
      </w:r>
      <w:r w:rsidR="007A553B">
        <w:rPr>
          <w:rFonts w:ascii="Times New Roman" w:hAnsi="Times New Roman" w:cs="Times New Roman"/>
          <w:b/>
          <w:sz w:val="24"/>
          <w:szCs w:val="24"/>
        </w:rPr>
        <w:t xml:space="preserve">                                </w:t>
      </w:r>
      <w:r w:rsidRPr="00A91C81">
        <w:rPr>
          <w:rFonts w:ascii="Times New Roman" w:hAnsi="Times New Roman" w:cs="Times New Roman"/>
          <w:b/>
          <w:sz w:val="24"/>
          <w:szCs w:val="24"/>
        </w:rPr>
        <w:t>Inventory turn over ratio</w:t>
      </w:r>
    </w:p>
    <w:tbl>
      <w:tblPr>
        <w:tblpPr w:leftFromText="180" w:rightFromText="180" w:vertAnchor="text" w:horzAnchor="margin" w:tblpXSpec="center" w:tblpY="171"/>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tblPr>
      <w:tblGrid>
        <w:gridCol w:w="1016"/>
        <w:gridCol w:w="1649"/>
        <w:gridCol w:w="2682"/>
        <w:gridCol w:w="2683"/>
      </w:tblGrid>
      <w:tr w:rsidR="00A91C81" w:rsidRPr="00A91C81" w:rsidTr="007A553B">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Cs/>
                <w:sz w:val="24"/>
                <w:szCs w:val="24"/>
              </w:rPr>
              <w:t>Year</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Days in a Year</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Inventory Turnover Ratio</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 xml:space="preserve">Inventory Holding Period </w:t>
            </w:r>
          </w:p>
        </w:tc>
      </w:tr>
      <w:tr w:rsidR="00A91C81" w:rsidRPr="00A91C81" w:rsidTr="007A553B">
        <w:tc>
          <w:tcPr>
            <w:tcW w:w="0" w:type="auto"/>
            <w:shd w:val="clear" w:color="auto" w:fill="auto"/>
          </w:tcPr>
          <w:p w:rsidR="00A91C81" w:rsidRPr="00A91C81" w:rsidRDefault="007A553B"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2017-18</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365</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12.75 Times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28.63 Days</w:t>
            </w:r>
          </w:p>
        </w:tc>
      </w:tr>
      <w:tr w:rsidR="00A91C81" w:rsidRPr="00A91C81" w:rsidTr="007A553B">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2018-19</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365</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14.49 Times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25.19 Days</w:t>
            </w:r>
          </w:p>
        </w:tc>
      </w:tr>
      <w:tr w:rsidR="00A91C81" w:rsidRPr="00A91C81" w:rsidTr="007A553B">
        <w:tc>
          <w:tcPr>
            <w:tcW w:w="0" w:type="auto"/>
            <w:shd w:val="clear" w:color="auto" w:fill="auto"/>
          </w:tcPr>
          <w:p w:rsidR="00A91C81" w:rsidRPr="00A91C81" w:rsidRDefault="007A553B"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2019-20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365</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8.36 Times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43.66 Days</w:t>
            </w:r>
          </w:p>
        </w:tc>
      </w:tr>
      <w:tr w:rsidR="00A91C81" w:rsidRPr="00A91C81" w:rsidTr="007A553B">
        <w:tc>
          <w:tcPr>
            <w:tcW w:w="0" w:type="auto"/>
            <w:shd w:val="clear" w:color="auto" w:fill="auto"/>
          </w:tcPr>
          <w:p w:rsidR="00A91C81" w:rsidRPr="00A91C81" w:rsidRDefault="007A553B"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2020-21</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365</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14.68 Times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24.86 Days</w:t>
            </w:r>
          </w:p>
        </w:tc>
      </w:tr>
      <w:tr w:rsidR="00A91C81" w:rsidRPr="00A91C81" w:rsidTr="007A553B">
        <w:trPr>
          <w:trHeight w:val="183"/>
        </w:trPr>
        <w:tc>
          <w:tcPr>
            <w:tcW w:w="0" w:type="auto"/>
            <w:shd w:val="clear" w:color="auto" w:fill="auto"/>
          </w:tcPr>
          <w:p w:rsidR="00A91C81" w:rsidRPr="00A91C81" w:rsidRDefault="007A553B"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2021-22</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365</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17.94 Times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20.34 Days</w:t>
            </w:r>
          </w:p>
        </w:tc>
      </w:tr>
    </w:tbl>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ab/>
      </w:r>
      <w:r w:rsidRPr="00A91C81">
        <w:rPr>
          <w:rFonts w:ascii="Times New Roman" w:hAnsi="Times New Roman" w:cs="Times New Roman"/>
          <w:sz w:val="24"/>
          <w:szCs w:val="24"/>
        </w:rPr>
        <w:tab/>
      </w:r>
      <w:r w:rsidRPr="00A91C81">
        <w:rPr>
          <w:rFonts w:ascii="Times New Roman" w:hAnsi="Times New Roman" w:cs="Times New Roman"/>
          <w:sz w:val="24"/>
          <w:szCs w:val="24"/>
        </w:rPr>
        <w:tab/>
      </w:r>
    </w:p>
    <w:p w:rsidR="00A91C81" w:rsidRPr="00A91C81" w:rsidRDefault="007A553B" w:rsidP="007A553B">
      <w:pPr>
        <w:spacing w:line="360" w:lineRule="auto"/>
        <w:jc w:val="center"/>
        <w:rPr>
          <w:rFonts w:ascii="Times New Roman" w:hAnsi="Times New Roman" w:cs="Times New Roman"/>
          <w:sz w:val="24"/>
          <w:szCs w:val="24"/>
        </w:rPr>
      </w:pPr>
      <w:r w:rsidRPr="007A553B">
        <w:rPr>
          <w:rFonts w:ascii="Times New Roman" w:hAnsi="Times New Roman" w:cs="Times New Roman"/>
          <w:noProof/>
          <w:sz w:val="24"/>
          <w:szCs w:val="24"/>
        </w:rPr>
        <w:drawing>
          <wp:inline distT="0" distB="0" distL="0" distR="0">
            <wp:extent cx="4572000" cy="27432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u w:val="single"/>
        </w:rPr>
        <w:lastRenderedPageBreak/>
        <w:t>INTERPRETATION</w:t>
      </w:r>
      <w:r w:rsidRPr="00A91C81">
        <w:rPr>
          <w:rFonts w:ascii="Times New Roman" w:hAnsi="Times New Roman" w:cs="Times New Roman"/>
          <w:b/>
          <w:sz w:val="24"/>
          <w:szCs w:val="24"/>
        </w:rPr>
        <w:t>:</w:t>
      </w:r>
    </w:p>
    <w:p w:rsidR="00A91C81" w:rsidRPr="00A91C81" w:rsidRDefault="00A91C81" w:rsidP="007A553B">
      <w:pPr>
        <w:spacing w:line="360" w:lineRule="auto"/>
        <w:ind w:firstLine="720"/>
        <w:jc w:val="both"/>
        <w:rPr>
          <w:rFonts w:ascii="Times New Roman" w:hAnsi="Times New Roman" w:cs="Times New Roman"/>
          <w:sz w:val="24"/>
          <w:szCs w:val="24"/>
        </w:rPr>
      </w:pPr>
      <w:r w:rsidRPr="00A91C81">
        <w:rPr>
          <w:rFonts w:ascii="Times New Roman" w:hAnsi="Times New Roman" w:cs="Times New Roman"/>
          <w:sz w:val="24"/>
          <w:szCs w:val="24"/>
        </w:rPr>
        <w:t>Inventory holding period fluctuating over the years. It</w:t>
      </w:r>
      <w:r w:rsidR="007A553B">
        <w:rPr>
          <w:rFonts w:ascii="Times New Roman" w:hAnsi="Times New Roman" w:cs="Times New Roman"/>
          <w:sz w:val="24"/>
          <w:szCs w:val="24"/>
        </w:rPr>
        <w:t xml:space="preserve"> was 28.63 days in the year 2017-18</w:t>
      </w:r>
      <w:r w:rsidRPr="00A91C81">
        <w:rPr>
          <w:rFonts w:ascii="Times New Roman" w:hAnsi="Times New Roman" w:cs="Times New Roman"/>
          <w:sz w:val="24"/>
          <w:szCs w:val="24"/>
        </w:rPr>
        <w:t xml:space="preserve">. It decreased to 25.19 days in the year </w:t>
      </w:r>
      <w:r w:rsidR="00E37409">
        <w:rPr>
          <w:rFonts w:ascii="Times New Roman" w:hAnsi="Times New Roman" w:cs="Times New Roman"/>
          <w:sz w:val="24"/>
          <w:szCs w:val="24"/>
        </w:rPr>
        <w:t>2018-19</w:t>
      </w:r>
      <w:r w:rsidRPr="00A91C81">
        <w:rPr>
          <w:rFonts w:ascii="Times New Roman" w:hAnsi="Times New Roman" w:cs="Times New Roman"/>
          <w:sz w:val="24"/>
          <w:szCs w:val="24"/>
        </w:rPr>
        <w:t>, it increase</w:t>
      </w:r>
      <w:r w:rsidR="007A553B">
        <w:rPr>
          <w:rFonts w:ascii="Times New Roman" w:hAnsi="Times New Roman" w:cs="Times New Roman"/>
          <w:sz w:val="24"/>
          <w:szCs w:val="24"/>
        </w:rPr>
        <w:t>d to 43.66 days in the year 2019-20</w:t>
      </w:r>
      <w:r w:rsidRPr="00A91C81">
        <w:rPr>
          <w:rFonts w:ascii="Times New Roman" w:hAnsi="Times New Roman" w:cs="Times New Roman"/>
          <w:sz w:val="24"/>
          <w:szCs w:val="24"/>
        </w:rPr>
        <w:t xml:space="preserve">, there was a subsequent decrease in the year </w:t>
      </w:r>
      <w:r w:rsidR="00E37409">
        <w:rPr>
          <w:rFonts w:ascii="Times New Roman" w:hAnsi="Times New Roman" w:cs="Times New Roman"/>
          <w:sz w:val="24"/>
          <w:szCs w:val="24"/>
        </w:rPr>
        <w:t>2020-21</w:t>
      </w:r>
      <w:r w:rsidRPr="00A91C81">
        <w:rPr>
          <w:rFonts w:ascii="Times New Roman" w:hAnsi="Times New Roman" w:cs="Times New Roman"/>
          <w:sz w:val="24"/>
          <w:szCs w:val="24"/>
        </w:rPr>
        <w:t xml:space="preserve">and </w:t>
      </w:r>
      <w:r w:rsidR="00E37409">
        <w:rPr>
          <w:rFonts w:ascii="Times New Roman" w:hAnsi="Times New Roman" w:cs="Times New Roman"/>
          <w:sz w:val="24"/>
          <w:szCs w:val="24"/>
        </w:rPr>
        <w:t>2021-22</w:t>
      </w:r>
      <w:r w:rsidRPr="00A91C81">
        <w:rPr>
          <w:rFonts w:ascii="Times New Roman" w:hAnsi="Times New Roman" w:cs="Times New Roman"/>
          <w:sz w:val="24"/>
          <w:szCs w:val="24"/>
        </w:rPr>
        <w:t>to 24.86 days and 20.34 days respectively.</w:t>
      </w:r>
    </w:p>
    <w:p w:rsidR="00A91C81" w:rsidRDefault="00A91C81" w:rsidP="007A553B">
      <w:pPr>
        <w:spacing w:line="360" w:lineRule="auto"/>
        <w:ind w:firstLine="360"/>
        <w:jc w:val="both"/>
        <w:rPr>
          <w:rFonts w:ascii="Times New Roman" w:hAnsi="Times New Roman" w:cs="Times New Roman"/>
          <w:sz w:val="24"/>
          <w:szCs w:val="24"/>
        </w:rPr>
      </w:pPr>
      <w:r w:rsidRPr="00A91C81">
        <w:rPr>
          <w:rFonts w:ascii="Times New Roman" w:hAnsi="Times New Roman" w:cs="Times New Roman"/>
          <w:sz w:val="24"/>
          <w:szCs w:val="24"/>
        </w:rPr>
        <w:t>This shows the company is minimizing these inventory-holding days thereby to increase the sales.</w:t>
      </w:r>
    </w:p>
    <w:p w:rsidR="007A553B" w:rsidRDefault="007A553B" w:rsidP="007A553B">
      <w:pPr>
        <w:spacing w:line="360" w:lineRule="auto"/>
        <w:ind w:firstLine="360"/>
        <w:jc w:val="both"/>
        <w:rPr>
          <w:rFonts w:ascii="Times New Roman" w:hAnsi="Times New Roman" w:cs="Times New Roman"/>
          <w:sz w:val="24"/>
          <w:szCs w:val="24"/>
        </w:rPr>
      </w:pPr>
    </w:p>
    <w:p w:rsidR="007A553B" w:rsidRDefault="007A553B" w:rsidP="007A553B">
      <w:pPr>
        <w:spacing w:line="360" w:lineRule="auto"/>
        <w:ind w:firstLine="360"/>
        <w:jc w:val="both"/>
        <w:rPr>
          <w:rFonts w:ascii="Times New Roman" w:hAnsi="Times New Roman" w:cs="Times New Roman"/>
          <w:sz w:val="24"/>
          <w:szCs w:val="24"/>
        </w:rPr>
      </w:pPr>
    </w:p>
    <w:p w:rsidR="007A553B" w:rsidRDefault="007A553B" w:rsidP="007A553B">
      <w:pPr>
        <w:spacing w:line="360" w:lineRule="auto"/>
        <w:ind w:firstLine="360"/>
        <w:jc w:val="both"/>
        <w:rPr>
          <w:rFonts w:ascii="Times New Roman" w:hAnsi="Times New Roman" w:cs="Times New Roman"/>
          <w:sz w:val="24"/>
          <w:szCs w:val="24"/>
        </w:rPr>
      </w:pPr>
    </w:p>
    <w:p w:rsidR="007A553B" w:rsidRDefault="007A553B" w:rsidP="007A553B">
      <w:pPr>
        <w:spacing w:line="360" w:lineRule="auto"/>
        <w:ind w:firstLine="360"/>
        <w:jc w:val="both"/>
        <w:rPr>
          <w:rFonts w:ascii="Times New Roman" w:hAnsi="Times New Roman" w:cs="Times New Roman"/>
          <w:sz w:val="24"/>
          <w:szCs w:val="24"/>
        </w:rPr>
      </w:pPr>
    </w:p>
    <w:p w:rsidR="007A553B" w:rsidRDefault="007A553B" w:rsidP="007A553B">
      <w:pPr>
        <w:spacing w:line="360" w:lineRule="auto"/>
        <w:ind w:firstLine="360"/>
        <w:jc w:val="both"/>
        <w:rPr>
          <w:rFonts w:ascii="Times New Roman" w:hAnsi="Times New Roman" w:cs="Times New Roman"/>
          <w:sz w:val="24"/>
          <w:szCs w:val="24"/>
        </w:rPr>
      </w:pPr>
    </w:p>
    <w:p w:rsidR="007A553B" w:rsidRDefault="007A553B" w:rsidP="007A553B">
      <w:pPr>
        <w:spacing w:line="360" w:lineRule="auto"/>
        <w:ind w:firstLine="360"/>
        <w:jc w:val="both"/>
        <w:rPr>
          <w:rFonts w:ascii="Times New Roman" w:hAnsi="Times New Roman" w:cs="Times New Roman"/>
          <w:sz w:val="24"/>
          <w:szCs w:val="24"/>
        </w:rPr>
      </w:pPr>
    </w:p>
    <w:p w:rsidR="007A553B" w:rsidRDefault="007A553B" w:rsidP="007A553B">
      <w:pPr>
        <w:spacing w:line="360" w:lineRule="auto"/>
        <w:ind w:firstLine="360"/>
        <w:jc w:val="both"/>
        <w:rPr>
          <w:rFonts w:ascii="Times New Roman" w:hAnsi="Times New Roman" w:cs="Times New Roman"/>
          <w:sz w:val="24"/>
          <w:szCs w:val="24"/>
        </w:rPr>
      </w:pPr>
    </w:p>
    <w:p w:rsidR="007A553B" w:rsidRDefault="007A553B" w:rsidP="007A553B">
      <w:pPr>
        <w:spacing w:line="360" w:lineRule="auto"/>
        <w:ind w:firstLine="360"/>
        <w:jc w:val="both"/>
        <w:rPr>
          <w:rFonts w:ascii="Times New Roman" w:hAnsi="Times New Roman" w:cs="Times New Roman"/>
          <w:sz w:val="24"/>
          <w:szCs w:val="24"/>
        </w:rPr>
      </w:pPr>
    </w:p>
    <w:p w:rsidR="007A553B" w:rsidRDefault="007A553B" w:rsidP="007A553B">
      <w:pPr>
        <w:spacing w:line="360" w:lineRule="auto"/>
        <w:ind w:firstLine="360"/>
        <w:jc w:val="both"/>
        <w:rPr>
          <w:rFonts w:ascii="Times New Roman" w:hAnsi="Times New Roman" w:cs="Times New Roman"/>
          <w:sz w:val="24"/>
          <w:szCs w:val="24"/>
        </w:rPr>
      </w:pPr>
    </w:p>
    <w:p w:rsidR="007A553B" w:rsidRDefault="007A553B" w:rsidP="007A553B">
      <w:pPr>
        <w:spacing w:line="360" w:lineRule="auto"/>
        <w:ind w:firstLine="360"/>
        <w:jc w:val="both"/>
        <w:rPr>
          <w:rFonts w:ascii="Times New Roman" w:hAnsi="Times New Roman" w:cs="Times New Roman"/>
          <w:sz w:val="24"/>
          <w:szCs w:val="24"/>
        </w:rPr>
      </w:pPr>
    </w:p>
    <w:p w:rsidR="007A553B" w:rsidRDefault="007A553B" w:rsidP="007A553B">
      <w:pPr>
        <w:spacing w:line="360" w:lineRule="auto"/>
        <w:ind w:firstLine="360"/>
        <w:jc w:val="both"/>
        <w:rPr>
          <w:rFonts w:ascii="Times New Roman" w:hAnsi="Times New Roman" w:cs="Times New Roman"/>
          <w:sz w:val="24"/>
          <w:szCs w:val="24"/>
        </w:rPr>
      </w:pPr>
    </w:p>
    <w:p w:rsidR="007A553B" w:rsidRDefault="007A553B" w:rsidP="007A553B">
      <w:pPr>
        <w:spacing w:line="360" w:lineRule="auto"/>
        <w:ind w:firstLine="360"/>
        <w:jc w:val="both"/>
        <w:rPr>
          <w:rFonts w:ascii="Times New Roman" w:hAnsi="Times New Roman" w:cs="Times New Roman"/>
          <w:sz w:val="24"/>
          <w:szCs w:val="24"/>
        </w:rPr>
      </w:pPr>
    </w:p>
    <w:p w:rsidR="007A553B" w:rsidRDefault="007A553B" w:rsidP="007A553B">
      <w:pPr>
        <w:spacing w:line="360" w:lineRule="auto"/>
        <w:ind w:firstLine="360"/>
        <w:jc w:val="both"/>
        <w:rPr>
          <w:rFonts w:ascii="Times New Roman" w:hAnsi="Times New Roman" w:cs="Times New Roman"/>
          <w:sz w:val="24"/>
          <w:szCs w:val="24"/>
        </w:rPr>
      </w:pPr>
    </w:p>
    <w:p w:rsidR="007A553B" w:rsidRDefault="007A553B" w:rsidP="007A553B">
      <w:pPr>
        <w:spacing w:line="360" w:lineRule="auto"/>
        <w:ind w:firstLine="360"/>
        <w:jc w:val="both"/>
        <w:rPr>
          <w:rFonts w:ascii="Times New Roman" w:hAnsi="Times New Roman" w:cs="Times New Roman"/>
          <w:sz w:val="24"/>
          <w:szCs w:val="24"/>
        </w:rPr>
      </w:pPr>
    </w:p>
    <w:p w:rsidR="007A553B" w:rsidRDefault="007A553B" w:rsidP="007A553B">
      <w:pPr>
        <w:spacing w:line="360" w:lineRule="auto"/>
        <w:ind w:firstLine="360"/>
        <w:jc w:val="both"/>
        <w:rPr>
          <w:rFonts w:ascii="Times New Roman" w:hAnsi="Times New Roman" w:cs="Times New Roman"/>
          <w:sz w:val="24"/>
          <w:szCs w:val="24"/>
        </w:rPr>
      </w:pPr>
    </w:p>
    <w:p w:rsidR="007A553B" w:rsidRDefault="007A553B" w:rsidP="007A553B">
      <w:pPr>
        <w:spacing w:line="360" w:lineRule="auto"/>
        <w:ind w:firstLine="360"/>
        <w:jc w:val="both"/>
        <w:rPr>
          <w:rFonts w:ascii="Times New Roman" w:hAnsi="Times New Roman" w:cs="Times New Roman"/>
          <w:sz w:val="24"/>
          <w:szCs w:val="24"/>
        </w:rPr>
      </w:pPr>
    </w:p>
    <w:p w:rsidR="007A553B" w:rsidRDefault="007A553B" w:rsidP="007A553B">
      <w:pPr>
        <w:spacing w:line="360" w:lineRule="auto"/>
        <w:ind w:firstLine="360"/>
        <w:jc w:val="both"/>
        <w:rPr>
          <w:rFonts w:ascii="Times New Roman" w:hAnsi="Times New Roman" w:cs="Times New Roman"/>
          <w:sz w:val="24"/>
          <w:szCs w:val="24"/>
        </w:rPr>
      </w:pPr>
    </w:p>
    <w:p w:rsidR="00A91C81" w:rsidRPr="00A91C81" w:rsidRDefault="00A91C81" w:rsidP="00DA2453">
      <w:pPr>
        <w:numPr>
          <w:ilvl w:val="0"/>
          <w:numId w:val="48"/>
        </w:numPr>
        <w:spacing w:line="360" w:lineRule="auto"/>
        <w:jc w:val="both"/>
        <w:rPr>
          <w:rFonts w:ascii="Times New Roman" w:hAnsi="Times New Roman" w:cs="Times New Roman"/>
          <w:b/>
          <w:sz w:val="24"/>
          <w:szCs w:val="24"/>
          <w:u w:val="single"/>
        </w:rPr>
      </w:pPr>
      <w:r w:rsidRPr="00A91C81">
        <w:rPr>
          <w:rFonts w:ascii="Times New Roman" w:hAnsi="Times New Roman" w:cs="Times New Roman"/>
          <w:b/>
          <w:sz w:val="24"/>
          <w:szCs w:val="24"/>
          <w:u w:val="single"/>
        </w:rPr>
        <w:lastRenderedPageBreak/>
        <w:t>DEBTORS /</w:t>
      </w:r>
      <w:r w:rsidRPr="00A91C81">
        <w:rPr>
          <w:rFonts w:ascii="Times New Roman" w:hAnsi="Times New Roman" w:cs="Times New Roman"/>
          <w:sz w:val="24"/>
          <w:szCs w:val="24"/>
          <w:u w:val="single"/>
        </w:rPr>
        <w:t xml:space="preserve"> </w:t>
      </w:r>
      <w:r w:rsidRPr="00A91C81">
        <w:rPr>
          <w:rFonts w:ascii="Times New Roman" w:hAnsi="Times New Roman" w:cs="Times New Roman"/>
          <w:b/>
          <w:sz w:val="24"/>
          <w:szCs w:val="24"/>
          <w:u w:val="single"/>
        </w:rPr>
        <w:t>ACCOUNTS RECEIVABLES TURNOVER RATIO:-</w:t>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ab/>
        <w:t>Debtor’s turnover ratio indicates the speed of debt collection of the firm. This ratio computes the number of times debtors (receivables) has been turned over during the particular period.</w:t>
      </w:r>
    </w:p>
    <w:p w:rsidR="00A91C81" w:rsidRPr="00A91C81" w:rsidRDefault="00A91C81" w:rsidP="00A91C81">
      <w:pPr>
        <w:spacing w:line="360" w:lineRule="auto"/>
        <w:jc w:val="both"/>
        <w:rPr>
          <w:rFonts w:ascii="Times New Roman" w:hAnsi="Times New Roman" w:cs="Times New Roman"/>
          <w:b/>
          <w:sz w:val="24"/>
          <w:szCs w:val="24"/>
          <w:u w:val="single"/>
        </w:rPr>
      </w:pPr>
      <w:r w:rsidRPr="00A91C81">
        <w:rPr>
          <w:rFonts w:ascii="Times New Roman" w:hAnsi="Times New Roman" w:cs="Times New Roman"/>
          <w:b/>
          <w:sz w:val="24"/>
          <w:szCs w:val="24"/>
        </w:rPr>
        <w:t>Debtors Turnover Ratio =</w:t>
      </w:r>
      <w:r w:rsidRPr="00A91C81">
        <w:rPr>
          <w:rFonts w:ascii="Times New Roman" w:hAnsi="Times New Roman" w:cs="Times New Roman"/>
          <w:b/>
          <w:sz w:val="24"/>
          <w:szCs w:val="24"/>
        </w:rPr>
        <w:tab/>
        <w:t>Net Sales</w:t>
      </w:r>
    </w:p>
    <w:p w:rsidR="00A91C81" w:rsidRPr="00A91C81" w:rsidRDefault="002B29F2" w:rsidP="00A91C81">
      <w:pPr>
        <w:spacing w:line="360" w:lineRule="auto"/>
        <w:jc w:val="both"/>
        <w:rPr>
          <w:rFonts w:ascii="Times New Roman" w:hAnsi="Times New Roman" w:cs="Times New Roman"/>
          <w:b/>
          <w:sz w:val="24"/>
          <w:szCs w:val="24"/>
        </w:rPr>
      </w:pPr>
      <w:r>
        <w:rPr>
          <w:rFonts w:ascii="Times New Roman" w:hAnsi="Times New Roman" w:cs="Times New Roman"/>
          <w:b/>
          <w:sz w:val="24"/>
          <w:szCs w:val="24"/>
        </w:rPr>
        <w:pict>
          <v:line id="_x0000_s1365" style="position:absolute;left:0;text-align:left;z-index:251719680" from="139.5pt,.6pt" to="219.75pt,.6pt"/>
        </w:pict>
      </w:r>
      <w:r w:rsidR="00A91C81" w:rsidRPr="00A91C81">
        <w:rPr>
          <w:rFonts w:ascii="Times New Roman" w:hAnsi="Times New Roman" w:cs="Times New Roman"/>
          <w:b/>
          <w:sz w:val="24"/>
          <w:szCs w:val="24"/>
        </w:rPr>
        <w:t xml:space="preserve"> </w:t>
      </w:r>
      <w:r w:rsidR="00A91C81" w:rsidRPr="00A91C81">
        <w:rPr>
          <w:rFonts w:ascii="Times New Roman" w:hAnsi="Times New Roman" w:cs="Times New Roman"/>
          <w:b/>
          <w:sz w:val="24"/>
          <w:szCs w:val="24"/>
        </w:rPr>
        <w:tab/>
      </w:r>
      <w:r w:rsidR="00A91C81" w:rsidRPr="00A91C81">
        <w:rPr>
          <w:rFonts w:ascii="Times New Roman" w:hAnsi="Times New Roman" w:cs="Times New Roman"/>
          <w:b/>
          <w:sz w:val="24"/>
          <w:szCs w:val="24"/>
        </w:rPr>
        <w:tab/>
      </w:r>
      <w:r w:rsidR="00A91C81" w:rsidRPr="00A91C81">
        <w:rPr>
          <w:rFonts w:ascii="Times New Roman" w:hAnsi="Times New Roman" w:cs="Times New Roman"/>
          <w:b/>
          <w:sz w:val="24"/>
          <w:szCs w:val="24"/>
        </w:rPr>
        <w:tab/>
        <w:t xml:space="preserve">     </w:t>
      </w:r>
      <w:r w:rsidR="00A91C81" w:rsidRPr="00A91C81">
        <w:rPr>
          <w:rFonts w:ascii="Times New Roman" w:hAnsi="Times New Roman" w:cs="Times New Roman"/>
          <w:b/>
          <w:sz w:val="24"/>
          <w:szCs w:val="24"/>
        </w:rPr>
        <w:tab/>
        <w:t>Average Debtors</w:t>
      </w:r>
    </w:p>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
          <w:sz w:val="24"/>
          <w:szCs w:val="24"/>
          <w:u w:val="single"/>
        </w:rPr>
        <w:t>Note:</w:t>
      </w:r>
      <w:r w:rsidRPr="00A91C81">
        <w:rPr>
          <w:rFonts w:ascii="Times New Roman" w:hAnsi="Times New Roman" w:cs="Times New Roman"/>
          <w:sz w:val="24"/>
          <w:szCs w:val="24"/>
        </w:rPr>
        <w:t xml:space="preserve"> in BCM, we have taken the total net sales instead of the credit sales, because the credit sales information has not available for the calculation of DTR.</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tblPr>
      <w:tblGrid>
        <w:gridCol w:w="1016"/>
        <w:gridCol w:w="1476"/>
        <w:gridCol w:w="1909"/>
        <w:gridCol w:w="2509"/>
      </w:tblGrid>
      <w:tr w:rsidR="00A91C81" w:rsidRPr="00A91C81" w:rsidTr="007A553B">
        <w:trPr>
          <w:jc w:val="center"/>
        </w:trPr>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Cs/>
                <w:sz w:val="24"/>
                <w:szCs w:val="24"/>
              </w:rPr>
              <w:t>Year</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Net Sales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Cs/>
                <w:sz w:val="24"/>
                <w:szCs w:val="24"/>
              </w:rPr>
              <w:t>Average  Debtors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Debtors Turnover Ratio</w:t>
            </w:r>
          </w:p>
        </w:tc>
      </w:tr>
      <w:tr w:rsidR="00A91C81" w:rsidRPr="00A91C81" w:rsidTr="007A553B">
        <w:trPr>
          <w:jc w:val="center"/>
        </w:trPr>
        <w:tc>
          <w:tcPr>
            <w:tcW w:w="0" w:type="auto"/>
            <w:shd w:val="clear" w:color="auto" w:fill="auto"/>
          </w:tcPr>
          <w:p w:rsidR="00A91C81" w:rsidRPr="00A91C81" w:rsidRDefault="007A553B"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2017-18</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19542081.00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2201381.00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8.88 Times</w:t>
            </w:r>
          </w:p>
        </w:tc>
      </w:tr>
      <w:tr w:rsidR="00A91C81" w:rsidRPr="00A91C81" w:rsidTr="007A553B">
        <w:trPr>
          <w:jc w:val="center"/>
        </w:trPr>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2018-19</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31321229.00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4958527.00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6.32 Times</w:t>
            </w:r>
          </w:p>
        </w:tc>
      </w:tr>
      <w:tr w:rsidR="00A91C81" w:rsidRPr="00A91C81" w:rsidTr="007A553B">
        <w:trPr>
          <w:jc w:val="center"/>
        </w:trPr>
        <w:tc>
          <w:tcPr>
            <w:tcW w:w="0" w:type="auto"/>
            <w:shd w:val="clear" w:color="auto" w:fill="auto"/>
          </w:tcPr>
          <w:p w:rsidR="00A91C81" w:rsidRPr="00A91C81" w:rsidRDefault="007A553B"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2019-20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27894285.00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1805948.00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15.44 Times</w:t>
            </w:r>
          </w:p>
        </w:tc>
      </w:tr>
      <w:tr w:rsidR="00A91C81" w:rsidRPr="00A91C81" w:rsidTr="007A553B">
        <w:trPr>
          <w:jc w:val="center"/>
        </w:trPr>
        <w:tc>
          <w:tcPr>
            <w:tcW w:w="0" w:type="auto"/>
            <w:shd w:val="clear" w:color="auto" w:fill="auto"/>
          </w:tcPr>
          <w:p w:rsidR="00A91C81" w:rsidRPr="00A91C81" w:rsidRDefault="007A553B"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2020-21</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38496046.00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3787274.00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10.16 Times</w:t>
            </w:r>
          </w:p>
        </w:tc>
      </w:tr>
      <w:tr w:rsidR="00A91C81" w:rsidRPr="00A91C81" w:rsidTr="007A553B">
        <w:trPr>
          <w:trHeight w:val="183"/>
          <w:jc w:val="center"/>
        </w:trPr>
        <w:tc>
          <w:tcPr>
            <w:tcW w:w="0" w:type="auto"/>
            <w:shd w:val="clear" w:color="auto" w:fill="auto"/>
          </w:tcPr>
          <w:p w:rsidR="00A91C81" w:rsidRPr="00A91C81" w:rsidRDefault="007A553B"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2021-22</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42345651.00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bookmarkStart w:id="9" w:name="OLE_LINK22"/>
            <w:bookmarkStart w:id="10" w:name="OLE_LINK23"/>
            <w:r w:rsidRPr="00A91C81">
              <w:rPr>
                <w:rFonts w:ascii="Times New Roman" w:hAnsi="Times New Roman" w:cs="Times New Roman"/>
                <w:sz w:val="24"/>
                <w:szCs w:val="24"/>
              </w:rPr>
              <w:t>4355365.00</w:t>
            </w:r>
            <w:bookmarkEnd w:id="9"/>
            <w:bookmarkEnd w:id="10"/>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9.72 Times</w:t>
            </w:r>
          </w:p>
        </w:tc>
      </w:tr>
    </w:tbl>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7A553B" w:rsidP="007A553B">
      <w:pPr>
        <w:spacing w:line="360" w:lineRule="auto"/>
        <w:jc w:val="center"/>
        <w:rPr>
          <w:rFonts w:ascii="Times New Roman" w:hAnsi="Times New Roman" w:cs="Times New Roman"/>
          <w:sz w:val="24"/>
          <w:szCs w:val="24"/>
        </w:rPr>
      </w:pPr>
      <w:r w:rsidRPr="007A553B">
        <w:rPr>
          <w:rFonts w:ascii="Times New Roman" w:hAnsi="Times New Roman" w:cs="Times New Roman"/>
          <w:noProof/>
          <w:sz w:val="24"/>
          <w:szCs w:val="24"/>
        </w:rPr>
        <w:drawing>
          <wp:inline distT="0" distB="0" distL="0" distR="0">
            <wp:extent cx="4572000" cy="27432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u w:val="single"/>
        </w:rPr>
        <w:lastRenderedPageBreak/>
        <w:t>INTERPRETATION</w:t>
      </w:r>
      <w:r w:rsidRPr="00A91C81">
        <w:rPr>
          <w:rFonts w:ascii="Times New Roman" w:hAnsi="Times New Roman" w:cs="Times New Roman"/>
          <w:b/>
          <w:sz w:val="24"/>
          <w:szCs w:val="24"/>
        </w:rPr>
        <w:t>:</w:t>
      </w:r>
    </w:p>
    <w:p w:rsidR="007A553B"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 xml:space="preserve">It is clear that debtor turnover ratio fluctuating over the years. It was 8.88 times in the year 2005-06. It decreased to 6.32 times in the year </w:t>
      </w:r>
      <w:r w:rsidR="00E37409">
        <w:rPr>
          <w:rFonts w:ascii="Times New Roman" w:hAnsi="Times New Roman" w:cs="Times New Roman"/>
          <w:sz w:val="24"/>
          <w:szCs w:val="24"/>
        </w:rPr>
        <w:t>2018-19</w:t>
      </w:r>
      <w:r w:rsidRPr="00A91C81">
        <w:rPr>
          <w:rFonts w:ascii="Times New Roman" w:hAnsi="Times New Roman" w:cs="Times New Roman"/>
          <w:sz w:val="24"/>
          <w:szCs w:val="24"/>
        </w:rPr>
        <w:t xml:space="preserve">, It again increased to 15.44 times in the year </w:t>
      </w:r>
      <w:r w:rsidR="00E37409">
        <w:rPr>
          <w:rFonts w:ascii="Times New Roman" w:hAnsi="Times New Roman" w:cs="Times New Roman"/>
          <w:sz w:val="24"/>
          <w:szCs w:val="24"/>
        </w:rPr>
        <w:t>2019-20</w:t>
      </w:r>
      <w:r w:rsidRPr="00A91C81">
        <w:rPr>
          <w:rFonts w:ascii="Times New Roman" w:hAnsi="Times New Roman" w:cs="Times New Roman"/>
          <w:sz w:val="24"/>
          <w:szCs w:val="24"/>
        </w:rPr>
        <w:t xml:space="preserve">but it decreased to 10.16 times and 9.72 Times in the year </w:t>
      </w:r>
      <w:r w:rsidR="00E37409">
        <w:rPr>
          <w:rFonts w:ascii="Times New Roman" w:hAnsi="Times New Roman" w:cs="Times New Roman"/>
          <w:sz w:val="24"/>
          <w:szCs w:val="24"/>
        </w:rPr>
        <w:t>2020-21</w:t>
      </w:r>
      <w:r w:rsidRPr="00A91C81">
        <w:rPr>
          <w:rFonts w:ascii="Times New Roman" w:hAnsi="Times New Roman" w:cs="Times New Roman"/>
          <w:sz w:val="24"/>
          <w:szCs w:val="24"/>
        </w:rPr>
        <w:t xml:space="preserve">and </w:t>
      </w:r>
      <w:r w:rsidR="00E37409">
        <w:rPr>
          <w:rFonts w:ascii="Times New Roman" w:hAnsi="Times New Roman" w:cs="Times New Roman"/>
          <w:sz w:val="24"/>
          <w:szCs w:val="24"/>
        </w:rPr>
        <w:t>2021-22</w:t>
      </w:r>
      <w:r w:rsidRPr="00A91C81">
        <w:rPr>
          <w:rFonts w:ascii="Times New Roman" w:hAnsi="Times New Roman" w:cs="Times New Roman"/>
          <w:sz w:val="24"/>
          <w:szCs w:val="24"/>
        </w:rPr>
        <w:t>respectively. This shows the company is not collecting debt rapidly.</w:t>
      </w: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 xml:space="preserve"> </w:t>
      </w:r>
    </w:p>
    <w:p w:rsidR="00A91C81" w:rsidRPr="00A91C81" w:rsidRDefault="00A91C81" w:rsidP="00DA2453">
      <w:pPr>
        <w:numPr>
          <w:ilvl w:val="0"/>
          <w:numId w:val="48"/>
        </w:numPr>
        <w:spacing w:line="360" w:lineRule="auto"/>
        <w:jc w:val="both"/>
        <w:rPr>
          <w:rFonts w:ascii="Times New Roman" w:hAnsi="Times New Roman" w:cs="Times New Roman"/>
          <w:sz w:val="24"/>
          <w:szCs w:val="24"/>
          <w:u w:val="single"/>
        </w:rPr>
      </w:pPr>
      <w:r w:rsidRPr="00A91C81">
        <w:rPr>
          <w:rFonts w:ascii="Times New Roman" w:hAnsi="Times New Roman" w:cs="Times New Roman"/>
          <w:b/>
          <w:bCs/>
          <w:sz w:val="24"/>
          <w:szCs w:val="24"/>
          <w:u w:val="single"/>
        </w:rPr>
        <w:lastRenderedPageBreak/>
        <w:t>DEBTORS COLLECTION PERIOD :-</w:t>
      </w:r>
    </w:p>
    <w:p w:rsidR="00A91C81" w:rsidRPr="00A91C81" w:rsidRDefault="00A91C81" w:rsidP="007A553B">
      <w:pPr>
        <w:spacing w:line="360" w:lineRule="auto"/>
        <w:ind w:firstLine="360"/>
        <w:jc w:val="both"/>
        <w:rPr>
          <w:rFonts w:ascii="Times New Roman" w:hAnsi="Times New Roman" w:cs="Times New Roman"/>
          <w:sz w:val="24"/>
          <w:szCs w:val="24"/>
        </w:rPr>
      </w:pPr>
      <w:r w:rsidRPr="00A91C81">
        <w:rPr>
          <w:rFonts w:ascii="Times New Roman" w:hAnsi="Times New Roman" w:cs="Times New Roman"/>
          <w:sz w:val="24"/>
          <w:szCs w:val="24"/>
        </w:rPr>
        <w:t>Debtors collection period measures the quality of debtors since it measures the rapidity or the slowness with which money is collected from them a shorter collection period implies prompt payment by debtors. It reduces the chances of bad debts. A longer collection period implies too liberal and inefficient credit collection performance.</w:t>
      </w:r>
    </w:p>
    <w:p w:rsidR="00A91C81" w:rsidRPr="00A91C81" w:rsidRDefault="002B29F2" w:rsidP="00A91C81">
      <w:pPr>
        <w:spacing w:line="360" w:lineRule="auto"/>
        <w:jc w:val="both"/>
        <w:rPr>
          <w:rFonts w:ascii="Times New Roman" w:hAnsi="Times New Roman" w:cs="Times New Roman"/>
          <w:b/>
          <w:sz w:val="24"/>
          <w:szCs w:val="24"/>
        </w:rPr>
      </w:pPr>
      <w:r>
        <w:rPr>
          <w:rFonts w:ascii="Times New Roman" w:hAnsi="Times New Roman" w:cs="Times New Roman"/>
          <w:b/>
          <w:sz w:val="24"/>
          <w:szCs w:val="24"/>
        </w:rPr>
        <w:pict>
          <v:line id="_x0000_s1366" style="position:absolute;left:0;text-align:left;flip:y;z-index:251720704" from="162pt,17.1pt" to="4in,17.1pt"/>
        </w:pict>
      </w:r>
      <w:r w:rsidR="00A91C81" w:rsidRPr="00A91C81">
        <w:rPr>
          <w:rFonts w:ascii="Times New Roman" w:hAnsi="Times New Roman" w:cs="Times New Roman"/>
          <w:b/>
          <w:sz w:val="24"/>
          <w:szCs w:val="24"/>
        </w:rPr>
        <w:t xml:space="preserve">Average Collection Period   =   </w:t>
      </w:r>
      <w:r w:rsidR="00A91C81" w:rsidRPr="00A91C81">
        <w:rPr>
          <w:rFonts w:ascii="Times New Roman" w:hAnsi="Times New Roman" w:cs="Times New Roman"/>
          <w:b/>
          <w:sz w:val="24"/>
          <w:szCs w:val="24"/>
        </w:rPr>
        <w:tab/>
        <w:t>Days in a Year</w:t>
      </w: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 xml:space="preserve">                                                  Debtors Turnover Ratio</w:t>
      </w:r>
    </w:p>
    <w:tbl>
      <w:tblPr>
        <w:tblpPr w:leftFromText="180" w:rightFromText="180" w:vertAnchor="text" w:horzAnchor="margin" w:tblpXSpec="center" w:tblpY="171"/>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tblPr>
      <w:tblGrid>
        <w:gridCol w:w="1016"/>
        <w:gridCol w:w="1649"/>
        <w:gridCol w:w="2509"/>
        <w:gridCol w:w="2723"/>
      </w:tblGrid>
      <w:tr w:rsidR="00A91C81" w:rsidRPr="00A91C81" w:rsidTr="007A553B">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Cs/>
                <w:sz w:val="24"/>
                <w:szCs w:val="24"/>
              </w:rPr>
              <w:t>Year</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Days in a Year</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Debtors Turnover Ratio</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 xml:space="preserve">Debtors Collection Period </w:t>
            </w:r>
          </w:p>
        </w:tc>
      </w:tr>
      <w:tr w:rsidR="00A91C81" w:rsidRPr="00A91C81" w:rsidTr="007A553B">
        <w:tc>
          <w:tcPr>
            <w:tcW w:w="0" w:type="auto"/>
            <w:shd w:val="clear" w:color="auto" w:fill="auto"/>
          </w:tcPr>
          <w:p w:rsidR="00A91C81" w:rsidRPr="00A91C81" w:rsidRDefault="007A553B"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2017-18</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365</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8.88 Times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41.10 Days</w:t>
            </w:r>
          </w:p>
        </w:tc>
      </w:tr>
      <w:tr w:rsidR="00A91C81" w:rsidRPr="00A91C81" w:rsidTr="007A553B">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2018-19</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365</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6.32 Times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57.75  Days</w:t>
            </w:r>
          </w:p>
        </w:tc>
      </w:tr>
      <w:tr w:rsidR="00A91C81" w:rsidRPr="00A91C81" w:rsidTr="007A553B">
        <w:tc>
          <w:tcPr>
            <w:tcW w:w="0" w:type="auto"/>
            <w:shd w:val="clear" w:color="auto" w:fill="auto"/>
          </w:tcPr>
          <w:p w:rsidR="00A91C81" w:rsidRPr="00A91C81" w:rsidRDefault="007A553B"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2019-20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365</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15.44 Times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23.64  Days</w:t>
            </w:r>
          </w:p>
        </w:tc>
      </w:tr>
      <w:tr w:rsidR="00A91C81" w:rsidRPr="00A91C81" w:rsidTr="007A553B">
        <w:tc>
          <w:tcPr>
            <w:tcW w:w="0" w:type="auto"/>
            <w:shd w:val="clear" w:color="auto" w:fill="auto"/>
          </w:tcPr>
          <w:p w:rsidR="00A91C81" w:rsidRPr="00A91C81" w:rsidRDefault="007A553B"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2020-21</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365</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10.16 Times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35.92  Days</w:t>
            </w:r>
          </w:p>
        </w:tc>
      </w:tr>
      <w:tr w:rsidR="00A91C81" w:rsidRPr="00A91C81" w:rsidTr="007A553B">
        <w:trPr>
          <w:trHeight w:val="183"/>
        </w:trPr>
        <w:tc>
          <w:tcPr>
            <w:tcW w:w="0" w:type="auto"/>
            <w:shd w:val="clear" w:color="auto" w:fill="auto"/>
          </w:tcPr>
          <w:p w:rsidR="00A91C81" w:rsidRPr="00A91C81" w:rsidRDefault="007A553B"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2021-22</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365</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9.72 Times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37.55  Days</w:t>
            </w:r>
          </w:p>
        </w:tc>
      </w:tr>
    </w:tbl>
    <w:p w:rsidR="007A553B" w:rsidRDefault="007A553B" w:rsidP="00A91C81">
      <w:pPr>
        <w:spacing w:line="360" w:lineRule="auto"/>
        <w:jc w:val="both"/>
        <w:rPr>
          <w:rFonts w:ascii="Times New Roman" w:hAnsi="Times New Roman" w:cs="Times New Roman"/>
          <w:sz w:val="24"/>
          <w:szCs w:val="24"/>
        </w:rPr>
      </w:pPr>
    </w:p>
    <w:p w:rsidR="007A553B" w:rsidRDefault="007A553B" w:rsidP="007A553B">
      <w:pPr>
        <w:spacing w:line="360" w:lineRule="auto"/>
        <w:jc w:val="center"/>
        <w:rPr>
          <w:rFonts w:ascii="Times New Roman" w:hAnsi="Times New Roman" w:cs="Times New Roman"/>
          <w:sz w:val="24"/>
          <w:szCs w:val="24"/>
        </w:rPr>
      </w:pPr>
      <w:r w:rsidRPr="007A553B">
        <w:rPr>
          <w:rFonts w:ascii="Times New Roman" w:hAnsi="Times New Roman" w:cs="Times New Roman"/>
          <w:noProof/>
          <w:sz w:val="24"/>
          <w:szCs w:val="24"/>
        </w:rPr>
        <w:drawing>
          <wp:inline distT="0" distB="0" distL="0" distR="0">
            <wp:extent cx="4572000" cy="27432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noProof/>
          <w:sz w:val="24"/>
          <w:szCs w:val="24"/>
        </w:rPr>
        <w:drawing>
          <wp:anchor distT="0" distB="0" distL="114300" distR="114300" simplePos="0" relativeHeight="251728896" behindDoc="1" locked="0" layoutInCell="1" allowOverlap="1">
            <wp:simplePos x="0" y="0"/>
            <wp:positionH relativeFrom="column">
              <wp:posOffset>219075</wp:posOffset>
            </wp:positionH>
            <wp:positionV relativeFrom="paragraph">
              <wp:posOffset>1882140</wp:posOffset>
            </wp:positionV>
            <wp:extent cx="5038725" cy="2899410"/>
            <wp:effectExtent l="19050" t="0" r="66675" b="3429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5"/>
                    <a:srcRect/>
                    <a:stretch>
                      <a:fillRect/>
                    </a:stretch>
                  </pic:blipFill>
                  <pic:spPr bwMode="auto">
                    <a:xfrm>
                      <a:off x="0" y="0"/>
                      <a:ext cx="5038725" cy="2899410"/>
                    </a:xfrm>
                    <a:prstGeom prst="rect">
                      <a:avLst/>
                    </a:prstGeom>
                    <a:solidFill>
                      <a:srgbClr val="000000"/>
                    </a:solidFill>
                    <a:ln w="9525">
                      <a:noFill/>
                      <a:miter lim="800000"/>
                      <a:headEnd/>
                      <a:tailEnd/>
                    </a:ln>
                    <a:effectLst>
                      <a:outerShdw dist="81320" dir="2319588" algn="ctr" rotWithShape="0">
                        <a:srgbClr val="808080">
                          <a:alpha val="50000"/>
                        </a:srgbClr>
                      </a:outerShdw>
                    </a:effectLst>
                  </pic:spPr>
                </pic:pic>
              </a:graphicData>
            </a:graphic>
          </wp:anchor>
        </w:drawing>
      </w: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u w:val="single"/>
        </w:rPr>
        <w:lastRenderedPageBreak/>
        <w:t>INTERPRETATION</w:t>
      </w:r>
      <w:r w:rsidRPr="00A91C81">
        <w:rPr>
          <w:rFonts w:ascii="Times New Roman" w:hAnsi="Times New Roman" w:cs="Times New Roman"/>
          <w:b/>
          <w:sz w:val="24"/>
          <w:szCs w:val="24"/>
        </w:rPr>
        <w:t>:</w:t>
      </w:r>
    </w:p>
    <w:p w:rsidR="00A91C81" w:rsidRPr="00A91C81" w:rsidRDefault="00A91C81" w:rsidP="007A553B">
      <w:pPr>
        <w:spacing w:line="360" w:lineRule="auto"/>
        <w:ind w:firstLine="720"/>
        <w:jc w:val="both"/>
        <w:rPr>
          <w:rFonts w:ascii="Times New Roman" w:hAnsi="Times New Roman" w:cs="Times New Roman"/>
          <w:sz w:val="24"/>
          <w:szCs w:val="24"/>
        </w:rPr>
      </w:pPr>
      <w:r w:rsidRPr="00A91C81">
        <w:rPr>
          <w:rFonts w:ascii="Times New Roman" w:hAnsi="Times New Roman" w:cs="Times New Roman"/>
          <w:sz w:val="24"/>
          <w:szCs w:val="24"/>
        </w:rPr>
        <w:t>Debt collection period changing over the years. I</w:t>
      </w:r>
      <w:r w:rsidR="007A553B">
        <w:rPr>
          <w:rFonts w:ascii="Times New Roman" w:hAnsi="Times New Roman" w:cs="Times New Roman"/>
          <w:sz w:val="24"/>
          <w:szCs w:val="24"/>
        </w:rPr>
        <w:t>t was 41.10 days in the year 2017-18</w:t>
      </w:r>
      <w:r w:rsidRPr="00A91C81">
        <w:rPr>
          <w:rFonts w:ascii="Times New Roman" w:hAnsi="Times New Roman" w:cs="Times New Roman"/>
          <w:sz w:val="24"/>
          <w:szCs w:val="24"/>
        </w:rPr>
        <w:t xml:space="preserve">. It increased to 57.75 days in the year </w:t>
      </w:r>
      <w:r w:rsidR="00E37409">
        <w:rPr>
          <w:rFonts w:ascii="Times New Roman" w:hAnsi="Times New Roman" w:cs="Times New Roman"/>
          <w:sz w:val="24"/>
          <w:szCs w:val="24"/>
        </w:rPr>
        <w:t>2018-19</w:t>
      </w:r>
      <w:r w:rsidRPr="00A91C81">
        <w:rPr>
          <w:rFonts w:ascii="Times New Roman" w:hAnsi="Times New Roman" w:cs="Times New Roman"/>
          <w:sz w:val="24"/>
          <w:szCs w:val="24"/>
        </w:rPr>
        <w:t xml:space="preserve">, but in the year </w:t>
      </w:r>
      <w:r w:rsidR="00E37409">
        <w:rPr>
          <w:rFonts w:ascii="Times New Roman" w:hAnsi="Times New Roman" w:cs="Times New Roman"/>
          <w:sz w:val="24"/>
          <w:szCs w:val="24"/>
        </w:rPr>
        <w:t>2019-20</w:t>
      </w:r>
      <w:r w:rsidRPr="00A91C81">
        <w:rPr>
          <w:rFonts w:ascii="Times New Roman" w:hAnsi="Times New Roman" w:cs="Times New Roman"/>
          <w:sz w:val="24"/>
          <w:szCs w:val="24"/>
        </w:rPr>
        <w:t xml:space="preserve">it decreased to 23.64 days. There was a subsequent increase in the year </w:t>
      </w:r>
      <w:r w:rsidR="00E37409">
        <w:rPr>
          <w:rFonts w:ascii="Times New Roman" w:hAnsi="Times New Roman" w:cs="Times New Roman"/>
          <w:sz w:val="24"/>
          <w:szCs w:val="24"/>
        </w:rPr>
        <w:t>2020-21</w:t>
      </w:r>
      <w:r w:rsidRPr="00A91C81">
        <w:rPr>
          <w:rFonts w:ascii="Times New Roman" w:hAnsi="Times New Roman" w:cs="Times New Roman"/>
          <w:sz w:val="24"/>
          <w:szCs w:val="24"/>
        </w:rPr>
        <w:t xml:space="preserve">and </w:t>
      </w:r>
      <w:r w:rsidR="00E37409">
        <w:rPr>
          <w:rFonts w:ascii="Times New Roman" w:hAnsi="Times New Roman" w:cs="Times New Roman"/>
          <w:sz w:val="24"/>
          <w:szCs w:val="24"/>
        </w:rPr>
        <w:t>2021-22</w:t>
      </w:r>
      <w:r w:rsidR="007A553B">
        <w:rPr>
          <w:rFonts w:ascii="Times New Roman" w:hAnsi="Times New Roman" w:cs="Times New Roman"/>
          <w:sz w:val="24"/>
          <w:szCs w:val="24"/>
        </w:rPr>
        <w:t xml:space="preserve"> </w:t>
      </w:r>
      <w:r w:rsidRPr="00A91C81">
        <w:rPr>
          <w:rFonts w:ascii="Times New Roman" w:hAnsi="Times New Roman" w:cs="Times New Roman"/>
          <w:sz w:val="24"/>
          <w:szCs w:val="24"/>
        </w:rPr>
        <w:t>to 35.92 days and 37.55 days respectively.</w:t>
      </w:r>
    </w:p>
    <w:p w:rsid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 xml:space="preserve"> This shows the inefficient credit collection performance of the company.</w:t>
      </w: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Pr="00A91C81" w:rsidRDefault="007A553B" w:rsidP="00A91C81">
      <w:pPr>
        <w:spacing w:line="360" w:lineRule="auto"/>
        <w:jc w:val="both"/>
        <w:rPr>
          <w:rFonts w:ascii="Times New Roman" w:hAnsi="Times New Roman" w:cs="Times New Roman"/>
          <w:sz w:val="24"/>
          <w:szCs w:val="24"/>
        </w:rPr>
      </w:pPr>
    </w:p>
    <w:p w:rsidR="00A91C81" w:rsidRPr="00A91C81" w:rsidRDefault="00A91C81" w:rsidP="00DA2453">
      <w:pPr>
        <w:numPr>
          <w:ilvl w:val="1"/>
          <w:numId w:val="46"/>
        </w:numPr>
        <w:tabs>
          <w:tab w:val="clear" w:pos="1800"/>
        </w:tabs>
        <w:spacing w:line="360" w:lineRule="auto"/>
        <w:ind w:left="426"/>
        <w:jc w:val="both"/>
        <w:rPr>
          <w:rFonts w:ascii="Times New Roman" w:hAnsi="Times New Roman" w:cs="Times New Roman"/>
          <w:b/>
          <w:sz w:val="24"/>
          <w:szCs w:val="24"/>
          <w:u w:val="single"/>
        </w:rPr>
      </w:pPr>
      <w:r w:rsidRPr="00A91C81">
        <w:rPr>
          <w:rFonts w:ascii="Times New Roman" w:hAnsi="Times New Roman" w:cs="Times New Roman"/>
          <w:b/>
          <w:sz w:val="24"/>
          <w:szCs w:val="24"/>
          <w:u w:val="single"/>
        </w:rPr>
        <w:lastRenderedPageBreak/>
        <w:t>CREDITORS/ACCOUNTS PAYABLES TURNOVER RATIO:-</w:t>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ab/>
        <w:t>Creditor’s turnover ratio is the ratio, which indicates the number of times the debts are paid in the year. This ratio is calculated as follows.</w:t>
      </w: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Creditors Turnover Ratio  =    Net Purchases</w:t>
      </w:r>
    </w:p>
    <w:p w:rsidR="00A91C81" w:rsidRPr="00A91C81" w:rsidRDefault="002B29F2" w:rsidP="00A91C81">
      <w:pPr>
        <w:spacing w:line="360" w:lineRule="auto"/>
        <w:jc w:val="both"/>
        <w:rPr>
          <w:rFonts w:ascii="Times New Roman" w:hAnsi="Times New Roman" w:cs="Times New Roman"/>
          <w:b/>
          <w:sz w:val="24"/>
          <w:szCs w:val="24"/>
          <w:u w:val="single"/>
        </w:rPr>
      </w:pPr>
      <w:r w:rsidRPr="002B29F2">
        <w:rPr>
          <w:rFonts w:ascii="Times New Roman" w:hAnsi="Times New Roman" w:cs="Times New Roman"/>
          <w:b/>
          <w:sz w:val="24"/>
          <w:szCs w:val="24"/>
        </w:rPr>
        <w:pict>
          <v:line id="_x0000_s1367" style="position:absolute;left:0;text-align:left;z-index:251721728" from="148.5pt,3.45pt" to="233.25pt,3.45pt"/>
        </w:pict>
      </w: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 xml:space="preserve">                                                 Average Creditors</w:t>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
          <w:sz w:val="24"/>
          <w:szCs w:val="24"/>
          <w:u w:val="single"/>
        </w:rPr>
        <w:t>Note:</w:t>
      </w:r>
      <w:r w:rsidRPr="00A91C81">
        <w:rPr>
          <w:rFonts w:ascii="Times New Roman" w:hAnsi="Times New Roman" w:cs="Times New Roman"/>
          <w:sz w:val="24"/>
          <w:szCs w:val="24"/>
        </w:rPr>
        <w:t xml:space="preserve"> In the BCM, we have taken the total Purchases instead of the credit purchases, because the credit purchases information has not available for the calculations of CTR.</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tblPr>
      <w:tblGrid>
        <w:gridCol w:w="1016"/>
        <w:gridCol w:w="1583"/>
        <w:gridCol w:w="2043"/>
        <w:gridCol w:w="2643"/>
      </w:tblGrid>
      <w:tr w:rsidR="00A91C81" w:rsidRPr="00A91C81" w:rsidTr="007A553B">
        <w:trPr>
          <w:jc w:val="center"/>
        </w:trPr>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Cs/>
                <w:sz w:val="24"/>
                <w:szCs w:val="24"/>
              </w:rPr>
              <w:t>Year</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Net Purchases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Cs/>
                <w:sz w:val="24"/>
                <w:szCs w:val="24"/>
              </w:rPr>
              <w:t>Average  Creditors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Creditors Turnover Ratio</w:t>
            </w:r>
          </w:p>
        </w:tc>
      </w:tr>
      <w:tr w:rsidR="00A91C81" w:rsidRPr="00A91C81" w:rsidTr="007A553B">
        <w:trPr>
          <w:jc w:val="center"/>
        </w:trPr>
        <w:tc>
          <w:tcPr>
            <w:tcW w:w="0" w:type="auto"/>
            <w:shd w:val="clear" w:color="auto" w:fill="auto"/>
          </w:tcPr>
          <w:p w:rsidR="00A91C81" w:rsidRPr="00A91C81" w:rsidRDefault="007A553B"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2017-18</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11691090.00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1673515.00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6.98 Times</w:t>
            </w:r>
          </w:p>
        </w:tc>
      </w:tr>
      <w:tr w:rsidR="00A91C81" w:rsidRPr="00A91C81" w:rsidTr="007A553B">
        <w:trPr>
          <w:jc w:val="center"/>
        </w:trPr>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2018-19</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17778675.00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3492127.00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 xml:space="preserve"> 5.09 Times</w:t>
            </w:r>
          </w:p>
        </w:tc>
      </w:tr>
      <w:tr w:rsidR="00A91C81" w:rsidRPr="00A91C81" w:rsidTr="007A553B">
        <w:trPr>
          <w:jc w:val="center"/>
        </w:trPr>
        <w:tc>
          <w:tcPr>
            <w:tcW w:w="0" w:type="auto"/>
            <w:shd w:val="clear" w:color="auto" w:fill="auto"/>
          </w:tcPr>
          <w:p w:rsidR="00A91C81" w:rsidRPr="00A91C81" w:rsidRDefault="007A553B"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2019-20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18896828.00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2649781.00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7.13 Times</w:t>
            </w:r>
          </w:p>
        </w:tc>
      </w:tr>
      <w:tr w:rsidR="00A91C81" w:rsidRPr="00A91C81" w:rsidTr="007A553B">
        <w:trPr>
          <w:jc w:val="center"/>
        </w:trPr>
        <w:tc>
          <w:tcPr>
            <w:tcW w:w="0" w:type="auto"/>
            <w:shd w:val="clear" w:color="auto" w:fill="auto"/>
          </w:tcPr>
          <w:p w:rsidR="00A91C81" w:rsidRPr="00A91C81" w:rsidRDefault="007A553B"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2020</w:t>
            </w:r>
            <w:r w:rsidR="00A91C81" w:rsidRPr="00A91C81">
              <w:rPr>
                <w:rFonts w:ascii="Times New Roman" w:hAnsi="Times New Roman" w:cs="Times New Roman"/>
                <w:bCs/>
                <w:sz w:val="24"/>
                <w:szCs w:val="24"/>
              </w:rPr>
              <w:t>-</w:t>
            </w:r>
            <w:r>
              <w:rPr>
                <w:rFonts w:ascii="Times New Roman" w:hAnsi="Times New Roman" w:cs="Times New Roman"/>
                <w:bCs/>
                <w:sz w:val="24"/>
                <w:szCs w:val="24"/>
              </w:rPr>
              <w:t>21</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23605773.00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2658999.00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8.88 Times</w:t>
            </w:r>
          </w:p>
        </w:tc>
      </w:tr>
      <w:tr w:rsidR="00A91C81" w:rsidRPr="00A91C81" w:rsidTr="007A553B">
        <w:trPr>
          <w:trHeight w:val="183"/>
          <w:jc w:val="center"/>
        </w:trPr>
        <w:tc>
          <w:tcPr>
            <w:tcW w:w="0" w:type="auto"/>
            <w:shd w:val="clear" w:color="auto" w:fill="auto"/>
          </w:tcPr>
          <w:p w:rsidR="00A91C81" w:rsidRPr="00A91C81" w:rsidRDefault="007A553B"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2021-22</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27146639.00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3057849.00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8.88 Times</w:t>
            </w:r>
          </w:p>
        </w:tc>
      </w:tr>
    </w:tbl>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7A553B" w:rsidP="007A553B">
      <w:pPr>
        <w:spacing w:line="360" w:lineRule="auto"/>
        <w:jc w:val="center"/>
        <w:rPr>
          <w:rFonts w:ascii="Times New Roman" w:hAnsi="Times New Roman" w:cs="Times New Roman"/>
          <w:b/>
          <w:sz w:val="24"/>
          <w:szCs w:val="24"/>
          <w:u w:val="single"/>
        </w:rPr>
      </w:pPr>
      <w:r w:rsidRPr="007A553B">
        <w:rPr>
          <w:rFonts w:ascii="Times New Roman" w:hAnsi="Times New Roman" w:cs="Times New Roman"/>
          <w:b/>
          <w:noProof/>
          <w:sz w:val="24"/>
          <w:szCs w:val="24"/>
          <w:u w:val="single"/>
        </w:rPr>
        <w:drawing>
          <wp:inline distT="0" distB="0" distL="0" distR="0">
            <wp:extent cx="4572000" cy="2743200"/>
            <wp:effectExtent l="19050" t="0" r="190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91C81" w:rsidRPr="00A91C81" w:rsidRDefault="00A91C81" w:rsidP="00A91C81">
      <w:pPr>
        <w:spacing w:line="360" w:lineRule="auto"/>
        <w:jc w:val="both"/>
        <w:rPr>
          <w:rFonts w:ascii="Times New Roman" w:hAnsi="Times New Roman" w:cs="Times New Roman"/>
          <w:b/>
          <w:sz w:val="24"/>
          <w:szCs w:val="24"/>
          <w:u w:val="single"/>
        </w:rPr>
      </w:pPr>
      <w:r w:rsidRPr="00A91C81">
        <w:rPr>
          <w:rFonts w:ascii="Times New Roman" w:hAnsi="Times New Roman" w:cs="Times New Roman"/>
          <w:b/>
          <w:sz w:val="24"/>
          <w:szCs w:val="24"/>
          <w:u w:val="single"/>
        </w:rPr>
        <w:lastRenderedPageBreak/>
        <w:t>INTERPRETATION:</w:t>
      </w:r>
    </w:p>
    <w:p w:rsid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ab/>
        <w:t>It is clear that creditor turnover ratio changing over the years. It</w:t>
      </w:r>
      <w:r w:rsidR="007A553B">
        <w:rPr>
          <w:rFonts w:ascii="Times New Roman" w:hAnsi="Times New Roman" w:cs="Times New Roman"/>
          <w:sz w:val="24"/>
          <w:szCs w:val="24"/>
        </w:rPr>
        <w:t xml:space="preserve"> was 6.98 times in the year 2017-18</w:t>
      </w:r>
      <w:r w:rsidRPr="00A91C81">
        <w:rPr>
          <w:rFonts w:ascii="Times New Roman" w:hAnsi="Times New Roman" w:cs="Times New Roman"/>
          <w:sz w:val="24"/>
          <w:szCs w:val="24"/>
        </w:rPr>
        <w:t xml:space="preserve">. It decreased to 5.09 times in the year </w:t>
      </w:r>
      <w:r w:rsidR="00E37409">
        <w:rPr>
          <w:rFonts w:ascii="Times New Roman" w:hAnsi="Times New Roman" w:cs="Times New Roman"/>
          <w:sz w:val="24"/>
          <w:szCs w:val="24"/>
        </w:rPr>
        <w:t>2018-19</w:t>
      </w:r>
      <w:r w:rsidRPr="00A91C81">
        <w:rPr>
          <w:rFonts w:ascii="Times New Roman" w:hAnsi="Times New Roman" w:cs="Times New Roman"/>
          <w:sz w:val="24"/>
          <w:szCs w:val="24"/>
        </w:rPr>
        <w:t xml:space="preserve">, there was a subsequent increase in the year </w:t>
      </w:r>
      <w:r w:rsidR="00E37409">
        <w:rPr>
          <w:rFonts w:ascii="Times New Roman" w:hAnsi="Times New Roman" w:cs="Times New Roman"/>
          <w:sz w:val="24"/>
          <w:szCs w:val="24"/>
        </w:rPr>
        <w:t>2019-20</w:t>
      </w:r>
      <w:r w:rsidRPr="00A91C81">
        <w:rPr>
          <w:rFonts w:ascii="Times New Roman" w:hAnsi="Times New Roman" w:cs="Times New Roman"/>
          <w:sz w:val="24"/>
          <w:szCs w:val="24"/>
        </w:rPr>
        <w:t xml:space="preserve">and </w:t>
      </w:r>
      <w:r w:rsidR="00E37409">
        <w:rPr>
          <w:rFonts w:ascii="Times New Roman" w:hAnsi="Times New Roman" w:cs="Times New Roman"/>
          <w:sz w:val="24"/>
          <w:szCs w:val="24"/>
        </w:rPr>
        <w:t>2020-21</w:t>
      </w:r>
      <w:r w:rsidRPr="00A91C81">
        <w:rPr>
          <w:rFonts w:ascii="Times New Roman" w:hAnsi="Times New Roman" w:cs="Times New Roman"/>
          <w:sz w:val="24"/>
          <w:szCs w:val="24"/>
        </w:rPr>
        <w:t xml:space="preserve">to 7.13 times and 8.88 times respectively. In the year </w:t>
      </w:r>
      <w:r w:rsidR="00E37409">
        <w:rPr>
          <w:rFonts w:ascii="Times New Roman" w:hAnsi="Times New Roman" w:cs="Times New Roman"/>
          <w:sz w:val="24"/>
          <w:szCs w:val="24"/>
        </w:rPr>
        <w:t>2021-22</w:t>
      </w:r>
      <w:r w:rsidRPr="00A91C81">
        <w:rPr>
          <w:rFonts w:ascii="Times New Roman" w:hAnsi="Times New Roman" w:cs="Times New Roman"/>
          <w:sz w:val="24"/>
          <w:szCs w:val="24"/>
        </w:rPr>
        <w:t>it is same as compared to 2008-09. It shows that company has making prompt payment to the creditors.</w:t>
      </w: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Default="007A553B" w:rsidP="00A91C81">
      <w:pPr>
        <w:spacing w:line="360" w:lineRule="auto"/>
        <w:jc w:val="both"/>
        <w:rPr>
          <w:rFonts w:ascii="Times New Roman" w:hAnsi="Times New Roman" w:cs="Times New Roman"/>
          <w:sz w:val="24"/>
          <w:szCs w:val="24"/>
        </w:rPr>
      </w:pPr>
    </w:p>
    <w:p w:rsidR="007A553B" w:rsidRPr="00A91C81" w:rsidRDefault="007A553B" w:rsidP="00A91C81">
      <w:pPr>
        <w:spacing w:line="360" w:lineRule="auto"/>
        <w:jc w:val="both"/>
        <w:rPr>
          <w:rFonts w:ascii="Times New Roman" w:hAnsi="Times New Roman" w:cs="Times New Roman"/>
          <w:sz w:val="24"/>
          <w:szCs w:val="24"/>
        </w:rPr>
      </w:pPr>
    </w:p>
    <w:p w:rsidR="00A91C81" w:rsidRPr="00A91C81" w:rsidRDefault="00A91C81" w:rsidP="00DA2453">
      <w:pPr>
        <w:numPr>
          <w:ilvl w:val="1"/>
          <w:numId w:val="46"/>
        </w:numPr>
        <w:tabs>
          <w:tab w:val="clear" w:pos="1800"/>
          <w:tab w:val="num" w:pos="993"/>
        </w:tabs>
        <w:spacing w:line="360" w:lineRule="auto"/>
        <w:ind w:left="426"/>
        <w:jc w:val="both"/>
        <w:rPr>
          <w:rFonts w:ascii="Times New Roman" w:hAnsi="Times New Roman" w:cs="Times New Roman"/>
          <w:b/>
          <w:sz w:val="24"/>
          <w:szCs w:val="24"/>
          <w:u w:val="single"/>
        </w:rPr>
      </w:pPr>
      <w:r w:rsidRPr="00A91C81">
        <w:rPr>
          <w:rFonts w:ascii="Times New Roman" w:hAnsi="Times New Roman" w:cs="Times New Roman"/>
          <w:b/>
          <w:sz w:val="24"/>
          <w:szCs w:val="24"/>
          <w:u w:val="single"/>
        </w:rPr>
        <w:lastRenderedPageBreak/>
        <w:t>CREDITORS PAYMENT PERIOD:-</w:t>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 xml:space="preserve">             The Creditors Payment Period represents the average number of days taken by the firm to pay the creditors and other bills payables.</w:t>
      </w:r>
    </w:p>
    <w:p w:rsidR="00A91C81" w:rsidRPr="00A91C81" w:rsidRDefault="002B29F2" w:rsidP="00A91C81">
      <w:pPr>
        <w:spacing w:line="360" w:lineRule="auto"/>
        <w:jc w:val="both"/>
        <w:rPr>
          <w:rFonts w:ascii="Times New Roman" w:hAnsi="Times New Roman" w:cs="Times New Roman"/>
          <w:b/>
          <w:sz w:val="24"/>
          <w:szCs w:val="24"/>
        </w:rPr>
      </w:pPr>
      <w:r>
        <w:rPr>
          <w:rFonts w:ascii="Times New Roman" w:hAnsi="Times New Roman" w:cs="Times New Roman"/>
          <w:b/>
          <w:sz w:val="24"/>
          <w:szCs w:val="24"/>
        </w:rPr>
        <w:pict>
          <v:line id="_x0000_s1368" style="position:absolute;left:0;text-align:left;flip:y;z-index:251722752" from="153pt,17.85pt" to="4in,17.85pt"/>
        </w:pict>
      </w:r>
      <w:r w:rsidR="00A91C81" w:rsidRPr="00A91C81">
        <w:rPr>
          <w:rFonts w:ascii="Times New Roman" w:hAnsi="Times New Roman" w:cs="Times New Roman"/>
          <w:b/>
          <w:sz w:val="24"/>
          <w:szCs w:val="24"/>
        </w:rPr>
        <w:t>Average Payment Period    =             Days in a Year</w:t>
      </w:r>
    </w:p>
    <w:p w:rsidR="00A91C81" w:rsidRPr="00A91C81" w:rsidRDefault="007A553B" w:rsidP="00A91C8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A91C81" w:rsidRPr="00A91C81">
        <w:rPr>
          <w:rFonts w:ascii="Times New Roman" w:hAnsi="Times New Roman" w:cs="Times New Roman"/>
          <w:b/>
          <w:sz w:val="24"/>
          <w:szCs w:val="24"/>
        </w:rPr>
        <w:t>Creditors Turnover Ratio</w:t>
      </w:r>
    </w:p>
    <w:tbl>
      <w:tblPr>
        <w:tblpPr w:leftFromText="180" w:rightFromText="180" w:vertAnchor="text" w:horzAnchor="margin" w:tblpXSpec="center" w:tblpY="171"/>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tblPr>
      <w:tblGrid>
        <w:gridCol w:w="1016"/>
        <w:gridCol w:w="1649"/>
        <w:gridCol w:w="2643"/>
        <w:gridCol w:w="2616"/>
      </w:tblGrid>
      <w:tr w:rsidR="00A91C81" w:rsidRPr="00A91C81" w:rsidTr="001B28CA">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Cs/>
                <w:sz w:val="24"/>
                <w:szCs w:val="24"/>
              </w:rPr>
              <w:t>Year</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Days in a Year</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Creditors Turnover Ratio</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 xml:space="preserve">Average Payment Period </w:t>
            </w:r>
          </w:p>
        </w:tc>
      </w:tr>
      <w:tr w:rsidR="00A91C81" w:rsidRPr="00A91C81" w:rsidTr="001B28CA">
        <w:tc>
          <w:tcPr>
            <w:tcW w:w="0" w:type="auto"/>
            <w:shd w:val="clear" w:color="auto" w:fill="auto"/>
          </w:tcPr>
          <w:p w:rsidR="00A91C81" w:rsidRPr="00A91C81" w:rsidRDefault="001B28CA"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2017-18</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365</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6.98 Times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52.29 Days</w:t>
            </w:r>
          </w:p>
        </w:tc>
      </w:tr>
      <w:tr w:rsidR="00A91C81" w:rsidRPr="00A91C81" w:rsidTr="001B28CA">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2018-19</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365</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 xml:space="preserve"> 5.09 Times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 xml:space="preserve">  71.71 Days</w:t>
            </w:r>
          </w:p>
        </w:tc>
      </w:tr>
      <w:tr w:rsidR="00A91C81" w:rsidRPr="00A91C81" w:rsidTr="001B28CA">
        <w:tc>
          <w:tcPr>
            <w:tcW w:w="0" w:type="auto"/>
            <w:shd w:val="clear" w:color="auto" w:fill="auto"/>
          </w:tcPr>
          <w:p w:rsidR="00A91C81" w:rsidRPr="00A91C81" w:rsidRDefault="001B28CA"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2019-20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365</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7.13 Times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 xml:space="preserve"> 51.19 Days</w:t>
            </w:r>
          </w:p>
        </w:tc>
      </w:tr>
      <w:tr w:rsidR="00A91C81" w:rsidRPr="00A91C81" w:rsidTr="001B28CA">
        <w:tc>
          <w:tcPr>
            <w:tcW w:w="0" w:type="auto"/>
            <w:shd w:val="clear" w:color="auto" w:fill="auto"/>
          </w:tcPr>
          <w:p w:rsidR="00A91C81" w:rsidRPr="00A91C81" w:rsidRDefault="001B28CA"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2020-21</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365</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8.88 Times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 xml:space="preserve">  41.10 Days</w:t>
            </w:r>
          </w:p>
        </w:tc>
      </w:tr>
      <w:tr w:rsidR="00A91C81" w:rsidRPr="00A91C81" w:rsidTr="001B28CA">
        <w:trPr>
          <w:trHeight w:val="183"/>
        </w:trPr>
        <w:tc>
          <w:tcPr>
            <w:tcW w:w="0" w:type="auto"/>
            <w:shd w:val="clear" w:color="auto" w:fill="auto"/>
          </w:tcPr>
          <w:p w:rsidR="00A91C81" w:rsidRPr="00A91C81" w:rsidRDefault="001B28CA"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2021-22</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365</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8.88 Times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 xml:space="preserve">  41.10 Days</w:t>
            </w:r>
          </w:p>
        </w:tc>
      </w:tr>
    </w:tbl>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1B28CA" w:rsidP="001B28CA">
      <w:pPr>
        <w:spacing w:line="360" w:lineRule="auto"/>
        <w:jc w:val="center"/>
        <w:rPr>
          <w:rFonts w:ascii="Times New Roman" w:hAnsi="Times New Roman" w:cs="Times New Roman"/>
          <w:b/>
          <w:sz w:val="24"/>
          <w:szCs w:val="24"/>
          <w:u w:val="single"/>
        </w:rPr>
      </w:pPr>
      <w:r w:rsidRPr="001B28CA">
        <w:rPr>
          <w:rFonts w:ascii="Times New Roman" w:hAnsi="Times New Roman" w:cs="Times New Roman"/>
          <w:b/>
          <w:noProof/>
          <w:sz w:val="24"/>
          <w:szCs w:val="24"/>
          <w:u w:val="single"/>
        </w:rPr>
        <w:drawing>
          <wp:inline distT="0" distB="0" distL="0" distR="0">
            <wp:extent cx="4572000" cy="27432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91C81" w:rsidRPr="00A91C81" w:rsidRDefault="00A91C81" w:rsidP="00A91C81">
      <w:pPr>
        <w:spacing w:line="360" w:lineRule="auto"/>
        <w:jc w:val="both"/>
        <w:rPr>
          <w:rFonts w:ascii="Times New Roman" w:hAnsi="Times New Roman" w:cs="Times New Roman"/>
          <w:b/>
          <w:sz w:val="24"/>
          <w:szCs w:val="24"/>
          <w:u w:val="single"/>
        </w:rPr>
      </w:pPr>
    </w:p>
    <w:p w:rsidR="00A91C81" w:rsidRPr="00A91C81" w:rsidRDefault="00A91C81" w:rsidP="00A91C81">
      <w:pPr>
        <w:spacing w:line="360" w:lineRule="auto"/>
        <w:jc w:val="both"/>
        <w:rPr>
          <w:rFonts w:ascii="Times New Roman" w:hAnsi="Times New Roman" w:cs="Times New Roman"/>
          <w:b/>
          <w:sz w:val="24"/>
          <w:szCs w:val="24"/>
          <w:u w:val="single"/>
        </w:rPr>
      </w:pPr>
    </w:p>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u w:val="single"/>
        </w:rPr>
        <w:lastRenderedPageBreak/>
        <w:t>INTERPRETATION</w:t>
      </w:r>
      <w:r w:rsidRPr="00A91C81">
        <w:rPr>
          <w:rFonts w:ascii="Times New Roman" w:hAnsi="Times New Roman" w:cs="Times New Roman"/>
          <w:b/>
          <w:sz w:val="24"/>
          <w:szCs w:val="24"/>
        </w:rPr>
        <w:t>:</w:t>
      </w:r>
    </w:p>
    <w:p w:rsidR="00A91C81" w:rsidRDefault="00A91C81" w:rsidP="001B28CA">
      <w:pPr>
        <w:spacing w:line="360" w:lineRule="auto"/>
        <w:ind w:firstLine="720"/>
        <w:jc w:val="both"/>
        <w:rPr>
          <w:rFonts w:ascii="Times New Roman" w:hAnsi="Times New Roman" w:cs="Times New Roman"/>
          <w:sz w:val="24"/>
          <w:szCs w:val="24"/>
        </w:rPr>
      </w:pPr>
      <w:r w:rsidRPr="00A91C81">
        <w:rPr>
          <w:rFonts w:ascii="Times New Roman" w:hAnsi="Times New Roman" w:cs="Times New Roman"/>
          <w:sz w:val="24"/>
          <w:szCs w:val="24"/>
        </w:rPr>
        <w:t>Average payment period changing over the years. It</w:t>
      </w:r>
      <w:r w:rsidR="001B28CA">
        <w:rPr>
          <w:rFonts w:ascii="Times New Roman" w:hAnsi="Times New Roman" w:cs="Times New Roman"/>
          <w:sz w:val="24"/>
          <w:szCs w:val="24"/>
        </w:rPr>
        <w:t xml:space="preserve"> was 52.29 days in the year 2017-18</w:t>
      </w:r>
      <w:r w:rsidRPr="00A91C81">
        <w:rPr>
          <w:rFonts w:ascii="Times New Roman" w:hAnsi="Times New Roman" w:cs="Times New Roman"/>
          <w:sz w:val="24"/>
          <w:szCs w:val="24"/>
        </w:rPr>
        <w:t xml:space="preserve">. It increased to 71.71 days in the year </w:t>
      </w:r>
      <w:r w:rsidR="00E37409">
        <w:rPr>
          <w:rFonts w:ascii="Times New Roman" w:hAnsi="Times New Roman" w:cs="Times New Roman"/>
          <w:sz w:val="24"/>
          <w:szCs w:val="24"/>
        </w:rPr>
        <w:t>2018-19</w:t>
      </w:r>
      <w:r w:rsidRPr="00A91C81">
        <w:rPr>
          <w:rFonts w:ascii="Times New Roman" w:hAnsi="Times New Roman" w:cs="Times New Roman"/>
          <w:sz w:val="24"/>
          <w:szCs w:val="24"/>
        </w:rPr>
        <w:t xml:space="preserve">, But in the year </w:t>
      </w:r>
      <w:r w:rsidR="00E37409">
        <w:rPr>
          <w:rFonts w:ascii="Times New Roman" w:hAnsi="Times New Roman" w:cs="Times New Roman"/>
          <w:sz w:val="24"/>
          <w:szCs w:val="24"/>
        </w:rPr>
        <w:t>2019-20</w:t>
      </w:r>
      <w:r w:rsidRPr="00A91C81">
        <w:rPr>
          <w:rFonts w:ascii="Times New Roman" w:hAnsi="Times New Roman" w:cs="Times New Roman"/>
          <w:sz w:val="24"/>
          <w:szCs w:val="24"/>
        </w:rPr>
        <w:t xml:space="preserve">and </w:t>
      </w:r>
      <w:r w:rsidR="00E37409">
        <w:rPr>
          <w:rFonts w:ascii="Times New Roman" w:hAnsi="Times New Roman" w:cs="Times New Roman"/>
          <w:sz w:val="24"/>
          <w:szCs w:val="24"/>
        </w:rPr>
        <w:t>2020-21</w:t>
      </w:r>
      <w:r w:rsidRPr="00A91C81">
        <w:rPr>
          <w:rFonts w:ascii="Times New Roman" w:hAnsi="Times New Roman" w:cs="Times New Roman"/>
          <w:sz w:val="24"/>
          <w:szCs w:val="24"/>
        </w:rPr>
        <w:t xml:space="preserve">it decreased to 51.19 days and 41.10 days respectively. In the year </w:t>
      </w:r>
      <w:r w:rsidR="00E37409">
        <w:rPr>
          <w:rFonts w:ascii="Times New Roman" w:hAnsi="Times New Roman" w:cs="Times New Roman"/>
          <w:sz w:val="24"/>
          <w:szCs w:val="24"/>
        </w:rPr>
        <w:t>2021-22</w:t>
      </w:r>
      <w:r w:rsidRPr="00A91C81">
        <w:rPr>
          <w:rFonts w:ascii="Times New Roman" w:hAnsi="Times New Roman" w:cs="Times New Roman"/>
          <w:sz w:val="24"/>
          <w:szCs w:val="24"/>
        </w:rPr>
        <w:t>it is same as compared to 2008-09. It indicates that the company has taken the steps to prompt payment to the creditors.</w:t>
      </w:r>
    </w:p>
    <w:p w:rsidR="001B28CA" w:rsidRDefault="001B28CA" w:rsidP="001B28CA">
      <w:pPr>
        <w:spacing w:line="360" w:lineRule="auto"/>
        <w:ind w:firstLine="720"/>
        <w:jc w:val="both"/>
        <w:rPr>
          <w:rFonts w:ascii="Times New Roman" w:hAnsi="Times New Roman" w:cs="Times New Roman"/>
          <w:sz w:val="24"/>
          <w:szCs w:val="24"/>
        </w:rPr>
      </w:pPr>
    </w:p>
    <w:p w:rsidR="001B28CA" w:rsidRDefault="001B28CA" w:rsidP="001B28CA">
      <w:pPr>
        <w:spacing w:line="360" w:lineRule="auto"/>
        <w:ind w:firstLine="720"/>
        <w:jc w:val="both"/>
        <w:rPr>
          <w:rFonts w:ascii="Times New Roman" w:hAnsi="Times New Roman" w:cs="Times New Roman"/>
          <w:sz w:val="24"/>
          <w:szCs w:val="24"/>
        </w:rPr>
      </w:pPr>
    </w:p>
    <w:p w:rsidR="001B28CA" w:rsidRDefault="001B28CA" w:rsidP="001B28CA">
      <w:pPr>
        <w:spacing w:line="360" w:lineRule="auto"/>
        <w:ind w:firstLine="720"/>
        <w:jc w:val="both"/>
        <w:rPr>
          <w:rFonts w:ascii="Times New Roman" w:hAnsi="Times New Roman" w:cs="Times New Roman"/>
          <w:sz w:val="24"/>
          <w:szCs w:val="24"/>
        </w:rPr>
      </w:pPr>
    </w:p>
    <w:p w:rsidR="001B28CA" w:rsidRDefault="001B28CA" w:rsidP="001B28CA">
      <w:pPr>
        <w:spacing w:line="360" w:lineRule="auto"/>
        <w:ind w:firstLine="720"/>
        <w:jc w:val="both"/>
        <w:rPr>
          <w:rFonts w:ascii="Times New Roman" w:hAnsi="Times New Roman" w:cs="Times New Roman"/>
          <w:sz w:val="24"/>
          <w:szCs w:val="24"/>
        </w:rPr>
      </w:pPr>
    </w:p>
    <w:p w:rsidR="001B28CA" w:rsidRDefault="001B28CA" w:rsidP="001B28CA">
      <w:pPr>
        <w:spacing w:line="360" w:lineRule="auto"/>
        <w:ind w:firstLine="720"/>
        <w:jc w:val="both"/>
        <w:rPr>
          <w:rFonts w:ascii="Times New Roman" w:hAnsi="Times New Roman" w:cs="Times New Roman"/>
          <w:sz w:val="24"/>
          <w:szCs w:val="24"/>
        </w:rPr>
      </w:pPr>
    </w:p>
    <w:p w:rsidR="001B28CA" w:rsidRDefault="001B28CA" w:rsidP="001B28CA">
      <w:pPr>
        <w:spacing w:line="360" w:lineRule="auto"/>
        <w:ind w:firstLine="720"/>
        <w:jc w:val="both"/>
        <w:rPr>
          <w:rFonts w:ascii="Times New Roman" w:hAnsi="Times New Roman" w:cs="Times New Roman"/>
          <w:sz w:val="24"/>
          <w:szCs w:val="24"/>
        </w:rPr>
      </w:pPr>
    </w:p>
    <w:p w:rsidR="001B28CA" w:rsidRDefault="001B28CA" w:rsidP="001B28CA">
      <w:pPr>
        <w:spacing w:line="360" w:lineRule="auto"/>
        <w:ind w:firstLine="720"/>
        <w:jc w:val="both"/>
        <w:rPr>
          <w:rFonts w:ascii="Times New Roman" w:hAnsi="Times New Roman" w:cs="Times New Roman"/>
          <w:sz w:val="24"/>
          <w:szCs w:val="24"/>
        </w:rPr>
      </w:pPr>
    </w:p>
    <w:p w:rsidR="001B28CA" w:rsidRDefault="001B28CA" w:rsidP="001B28CA">
      <w:pPr>
        <w:spacing w:line="360" w:lineRule="auto"/>
        <w:ind w:firstLine="720"/>
        <w:jc w:val="both"/>
        <w:rPr>
          <w:rFonts w:ascii="Times New Roman" w:hAnsi="Times New Roman" w:cs="Times New Roman"/>
          <w:sz w:val="24"/>
          <w:szCs w:val="24"/>
        </w:rPr>
      </w:pPr>
    </w:p>
    <w:p w:rsidR="001B28CA" w:rsidRDefault="001B28CA" w:rsidP="001B28CA">
      <w:pPr>
        <w:spacing w:line="360" w:lineRule="auto"/>
        <w:ind w:firstLine="720"/>
        <w:jc w:val="both"/>
        <w:rPr>
          <w:rFonts w:ascii="Times New Roman" w:hAnsi="Times New Roman" w:cs="Times New Roman"/>
          <w:sz w:val="24"/>
          <w:szCs w:val="24"/>
        </w:rPr>
      </w:pPr>
    </w:p>
    <w:p w:rsidR="001B28CA" w:rsidRDefault="001B28CA" w:rsidP="001B28CA">
      <w:pPr>
        <w:spacing w:line="360" w:lineRule="auto"/>
        <w:ind w:firstLine="720"/>
        <w:jc w:val="both"/>
        <w:rPr>
          <w:rFonts w:ascii="Times New Roman" w:hAnsi="Times New Roman" w:cs="Times New Roman"/>
          <w:sz w:val="24"/>
          <w:szCs w:val="24"/>
        </w:rPr>
      </w:pPr>
    </w:p>
    <w:p w:rsidR="001B28CA" w:rsidRDefault="001B28CA" w:rsidP="001B28CA">
      <w:pPr>
        <w:spacing w:line="360" w:lineRule="auto"/>
        <w:ind w:firstLine="720"/>
        <w:jc w:val="both"/>
        <w:rPr>
          <w:rFonts w:ascii="Times New Roman" w:hAnsi="Times New Roman" w:cs="Times New Roman"/>
          <w:sz w:val="24"/>
          <w:szCs w:val="24"/>
        </w:rPr>
      </w:pPr>
    </w:p>
    <w:p w:rsidR="001B28CA" w:rsidRDefault="001B28CA" w:rsidP="001B28CA">
      <w:pPr>
        <w:spacing w:line="360" w:lineRule="auto"/>
        <w:ind w:firstLine="720"/>
        <w:jc w:val="both"/>
        <w:rPr>
          <w:rFonts w:ascii="Times New Roman" w:hAnsi="Times New Roman" w:cs="Times New Roman"/>
          <w:sz w:val="24"/>
          <w:szCs w:val="24"/>
        </w:rPr>
      </w:pPr>
    </w:p>
    <w:p w:rsidR="001B28CA" w:rsidRDefault="001B28CA" w:rsidP="001B28CA">
      <w:pPr>
        <w:spacing w:line="360" w:lineRule="auto"/>
        <w:ind w:firstLine="720"/>
        <w:jc w:val="both"/>
        <w:rPr>
          <w:rFonts w:ascii="Times New Roman" w:hAnsi="Times New Roman" w:cs="Times New Roman"/>
          <w:sz w:val="24"/>
          <w:szCs w:val="24"/>
        </w:rPr>
      </w:pPr>
    </w:p>
    <w:p w:rsidR="001B28CA" w:rsidRDefault="001B28CA" w:rsidP="001B28CA">
      <w:pPr>
        <w:spacing w:line="360" w:lineRule="auto"/>
        <w:ind w:firstLine="720"/>
        <w:jc w:val="both"/>
        <w:rPr>
          <w:rFonts w:ascii="Times New Roman" w:hAnsi="Times New Roman" w:cs="Times New Roman"/>
          <w:sz w:val="24"/>
          <w:szCs w:val="24"/>
        </w:rPr>
      </w:pPr>
    </w:p>
    <w:p w:rsidR="001B28CA" w:rsidRDefault="001B28CA" w:rsidP="001B28CA">
      <w:pPr>
        <w:spacing w:line="360" w:lineRule="auto"/>
        <w:ind w:firstLine="720"/>
        <w:jc w:val="both"/>
        <w:rPr>
          <w:rFonts w:ascii="Times New Roman" w:hAnsi="Times New Roman" w:cs="Times New Roman"/>
          <w:sz w:val="24"/>
          <w:szCs w:val="24"/>
        </w:rPr>
      </w:pPr>
    </w:p>
    <w:p w:rsidR="001B28CA" w:rsidRDefault="001B28CA" w:rsidP="001B28CA">
      <w:pPr>
        <w:spacing w:line="360" w:lineRule="auto"/>
        <w:ind w:firstLine="720"/>
        <w:jc w:val="both"/>
        <w:rPr>
          <w:rFonts w:ascii="Times New Roman" w:hAnsi="Times New Roman" w:cs="Times New Roman"/>
          <w:sz w:val="24"/>
          <w:szCs w:val="24"/>
        </w:rPr>
      </w:pPr>
    </w:p>
    <w:p w:rsidR="001B28CA" w:rsidRDefault="001B28CA" w:rsidP="001B28CA">
      <w:pPr>
        <w:spacing w:line="360" w:lineRule="auto"/>
        <w:ind w:firstLine="720"/>
        <w:jc w:val="both"/>
        <w:rPr>
          <w:rFonts w:ascii="Times New Roman" w:hAnsi="Times New Roman" w:cs="Times New Roman"/>
          <w:sz w:val="24"/>
          <w:szCs w:val="24"/>
        </w:rPr>
      </w:pPr>
    </w:p>
    <w:p w:rsidR="001B28CA" w:rsidRPr="00A91C81" w:rsidRDefault="001B28CA" w:rsidP="001B28CA">
      <w:pPr>
        <w:spacing w:line="360" w:lineRule="auto"/>
        <w:ind w:firstLine="720"/>
        <w:jc w:val="both"/>
        <w:rPr>
          <w:rFonts w:ascii="Times New Roman" w:hAnsi="Times New Roman" w:cs="Times New Roman"/>
          <w:sz w:val="24"/>
          <w:szCs w:val="24"/>
        </w:rPr>
      </w:pPr>
    </w:p>
    <w:p w:rsidR="00A91C81" w:rsidRPr="00A91C81" w:rsidRDefault="00A91C81" w:rsidP="00DA2453">
      <w:pPr>
        <w:numPr>
          <w:ilvl w:val="1"/>
          <w:numId w:val="46"/>
        </w:numPr>
        <w:tabs>
          <w:tab w:val="clear" w:pos="1800"/>
          <w:tab w:val="num" w:pos="-6120"/>
        </w:tabs>
        <w:spacing w:line="360" w:lineRule="auto"/>
        <w:ind w:left="426"/>
        <w:jc w:val="both"/>
        <w:rPr>
          <w:rFonts w:ascii="Times New Roman" w:hAnsi="Times New Roman" w:cs="Times New Roman"/>
          <w:b/>
          <w:sz w:val="24"/>
          <w:szCs w:val="24"/>
          <w:u w:val="single"/>
        </w:rPr>
      </w:pPr>
      <w:r w:rsidRPr="00A91C81">
        <w:rPr>
          <w:rFonts w:ascii="Times New Roman" w:hAnsi="Times New Roman" w:cs="Times New Roman"/>
          <w:b/>
          <w:sz w:val="24"/>
          <w:szCs w:val="24"/>
          <w:u w:val="single"/>
        </w:rPr>
        <w:lastRenderedPageBreak/>
        <w:t>WORKING CAPITAL TURNOVER RATIO:-</w:t>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ab/>
        <w:t>This ratio indicates the number of times the working capital is turned over in the course of the year. This ratio measures the efficiency with which the working capital is used by the firm. A higher ratio indicates efficient utilization of working capital and a low ratio indicates otherwise. But a very high working capital turnover is not a good situation for any firm.</w:t>
      </w:r>
    </w:p>
    <w:p w:rsidR="00A91C81" w:rsidRPr="00A91C81" w:rsidRDefault="002B29F2" w:rsidP="00A91C81">
      <w:pPr>
        <w:spacing w:line="360" w:lineRule="auto"/>
        <w:jc w:val="both"/>
        <w:rPr>
          <w:rFonts w:ascii="Times New Roman" w:hAnsi="Times New Roman" w:cs="Times New Roman"/>
          <w:b/>
          <w:sz w:val="24"/>
          <w:szCs w:val="24"/>
        </w:rPr>
      </w:pPr>
      <w:r>
        <w:rPr>
          <w:rFonts w:ascii="Times New Roman" w:hAnsi="Times New Roman" w:cs="Times New Roman"/>
          <w:b/>
          <w:sz w:val="24"/>
          <w:szCs w:val="24"/>
        </w:rPr>
        <w:pict>
          <v:line id="_x0000_s1369" style="position:absolute;left:0;text-align:left;z-index:251723776" from="189pt,13.2pt" to="297.75pt,13.2pt"/>
        </w:pict>
      </w:r>
      <w:r w:rsidR="00A91C81" w:rsidRPr="00A91C81">
        <w:rPr>
          <w:rFonts w:ascii="Times New Roman" w:hAnsi="Times New Roman" w:cs="Times New Roman"/>
          <w:b/>
          <w:sz w:val="24"/>
          <w:szCs w:val="24"/>
        </w:rPr>
        <w:t xml:space="preserve">Working Capital Turnover Ratio  =     </w:t>
      </w:r>
      <w:r w:rsidR="00A91C81" w:rsidRPr="00A91C81">
        <w:rPr>
          <w:rFonts w:ascii="Times New Roman" w:hAnsi="Times New Roman" w:cs="Times New Roman"/>
          <w:b/>
          <w:sz w:val="24"/>
          <w:szCs w:val="24"/>
        </w:rPr>
        <w:tab/>
        <w:t xml:space="preserve">  Net Sales</w:t>
      </w: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 xml:space="preserve">                                                                 Net Working Capital</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tblPr>
      <w:tblGrid>
        <w:gridCol w:w="1016"/>
        <w:gridCol w:w="1476"/>
        <w:gridCol w:w="2229"/>
        <w:gridCol w:w="1296"/>
      </w:tblGrid>
      <w:tr w:rsidR="00A91C81" w:rsidRPr="00A91C81" w:rsidTr="001B28CA">
        <w:trPr>
          <w:jc w:val="center"/>
        </w:trPr>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Cs/>
                <w:sz w:val="24"/>
                <w:szCs w:val="24"/>
              </w:rPr>
              <w:t>Year</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Net Sales</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Net Working Capital</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WCTR</w:t>
            </w:r>
          </w:p>
        </w:tc>
      </w:tr>
      <w:tr w:rsidR="00A91C81" w:rsidRPr="00A91C81" w:rsidTr="001B28CA">
        <w:trPr>
          <w:jc w:val="center"/>
        </w:trPr>
        <w:tc>
          <w:tcPr>
            <w:tcW w:w="0" w:type="auto"/>
            <w:shd w:val="clear" w:color="auto" w:fill="auto"/>
          </w:tcPr>
          <w:p w:rsidR="00A91C81" w:rsidRPr="00A91C81" w:rsidRDefault="001B28CA"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2017-18</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19542081.00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2521556.00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7.75 Times</w:t>
            </w:r>
          </w:p>
        </w:tc>
      </w:tr>
      <w:tr w:rsidR="00A91C81" w:rsidRPr="00A91C81" w:rsidTr="001B28CA">
        <w:trPr>
          <w:jc w:val="center"/>
        </w:trPr>
        <w:tc>
          <w:tcPr>
            <w:tcW w:w="0" w:type="auto"/>
            <w:shd w:val="clear" w:color="auto" w:fill="auto"/>
          </w:tcPr>
          <w:p w:rsidR="00A91C81" w:rsidRPr="00A91C81" w:rsidRDefault="00E37409"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2018-19</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31321229.00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5711881.00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5.48 Times</w:t>
            </w:r>
          </w:p>
        </w:tc>
      </w:tr>
      <w:tr w:rsidR="00A91C81" w:rsidRPr="00A91C81" w:rsidTr="001B28CA">
        <w:trPr>
          <w:jc w:val="center"/>
        </w:trPr>
        <w:tc>
          <w:tcPr>
            <w:tcW w:w="0" w:type="auto"/>
            <w:shd w:val="clear" w:color="auto" w:fill="auto"/>
          </w:tcPr>
          <w:p w:rsidR="00A91C81" w:rsidRPr="00A91C81" w:rsidRDefault="001B28CA"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2019-20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27894285.00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6248538.00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4.46 Times</w:t>
            </w:r>
          </w:p>
        </w:tc>
      </w:tr>
      <w:tr w:rsidR="00A91C81" w:rsidRPr="00A91C81" w:rsidTr="001B28CA">
        <w:trPr>
          <w:jc w:val="center"/>
        </w:trPr>
        <w:tc>
          <w:tcPr>
            <w:tcW w:w="0" w:type="auto"/>
            <w:shd w:val="clear" w:color="auto" w:fill="auto"/>
          </w:tcPr>
          <w:p w:rsidR="00A91C81" w:rsidRPr="00A91C81" w:rsidRDefault="001B28CA"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2020-21</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38496046.00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7113529.00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5.41 Times</w:t>
            </w:r>
          </w:p>
        </w:tc>
      </w:tr>
      <w:tr w:rsidR="00A91C81" w:rsidRPr="00A91C81" w:rsidTr="001B28CA">
        <w:trPr>
          <w:trHeight w:val="183"/>
          <w:jc w:val="center"/>
        </w:trPr>
        <w:tc>
          <w:tcPr>
            <w:tcW w:w="0" w:type="auto"/>
            <w:shd w:val="clear" w:color="auto" w:fill="auto"/>
          </w:tcPr>
          <w:p w:rsidR="00A91C81" w:rsidRPr="00A91C81" w:rsidRDefault="001B28CA" w:rsidP="00A91C8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2021-22</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42345651.00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7781007.00</w:t>
            </w:r>
          </w:p>
        </w:tc>
        <w:tc>
          <w:tcPr>
            <w:tcW w:w="0" w:type="auto"/>
            <w:shd w:val="clear" w:color="auto" w:fill="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5.44 Times</w:t>
            </w:r>
          </w:p>
        </w:tc>
      </w:tr>
    </w:tbl>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1B28CA" w:rsidP="001B28CA">
      <w:pPr>
        <w:spacing w:line="360" w:lineRule="auto"/>
        <w:jc w:val="center"/>
        <w:rPr>
          <w:rFonts w:ascii="Times New Roman" w:hAnsi="Times New Roman" w:cs="Times New Roman"/>
          <w:b/>
          <w:sz w:val="24"/>
          <w:szCs w:val="24"/>
          <w:u w:val="single"/>
        </w:rPr>
      </w:pPr>
      <w:r w:rsidRPr="001B28CA">
        <w:rPr>
          <w:rFonts w:ascii="Times New Roman" w:hAnsi="Times New Roman" w:cs="Times New Roman"/>
          <w:b/>
          <w:noProof/>
          <w:sz w:val="24"/>
          <w:szCs w:val="24"/>
          <w:u w:val="single"/>
        </w:rPr>
        <w:drawing>
          <wp:inline distT="0" distB="0" distL="0" distR="0">
            <wp:extent cx="4572000" cy="27432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91C81" w:rsidRPr="00A91C81" w:rsidRDefault="00A91C81" w:rsidP="00A91C81">
      <w:pPr>
        <w:spacing w:line="360" w:lineRule="auto"/>
        <w:jc w:val="both"/>
        <w:rPr>
          <w:rFonts w:ascii="Times New Roman" w:hAnsi="Times New Roman" w:cs="Times New Roman"/>
          <w:b/>
          <w:sz w:val="24"/>
          <w:szCs w:val="24"/>
          <w:u w:val="single"/>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u w:val="single"/>
        </w:rPr>
        <w:lastRenderedPageBreak/>
        <w:t>INTERPRETATION</w:t>
      </w:r>
      <w:r w:rsidRPr="00A91C81">
        <w:rPr>
          <w:rFonts w:ascii="Times New Roman" w:hAnsi="Times New Roman" w:cs="Times New Roman"/>
          <w:b/>
          <w:sz w:val="24"/>
          <w:szCs w:val="24"/>
        </w:rPr>
        <w:t>:</w:t>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 xml:space="preserve">          </w:t>
      </w:r>
      <w:r w:rsidRPr="00A91C81">
        <w:rPr>
          <w:rFonts w:ascii="Times New Roman" w:hAnsi="Times New Roman" w:cs="Times New Roman"/>
          <w:bCs/>
          <w:sz w:val="24"/>
          <w:szCs w:val="24"/>
        </w:rPr>
        <w:t xml:space="preserve">The </w:t>
      </w:r>
      <w:r w:rsidRPr="00A91C81">
        <w:rPr>
          <w:rFonts w:ascii="Times New Roman" w:hAnsi="Times New Roman" w:cs="Times New Roman"/>
          <w:sz w:val="24"/>
          <w:szCs w:val="24"/>
        </w:rPr>
        <w:t xml:space="preserve">working capital t/o </w:t>
      </w:r>
      <w:r w:rsidRPr="00A91C81">
        <w:rPr>
          <w:rFonts w:ascii="Times New Roman" w:hAnsi="Times New Roman" w:cs="Times New Roman"/>
          <w:bCs/>
          <w:sz w:val="24"/>
          <w:szCs w:val="24"/>
        </w:rPr>
        <w:t>ratio is fluctuating</w:t>
      </w:r>
      <w:r w:rsidRPr="00A91C81">
        <w:rPr>
          <w:rFonts w:ascii="Times New Roman" w:hAnsi="Times New Roman" w:cs="Times New Roman"/>
          <w:sz w:val="24"/>
          <w:szCs w:val="24"/>
        </w:rPr>
        <w:t xml:space="preserve"> year to year </w:t>
      </w:r>
      <w:r w:rsidRPr="00A91C81">
        <w:rPr>
          <w:rFonts w:ascii="Times New Roman" w:hAnsi="Times New Roman" w:cs="Times New Roman"/>
          <w:bCs/>
          <w:sz w:val="24"/>
          <w:szCs w:val="24"/>
        </w:rPr>
        <w:t>that was high in the</w:t>
      </w:r>
      <w:r w:rsidR="001B28CA">
        <w:rPr>
          <w:rFonts w:ascii="Times New Roman" w:hAnsi="Times New Roman" w:cs="Times New Roman"/>
          <w:sz w:val="24"/>
          <w:szCs w:val="24"/>
        </w:rPr>
        <w:t xml:space="preserve"> year 2017-18</w:t>
      </w:r>
      <w:r w:rsidRPr="00A91C81">
        <w:rPr>
          <w:rFonts w:ascii="Times New Roman" w:hAnsi="Times New Roman" w:cs="Times New Roman"/>
          <w:sz w:val="24"/>
          <w:szCs w:val="24"/>
        </w:rPr>
        <w:t xml:space="preserve">, 7.75 times; there was a subsequent decrease in the year </w:t>
      </w:r>
      <w:r w:rsidR="00E37409">
        <w:rPr>
          <w:rFonts w:ascii="Times New Roman" w:hAnsi="Times New Roman" w:cs="Times New Roman"/>
          <w:sz w:val="24"/>
          <w:szCs w:val="24"/>
        </w:rPr>
        <w:t>2018-19</w:t>
      </w:r>
      <w:r w:rsidRPr="00A91C81">
        <w:rPr>
          <w:rFonts w:ascii="Times New Roman" w:hAnsi="Times New Roman" w:cs="Times New Roman"/>
          <w:sz w:val="24"/>
          <w:szCs w:val="24"/>
        </w:rPr>
        <w:t xml:space="preserve"> and </w:t>
      </w:r>
      <w:r w:rsidR="00E37409">
        <w:rPr>
          <w:rFonts w:ascii="Times New Roman" w:hAnsi="Times New Roman" w:cs="Times New Roman"/>
          <w:sz w:val="24"/>
          <w:szCs w:val="24"/>
        </w:rPr>
        <w:t>2019-20</w:t>
      </w:r>
      <w:r w:rsidR="001B28CA">
        <w:rPr>
          <w:rFonts w:ascii="Times New Roman" w:hAnsi="Times New Roman" w:cs="Times New Roman"/>
          <w:sz w:val="24"/>
          <w:szCs w:val="24"/>
        </w:rPr>
        <w:t xml:space="preserve"> </w:t>
      </w:r>
      <w:r w:rsidRPr="00A91C81">
        <w:rPr>
          <w:rFonts w:ascii="Times New Roman" w:hAnsi="Times New Roman" w:cs="Times New Roman"/>
          <w:sz w:val="24"/>
          <w:szCs w:val="24"/>
        </w:rPr>
        <w:t xml:space="preserve">to 5.48 times and 4.46 times. But it increases in the year </w:t>
      </w:r>
      <w:r w:rsidR="00E37409">
        <w:rPr>
          <w:rFonts w:ascii="Times New Roman" w:hAnsi="Times New Roman" w:cs="Times New Roman"/>
          <w:sz w:val="24"/>
          <w:szCs w:val="24"/>
        </w:rPr>
        <w:t>2020-21</w:t>
      </w:r>
      <w:r w:rsidRPr="00A91C81">
        <w:rPr>
          <w:rFonts w:ascii="Times New Roman" w:hAnsi="Times New Roman" w:cs="Times New Roman"/>
          <w:sz w:val="24"/>
          <w:szCs w:val="24"/>
        </w:rPr>
        <w:t xml:space="preserve">and </w:t>
      </w:r>
      <w:r w:rsidR="00E37409">
        <w:rPr>
          <w:rFonts w:ascii="Times New Roman" w:hAnsi="Times New Roman" w:cs="Times New Roman"/>
          <w:sz w:val="24"/>
          <w:szCs w:val="24"/>
        </w:rPr>
        <w:t>2021-22</w:t>
      </w:r>
      <w:r w:rsidRPr="00A91C81">
        <w:rPr>
          <w:rFonts w:ascii="Times New Roman" w:hAnsi="Times New Roman" w:cs="Times New Roman"/>
          <w:sz w:val="24"/>
          <w:szCs w:val="24"/>
        </w:rPr>
        <w:t xml:space="preserve">to 5.41 and 5.44 times respectively. This shows the company is utilizing working capital effectively. </w:t>
      </w:r>
    </w:p>
    <w:p w:rsidR="001B28CA" w:rsidRDefault="001B28CA" w:rsidP="00A91C81">
      <w:pPr>
        <w:spacing w:line="360" w:lineRule="auto"/>
        <w:jc w:val="both"/>
        <w:rPr>
          <w:rFonts w:ascii="Times New Roman" w:hAnsi="Times New Roman" w:cs="Times New Roman"/>
          <w:b/>
          <w:sz w:val="24"/>
          <w:szCs w:val="24"/>
        </w:rPr>
      </w:pPr>
    </w:p>
    <w:p w:rsidR="001B28CA" w:rsidRDefault="001B28CA" w:rsidP="00A91C81">
      <w:pPr>
        <w:spacing w:line="360" w:lineRule="auto"/>
        <w:jc w:val="both"/>
        <w:rPr>
          <w:rFonts w:ascii="Times New Roman" w:hAnsi="Times New Roman" w:cs="Times New Roman"/>
          <w:b/>
          <w:sz w:val="24"/>
          <w:szCs w:val="24"/>
        </w:rPr>
      </w:pPr>
    </w:p>
    <w:p w:rsidR="001B28CA" w:rsidRDefault="001B28CA" w:rsidP="00A91C81">
      <w:pPr>
        <w:spacing w:line="360" w:lineRule="auto"/>
        <w:jc w:val="both"/>
        <w:rPr>
          <w:rFonts w:ascii="Times New Roman" w:hAnsi="Times New Roman" w:cs="Times New Roman"/>
          <w:b/>
          <w:sz w:val="24"/>
          <w:szCs w:val="24"/>
        </w:rPr>
      </w:pPr>
    </w:p>
    <w:p w:rsidR="001B28CA" w:rsidRDefault="001B28CA" w:rsidP="00A91C81">
      <w:pPr>
        <w:spacing w:line="360" w:lineRule="auto"/>
        <w:jc w:val="both"/>
        <w:rPr>
          <w:rFonts w:ascii="Times New Roman" w:hAnsi="Times New Roman" w:cs="Times New Roman"/>
          <w:b/>
          <w:sz w:val="24"/>
          <w:szCs w:val="24"/>
        </w:rPr>
      </w:pPr>
    </w:p>
    <w:p w:rsidR="001B28CA" w:rsidRDefault="001B28CA" w:rsidP="00A91C81">
      <w:pPr>
        <w:spacing w:line="360" w:lineRule="auto"/>
        <w:jc w:val="both"/>
        <w:rPr>
          <w:rFonts w:ascii="Times New Roman" w:hAnsi="Times New Roman" w:cs="Times New Roman"/>
          <w:b/>
          <w:sz w:val="24"/>
          <w:szCs w:val="24"/>
        </w:rPr>
      </w:pPr>
    </w:p>
    <w:p w:rsidR="001B28CA" w:rsidRDefault="001B28CA" w:rsidP="00A91C81">
      <w:pPr>
        <w:spacing w:line="360" w:lineRule="auto"/>
        <w:jc w:val="both"/>
        <w:rPr>
          <w:rFonts w:ascii="Times New Roman" w:hAnsi="Times New Roman" w:cs="Times New Roman"/>
          <w:b/>
          <w:sz w:val="24"/>
          <w:szCs w:val="24"/>
        </w:rPr>
      </w:pPr>
    </w:p>
    <w:p w:rsidR="001B28CA" w:rsidRDefault="001B28CA" w:rsidP="00A91C81">
      <w:pPr>
        <w:spacing w:line="360" w:lineRule="auto"/>
        <w:jc w:val="both"/>
        <w:rPr>
          <w:rFonts w:ascii="Times New Roman" w:hAnsi="Times New Roman" w:cs="Times New Roman"/>
          <w:b/>
          <w:sz w:val="24"/>
          <w:szCs w:val="24"/>
        </w:rPr>
      </w:pPr>
    </w:p>
    <w:p w:rsidR="001B28CA" w:rsidRDefault="001B28CA" w:rsidP="00A91C81">
      <w:pPr>
        <w:spacing w:line="360" w:lineRule="auto"/>
        <w:jc w:val="both"/>
        <w:rPr>
          <w:rFonts w:ascii="Times New Roman" w:hAnsi="Times New Roman" w:cs="Times New Roman"/>
          <w:b/>
          <w:sz w:val="24"/>
          <w:szCs w:val="24"/>
        </w:rPr>
      </w:pPr>
    </w:p>
    <w:p w:rsidR="001B28CA" w:rsidRDefault="001B28CA" w:rsidP="00A91C81">
      <w:pPr>
        <w:spacing w:line="360" w:lineRule="auto"/>
        <w:jc w:val="both"/>
        <w:rPr>
          <w:rFonts w:ascii="Times New Roman" w:hAnsi="Times New Roman" w:cs="Times New Roman"/>
          <w:b/>
          <w:sz w:val="24"/>
          <w:szCs w:val="24"/>
        </w:rPr>
      </w:pPr>
    </w:p>
    <w:p w:rsidR="001B28CA" w:rsidRDefault="001B28CA" w:rsidP="00A91C81">
      <w:pPr>
        <w:spacing w:line="360" w:lineRule="auto"/>
        <w:jc w:val="both"/>
        <w:rPr>
          <w:rFonts w:ascii="Times New Roman" w:hAnsi="Times New Roman" w:cs="Times New Roman"/>
          <w:b/>
          <w:sz w:val="24"/>
          <w:szCs w:val="24"/>
        </w:rPr>
      </w:pPr>
    </w:p>
    <w:p w:rsidR="001B28CA" w:rsidRDefault="001B28CA" w:rsidP="00A91C81">
      <w:pPr>
        <w:spacing w:line="360" w:lineRule="auto"/>
        <w:jc w:val="both"/>
        <w:rPr>
          <w:rFonts w:ascii="Times New Roman" w:hAnsi="Times New Roman" w:cs="Times New Roman"/>
          <w:b/>
          <w:sz w:val="24"/>
          <w:szCs w:val="24"/>
        </w:rPr>
      </w:pPr>
    </w:p>
    <w:p w:rsidR="001B28CA" w:rsidRDefault="001B28CA" w:rsidP="00A91C81">
      <w:pPr>
        <w:spacing w:line="360" w:lineRule="auto"/>
        <w:jc w:val="both"/>
        <w:rPr>
          <w:rFonts w:ascii="Times New Roman" w:hAnsi="Times New Roman" w:cs="Times New Roman"/>
          <w:b/>
          <w:sz w:val="24"/>
          <w:szCs w:val="24"/>
        </w:rPr>
      </w:pPr>
    </w:p>
    <w:p w:rsidR="001B28CA" w:rsidRDefault="001B28CA" w:rsidP="00A91C81">
      <w:pPr>
        <w:spacing w:line="360" w:lineRule="auto"/>
        <w:jc w:val="both"/>
        <w:rPr>
          <w:rFonts w:ascii="Times New Roman" w:hAnsi="Times New Roman" w:cs="Times New Roman"/>
          <w:b/>
          <w:sz w:val="24"/>
          <w:szCs w:val="24"/>
        </w:rPr>
      </w:pPr>
    </w:p>
    <w:p w:rsidR="001B28CA" w:rsidRDefault="001B28CA" w:rsidP="00A91C81">
      <w:pPr>
        <w:spacing w:line="360" w:lineRule="auto"/>
        <w:jc w:val="both"/>
        <w:rPr>
          <w:rFonts w:ascii="Times New Roman" w:hAnsi="Times New Roman" w:cs="Times New Roman"/>
          <w:b/>
          <w:sz w:val="24"/>
          <w:szCs w:val="24"/>
        </w:rPr>
      </w:pPr>
    </w:p>
    <w:p w:rsidR="001B28CA" w:rsidRDefault="001B28CA" w:rsidP="00A91C81">
      <w:pPr>
        <w:spacing w:line="360" w:lineRule="auto"/>
        <w:jc w:val="both"/>
        <w:rPr>
          <w:rFonts w:ascii="Times New Roman" w:hAnsi="Times New Roman" w:cs="Times New Roman"/>
          <w:b/>
          <w:sz w:val="24"/>
          <w:szCs w:val="24"/>
        </w:rPr>
      </w:pPr>
    </w:p>
    <w:p w:rsidR="001B28CA" w:rsidRDefault="001B28CA" w:rsidP="00A91C81">
      <w:pPr>
        <w:spacing w:line="360" w:lineRule="auto"/>
        <w:jc w:val="both"/>
        <w:rPr>
          <w:rFonts w:ascii="Times New Roman" w:hAnsi="Times New Roman" w:cs="Times New Roman"/>
          <w:b/>
          <w:sz w:val="24"/>
          <w:szCs w:val="24"/>
        </w:rPr>
      </w:pPr>
    </w:p>
    <w:p w:rsidR="001B28CA" w:rsidRDefault="001B28CA" w:rsidP="00A91C81">
      <w:pPr>
        <w:spacing w:line="360" w:lineRule="auto"/>
        <w:jc w:val="both"/>
        <w:rPr>
          <w:rFonts w:ascii="Times New Roman" w:hAnsi="Times New Roman" w:cs="Times New Roman"/>
          <w:b/>
          <w:sz w:val="24"/>
          <w:szCs w:val="24"/>
        </w:rPr>
      </w:pPr>
    </w:p>
    <w:p w:rsidR="001B28CA" w:rsidRDefault="001B28CA" w:rsidP="00A91C81">
      <w:pPr>
        <w:spacing w:line="360" w:lineRule="auto"/>
        <w:jc w:val="both"/>
        <w:rPr>
          <w:rFonts w:ascii="Times New Roman" w:hAnsi="Times New Roman" w:cs="Times New Roman"/>
          <w:b/>
          <w:sz w:val="24"/>
          <w:szCs w:val="24"/>
        </w:rPr>
      </w:pPr>
    </w:p>
    <w:p w:rsidR="00A91C81" w:rsidRPr="00A91C81" w:rsidRDefault="00A91C81" w:rsidP="00A91C81">
      <w:pPr>
        <w:spacing w:line="360" w:lineRule="auto"/>
        <w:jc w:val="both"/>
        <w:rPr>
          <w:rFonts w:ascii="Times New Roman" w:hAnsi="Times New Roman" w:cs="Times New Roman"/>
          <w:b/>
          <w:sz w:val="24"/>
          <w:szCs w:val="24"/>
          <w:u w:val="single"/>
        </w:rPr>
      </w:pPr>
      <w:r w:rsidRPr="00A91C81">
        <w:rPr>
          <w:rFonts w:ascii="Times New Roman" w:hAnsi="Times New Roman" w:cs="Times New Roman"/>
          <w:b/>
          <w:sz w:val="24"/>
          <w:szCs w:val="24"/>
        </w:rPr>
        <w:lastRenderedPageBreak/>
        <w:t xml:space="preserve">C] </w:t>
      </w:r>
      <w:r w:rsidRPr="00A91C81">
        <w:rPr>
          <w:rFonts w:ascii="Times New Roman" w:hAnsi="Times New Roman" w:cs="Times New Roman"/>
          <w:b/>
          <w:sz w:val="24"/>
          <w:szCs w:val="24"/>
          <w:u w:val="single"/>
        </w:rPr>
        <w:t>FUND FLOW STATEMENTS</w:t>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Principles of working capital for calculation purpose</w:t>
      </w: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CURRENT ASSETS</w:t>
      </w:r>
    </w:p>
    <w:p w:rsidR="00A91C81" w:rsidRPr="00A91C81" w:rsidRDefault="00A91C81" w:rsidP="00DA2453">
      <w:pPr>
        <w:numPr>
          <w:ilvl w:val="0"/>
          <w:numId w:val="51"/>
        </w:num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If the current assets increase as a result of this, working capital also increases.</w:t>
      </w:r>
    </w:p>
    <w:p w:rsidR="00A91C81" w:rsidRPr="00A91C81" w:rsidRDefault="00A91C81" w:rsidP="00DA2453">
      <w:pPr>
        <w:numPr>
          <w:ilvl w:val="0"/>
          <w:numId w:val="51"/>
        </w:num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If the current assets decreases as a result of this working capital decreases.</w:t>
      </w: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CURRENT LIABILITIES</w:t>
      </w:r>
    </w:p>
    <w:p w:rsidR="00A91C81" w:rsidRPr="00A91C81" w:rsidRDefault="00A91C81" w:rsidP="001B28CA">
      <w:pPr>
        <w:spacing w:line="360" w:lineRule="auto"/>
        <w:ind w:firstLine="720"/>
        <w:jc w:val="both"/>
        <w:rPr>
          <w:rFonts w:ascii="Times New Roman" w:hAnsi="Times New Roman" w:cs="Times New Roman"/>
          <w:sz w:val="24"/>
          <w:szCs w:val="24"/>
        </w:rPr>
      </w:pPr>
      <w:r w:rsidRPr="00A91C81">
        <w:rPr>
          <w:rFonts w:ascii="Times New Roman" w:hAnsi="Times New Roman" w:cs="Times New Roman"/>
          <w:sz w:val="24"/>
          <w:szCs w:val="24"/>
        </w:rPr>
        <w:t>If the current liabilities increases as a result of this working capital decreases.</w:t>
      </w:r>
    </w:p>
    <w:p w:rsidR="00A91C81" w:rsidRPr="00A91C81" w:rsidRDefault="00A91C81" w:rsidP="001B28CA">
      <w:pPr>
        <w:spacing w:line="360" w:lineRule="auto"/>
        <w:ind w:firstLine="720"/>
        <w:jc w:val="both"/>
        <w:rPr>
          <w:rFonts w:ascii="Times New Roman" w:hAnsi="Times New Roman" w:cs="Times New Roman"/>
          <w:sz w:val="24"/>
          <w:szCs w:val="24"/>
        </w:rPr>
      </w:pPr>
      <w:r w:rsidRPr="00A91C81">
        <w:rPr>
          <w:rFonts w:ascii="Times New Roman" w:hAnsi="Times New Roman" w:cs="Times New Roman"/>
          <w:sz w:val="24"/>
          <w:szCs w:val="24"/>
        </w:rPr>
        <w:t>If the current liabilities decreases as a result of this working capital Increase.</w:t>
      </w:r>
    </w:p>
    <w:p w:rsidR="00A91C81" w:rsidRPr="00A91C81" w:rsidRDefault="00A91C81" w:rsidP="00A91C81">
      <w:pPr>
        <w:spacing w:line="360" w:lineRule="auto"/>
        <w:jc w:val="both"/>
        <w:rPr>
          <w:rFonts w:ascii="Times New Roman" w:hAnsi="Times New Roman" w:cs="Times New Roman"/>
          <w:b/>
          <w:bCs/>
          <w:sz w:val="24"/>
          <w:szCs w:val="24"/>
        </w:rPr>
      </w:pPr>
      <w:r w:rsidRPr="00A91C81">
        <w:rPr>
          <w:rFonts w:ascii="Times New Roman" w:hAnsi="Times New Roman" w:cs="Times New Roman"/>
          <w:b/>
          <w:bCs/>
          <w:sz w:val="24"/>
          <w:szCs w:val="24"/>
        </w:rPr>
        <w:t xml:space="preserve">Statement of Changes in Working Capital: </w:t>
      </w:r>
    </w:p>
    <w:p w:rsidR="00A91C81" w:rsidRPr="00A91C81" w:rsidRDefault="00A91C81" w:rsidP="001B28CA">
      <w:pPr>
        <w:spacing w:line="360" w:lineRule="auto"/>
        <w:ind w:firstLine="720"/>
        <w:jc w:val="both"/>
        <w:rPr>
          <w:rFonts w:ascii="Times New Roman" w:hAnsi="Times New Roman" w:cs="Times New Roman"/>
          <w:b/>
          <w:bCs/>
          <w:sz w:val="24"/>
          <w:szCs w:val="24"/>
          <w:u w:val="single"/>
        </w:rPr>
      </w:pPr>
      <w:r w:rsidRPr="00A91C81">
        <w:rPr>
          <w:rFonts w:ascii="Times New Roman" w:hAnsi="Times New Roman" w:cs="Times New Roman"/>
          <w:sz w:val="24"/>
          <w:szCs w:val="24"/>
        </w:rPr>
        <w:t>The purpose of preparing this statement is for finding out the increase or decrease in working capital and to make a comparison between two financial years.</w:t>
      </w:r>
    </w:p>
    <w:p w:rsidR="00A91C81" w:rsidRPr="00A91C81" w:rsidRDefault="00A91C81" w:rsidP="00A91C81">
      <w:pPr>
        <w:spacing w:line="360" w:lineRule="auto"/>
        <w:jc w:val="both"/>
        <w:rPr>
          <w:rFonts w:ascii="Times New Roman" w:hAnsi="Times New Roman" w:cs="Times New Roman"/>
          <w:b/>
          <w:bCs/>
          <w:sz w:val="24"/>
          <w:szCs w:val="24"/>
          <w:u w:val="single"/>
        </w:rPr>
      </w:pPr>
    </w:p>
    <w:p w:rsidR="00A91C81" w:rsidRPr="00A91C81" w:rsidRDefault="00A91C81" w:rsidP="00A91C81">
      <w:pPr>
        <w:spacing w:line="360" w:lineRule="auto"/>
        <w:jc w:val="both"/>
        <w:rPr>
          <w:rFonts w:ascii="Times New Roman" w:hAnsi="Times New Roman" w:cs="Times New Roman"/>
          <w:b/>
          <w:bCs/>
          <w:sz w:val="24"/>
          <w:szCs w:val="24"/>
          <w:u w:val="single"/>
        </w:rPr>
      </w:pPr>
    </w:p>
    <w:p w:rsidR="00A91C81" w:rsidRPr="00A91C81" w:rsidRDefault="00A91C81" w:rsidP="00A91C81">
      <w:pPr>
        <w:spacing w:line="360" w:lineRule="auto"/>
        <w:jc w:val="both"/>
        <w:rPr>
          <w:rFonts w:ascii="Times New Roman" w:hAnsi="Times New Roman" w:cs="Times New Roman"/>
          <w:b/>
          <w:bCs/>
          <w:sz w:val="24"/>
          <w:szCs w:val="24"/>
          <w:u w:val="single"/>
        </w:rPr>
      </w:pPr>
    </w:p>
    <w:p w:rsidR="00A91C81" w:rsidRPr="00A91C81" w:rsidRDefault="00A91C81" w:rsidP="00A91C81">
      <w:pPr>
        <w:spacing w:line="360" w:lineRule="auto"/>
        <w:jc w:val="both"/>
        <w:rPr>
          <w:rFonts w:ascii="Times New Roman" w:hAnsi="Times New Roman" w:cs="Times New Roman"/>
          <w:b/>
          <w:bCs/>
          <w:sz w:val="24"/>
          <w:szCs w:val="24"/>
          <w:u w:val="single"/>
        </w:rPr>
      </w:pPr>
    </w:p>
    <w:p w:rsidR="00A91C81" w:rsidRPr="00A91C81" w:rsidRDefault="00A91C81" w:rsidP="00A91C81">
      <w:pPr>
        <w:spacing w:line="360" w:lineRule="auto"/>
        <w:jc w:val="both"/>
        <w:rPr>
          <w:rFonts w:ascii="Times New Roman" w:hAnsi="Times New Roman" w:cs="Times New Roman"/>
          <w:b/>
          <w:bCs/>
          <w:sz w:val="24"/>
          <w:szCs w:val="24"/>
          <w:u w:val="single"/>
        </w:rPr>
      </w:pPr>
    </w:p>
    <w:p w:rsidR="00A91C81" w:rsidRPr="00A91C81" w:rsidRDefault="00A91C81" w:rsidP="00A91C81">
      <w:pPr>
        <w:spacing w:line="360" w:lineRule="auto"/>
        <w:jc w:val="both"/>
        <w:rPr>
          <w:rFonts w:ascii="Times New Roman" w:hAnsi="Times New Roman" w:cs="Times New Roman"/>
          <w:b/>
          <w:bCs/>
          <w:sz w:val="24"/>
          <w:szCs w:val="24"/>
          <w:u w:val="single"/>
        </w:rPr>
      </w:pPr>
    </w:p>
    <w:p w:rsidR="00A91C81" w:rsidRPr="00A91C81" w:rsidRDefault="00A91C81" w:rsidP="00A91C81">
      <w:pPr>
        <w:spacing w:line="360" w:lineRule="auto"/>
        <w:jc w:val="both"/>
        <w:rPr>
          <w:rFonts w:ascii="Times New Roman" w:hAnsi="Times New Roman" w:cs="Times New Roman"/>
          <w:b/>
          <w:bCs/>
          <w:sz w:val="24"/>
          <w:szCs w:val="24"/>
          <w:u w:val="single"/>
        </w:rPr>
      </w:pPr>
    </w:p>
    <w:p w:rsidR="00A91C81" w:rsidRPr="00A91C81" w:rsidRDefault="00A91C81" w:rsidP="00A91C81">
      <w:pPr>
        <w:spacing w:line="360" w:lineRule="auto"/>
        <w:jc w:val="both"/>
        <w:rPr>
          <w:rFonts w:ascii="Times New Roman" w:hAnsi="Times New Roman" w:cs="Times New Roman"/>
          <w:b/>
          <w:bCs/>
          <w:sz w:val="24"/>
          <w:szCs w:val="24"/>
          <w:u w:val="single"/>
        </w:rPr>
      </w:pPr>
    </w:p>
    <w:p w:rsidR="00A91C81" w:rsidRPr="00A91C81" w:rsidRDefault="00A91C81" w:rsidP="00A91C81">
      <w:pPr>
        <w:spacing w:line="360" w:lineRule="auto"/>
        <w:jc w:val="both"/>
        <w:rPr>
          <w:rFonts w:ascii="Times New Roman" w:hAnsi="Times New Roman" w:cs="Times New Roman"/>
          <w:b/>
          <w:bCs/>
          <w:sz w:val="24"/>
          <w:szCs w:val="24"/>
          <w:u w:val="single"/>
        </w:rPr>
      </w:pPr>
    </w:p>
    <w:p w:rsidR="00A91C81" w:rsidRPr="00A91C81" w:rsidRDefault="00A91C81" w:rsidP="00A91C81">
      <w:pPr>
        <w:spacing w:line="360" w:lineRule="auto"/>
        <w:jc w:val="both"/>
        <w:rPr>
          <w:rFonts w:ascii="Times New Roman" w:hAnsi="Times New Roman" w:cs="Times New Roman"/>
          <w:b/>
          <w:bCs/>
          <w:sz w:val="24"/>
          <w:szCs w:val="24"/>
          <w:u w:val="single"/>
        </w:rPr>
      </w:pPr>
    </w:p>
    <w:p w:rsidR="00A91C81" w:rsidRPr="00A91C81" w:rsidRDefault="00A91C81" w:rsidP="00A91C81">
      <w:pPr>
        <w:spacing w:line="360" w:lineRule="auto"/>
        <w:jc w:val="both"/>
        <w:rPr>
          <w:rFonts w:ascii="Times New Roman" w:hAnsi="Times New Roman" w:cs="Times New Roman"/>
          <w:b/>
          <w:bCs/>
          <w:sz w:val="24"/>
          <w:szCs w:val="24"/>
          <w:u w:val="single"/>
        </w:rPr>
      </w:pPr>
    </w:p>
    <w:p w:rsidR="008373AE" w:rsidRDefault="008373AE" w:rsidP="00A91C81">
      <w:pPr>
        <w:spacing w:line="360" w:lineRule="auto"/>
        <w:jc w:val="both"/>
        <w:rPr>
          <w:rFonts w:ascii="Times New Roman" w:hAnsi="Times New Roman" w:cs="Times New Roman"/>
          <w:b/>
          <w:bCs/>
          <w:sz w:val="24"/>
          <w:szCs w:val="24"/>
          <w:u w:val="single"/>
        </w:rPr>
      </w:pPr>
    </w:p>
    <w:p w:rsidR="00A91C81" w:rsidRPr="00A91C81" w:rsidRDefault="00A91C81" w:rsidP="00A91C81">
      <w:pPr>
        <w:spacing w:line="360" w:lineRule="auto"/>
        <w:jc w:val="both"/>
        <w:rPr>
          <w:rFonts w:ascii="Times New Roman" w:hAnsi="Times New Roman" w:cs="Times New Roman"/>
          <w:b/>
          <w:bCs/>
          <w:sz w:val="24"/>
          <w:szCs w:val="24"/>
        </w:rPr>
      </w:pPr>
      <w:r w:rsidRPr="00A91C81">
        <w:rPr>
          <w:rFonts w:ascii="Times New Roman" w:hAnsi="Times New Roman" w:cs="Times New Roman"/>
          <w:b/>
          <w:bCs/>
          <w:sz w:val="24"/>
          <w:szCs w:val="24"/>
        </w:rPr>
        <w:lastRenderedPageBreak/>
        <w:t xml:space="preserve">Table 1: </w:t>
      </w:r>
      <w:r w:rsidRPr="00A91C81">
        <w:rPr>
          <w:rFonts w:ascii="Times New Roman" w:hAnsi="Times New Roman" w:cs="Times New Roman"/>
          <w:b/>
          <w:sz w:val="24"/>
          <w:szCs w:val="24"/>
        </w:rPr>
        <w:t xml:space="preserve">Statement </w:t>
      </w:r>
      <w:r w:rsidRPr="00A91C81">
        <w:rPr>
          <w:rFonts w:ascii="Times New Roman" w:hAnsi="Times New Roman" w:cs="Times New Roman"/>
          <w:b/>
          <w:bCs/>
          <w:sz w:val="24"/>
          <w:szCs w:val="24"/>
        </w:rPr>
        <w:t>of Changes in Working Capital for the Year</w:t>
      </w:r>
      <w:r w:rsidR="008373AE">
        <w:rPr>
          <w:rFonts w:ascii="Times New Roman" w:hAnsi="Times New Roman" w:cs="Times New Roman"/>
          <w:b/>
          <w:bCs/>
          <w:sz w:val="24"/>
          <w:szCs w:val="24"/>
        </w:rPr>
        <w:t xml:space="preserve"> 2017-2018</w:t>
      </w:r>
      <w:r w:rsidRPr="00A91C81">
        <w:rPr>
          <w:rFonts w:ascii="Times New Roman" w:hAnsi="Times New Roman" w:cs="Times New Roman"/>
          <w:b/>
          <w:bCs/>
          <w:sz w:val="24"/>
          <w:szCs w:val="24"/>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70"/>
        <w:gridCol w:w="1727"/>
        <w:gridCol w:w="1687"/>
        <w:gridCol w:w="1236"/>
        <w:gridCol w:w="1356"/>
      </w:tblGrid>
      <w:tr w:rsidR="00A91C81" w:rsidRPr="00A91C81" w:rsidTr="008373AE">
        <w:trPr>
          <w:trHeight w:val="800"/>
          <w:jc w:val="center"/>
        </w:trPr>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Particulars</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As on 31-3- 20</w:t>
            </w:r>
            <w:r w:rsidR="008373AE">
              <w:rPr>
                <w:rFonts w:ascii="Times New Roman" w:hAnsi="Times New Roman" w:cs="Times New Roman"/>
                <w:b/>
                <w:sz w:val="24"/>
                <w:szCs w:val="24"/>
              </w:rPr>
              <w:t>17</w:t>
            </w:r>
          </w:p>
        </w:tc>
        <w:tc>
          <w:tcPr>
            <w:tcW w:w="0" w:type="auto"/>
          </w:tcPr>
          <w:p w:rsidR="00A91C81" w:rsidRPr="00A91C81" w:rsidRDefault="00A91C81" w:rsidP="008373AE">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As on 31-3-20</w:t>
            </w:r>
            <w:r w:rsidR="008373AE">
              <w:rPr>
                <w:rFonts w:ascii="Times New Roman" w:hAnsi="Times New Roman" w:cs="Times New Roman"/>
                <w:b/>
                <w:sz w:val="24"/>
                <w:szCs w:val="24"/>
              </w:rPr>
              <w:t>18</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Increase</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Decrease</w:t>
            </w: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b/>
                <w:sz w:val="24"/>
                <w:szCs w:val="24"/>
                <w:u w:val="single"/>
              </w:rPr>
            </w:pPr>
            <w:r w:rsidRPr="00A91C81">
              <w:rPr>
                <w:rFonts w:ascii="Times New Roman" w:hAnsi="Times New Roman" w:cs="Times New Roman"/>
                <w:b/>
                <w:sz w:val="24"/>
                <w:szCs w:val="24"/>
                <w:u w:val="single"/>
              </w:rPr>
              <w:t>CURRENT ASSETS</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Inventories</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2001305.00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1532455.00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468850.00</w:t>
            </w: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Sundry debtors</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1438810.00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2201381.00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762571.00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Cash &amp; Bank balance</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503667.00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493742.00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9925.00</w:t>
            </w: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Other current assets</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134364.00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148822.00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14458.00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Loans and Advances</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193081.00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186699.00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6382.00</w:t>
            </w:r>
          </w:p>
        </w:tc>
      </w:tr>
      <w:tr w:rsidR="00A91C81" w:rsidRPr="00A91C81" w:rsidTr="008373AE">
        <w:trPr>
          <w:trHeight w:val="458"/>
          <w:jc w:val="center"/>
        </w:trPr>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(A)Total Current Assets</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4271227.00</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4563099.00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sz w:val="24"/>
                <w:szCs w:val="24"/>
                <w:u w:val="single"/>
              </w:rPr>
            </w:pPr>
            <w:r w:rsidRPr="00A91C81">
              <w:rPr>
                <w:rFonts w:ascii="Times New Roman" w:hAnsi="Times New Roman" w:cs="Times New Roman"/>
                <w:b/>
                <w:sz w:val="24"/>
                <w:szCs w:val="24"/>
                <w:u w:val="single"/>
              </w:rPr>
              <w:t>CURRENT LIABILITIES</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Sundry creditors</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1606195.00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1673515.00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67320.00</w:t>
            </w: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Provisions</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511561.00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368028.00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143533.00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(B)Total Current Liabilities</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2117756.00</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2041543.00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 xml:space="preserve">(A)-(B) Net Working Capital </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2153471.00</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2521556.00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Increase in Working Capital</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368085.00*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
                <w:sz w:val="24"/>
                <w:szCs w:val="24"/>
              </w:rPr>
              <w:t>368085.00*</w:t>
            </w:r>
          </w:p>
        </w:tc>
      </w:tr>
      <w:tr w:rsidR="00A91C81" w:rsidRPr="00A91C81" w:rsidTr="008373AE">
        <w:trPr>
          <w:trHeight w:val="458"/>
          <w:jc w:val="center"/>
        </w:trPr>
        <w:tc>
          <w:tcPr>
            <w:tcW w:w="0" w:type="auto"/>
          </w:tcPr>
          <w:p w:rsidR="00A91C81" w:rsidRPr="00A91C81" w:rsidRDefault="00A91C81" w:rsidP="00A91C81">
            <w:pPr>
              <w:spacing w:line="360" w:lineRule="auto"/>
              <w:jc w:val="both"/>
              <w:rPr>
                <w:rFonts w:ascii="Times New Roman" w:hAnsi="Times New Roman" w:cs="Times New Roman"/>
                <w:b/>
                <w:sz w:val="24"/>
                <w:szCs w:val="24"/>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TOTAL</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2521556.00</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2521556.00</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920562.00</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930487.00</w:t>
            </w:r>
          </w:p>
        </w:tc>
      </w:tr>
    </w:tbl>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lastRenderedPageBreak/>
        <w:t xml:space="preserve"> </w:t>
      </w:r>
      <w:r w:rsidRPr="00A91C81">
        <w:rPr>
          <w:rFonts w:ascii="Times New Roman" w:hAnsi="Times New Roman" w:cs="Times New Roman"/>
          <w:b/>
          <w:sz w:val="24"/>
          <w:szCs w:val="24"/>
          <w:u w:val="single"/>
        </w:rPr>
        <w:t>INTERPRETATION</w:t>
      </w:r>
      <w:r w:rsidRPr="00A91C81">
        <w:rPr>
          <w:rFonts w:ascii="Times New Roman" w:hAnsi="Times New Roman" w:cs="Times New Roman"/>
          <w:b/>
          <w:sz w:val="24"/>
          <w:szCs w:val="24"/>
        </w:rPr>
        <w:t>:</w:t>
      </w:r>
    </w:p>
    <w:p w:rsidR="00A91C81" w:rsidRPr="00A91C81" w:rsidRDefault="00A91C81" w:rsidP="00A91C81">
      <w:pPr>
        <w:spacing w:line="360" w:lineRule="auto"/>
        <w:jc w:val="both"/>
        <w:rPr>
          <w:rFonts w:ascii="Times New Roman" w:hAnsi="Times New Roman" w:cs="Times New Roman"/>
          <w:bCs/>
          <w:sz w:val="24"/>
          <w:szCs w:val="24"/>
        </w:rPr>
      </w:pPr>
      <w:r w:rsidRPr="00A91C81">
        <w:rPr>
          <w:rFonts w:ascii="Times New Roman" w:hAnsi="Times New Roman" w:cs="Times New Roman"/>
          <w:sz w:val="24"/>
          <w:szCs w:val="24"/>
        </w:rPr>
        <w:t xml:space="preserve">     </w:t>
      </w:r>
      <w:r w:rsidR="008373AE">
        <w:rPr>
          <w:rFonts w:ascii="Times New Roman" w:hAnsi="Times New Roman" w:cs="Times New Roman"/>
          <w:sz w:val="24"/>
          <w:szCs w:val="24"/>
        </w:rPr>
        <w:tab/>
      </w:r>
      <w:r w:rsidRPr="00A91C81">
        <w:rPr>
          <w:rFonts w:ascii="Times New Roman" w:hAnsi="Times New Roman" w:cs="Times New Roman"/>
          <w:sz w:val="24"/>
          <w:szCs w:val="24"/>
        </w:rPr>
        <w:t xml:space="preserve">In the above table, it is seen that </w:t>
      </w:r>
      <w:r w:rsidRPr="00A91C81">
        <w:rPr>
          <w:rFonts w:ascii="Times New Roman" w:hAnsi="Times New Roman" w:cs="Times New Roman"/>
          <w:bCs/>
          <w:sz w:val="24"/>
          <w:szCs w:val="24"/>
        </w:rPr>
        <w:t xml:space="preserve">during the year </w:t>
      </w:r>
      <w:r w:rsidR="00E37409">
        <w:rPr>
          <w:rFonts w:ascii="Times New Roman" w:hAnsi="Times New Roman" w:cs="Times New Roman"/>
          <w:bCs/>
          <w:sz w:val="24"/>
          <w:szCs w:val="24"/>
        </w:rPr>
        <w:t>2017-18</w:t>
      </w:r>
      <w:r w:rsidR="008373AE">
        <w:rPr>
          <w:rFonts w:ascii="Times New Roman" w:hAnsi="Times New Roman" w:cs="Times New Roman"/>
          <w:bCs/>
          <w:sz w:val="24"/>
          <w:szCs w:val="24"/>
        </w:rPr>
        <w:t xml:space="preserve"> </w:t>
      </w:r>
      <w:r w:rsidRPr="00A91C81">
        <w:rPr>
          <w:rFonts w:ascii="Times New Roman" w:hAnsi="Times New Roman" w:cs="Times New Roman"/>
          <w:bCs/>
          <w:sz w:val="24"/>
          <w:szCs w:val="24"/>
        </w:rPr>
        <w:t xml:space="preserve">there was a net increase in working capital of Rs 368085.00. It indicates an adequate working capital in Bahety chemicals &amp; minerals pvt ltd.,      </w:t>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bCs/>
          <w:sz w:val="24"/>
          <w:szCs w:val="24"/>
        </w:rPr>
        <w:t>This</w:t>
      </w:r>
      <w:r w:rsidRPr="00A91C81">
        <w:rPr>
          <w:rFonts w:ascii="Times New Roman" w:hAnsi="Times New Roman" w:cs="Times New Roman"/>
          <w:sz w:val="24"/>
          <w:szCs w:val="24"/>
        </w:rPr>
        <w:t xml:space="preserve"> is because of </w:t>
      </w:r>
    </w:p>
    <w:p w:rsidR="00A91C81" w:rsidRPr="00A91C81" w:rsidRDefault="00A91C81" w:rsidP="00DA2453">
      <w:pPr>
        <w:numPr>
          <w:ilvl w:val="0"/>
          <w:numId w:val="49"/>
        </w:num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Increase current assets such as Sundry debtors by Rs 762571.00, other current assets by Rs 14458.00. And decrease in Inventories by Rs 468850.00, Cash &amp; Bank balance by Rs 9925.00, Loans and Advances by Rs 6382.00.</w:t>
      </w:r>
    </w:p>
    <w:p w:rsidR="00A91C81" w:rsidRPr="00A91C81" w:rsidRDefault="00A91C81" w:rsidP="00DA2453">
      <w:pPr>
        <w:numPr>
          <w:ilvl w:val="0"/>
          <w:numId w:val="49"/>
        </w:num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Increase in current liabilities such as in Sundry creditors by Rs 67320.00 and decrease in Provisions by Rs 143533.00.</w:t>
      </w: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A91C81" w:rsidRPr="00A91C81" w:rsidRDefault="00A91C81" w:rsidP="00A91C81">
      <w:pPr>
        <w:spacing w:line="360" w:lineRule="auto"/>
        <w:jc w:val="both"/>
        <w:rPr>
          <w:rFonts w:ascii="Times New Roman" w:hAnsi="Times New Roman" w:cs="Times New Roman"/>
          <w:b/>
          <w:bCs/>
          <w:sz w:val="24"/>
          <w:szCs w:val="24"/>
        </w:rPr>
      </w:pPr>
      <w:r w:rsidRPr="00A91C81">
        <w:rPr>
          <w:rFonts w:ascii="Times New Roman" w:hAnsi="Times New Roman" w:cs="Times New Roman"/>
          <w:b/>
          <w:bCs/>
          <w:sz w:val="24"/>
          <w:szCs w:val="24"/>
        </w:rPr>
        <w:lastRenderedPageBreak/>
        <w:t xml:space="preserve">Table 2: </w:t>
      </w:r>
      <w:r w:rsidRPr="00A91C81">
        <w:rPr>
          <w:rFonts w:ascii="Times New Roman" w:hAnsi="Times New Roman" w:cs="Times New Roman"/>
          <w:b/>
          <w:sz w:val="24"/>
          <w:szCs w:val="24"/>
        </w:rPr>
        <w:t xml:space="preserve">Statement </w:t>
      </w:r>
      <w:r w:rsidRPr="00A91C81">
        <w:rPr>
          <w:rFonts w:ascii="Times New Roman" w:hAnsi="Times New Roman" w:cs="Times New Roman"/>
          <w:b/>
          <w:bCs/>
          <w:sz w:val="24"/>
          <w:szCs w:val="24"/>
        </w:rPr>
        <w:t>of Changes in W</w:t>
      </w:r>
      <w:r w:rsidR="008373AE">
        <w:rPr>
          <w:rFonts w:ascii="Times New Roman" w:hAnsi="Times New Roman" w:cs="Times New Roman"/>
          <w:b/>
          <w:bCs/>
          <w:sz w:val="24"/>
          <w:szCs w:val="24"/>
        </w:rPr>
        <w:t>orking Capital for the Year 2018-20019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99"/>
        <w:gridCol w:w="1716"/>
        <w:gridCol w:w="1629"/>
        <w:gridCol w:w="1356"/>
        <w:gridCol w:w="1476"/>
      </w:tblGrid>
      <w:tr w:rsidR="00A91C81" w:rsidRPr="00A91C81" w:rsidTr="008373AE">
        <w:trPr>
          <w:trHeight w:val="800"/>
          <w:jc w:val="center"/>
        </w:trPr>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Particulars</w:t>
            </w:r>
          </w:p>
        </w:tc>
        <w:tc>
          <w:tcPr>
            <w:tcW w:w="0" w:type="auto"/>
          </w:tcPr>
          <w:p w:rsidR="00A91C81" w:rsidRPr="00A91C81" w:rsidRDefault="008373AE" w:rsidP="00A91C81">
            <w:pPr>
              <w:spacing w:line="360" w:lineRule="auto"/>
              <w:jc w:val="both"/>
              <w:rPr>
                <w:rFonts w:ascii="Times New Roman" w:hAnsi="Times New Roman" w:cs="Times New Roman"/>
                <w:b/>
                <w:sz w:val="24"/>
                <w:szCs w:val="24"/>
              </w:rPr>
            </w:pPr>
            <w:r>
              <w:rPr>
                <w:rFonts w:ascii="Times New Roman" w:hAnsi="Times New Roman" w:cs="Times New Roman"/>
                <w:b/>
                <w:sz w:val="24"/>
                <w:szCs w:val="24"/>
              </w:rPr>
              <w:t>As on 31-3- 2018</w:t>
            </w:r>
          </w:p>
        </w:tc>
        <w:tc>
          <w:tcPr>
            <w:tcW w:w="0" w:type="auto"/>
          </w:tcPr>
          <w:p w:rsidR="00A91C81" w:rsidRPr="00A91C81" w:rsidRDefault="008373AE" w:rsidP="00A91C81">
            <w:pPr>
              <w:spacing w:line="360" w:lineRule="auto"/>
              <w:jc w:val="both"/>
              <w:rPr>
                <w:rFonts w:ascii="Times New Roman" w:hAnsi="Times New Roman" w:cs="Times New Roman"/>
                <w:b/>
                <w:sz w:val="24"/>
                <w:szCs w:val="24"/>
              </w:rPr>
            </w:pPr>
            <w:r>
              <w:rPr>
                <w:rFonts w:ascii="Times New Roman" w:hAnsi="Times New Roman" w:cs="Times New Roman"/>
                <w:b/>
                <w:sz w:val="24"/>
                <w:szCs w:val="24"/>
              </w:rPr>
              <w:t>As on 31-3-2019</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Increase</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Decrease</w:t>
            </w: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b/>
                <w:sz w:val="24"/>
                <w:szCs w:val="24"/>
                <w:u w:val="single"/>
              </w:rPr>
            </w:pPr>
            <w:r w:rsidRPr="00A91C81">
              <w:rPr>
                <w:rFonts w:ascii="Times New Roman" w:hAnsi="Times New Roman" w:cs="Times New Roman"/>
                <w:b/>
                <w:sz w:val="24"/>
                <w:szCs w:val="24"/>
                <w:u w:val="single"/>
              </w:rPr>
              <w:t>CURRENT ASSETS</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Inventories</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1532455.00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2161071.00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628616.00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r>
      <w:tr w:rsidR="00A91C81" w:rsidRPr="00A91C81" w:rsidTr="008373AE">
        <w:trPr>
          <w:trHeight w:val="188"/>
          <w:jc w:val="center"/>
        </w:trPr>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Sundry debtors</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2201381.00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4958527.00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2757146.00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Cash &amp; Bank balance</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493742.00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1205660.00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711918.00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Other current assets</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148822.00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78260.00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70562.00</w:t>
            </w: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Loans and Advances</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186699.00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1196128.00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1009429.00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r>
      <w:tr w:rsidR="00A91C81" w:rsidRPr="00A91C81" w:rsidTr="008373AE">
        <w:trPr>
          <w:trHeight w:val="458"/>
          <w:jc w:val="center"/>
        </w:trPr>
        <w:tc>
          <w:tcPr>
            <w:tcW w:w="0" w:type="auto"/>
          </w:tcPr>
          <w:p w:rsidR="00A91C81" w:rsidRPr="00A91C81" w:rsidRDefault="00A91C81" w:rsidP="00A91C81">
            <w:pPr>
              <w:spacing w:line="360" w:lineRule="auto"/>
              <w:jc w:val="both"/>
              <w:rPr>
                <w:rFonts w:ascii="Times New Roman" w:hAnsi="Times New Roman" w:cs="Times New Roman"/>
                <w:b/>
                <w:sz w:val="24"/>
                <w:szCs w:val="24"/>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(A)Total Current Assets</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4563099.00</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9599646.00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sz w:val="24"/>
                <w:szCs w:val="24"/>
                <w:u w:val="single"/>
              </w:rPr>
            </w:pPr>
            <w:r w:rsidRPr="00A91C81">
              <w:rPr>
                <w:rFonts w:ascii="Times New Roman" w:hAnsi="Times New Roman" w:cs="Times New Roman"/>
                <w:b/>
                <w:sz w:val="24"/>
                <w:szCs w:val="24"/>
                <w:u w:val="single"/>
              </w:rPr>
              <w:t>CURRENT LIABILITIES</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Sundry creditors</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1673515.00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3492127.00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1818612.00</w:t>
            </w: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Provisions</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368028.00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395638.00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27610.00</w:t>
            </w: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(B)Total Current Liabilities</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2041543.00</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3887765.00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 xml:space="preserve">(A)-(B) Net Working Capital </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2521556.00</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5711881.00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c>
          <w:tcPr>
            <w:tcW w:w="0" w:type="auto"/>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Increase in Working Capital</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3190325.00*</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0" w:type="auto"/>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3190325.00*</w:t>
            </w:r>
          </w:p>
        </w:tc>
      </w:tr>
      <w:tr w:rsidR="00A91C81" w:rsidRPr="00A91C81" w:rsidTr="008373AE">
        <w:trPr>
          <w:jc w:val="center"/>
        </w:trPr>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TOTAL</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5711881.00</w:t>
            </w:r>
          </w:p>
          <w:p w:rsidR="00A91C81" w:rsidRPr="00A91C81" w:rsidRDefault="00A91C81" w:rsidP="00A91C81">
            <w:pPr>
              <w:spacing w:line="360" w:lineRule="auto"/>
              <w:jc w:val="both"/>
              <w:rPr>
                <w:rFonts w:ascii="Times New Roman" w:hAnsi="Times New Roman" w:cs="Times New Roman"/>
                <w:b/>
                <w:sz w:val="24"/>
                <w:szCs w:val="24"/>
              </w:rPr>
            </w:pP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5711881.00</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5107109.00</w:t>
            </w:r>
          </w:p>
        </w:tc>
        <w:tc>
          <w:tcPr>
            <w:tcW w:w="0" w:type="auto"/>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5107109.00</w:t>
            </w:r>
          </w:p>
        </w:tc>
      </w:tr>
    </w:tbl>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lastRenderedPageBreak/>
        <w:t xml:space="preserve"> </w:t>
      </w:r>
      <w:r w:rsidRPr="00A91C81">
        <w:rPr>
          <w:rFonts w:ascii="Times New Roman" w:hAnsi="Times New Roman" w:cs="Times New Roman"/>
          <w:b/>
          <w:sz w:val="24"/>
          <w:szCs w:val="24"/>
          <w:u w:val="single"/>
        </w:rPr>
        <w:t>INTERPRETATION</w:t>
      </w:r>
      <w:r w:rsidRPr="00A91C81">
        <w:rPr>
          <w:rFonts w:ascii="Times New Roman" w:hAnsi="Times New Roman" w:cs="Times New Roman"/>
          <w:b/>
          <w:sz w:val="24"/>
          <w:szCs w:val="24"/>
        </w:rPr>
        <w:t>:</w:t>
      </w:r>
    </w:p>
    <w:p w:rsidR="00A91C81" w:rsidRPr="00A91C81" w:rsidRDefault="00A91C81" w:rsidP="008373AE">
      <w:pPr>
        <w:spacing w:line="360" w:lineRule="auto"/>
        <w:ind w:firstLine="360"/>
        <w:jc w:val="both"/>
        <w:rPr>
          <w:rFonts w:ascii="Times New Roman" w:hAnsi="Times New Roman" w:cs="Times New Roman"/>
          <w:sz w:val="24"/>
          <w:szCs w:val="24"/>
        </w:rPr>
      </w:pPr>
      <w:r w:rsidRPr="00A91C81">
        <w:rPr>
          <w:rFonts w:ascii="Times New Roman" w:hAnsi="Times New Roman" w:cs="Times New Roman"/>
          <w:sz w:val="24"/>
          <w:szCs w:val="24"/>
        </w:rPr>
        <w:t xml:space="preserve">In the above table, it is seen that </w:t>
      </w:r>
      <w:r w:rsidRPr="00A91C81">
        <w:rPr>
          <w:rFonts w:ascii="Times New Roman" w:hAnsi="Times New Roman" w:cs="Times New Roman"/>
          <w:bCs/>
          <w:sz w:val="24"/>
          <w:szCs w:val="24"/>
        </w:rPr>
        <w:t xml:space="preserve">during the year </w:t>
      </w:r>
      <w:r w:rsidR="00E37409">
        <w:rPr>
          <w:rFonts w:ascii="Times New Roman" w:hAnsi="Times New Roman" w:cs="Times New Roman"/>
          <w:bCs/>
          <w:sz w:val="24"/>
          <w:szCs w:val="24"/>
        </w:rPr>
        <w:t>2017-18</w:t>
      </w:r>
      <w:r w:rsidRPr="00A91C81">
        <w:rPr>
          <w:rFonts w:ascii="Times New Roman" w:hAnsi="Times New Roman" w:cs="Times New Roman"/>
          <w:bCs/>
          <w:sz w:val="24"/>
          <w:szCs w:val="24"/>
        </w:rPr>
        <w:t xml:space="preserve">and </w:t>
      </w:r>
      <w:r w:rsidR="00E37409">
        <w:rPr>
          <w:rFonts w:ascii="Times New Roman" w:hAnsi="Times New Roman" w:cs="Times New Roman"/>
          <w:bCs/>
          <w:sz w:val="24"/>
          <w:szCs w:val="24"/>
        </w:rPr>
        <w:t>2018-19</w:t>
      </w:r>
      <w:r w:rsidR="008373AE">
        <w:rPr>
          <w:rFonts w:ascii="Times New Roman" w:hAnsi="Times New Roman" w:cs="Times New Roman"/>
          <w:bCs/>
          <w:sz w:val="24"/>
          <w:szCs w:val="24"/>
        </w:rPr>
        <w:t xml:space="preserve"> </w:t>
      </w:r>
      <w:r w:rsidRPr="00A91C81">
        <w:rPr>
          <w:rFonts w:ascii="Times New Roman" w:hAnsi="Times New Roman" w:cs="Times New Roman"/>
          <w:bCs/>
          <w:sz w:val="24"/>
          <w:szCs w:val="24"/>
        </w:rPr>
        <w:t xml:space="preserve">there was huge net increase in working capital by Rs 3190325.00 As Compare to 2004-05 and 2005-06.         </w:t>
      </w:r>
      <w:r w:rsidRPr="00A91C81">
        <w:rPr>
          <w:rFonts w:ascii="Times New Roman" w:hAnsi="Times New Roman" w:cs="Times New Roman"/>
          <w:sz w:val="24"/>
          <w:szCs w:val="24"/>
        </w:rPr>
        <w:t>This is because</w:t>
      </w:r>
    </w:p>
    <w:p w:rsidR="00A91C81" w:rsidRPr="00A91C81" w:rsidRDefault="00A91C81" w:rsidP="00DA2453">
      <w:pPr>
        <w:numPr>
          <w:ilvl w:val="0"/>
          <w:numId w:val="50"/>
        </w:num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There is Increase in current assets such as Inventories by Rs 628616.00, Sundry debtors by Rs 2757146.00, Cash &amp; Bank balance by Rs 711918.00, Loans and Advances by Rs 1009429.00. And decrease in other current assets by Rs 70562.00.</w:t>
      </w:r>
    </w:p>
    <w:p w:rsidR="00A91C81" w:rsidRPr="00A91C81" w:rsidRDefault="00A91C81" w:rsidP="00DA2453">
      <w:pPr>
        <w:numPr>
          <w:ilvl w:val="0"/>
          <w:numId w:val="50"/>
        </w:num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There is Increase in current liabilities such as Sundry creditors by Rs 1818612.00, Provisions by Rs 27610.00.</w:t>
      </w: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8373AE" w:rsidRDefault="008373AE" w:rsidP="00A91C81">
      <w:pPr>
        <w:spacing w:line="360" w:lineRule="auto"/>
        <w:jc w:val="both"/>
        <w:rPr>
          <w:rFonts w:ascii="Times New Roman" w:hAnsi="Times New Roman" w:cs="Times New Roman"/>
          <w:b/>
          <w:bCs/>
          <w:sz w:val="24"/>
          <w:szCs w:val="24"/>
        </w:rPr>
      </w:pPr>
    </w:p>
    <w:p w:rsidR="00A91C81" w:rsidRPr="00A91C81" w:rsidRDefault="00A91C81" w:rsidP="00A91C81">
      <w:pPr>
        <w:spacing w:line="360" w:lineRule="auto"/>
        <w:jc w:val="both"/>
        <w:rPr>
          <w:rFonts w:ascii="Times New Roman" w:hAnsi="Times New Roman" w:cs="Times New Roman"/>
          <w:b/>
          <w:bCs/>
          <w:sz w:val="24"/>
          <w:szCs w:val="24"/>
        </w:rPr>
      </w:pPr>
      <w:r w:rsidRPr="00A91C81">
        <w:rPr>
          <w:rFonts w:ascii="Times New Roman" w:hAnsi="Times New Roman" w:cs="Times New Roman"/>
          <w:b/>
          <w:bCs/>
          <w:sz w:val="24"/>
          <w:szCs w:val="24"/>
        </w:rPr>
        <w:lastRenderedPageBreak/>
        <w:t xml:space="preserve">Table 3: </w:t>
      </w:r>
      <w:r w:rsidRPr="00A91C81">
        <w:rPr>
          <w:rFonts w:ascii="Times New Roman" w:hAnsi="Times New Roman" w:cs="Times New Roman"/>
          <w:b/>
          <w:sz w:val="24"/>
          <w:szCs w:val="24"/>
        </w:rPr>
        <w:t xml:space="preserve">Statement </w:t>
      </w:r>
      <w:r w:rsidRPr="00A91C81">
        <w:rPr>
          <w:rFonts w:ascii="Times New Roman" w:hAnsi="Times New Roman" w:cs="Times New Roman"/>
          <w:b/>
          <w:bCs/>
          <w:sz w:val="24"/>
          <w:szCs w:val="24"/>
        </w:rPr>
        <w:t>of Changes in Working Capit</w:t>
      </w:r>
      <w:r w:rsidR="008373AE">
        <w:rPr>
          <w:rFonts w:ascii="Times New Roman" w:hAnsi="Times New Roman" w:cs="Times New Roman"/>
          <w:b/>
          <w:bCs/>
          <w:sz w:val="24"/>
          <w:szCs w:val="24"/>
        </w:rPr>
        <w:t>al for the Year 2019-2020</w:t>
      </w:r>
    </w:p>
    <w:tbl>
      <w:tblPr>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2"/>
        <w:gridCol w:w="1599"/>
        <w:gridCol w:w="1512"/>
        <w:gridCol w:w="1498"/>
        <w:gridCol w:w="1581"/>
      </w:tblGrid>
      <w:tr w:rsidR="00A91C81" w:rsidRPr="00A91C81" w:rsidTr="00A91C81">
        <w:trPr>
          <w:trHeight w:val="800"/>
        </w:trPr>
        <w:tc>
          <w:tcPr>
            <w:tcW w:w="3242"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Particulars</w:t>
            </w:r>
          </w:p>
        </w:tc>
        <w:tc>
          <w:tcPr>
            <w:tcW w:w="1599" w:type="dxa"/>
          </w:tcPr>
          <w:p w:rsidR="00A91C81" w:rsidRPr="00A91C81" w:rsidRDefault="00A91C81" w:rsidP="008373AE">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 xml:space="preserve">As on 31-3- </w:t>
            </w:r>
            <w:r w:rsidR="008373AE">
              <w:rPr>
                <w:rFonts w:ascii="Times New Roman" w:hAnsi="Times New Roman" w:cs="Times New Roman"/>
                <w:b/>
                <w:sz w:val="24"/>
                <w:szCs w:val="24"/>
              </w:rPr>
              <w:t>2019</w:t>
            </w:r>
          </w:p>
        </w:tc>
        <w:tc>
          <w:tcPr>
            <w:tcW w:w="1512" w:type="dxa"/>
          </w:tcPr>
          <w:p w:rsidR="00A91C81" w:rsidRPr="00A91C81" w:rsidRDefault="00A91C81" w:rsidP="008373AE">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As on 31-3-</w:t>
            </w:r>
            <w:r w:rsidR="008373AE">
              <w:rPr>
                <w:rFonts w:ascii="Times New Roman" w:hAnsi="Times New Roman" w:cs="Times New Roman"/>
                <w:b/>
                <w:sz w:val="24"/>
                <w:szCs w:val="24"/>
              </w:rPr>
              <w:t>2020</w:t>
            </w:r>
          </w:p>
        </w:tc>
        <w:tc>
          <w:tcPr>
            <w:tcW w:w="1498"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Increase</w:t>
            </w:r>
          </w:p>
        </w:tc>
        <w:tc>
          <w:tcPr>
            <w:tcW w:w="1581"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Decrease</w:t>
            </w:r>
          </w:p>
        </w:tc>
      </w:tr>
      <w:tr w:rsidR="00A91C81" w:rsidRPr="00A91C81" w:rsidTr="00A91C81">
        <w:tc>
          <w:tcPr>
            <w:tcW w:w="3242" w:type="dxa"/>
          </w:tcPr>
          <w:p w:rsidR="00A91C81" w:rsidRPr="00A91C81" w:rsidRDefault="00A91C81" w:rsidP="00A91C81">
            <w:pPr>
              <w:spacing w:line="360" w:lineRule="auto"/>
              <w:jc w:val="both"/>
              <w:rPr>
                <w:rFonts w:ascii="Times New Roman" w:hAnsi="Times New Roman" w:cs="Times New Roman"/>
                <w:b/>
                <w:sz w:val="24"/>
                <w:szCs w:val="24"/>
                <w:u w:val="single"/>
              </w:rPr>
            </w:pPr>
            <w:r w:rsidRPr="00A91C81">
              <w:rPr>
                <w:rFonts w:ascii="Times New Roman" w:hAnsi="Times New Roman" w:cs="Times New Roman"/>
                <w:b/>
                <w:sz w:val="24"/>
                <w:szCs w:val="24"/>
                <w:u w:val="single"/>
              </w:rPr>
              <w:t>CURRENT ASSETS</w:t>
            </w:r>
          </w:p>
        </w:tc>
        <w:tc>
          <w:tcPr>
            <w:tcW w:w="1599" w:type="dxa"/>
          </w:tcPr>
          <w:p w:rsidR="00A91C81" w:rsidRPr="00A91C81" w:rsidRDefault="00A91C81" w:rsidP="00A91C81">
            <w:pPr>
              <w:spacing w:line="360" w:lineRule="auto"/>
              <w:jc w:val="both"/>
              <w:rPr>
                <w:rFonts w:ascii="Times New Roman" w:hAnsi="Times New Roman" w:cs="Times New Roman"/>
                <w:sz w:val="24"/>
                <w:szCs w:val="24"/>
              </w:rPr>
            </w:pPr>
          </w:p>
        </w:tc>
        <w:tc>
          <w:tcPr>
            <w:tcW w:w="1512" w:type="dxa"/>
          </w:tcPr>
          <w:p w:rsidR="00A91C81" w:rsidRPr="00A91C81" w:rsidRDefault="00A91C81" w:rsidP="00A91C81">
            <w:pPr>
              <w:spacing w:line="360" w:lineRule="auto"/>
              <w:jc w:val="both"/>
              <w:rPr>
                <w:rFonts w:ascii="Times New Roman" w:hAnsi="Times New Roman" w:cs="Times New Roman"/>
                <w:sz w:val="24"/>
                <w:szCs w:val="24"/>
              </w:rPr>
            </w:pPr>
          </w:p>
        </w:tc>
        <w:tc>
          <w:tcPr>
            <w:tcW w:w="1498" w:type="dxa"/>
          </w:tcPr>
          <w:p w:rsidR="00A91C81" w:rsidRPr="00A91C81" w:rsidRDefault="00A91C81" w:rsidP="00A91C81">
            <w:pPr>
              <w:spacing w:line="360" w:lineRule="auto"/>
              <w:jc w:val="both"/>
              <w:rPr>
                <w:rFonts w:ascii="Times New Roman" w:hAnsi="Times New Roman" w:cs="Times New Roman"/>
                <w:sz w:val="24"/>
                <w:szCs w:val="24"/>
              </w:rPr>
            </w:pPr>
          </w:p>
        </w:tc>
        <w:tc>
          <w:tcPr>
            <w:tcW w:w="1581" w:type="dxa"/>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A91C81">
        <w:tc>
          <w:tcPr>
            <w:tcW w:w="3242"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Inventories</w:t>
            </w:r>
          </w:p>
        </w:tc>
        <w:tc>
          <w:tcPr>
            <w:tcW w:w="1599"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2161071.00</w:t>
            </w:r>
          </w:p>
        </w:tc>
        <w:tc>
          <w:tcPr>
            <w:tcW w:w="1512"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3336430.00</w:t>
            </w:r>
          </w:p>
        </w:tc>
        <w:tc>
          <w:tcPr>
            <w:tcW w:w="1498"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1175359.00</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r>
      <w:tr w:rsidR="00A91C81" w:rsidRPr="00A91C81" w:rsidTr="00A91C81">
        <w:trPr>
          <w:trHeight w:val="188"/>
        </w:trPr>
        <w:tc>
          <w:tcPr>
            <w:tcW w:w="3242"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Sundry debtors</w:t>
            </w:r>
          </w:p>
        </w:tc>
        <w:tc>
          <w:tcPr>
            <w:tcW w:w="1599"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4958527.00</w:t>
            </w:r>
          </w:p>
        </w:tc>
        <w:tc>
          <w:tcPr>
            <w:tcW w:w="1512"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1805948.00</w:t>
            </w:r>
          </w:p>
        </w:tc>
        <w:tc>
          <w:tcPr>
            <w:tcW w:w="1498"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3152579.00</w:t>
            </w:r>
          </w:p>
        </w:tc>
      </w:tr>
      <w:tr w:rsidR="00A91C81" w:rsidRPr="00A91C81" w:rsidTr="00A91C81">
        <w:tc>
          <w:tcPr>
            <w:tcW w:w="3242"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Cash &amp; Bank balance</w:t>
            </w:r>
          </w:p>
        </w:tc>
        <w:tc>
          <w:tcPr>
            <w:tcW w:w="1599"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1205660.00</w:t>
            </w:r>
          </w:p>
        </w:tc>
        <w:tc>
          <w:tcPr>
            <w:tcW w:w="1512"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1033152.00</w:t>
            </w:r>
          </w:p>
        </w:tc>
        <w:tc>
          <w:tcPr>
            <w:tcW w:w="1498"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172508.00</w:t>
            </w:r>
          </w:p>
        </w:tc>
      </w:tr>
      <w:tr w:rsidR="00A91C81" w:rsidRPr="00A91C81" w:rsidTr="00A91C81">
        <w:tc>
          <w:tcPr>
            <w:tcW w:w="3242"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Other current assets</w:t>
            </w:r>
          </w:p>
        </w:tc>
        <w:tc>
          <w:tcPr>
            <w:tcW w:w="1599"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78260.00</w:t>
            </w:r>
          </w:p>
        </w:tc>
        <w:tc>
          <w:tcPr>
            <w:tcW w:w="1512"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189683.00</w:t>
            </w:r>
          </w:p>
        </w:tc>
        <w:tc>
          <w:tcPr>
            <w:tcW w:w="1498"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111423.00</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r>
      <w:tr w:rsidR="00A91C81" w:rsidRPr="00A91C81" w:rsidTr="00A91C81">
        <w:tc>
          <w:tcPr>
            <w:tcW w:w="3242"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Loans and Advances</w:t>
            </w:r>
          </w:p>
        </w:tc>
        <w:tc>
          <w:tcPr>
            <w:tcW w:w="1599"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1196128.00</w:t>
            </w:r>
          </w:p>
        </w:tc>
        <w:tc>
          <w:tcPr>
            <w:tcW w:w="1512"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2712404.00</w:t>
            </w:r>
          </w:p>
        </w:tc>
        <w:tc>
          <w:tcPr>
            <w:tcW w:w="1498"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1516276.00</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r>
      <w:tr w:rsidR="00A91C81" w:rsidRPr="00A91C81" w:rsidTr="00A91C81">
        <w:trPr>
          <w:trHeight w:val="458"/>
        </w:trPr>
        <w:tc>
          <w:tcPr>
            <w:tcW w:w="3242"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(A)Total Current Assets</w:t>
            </w:r>
          </w:p>
        </w:tc>
        <w:tc>
          <w:tcPr>
            <w:tcW w:w="1599"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9599646.00</w:t>
            </w:r>
          </w:p>
        </w:tc>
        <w:tc>
          <w:tcPr>
            <w:tcW w:w="1512"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9077617.00</w:t>
            </w:r>
          </w:p>
        </w:tc>
        <w:tc>
          <w:tcPr>
            <w:tcW w:w="1498" w:type="dxa"/>
          </w:tcPr>
          <w:p w:rsidR="00A91C81" w:rsidRPr="00A91C81" w:rsidRDefault="00A91C81" w:rsidP="00A91C81">
            <w:pPr>
              <w:spacing w:line="360" w:lineRule="auto"/>
              <w:jc w:val="both"/>
              <w:rPr>
                <w:rFonts w:ascii="Times New Roman" w:hAnsi="Times New Roman" w:cs="Times New Roman"/>
                <w:sz w:val="24"/>
                <w:szCs w:val="24"/>
              </w:rPr>
            </w:pPr>
          </w:p>
        </w:tc>
        <w:tc>
          <w:tcPr>
            <w:tcW w:w="1581" w:type="dxa"/>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A91C81">
        <w:tc>
          <w:tcPr>
            <w:tcW w:w="3242" w:type="dxa"/>
          </w:tcPr>
          <w:p w:rsidR="00A91C81" w:rsidRPr="00A91C81" w:rsidRDefault="00A91C81" w:rsidP="00A91C81">
            <w:pPr>
              <w:spacing w:line="360" w:lineRule="auto"/>
              <w:jc w:val="both"/>
              <w:rPr>
                <w:rFonts w:ascii="Times New Roman" w:hAnsi="Times New Roman" w:cs="Times New Roman"/>
                <w:sz w:val="24"/>
                <w:szCs w:val="24"/>
                <w:u w:val="single"/>
              </w:rPr>
            </w:pPr>
            <w:r w:rsidRPr="00A91C81">
              <w:rPr>
                <w:rFonts w:ascii="Times New Roman" w:hAnsi="Times New Roman" w:cs="Times New Roman"/>
                <w:b/>
                <w:sz w:val="24"/>
                <w:szCs w:val="24"/>
                <w:u w:val="single"/>
              </w:rPr>
              <w:t>CURRENT LIABILITIES</w:t>
            </w:r>
          </w:p>
        </w:tc>
        <w:tc>
          <w:tcPr>
            <w:tcW w:w="1599" w:type="dxa"/>
          </w:tcPr>
          <w:p w:rsidR="00A91C81" w:rsidRPr="00A91C81" w:rsidRDefault="00A91C81" w:rsidP="00A91C81">
            <w:pPr>
              <w:spacing w:line="360" w:lineRule="auto"/>
              <w:jc w:val="both"/>
              <w:rPr>
                <w:rFonts w:ascii="Times New Roman" w:hAnsi="Times New Roman" w:cs="Times New Roman"/>
                <w:sz w:val="24"/>
                <w:szCs w:val="24"/>
              </w:rPr>
            </w:pPr>
          </w:p>
        </w:tc>
        <w:tc>
          <w:tcPr>
            <w:tcW w:w="1512" w:type="dxa"/>
          </w:tcPr>
          <w:p w:rsidR="00A91C81" w:rsidRPr="00A91C81" w:rsidRDefault="00A91C81" w:rsidP="00A91C81">
            <w:pPr>
              <w:spacing w:line="360" w:lineRule="auto"/>
              <w:jc w:val="both"/>
              <w:rPr>
                <w:rFonts w:ascii="Times New Roman" w:hAnsi="Times New Roman" w:cs="Times New Roman"/>
                <w:sz w:val="24"/>
                <w:szCs w:val="24"/>
              </w:rPr>
            </w:pPr>
          </w:p>
        </w:tc>
        <w:tc>
          <w:tcPr>
            <w:tcW w:w="1498" w:type="dxa"/>
          </w:tcPr>
          <w:p w:rsidR="00A91C81" w:rsidRPr="00A91C81" w:rsidRDefault="00A91C81" w:rsidP="00A91C81">
            <w:pPr>
              <w:spacing w:line="360" w:lineRule="auto"/>
              <w:jc w:val="both"/>
              <w:rPr>
                <w:rFonts w:ascii="Times New Roman" w:hAnsi="Times New Roman" w:cs="Times New Roman"/>
                <w:sz w:val="24"/>
                <w:szCs w:val="24"/>
              </w:rPr>
            </w:pPr>
          </w:p>
        </w:tc>
        <w:tc>
          <w:tcPr>
            <w:tcW w:w="1581" w:type="dxa"/>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A91C81">
        <w:tc>
          <w:tcPr>
            <w:tcW w:w="3242"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Sundry creditors</w:t>
            </w:r>
          </w:p>
        </w:tc>
        <w:tc>
          <w:tcPr>
            <w:tcW w:w="1599"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3492127.00</w:t>
            </w:r>
          </w:p>
        </w:tc>
        <w:tc>
          <w:tcPr>
            <w:tcW w:w="1512"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2649781.00</w:t>
            </w:r>
          </w:p>
        </w:tc>
        <w:tc>
          <w:tcPr>
            <w:tcW w:w="1498"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842346.00</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r>
      <w:tr w:rsidR="00A91C81" w:rsidRPr="00A91C81" w:rsidTr="00A91C81">
        <w:tc>
          <w:tcPr>
            <w:tcW w:w="3242"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Provisions</w:t>
            </w:r>
          </w:p>
        </w:tc>
        <w:tc>
          <w:tcPr>
            <w:tcW w:w="1599"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395638.00</w:t>
            </w:r>
          </w:p>
        </w:tc>
        <w:tc>
          <w:tcPr>
            <w:tcW w:w="1512"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179298.00</w:t>
            </w:r>
          </w:p>
        </w:tc>
        <w:tc>
          <w:tcPr>
            <w:tcW w:w="1498"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216340.00</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r>
      <w:tr w:rsidR="00A91C81" w:rsidRPr="00A91C81" w:rsidTr="00A91C81">
        <w:tc>
          <w:tcPr>
            <w:tcW w:w="3242"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(B)Total Current Liabilities</w:t>
            </w:r>
          </w:p>
        </w:tc>
        <w:tc>
          <w:tcPr>
            <w:tcW w:w="1599"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3887765.00</w:t>
            </w:r>
          </w:p>
        </w:tc>
        <w:tc>
          <w:tcPr>
            <w:tcW w:w="1512"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2829079.00</w:t>
            </w:r>
          </w:p>
        </w:tc>
        <w:tc>
          <w:tcPr>
            <w:tcW w:w="1498" w:type="dxa"/>
          </w:tcPr>
          <w:p w:rsidR="00A91C81" w:rsidRPr="00A91C81" w:rsidRDefault="00A91C81" w:rsidP="00A91C81">
            <w:pPr>
              <w:spacing w:line="360" w:lineRule="auto"/>
              <w:jc w:val="both"/>
              <w:rPr>
                <w:rFonts w:ascii="Times New Roman" w:hAnsi="Times New Roman" w:cs="Times New Roman"/>
                <w:sz w:val="24"/>
                <w:szCs w:val="24"/>
              </w:rPr>
            </w:pPr>
          </w:p>
        </w:tc>
        <w:tc>
          <w:tcPr>
            <w:tcW w:w="1581" w:type="dxa"/>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A91C81">
        <w:tc>
          <w:tcPr>
            <w:tcW w:w="3242"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 xml:space="preserve">(A)-(B) Net Working Capital </w:t>
            </w:r>
          </w:p>
        </w:tc>
        <w:tc>
          <w:tcPr>
            <w:tcW w:w="1599"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5711881.00</w:t>
            </w:r>
          </w:p>
        </w:tc>
        <w:tc>
          <w:tcPr>
            <w:tcW w:w="1512"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6248538.00</w:t>
            </w:r>
          </w:p>
        </w:tc>
        <w:tc>
          <w:tcPr>
            <w:tcW w:w="1498" w:type="dxa"/>
          </w:tcPr>
          <w:p w:rsidR="00A91C81" w:rsidRPr="00A91C81" w:rsidRDefault="00A91C81" w:rsidP="00A91C81">
            <w:pPr>
              <w:spacing w:line="360" w:lineRule="auto"/>
              <w:jc w:val="both"/>
              <w:rPr>
                <w:rFonts w:ascii="Times New Roman" w:hAnsi="Times New Roman" w:cs="Times New Roman"/>
                <w:sz w:val="24"/>
                <w:szCs w:val="24"/>
              </w:rPr>
            </w:pPr>
          </w:p>
        </w:tc>
        <w:tc>
          <w:tcPr>
            <w:tcW w:w="1581" w:type="dxa"/>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A91C81">
        <w:tc>
          <w:tcPr>
            <w:tcW w:w="3242"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Increase in Working Capital</w:t>
            </w:r>
          </w:p>
        </w:tc>
        <w:tc>
          <w:tcPr>
            <w:tcW w:w="1599"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536657.00*</w:t>
            </w:r>
          </w:p>
        </w:tc>
        <w:tc>
          <w:tcPr>
            <w:tcW w:w="1512"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1498"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1581"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536657.00*</w:t>
            </w:r>
          </w:p>
        </w:tc>
      </w:tr>
      <w:tr w:rsidR="00A91C81" w:rsidRPr="00A91C81" w:rsidTr="00A91C81">
        <w:tc>
          <w:tcPr>
            <w:tcW w:w="3242"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TOTAL</w:t>
            </w:r>
          </w:p>
        </w:tc>
        <w:tc>
          <w:tcPr>
            <w:tcW w:w="1599"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6248538.00</w:t>
            </w:r>
          </w:p>
        </w:tc>
        <w:tc>
          <w:tcPr>
            <w:tcW w:w="1512"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6248538.00</w:t>
            </w:r>
          </w:p>
        </w:tc>
        <w:tc>
          <w:tcPr>
            <w:tcW w:w="1498"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3861744.00</w:t>
            </w:r>
          </w:p>
        </w:tc>
        <w:tc>
          <w:tcPr>
            <w:tcW w:w="1581"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3861744.00</w:t>
            </w:r>
          </w:p>
        </w:tc>
      </w:tr>
    </w:tbl>
    <w:p w:rsidR="00A91C81" w:rsidRPr="00A91C81" w:rsidRDefault="00A91C81" w:rsidP="00A91C81">
      <w:pPr>
        <w:spacing w:line="360" w:lineRule="auto"/>
        <w:jc w:val="both"/>
        <w:rPr>
          <w:rFonts w:ascii="Times New Roman" w:hAnsi="Times New Roman" w:cs="Times New Roman"/>
          <w:b/>
          <w:bCs/>
          <w:sz w:val="24"/>
          <w:szCs w:val="24"/>
        </w:rPr>
      </w:pPr>
    </w:p>
    <w:p w:rsidR="00A91C81" w:rsidRDefault="00A91C81" w:rsidP="00A91C81">
      <w:pPr>
        <w:spacing w:line="360" w:lineRule="auto"/>
        <w:jc w:val="both"/>
        <w:rPr>
          <w:rFonts w:ascii="Times New Roman" w:hAnsi="Times New Roman" w:cs="Times New Roman"/>
          <w:b/>
          <w:bCs/>
          <w:sz w:val="24"/>
          <w:szCs w:val="24"/>
        </w:rPr>
      </w:pPr>
    </w:p>
    <w:p w:rsidR="008F7C2B" w:rsidRDefault="008F7C2B" w:rsidP="00A91C81">
      <w:pPr>
        <w:spacing w:line="360" w:lineRule="auto"/>
        <w:jc w:val="both"/>
        <w:rPr>
          <w:rFonts w:ascii="Times New Roman" w:hAnsi="Times New Roman" w:cs="Times New Roman"/>
          <w:b/>
          <w:bCs/>
          <w:sz w:val="24"/>
          <w:szCs w:val="24"/>
        </w:rPr>
      </w:pPr>
    </w:p>
    <w:p w:rsidR="008F7C2B" w:rsidRDefault="008F7C2B" w:rsidP="00A91C81">
      <w:pPr>
        <w:spacing w:line="360" w:lineRule="auto"/>
        <w:jc w:val="both"/>
        <w:rPr>
          <w:rFonts w:ascii="Times New Roman" w:hAnsi="Times New Roman" w:cs="Times New Roman"/>
          <w:b/>
          <w:bCs/>
          <w:sz w:val="24"/>
          <w:szCs w:val="24"/>
        </w:rPr>
      </w:pPr>
    </w:p>
    <w:p w:rsidR="008F7C2B" w:rsidRDefault="008F7C2B" w:rsidP="00A91C81">
      <w:pPr>
        <w:spacing w:line="360" w:lineRule="auto"/>
        <w:jc w:val="both"/>
        <w:rPr>
          <w:rFonts w:ascii="Times New Roman" w:hAnsi="Times New Roman" w:cs="Times New Roman"/>
          <w:b/>
          <w:bCs/>
          <w:sz w:val="24"/>
          <w:szCs w:val="24"/>
        </w:rPr>
      </w:pPr>
    </w:p>
    <w:p w:rsidR="008F7C2B" w:rsidRPr="00A91C81" w:rsidRDefault="008F7C2B" w:rsidP="00A91C81">
      <w:pPr>
        <w:spacing w:line="360" w:lineRule="auto"/>
        <w:jc w:val="both"/>
        <w:rPr>
          <w:rFonts w:ascii="Times New Roman" w:hAnsi="Times New Roman" w:cs="Times New Roman"/>
          <w:b/>
          <w:bCs/>
          <w:sz w:val="24"/>
          <w:szCs w:val="24"/>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lastRenderedPageBreak/>
        <w:t xml:space="preserve"> </w:t>
      </w:r>
      <w:r w:rsidRPr="00A91C81">
        <w:rPr>
          <w:rFonts w:ascii="Times New Roman" w:hAnsi="Times New Roman" w:cs="Times New Roman"/>
          <w:b/>
          <w:sz w:val="24"/>
          <w:szCs w:val="24"/>
          <w:u w:val="single"/>
        </w:rPr>
        <w:t>INTERPRETATION</w:t>
      </w:r>
      <w:r w:rsidRPr="00A91C81">
        <w:rPr>
          <w:rFonts w:ascii="Times New Roman" w:hAnsi="Times New Roman" w:cs="Times New Roman"/>
          <w:b/>
          <w:sz w:val="24"/>
          <w:szCs w:val="24"/>
        </w:rPr>
        <w:t>:</w:t>
      </w:r>
    </w:p>
    <w:p w:rsidR="00A91C81" w:rsidRPr="00A91C81" w:rsidRDefault="00A91C81" w:rsidP="008F7C2B">
      <w:pPr>
        <w:spacing w:line="360" w:lineRule="auto"/>
        <w:ind w:firstLine="720"/>
        <w:jc w:val="both"/>
        <w:rPr>
          <w:rFonts w:ascii="Times New Roman" w:hAnsi="Times New Roman" w:cs="Times New Roman"/>
          <w:bCs/>
          <w:sz w:val="24"/>
          <w:szCs w:val="24"/>
        </w:rPr>
      </w:pPr>
      <w:r w:rsidRPr="00A91C81">
        <w:rPr>
          <w:rFonts w:ascii="Times New Roman" w:hAnsi="Times New Roman" w:cs="Times New Roman"/>
          <w:sz w:val="24"/>
          <w:szCs w:val="24"/>
        </w:rPr>
        <w:t xml:space="preserve">In the above table, it is seen that </w:t>
      </w:r>
      <w:r w:rsidRPr="00A91C81">
        <w:rPr>
          <w:rFonts w:ascii="Times New Roman" w:hAnsi="Times New Roman" w:cs="Times New Roman"/>
          <w:bCs/>
          <w:sz w:val="24"/>
          <w:szCs w:val="24"/>
        </w:rPr>
        <w:t xml:space="preserve">during the year </w:t>
      </w:r>
      <w:r w:rsidR="00E37409">
        <w:rPr>
          <w:rFonts w:ascii="Times New Roman" w:hAnsi="Times New Roman" w:cs="Times New Roman"/>
          <w:bCs/>
          <w:sz w:val="24"/>
          <w:szCs w:val="24"/>
        </w:rPr>
        <w:t>2018-19</w:t>
      </w:r>
      <w:r w:rsidRPr="00A91C81">
        <w:rPr>
          <w:rFonts w:ascii="Times New Roman" w:hAnsi="Times New Roman" w:cs="Times New Roman"/>
          <w:bCs/>
          <w:sz w:val="24"/>
          <w:szCs w:val="24"/>
        </w:rPr>
        <w:t xml:space="preserve"> and </w:t>
      </w:r>
      <w:r w:rsidR="00E37409">
        <w:rPr>
          <w:rFonts w:ascii="Times New Roman" w:hAnsi="Times New Roman" w:cs="Times New Roman"/>
          <w:bCs/>
          <w:sz w:val="24"/>
          <w:szCs w:val="24"/>
        </w:rPr>
        <w:t>2019-20</w:t>
      </w:r>
      <w:r w:rsidRPr="00A91C81">
        <w:rPr>
          <w:rFonts w:ascii="Times New Roman" w:hAnsi="Times New Roman" w:cs="Times New Roman"/>
          <w:bCs/>
          <w:sz w:val="24"/>
          <w:szCs w:val="24"/>
        </w:rPr>
        <w:t xml:space="preserve"> there was also net increase in working capital by Rs </w:t>
      </w:r>
      <w:r w:rsidRPr="00A91C81">
        <w:rPr>
          <w:rFonts w:ascii="Times New Roman" w:hAnsi="Times New Roman" w:cs="Times New Roman"/>
          <w:sz w:val="24"/>
          <w:szCs w:val="24"/>
        </w:rPr>
        <w:t>536657.00</w:t>
      </w:r>
      <w:r w:rsidRPr="00A91C81">
        <w:rPr>
          <w:rFonts w:ascii="Times New Roman" w:hAnsi="Times New Roman" w:cs="Times New Roman"/>
          <w:bCs/>
          <w:sz w:val="24"/>
          <w:szCs w:val="24"/>
        </w:rPr>
        <w:t xml:space="preserve">. As compare to </w:t>
      </w:r>
      <w:r w:rsidR="00E37409">
        <w:rPr>
          <w:rFonts w:ascii="Times New Roman" w:hAnsi="Times New Roman" w:cs="Times New Roman"/>
          <w:bCs/>
          <w:sz w:val="24"/>
          <w:szCs w:val="24"/>
        </w:rPr>
        <w:t>2017-18</w:t>
      </w:r>
      <w:r w:rsidR="008F7C2B">
        <w:rPr>
          <w:rFonts w:ascii="Times New Roman" w:hAnsi="Times New Roman" w:cs="Times New Roman"/>
          <w:bCs/>
          <w:sz w:val="24"/>
          <w:szCs w:val="24"/>
        </w:rPr>
        <w:t xml:space="preserve"> </w:t>
      </w:r>
      <w:r w:rsidRPr="00A91C81">
        <w:rPr>
          <w:rFonts w:ascii="Times New Roman" w:hAnsi="Times New Roman" w:cs="Times New Roman"/>
          <w:bCs/>
          <w:sz w:val="24"/>
          <w:szCs w:val="24"/>
        </w:rPr>
        <w:t xml:space="preserve">and </w:t>
      </w:r>
      <w:r w:rsidR="00E37409">
        <w:rPr>
          <w:rFonts w:ascii="Times New Roman" w:hAnsi="Times New Roman" w:cs="Times New Roman"/>
          <w:bCs/>
          <w:sz w:val="24"/>
          <w:szCs w:val="24"/>
        </w:rPr>
        <w:t>2018-19</w:t>
      </w:r>
      <w:r w:rsidRPr="00A91C81">
        <w:rPr>
          <w:rFonts w:ascii="Times New Roman" w:hAnsi="Times New Roman" w:cs="Times New Roman"/>
          <w:bCs/>
          <w:sz w:val="24"/>
          <w:szCs w:val="24"/>
        </w:rPr>
        <w:t xml:space="preserve">. </w:t>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This is because</w:t>
      </w:r>
    </w:p>
    <w:p w:rsidR="00A91C81" w:rsidRPr="00A91C81" w:rsidRDefault="00A91C81" w:rsidP="00DA2453">
      <w:pPr>
        <w:numPr>
          <w:ilvl w:val="0"/>
          <w:numId w:val="52"/>
        </w:num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There is Increase in current assets such as Inventories by Rs 1175359.00, other current assets by Rs 111423.00, Loans and Advances by Rs 1516276.00 and decrease in Sundry debtors by Rs 3152579.00, Cash &amp; Bank balance by Rs 113618.00.</w:t>
      </w:r>
    </w:p>
    <w:p w:rsidR="00A91C81" w:rsidRPr="00A91C81" w:rsidRDefault="00A91C81" w:rsidP="00DA2453">
      <w:pPr>
        <w:numPr>
          <w:ilvl w:val="0"/>
          <w:numId w:val="52"/>
        </w:num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 xml:space="preserve"> There is Decrease in current liabilities such as Sundry creditors by Rs 842346.00, Provisions by Rs 216340.00.</w:t>
      </w:r>
    </w:p>
    <w:p w:rsidR="00A91C81" w:rsidRDefault="00A91C81"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Pr="00A91C81" w:rsidRDefault="008F7C2B" w:rsidP="00A91C81">
      <w:pPr>
        <w:spacing w:line="360" w:lineRule="auto"/>
        <w:jc w:val="both"/>
        <w:rPr>
          <w:rFonts w:ascii="Times New Roman" w:hAnsi="Times New Roman" w:cs="Times New Roman"/>
          <w:sz w:val="24"/>
          <w:szCs w:val="24"/>
        </w:rPr>
      </w:pPr>
    </w:p>
    <w:p w:rsidR="00A91C81" w:rsidRPr="00A91C81" w:rsidRDefault="00A91C81" w:rsidP="00A91C81">
      <w:pPr>
        <w:spacing w:line="360" w:lineRule="auto"/>
        <w:jc w:val="both"/>
        <w:rPr>
          <w:rFonts w:ascii="Times New Roman" w:hAnsi="Times New Roman" w:cs="Times New Roman"/>
          <w:b/>
          <w:bCs/>
          <w:sz w:val="24"/>
          <w:szCs w:val="24"/>
        </w:rPr>
      </w:pPr>
      <w:r w:rsidRPr="00A91C81">
        <w:rPr>
          <w:rFonts w:ascii="Times New Roman" w:hAnsi="Times New Roman" w:cs="Times New Roman"/>
          <w:b/>
          <w:bCs/>
          <w:sz w:val="24"/>
          <w:szCs w:val="24"/>
        </w:rPr>
        <w:lastRenderedPageBreak/>
        <w:t xml:space="preserve">Table 4: </w:t>
      </w:r>
      <w:r w:rsidRPr="00A91C81">
        <w:rPr>
          <w:rFonts w:ascii="Times New Roman" w:hAnsi="Times New Roman" w:cs="Times New Roman"/>
          <w:b/>
          <w:sz w:val="24"/>
          <w:szCs w:val="24"/>
        </w:rPr>
        <w:t xml:space="preserve">Statement </w:t>
      </w:r>
      <w:r w:rsidRPr="00A91C81">
        <w:rPr>
          <w:rFonts w:ascii="Times New Roman" w:hAnsi="Times New Roman" w:cs="Times New Roman"/>
          <w:b/>
          <w:bCs/>
          <w:sz w:val="24"/>
          <w:szCs w:val="24"/>
        </w:rPr>
        <w:t>of Changes in W</w:t>
      </w:r>
      <w:r w:rsidR="008F7C2B">
        <w:rPr>
          <w:rFonts w:ascii="Times New Roman" w:hAnsi="Times New Roman" w:cs="Times New Roman"/>
          <w:b/>
          <w:bCs/>
          <w:sz w:val="24"/>
          <w:szCs w:val="24"/>
        </w:rPr>
        <w:t>orking Capital for the Year 2020-2021</w:t>
      </w:r>
    </w:p>
    <w:tbl>
      <w:tblPr>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85"/>
        <w:gridCol w:w="1594"/>
        <w:gridCol w:w="1581"/>
        <w:gridCol w:w="1496"/>
        <w:gridCol w:w="1576"/>
      </w:tblGrid>
      <w:tr w:rsidR="00A91C81" w:rsidRPr="00A91C81" w:rsidTr="00A91C81">
        <w:trPr>
          <w:trHeight w:val="800"/>
        </w:trPr>
        <w:tc>
          <w:tcPr>
            <w:tcW w:w="3185"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Particulars</w:t>
            </w:r>
          </w:p>
        </w:tc>
        <w:tc>
          <w:tcPr>
            <w:tcW w:w="1594" w:type="dxa"/>
          </w:tcPr>
          <w:p w:rsidR="00A91C81" w:rsidRPr="00A91C81" w:rsidRDefault="00A91C81" w:rsidP="008F7C2B">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 xml:space="preserve">As on 31-3- </w:t>
            </w:r>
            <w:r w:rsidR="008F7C2B">
              <w:rPr>
                <w:rFonts w:ascii="Times New Roman" w:hAnsi="Times New Roman" w:cs="Times New Roman"/>
                <w:b/>
                <w:sz w:val="24"/>
                <w:szCs w:val="24"/>
              </w:rPr>
              <w:t>2020</w:t>
            </w:r>
          </w:p>
        </w:tc>
        <w:tc>
          <w:tcPr>
            <w:tcW w:w="1581" w:type="dxa"/>
          </w:tcPr>
          <w:p w:rsidR="00A91C81" w:rsidRPr="00A91C81" w:rsidRDefault="008F7C2B" w:rsidP="008F7C2B">
            <w:pPr>
              <w:spacing w:line="360" w:lineRule="auto"/>
              <w:jc w:val="both"/>
              <w:rPr>
                <w:rFonts w:ascii="Times New Roman" w:hAnsi="Times New Roman" w:cs="Times New Roman"/>
                <w:b/>
                <w:sz w:val="24"/>
                <w:szCs w:val="24"/>
              </w:rPr>
            </w:pPr>
            <w:r>
              <w:rPr>
                <w:rFonts w:ascii="Times New Roman" w:hAnsi="Times New Roman" w:cs="Times New Roman"/>
                <w:b/>
                <w:sz w:val="24"/>
                <w:szCs w:val="24"/>
              </w:rPr>
              <w:t>As on 31-3-2021</w:t>
            </w:r>
          </w:p>
        </w:tc>
        <w:tc>
          <w:tcPr>
            <w:tcW w:w="1496"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Increase</w:t>
            </w:r>
          </w:p>
        </w:tc>
        <w:tc>
          <w:tcPr>
            <w:tcW w:w="1576"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Decrease</w:t>
            </w:r>
          </w:p>
        </w:tc>
      </w:tr>
      <w:tr w:rsidR="00A91C81" w:rsidRPr="00A91C81" w:rsidTr="00A91C81">
        <w:tc>
          <w:tcPr>
            <w:tcW w:w="3185" w:type="dxa"/>
          </w:tcPr>
          <w:p w:rsidR="00A91C81" w:rsidRPr="00A91C81" w:rsidRDefault="00A91C81" w:rsidP="00A91C81">
            <w:pPr>
              <w:spacing w:line="360" w:lineRule="auto"/>
              <w:jc w:val="both"/>
              <w:rPr>
                <w:rFonts w:ascii="Times New Roman" w:hAnsi="Times New Roman" w:cs="Times New Roman"/>
                <w:b/>
                <w:sz w:val="24"/>
                <w:szCs w:val="24"/>
                <w:u w:val="single"/>
              </w:rPr>
            </w:pPr>
            <w:r w:rsidRPr="00A91C81">
              <w:rPr>
                <w:rFonts w:ascii="Times New Roman" w:hAnsi="Times New Roman" w:cs="Times New Roman"/>
                <w:b/>
                <w:sz w:val="24"/>
                <w:szCs w:val="24"/>
                <w:u w:val="single"/>
              </w:rPr>
              <w:t>CURRENT ASSETS</w:t>
            </w:r>
          </w:p>
        </w:tc>
        <w:tc>
          <w:tcPr>
            <w:tcW w:w="1594" w:type="dxa"/>
          </w:tcPr>
          <w:p w:rsidR="00A91C81" w:rsidRPr="00A91C81" w:rsidRDefault="00A91C81" w:rsidP="00A91C81">
            <w:pPr>
              <w:spacing w:line="360" w:lineRule="auto"/>
              <w:jc w:val="both"/>
              <w:rPr>
                <w:rFonts w:ascii="Times New Roman" w:hAnsi="Times New Roman" w:cs="Times New Roman"/>
                <w:sz w:val="24"/>
                <w:szCs w:val="24"/>
              </w:rPr>
            </w:pPr>
          </w:p>
        </w:tc>
        <w:tc>
          <w:tcPr>
            <w:tcW w:w="1581" w:type="dxa"/>
          </w:tcPr>
          <w:p w:rsidR="00A91C81" w:rsidRPr="00A91C81" w:rsidRDefault="00A91C81" w:rsidP="00A91C81">
            <w:pPr>
              <w:spacing w:line="360" w:lineRule="auto"/>
              <w:jc w:val="both"/>
              <w:rPr>
                <w:rFonts w:ascii="Times New Roman" w:hAnsi="Times New Roman" w:cs="Times New Roman"/>
                <w:sz w:val="24"/>
                <w:szCs w:val="24"/>
              </w:rPr>
            </w:pPr>
          </w:p>
        </w:tc>
        <w:tc>
          <w:tcPr>
            <w:tcW w:w="1496" w:type="dxa"/>
          </w:tcPr>
          <w:p w:rsidR="00A91C81" w:rsidRPr="00A91C81" w:rsidRDefault="00A91C81" w:rsidP="00A91C81">
            <w:pPr>
              <w:spacing w:line="360" w:lineRule="auto"/>
              <w:jc w:val="both"/>
              <w:rPr>
                <w:rFonts w:ascii="Times New Roman" w:hAnsi="Times New Roman" w:cs="Times New Roman"/>
                <w:sz w:val="24"/>
                <w:szCs w:val="24"/>
              </w:rPr>
            </w:pPr>
          </w:p>
        </w:tc>
        <w:tc>
          <w:tcPr>
            <w:tcW w:w="1576" w:type="dxa"/>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A91C81">
        <w:tc>
          <w:tcPr>
            <w:tcW w:w="3185"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Inventories</w:t>
            </w:r>
          </w:p>
        </w:tc>
        <w:tc>
          <w:tcPr>
            <w:tcW w:w="1594"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3336430.00</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2622901.00</w:t>
            </w:r>
          </w:p>
        </w:tc>
        <w:tc>
          <w:tcPr>
            <w:tcW w:w="1496"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1576"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713529.00</w:t>
            </w:r>
          </w:p>
        </w:tc>
      </w:tr>
      <w:tr w:rsidR="00A91C81" w:rsidRPr="00A91C81" w:rsidTr="00A91C81">
        <w:trPr>
          <w:trHeight w:val="188"/>
        </w:trPr>
        <w:tc>
          <w:tcPr>
            <w:tcW w:w="3185"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Sundry debtors</w:t>
            </w:r>
          </w:p>
        </w:tc>
        <w:tc>
          <w:tcPr>
            <w:tcW w:w="1594"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1805948.00</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3787274.00</w:t>
            </w:r>
          </w:p>
        </w:tc>
        <w:tc>
          <w:tcPr>
            <w:tcW w:w="1496"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1981326.00</w:t>
            </w:r>
          </w:p>
        </w:tc>
        <w:tc>
          <w:tcPr>
            <w:tcW w:w="1576"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r>
      <w:tr w:rsidR="00A91C81" w:rsidRPr="00A91C81" w:rsidTr="00A91C81">
        <w:tc>
          <w:tcPr>
            <w:tcW w:w="3185"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Cash &amp; Bank balance</w:t>
            </w:r>
          </w:p>
        </w:tc>
        <w:tc>
          <w:tcPr>
            <w:tcW w:w="1594"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1033152.00</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1720815.00</w:t>
            </w:r>
          </w:p>
        </w:tc>
        <w:tc>
          <w:tcPr>
            <w:tcW w:w="1496"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687663.00</w:t>
            </w:r>
          </w:p>
        </w:tc>
        <w:tc>
          <w:tcPr>
            <w:tcW w:w="1576"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r>
      <w:tr w:rsidR="00A91C81" w:rsidRPr="00A91C81" w:rsidTr="00A91C81">
        <w:tc>
          <w:tcPr>
            <w:tcW w:w="3185"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Other current assets</w:t>
            </w:r>
          </w:p>
        </w:tc>
        <w:tc>
          <w:tcPr>
            <w:tcW w:w="1594"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189683.00</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206206.00</w:t>
            </w:r>
          </w:p>
        </w:tc>
        <w:tc>
          <w:tcPr>
            <w:tcW w:w="1496"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16523.00</w:t>
            </w:r>
          </w:p>
        </w:tc>
        <w:tc>
          <w:tcPr>
            <w:tcW w:w="1576"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r>
      <w:tr w:rsidR="00A91C81" w:rsidRPr="00A91C81" w:rsidTr="00A91C81">
        <w:tc>
          <w:tcPr>
            <w:tcW w:w="3185"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Loans and Advances</w:t>
            </w:r>
          </w:p>
        </w:tc>
        <w:tc>
          <w:tcPr>
            <w:tcW w:w="1594"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2712404.00</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2666232.00</w:t>
            </w:r>
          </w:p>
        </w:tc>
        <w:tc>
          <w:tcPr>
            <w:tcW w:w="1496"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1576"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46172.00</w:t>
            </w:r>
          </w:p>
        </w:tc>
      </w:tr>
      <w:tr w:rsidR="00A91C81" w:rsidRPr="00A91C81" w:rsidTr="00A91C81">
        <w:trPr>
          <w:trHeight w:val="458"/>
        </w:trPr>
        <w:tc>
          <w:tcPr>
            <w:tcW w:w="3185"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(A)Total Current Assets</w:t>
            </w:r>
          </w:p>
        </w:tc>
        <w:tc>
          <w:tcPr>
            <w:tcW w:w="1594"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9077617.00</w:t>
            </w:r>
          </w:p>
        </w:tc>
        <w:tc>
          <w:tcPr>
            <w:tcW w:w="1581"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11003428.00</w:t>
            </w:r>
          </w:p>
        </w:tc>
        <w:tc>
          <w:tcPr>
            <w:tcW w:w="1496" w:type="dxa"/>
          </w:tcPr>
          <w:p w:rsidR="00A91C81" w:rsidRPr="00A91C81" w:rsidRDefault="00A91C81" w:rsidP="00A91C81">
            <w:pPr>
              <w:spacing w:line="360" w:lineRule="auto"/>
              <w:jc w:val="both"/>
              <w:rPr>
                <w:rFonts w:ascii="Times New Roman" w:hAnsi="Times New Roman" w:cs="Times New Roman"/>
                <w:sz w:val="24"/>
                <w:szCs w:val="24"/>
              </w:rPr>
            </w:pPr>
          </w:p>
        </w:tc>
        <w:tc>
          <w:tcPr>
            <w:tcW w:w="1576" w:type="dxa"/>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A91C81">
        <w:tc>
          <w:tcPr>
            <w:tcW w:w="3185" w:type="dxa"/>
          </w:tcPr>
          <w:p w:rsidR="00A91C81" w:rsidRPr="00A91C81" w:rsidRDefault="00A91C81" w:rsidP="00A91C81">
            <w:pPr>
              <w:spacing w:line="360" w:lineRule="auto"/>
              <w:jc w:val="both"/>
              <w:rPr>
                <w:rFonts w:ascii="Times New Roman" w:hAnsi="Times New Roman" w:cs="Times New Roman"/>
                <w:sz w:val="24"/>
                <w:szCs w:val="24"/>
                <w:u w:val="single"/>
              </w:rPr>
            </w:pPr>
            <w:r w:rsidRPr="00A91C81">
              <w:rPr>
                <w:rFonts w:ascii="Times New Roman" w:hAnsi="Times New Roman" w:cs="Times New Roman"/>
                <w:b/>
                <w:sz w:val="24"/>
                <w:szCs w:val="24"/>
                <w:u w:val="single"/>
              </w:rPr>
              <w:t>CURRENT LIABILITIES</w:t>
            </w:r>
          </w:p>
        </w:tc>
        <w:tc>
          <w:tcPr>
            <w:tcW w:w="1594" w:type="dxa"/>
          </w:tcPr>
          <w:p w:rsidR="00A91C81" w:rsidRPr="00A91C81" w:rsidRDefault="00A91C81" w:rsidP="00A91C81">
            <w:pPr>
              <w:spacing w:line="360" w:lineRule="auto"/>
              <w:jc w:val="both"/>
              <w:rPr>
                <w:rFonts w:ascii="Times New Roman" w:hAnsi="Times New Roman" w:cs="Times New Roman"/>
                <w:sz w:val="24"/>
                <w:szCs w:val="24"/>
              </w:rPr>
            </w:pPr>
          </w:p>
        </w:tc>
        <w:tc>
          <w:tcPr>
            <w:tcW w:w="1581" w:type="dxa"/>
          </w:tcPr>
          <w:p w:rsidR="00A91C81" w:rsidRPr="00A91C81" w:rsidRDefault="00A91C81" w:rsidP="00A91C81">
            <w:pPr>
              <w:spacing w:line="360" w:lineRule="auto"/>
              <w:jc w:val="both"/>
              <w:rPr>
                <w:rFonts w:ascii="Times New Roman" w:hAnsi="Times New Roman" w:cs="Times New Roman"/>
                <w:sz w:val="24"/>
                <w:szCs w:val="24"/>
              </w:rPr>
            </w:pPr>
          </w:p>
        </w:tc>
        <w:tc>
          <w:tcPr>
            <w:tcW w:w="1496" w:type="dxa"/>
          </w:tcPr>
          <w:p w:rsidR="00A91C81" w:rsidRPr="00A91C81" w:rsidRDefault="00A91C81" w:rsidP="00A91C81">
            <w:pPr>
              <w:spacing w:line="360" w:lineRule="auto"/>
              <w:jc w:val="both"/>
              <w:rPr>
                <w:rFonts w:ascii="Times New Roman" w:hAnsi="Times New Roman" w:cs="Times New Roman"/>
                <w:sz w:val="24"/>
                <w:szCs w:val="24"/>
              </w:rPr>
            </w:pPr>
          </w:p>
        </w:tc>
        <w:tc>
          <w:tcPr>
            <w:tcW w:w="1576" w:type="dxa"/>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A91C81">
        <w:tc>
          <w:tcPr>
            <w:tcW w:w="3185"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Sundry creditors</w:t>
            </w:r>
          </w:p>
        </w:tc>
        <w:tc>
          <w:tcPr>
            <w:tcW w:w="1594"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2649781.00</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2658999.00</w:t>
            </w:r>
          </w:p>
        </w:tc>
        <w:tc>
          <w:tcPr>
            <w:tcW w:w="1496"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1576"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9218.00</w:t>
            </w:r>
          </w:p>
        </w:tc>
      </w:tr>
      <w:tr w:rsidR="00A91C81" w:rsidRPr="00A91C81" w:rsidTr="00A91C81">
        <w:tc>
          <w:tcPr>
            <w:tcW w:w="3185"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Provisions</w:t>
            </w:r>
          </w:p>
        </w:tc>
        <w:tc>
          <w:tcPr>
            <w:tcW w:w="1594"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179298.00</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1230900.00</w:t>
            </w:r>
          </w:p>
        </w:tc>
        <w:tc>
          <w:tcPr>
            <w:tcW w:w="1496"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1576"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1051602.00</w:t>
            </w:r>
          </w:p>
        </w:tc>
      </w:tr>
      <w:tr w:rsidR="00A91C81" w:rsidRPr="00A91C81" w:rsidTr="00A91C81">
        <w:tc>
          <w:tcPr>
            <w:tcW w:w="3185"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(B)Total Current Liabilities</w:t>
            </w:r>
          </w:p>
        </w:tc>
        <w:tc>
          <w:tcPr>
            <w:tcW w:w="1594"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2829079.00</w:t>
            </w:r>
          </w:p>
        </w:tc>
        <w:tc>
          <w:tcPr>
            <w:tcW w:w="1581"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3889899.00</w:t>
            </w:r>
          </w:p>
        </w:tc>
        <w:tc>
          <w:tcPr>
            <w:tcW w:w="1496" w:type="dxa"/>
          </w:tcPr>
          <w:p w:rsidR="00A91C81" w:rsidRPr="00A91C81" w:rsidRDefault="00A91C81" w:rsidP="00A91C81">
            <w:pPr>
              <w:spacing w:line="360" w:lineRule="auto"/>
              <w:jc w:val="both"/>
              <w:rPr>
                <w:rFonts w:ascii="Times New Roman" w:hAnsi="Times New Roman" w:cs="Times New Roman"/>
                <w:sz w:val="24"/>
                <w:szCs w:val="24"/>
              </w:rPr>
            </w:pPr>
          </w:p>
        </w:tc>
        <w:tc>
          <w:tcPr>
            <w:tcW w:w="1576" w:type="dxa"/>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A91C81">
        <w:tc>
          <w:tcPr>
            <w:tcW w:w="3185"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 xml:space="preserve">(A)-(B) Net Working Capital </w:t>
            </w:r>
          </w:p>
        </w:tc>
        <w:tc>
          <w:tcPr>
            <w:tcW w:w="1594"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6248538.00</w:t>
            </w:r>
          </w:p>
        </w:tc>
        <w:tc>
          <w:tcPr>
            <w:tcW w:w="1581"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7113529.00</w:t>
            </w:r>
          </w:p>
        </w:tc>
        <w:tc>
          <w:tcPr>
            <w:tcW w:w="1496" w:type="dxa"/>
          </w:tcPr>
          <w:p w:rsidR="00A91C81" w:rsidRPr="00A91C81" w:rsidRDefault="00A91C81" w:rsidP="00A91C81">
            <w:pPr>
              <w:spacing w:line="360" w:lineRule="auto"/>
              <w:jc w:val="both"/>
              <w:rPr>
                <w:rFonts w:ascii="Times New Roman" w:hAnsi="Times New Roman" w:cs="Times New Roman"/>
                <w:sz w:val="24"/>
                <w:szCs w:val="24"/>
              </w:rPr>
            </w:pPr>
          </w:p>
        </w:tc>
        <w:tc>
          <w:tcPr>
            <w:tcW w:w="1576" w:type="dxa"/>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A91C81">
        <w:tc>
          <w:tcPr>
            <w:tcW w:w="3185"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Increase in Working Capital</w:t>
            </w:r>
          </w:p>
        </w:tc>
        <w:tc>
          <w:tcPr>
            <w:tcW w:w="1594"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864991.00*</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1496"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1576"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864991.00*</w:t>
            </w:r>
          </w:p>
        </w:tc>
      </w:tr>
      <w:tr w:rsidR="00A91C81" w:rsidRPr="00A91C81" w:rsidTr="00A91C81">
        <w:tc>
          <w:tcPr>
            <w:tcW w:w="3185"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TOTAL</w:t>
            </w:r>
          </w:p>
        </w:tc>
        <w:tc>
          <w:tcPr>
            <w:tcW w:w="1594"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7113529.00</w:t>
            </w:r>
          </w:p>
        </w:tc>
        <w:tc>
          <w:tcPr>
            <w:tcW w:w="1581"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7113529.00</w:t>
            </w:r>
          </w:p>
          <w:p w:rsidR="00A91C81" w:rsidRPr="00A91C81" w:rsidRDefault="00A91C81" w:rsidP="00A91C81">
            <w:pPr>
              <w:spacing w:line="360" w:lineRule="auto"/>
              <w:jc w:val="both"/>
              <w:rPr>
                <w:rFonts w:ascii="Times New Roman" w:hAnsi="Times New Roman" w:cs="Times New Roman"/>
                <w:b/>
                <w:sz w:val="24"/>
                <w:szCs w:val="24"/>
              </w:rPr>
            </w:pPr>
          </w:p>
        </w:tc>
        <w:tc>
          <w:tcPr>
            <w:tcW w:w="1496"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2667512.00</w:t>
            </w:r>
          </w:p>
        </w:tc>
        <w:tc>
          <w:tcPr>
            <w:tcW w:w="1576"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2667512.00</w:t>
            </w:r>
          </w:p>
        </w:tc>
      </w:tr>
    </w:tbl>
    <w:p w:rsidR="00A91C81" w:rsidRPr="00A91C81" w:rsidRDefault="00A91C81" w:rsidP="00A91C81">
      <w:pPr>
        <w:spacing w:line="360" w:lineRule="auto"/>
        <w:jc w:val="both"/>
        <w:rPr>
          <w:rFonts w:ascii="Times New Roman" w:hAnsi="Times New Roman" w:cs="Times New Roman"/>
          <w:b/>
          <w:bCs/>
          <w:sz w:val="24"/>
          <w:szCs w:val="24"/>
        </w:rPr>
      </w:pPr>
    </w:p>
    <w:p w:rsidR="008F7C2B" w:rsidRDefault="008F7C2B" w:rsidP="00A91C81">
      <w:pPr>
        <w:spacing w:line="360" w:lineRule="auto"/>
        <w:jc w:val="both"/>
        <w:rPr>
          <w:rFonts w:ascii="Times New Roman" w:hAnsi="Times New Roman" w:cs="Times New Roman"/>
          <w:b/>
          <w:sz w:val="24"/>
          <w:szCs w:val="24"/>
          <w:u w:val="single"/>
        </w:rPr>
      </w:pPr>
    </w:p>
    <w:p w:rsidR="008F7C2B" w:rsidRDefault="008F7C2B" w:rsidP="00A91C81">
      <w:pPr>
        <w:spacing w:line="360" w:lineRule="auto"/>
        <w:jc w:val="both"/>
        <w:rPr>
          <w:rFonts w:ascii="Times New Roman" w:hAnsi="Times New Roman" w:cs="Times New Roman"/>
          <w:b/>
          <w:sz w:val="24"/>
          <w:szCs w:val="24"/>
          <w:u w:val="single"/>
        </w:rPr>
      </w:pPr>
    </w:p>
    <w:p w:rsidR="008F7C2B" w:rsidRDefault="008F7C2B" w:rsidP="00A91C81">
      <w:pPr>
        <w:spacing w:line="360" w:lineRule="auto"/>
        <w:jc w:val="both"/>
        <w:rPr>
          <w:rFonts w:ascii="Times New Roman" w:hAnsi="Times New Roman" w:cs="Times New Roman"/>
          <w:b/>
          <w:sz w:val="24"/>
          <w:szCs w:val="24"/>
          <w:u w:val="single"/>
        </w:rPr>
      </w:pPr>
    </w:p>
    <w:p w:rsidR="008F7C2B" w:rsidRDefault="008F7C2B" w:rsidP="00A91C81">
      <w:pPr>
        <w:spacing w:line="360" w:lineRule="auto"/>
        <w:jc w:val="both"/>
        <w:rPr>
          <w:rFonts w:ascii="Times New Roman" w:hAnsi="Times New Roman" w:cs="Times New Roman"/>
          <w:b/>
          <w:sz w:val="24"/>
          <w:szCs w:val="24"/>
          <w:u w:val="single"/>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u w:val="single"/>
        </w:rPr>
        <w:lastRenderedPageBreak/>
        <w:t>INTERPRETATION</w:t>
      </w:r>
      <w:r w:rsidRPr="00A91C81">
        <w:rPr>
          <w:rFonts w:ascii="Times New Roman" w:hAnsi="Times New Roman" w:cs="Times New Roman"/>
          <w:b/>
          <w:sz w:val="24"/>
          <w:szCs w:val="24"/>
        </w:rPr>
        <w:t>:</w:t>
      </w:r>
    </w:p>
    <w:p w:rsidR="00A91C81" w:rsidRPr="00A91C81" w:rsidRDefault="00A91C81" w:rsidP="008F7C2B">
      <w:pPr>
        <w:spacing w:line="360" w:lineRule="auto"/>
        <w:ind w:firstLine="720"/>
        <w:jc w:val="both"/>
        <w:rPr>
          <w:rFonts w:ascii="Times New Roman" w:hAnsi="Times New Roman" w:cs="Times New Roman"/>
          <w:bCs/>
          <w:sz w:val="24"/>
          <w:szCs w:val="24"/>
        </w:rPr>
      </w:pPr>
      <w:r w:rsidRPr="00A91C81">
        <w:rPr>
          <w:rFonts w:ascii="Times New Roman" w:hAnsi="Times New Roman" w:cs="Times New Roman"/>
          <w:sz w:val="24"/>
          <w:szCs w:val="24"/>
        </w:rPr>
        <w:t xml:space="preserve">In the above table, it is seen that </w:t>
      </w:r>
      <w:r w:rsidRPr="00A91C81">
        <w:rPr>
          <w:rFonts w:ascii="Times New Roman" w:hAnsi="Times New Roman" w:cs="Times New Roman"/>
          <w:bCs/>
          <w:sz w:val="24"/>
          <w:szCs w:val="24"/>
        </w:rPr>
        <w:t xml:space="preserve">during the year </w:t>
      </w:r>
      <w:r w:rsidR="00E37409">
        <w:rPr>
          <w:rFonts w:ascii="Times New Roman" w:hAnsi="Times New Roman" w:cs="Times New Roman"/>
          <w:bCs/>
          <w:sz w:val="24"/>
          <w:szCs w:val="24"/>
        </w:rPr>
        <w:t>2019-20</w:t>
      </w:r>
      <w:r w:rsidRPr="00A91C81">
        <w:rPr>
          <w:rFonts w:ascii="Times New Roman" w:hAnsi="Times New Roman" w:cs="Times New Roman"/>
          <w:bCs/>
          <w:sz w:val="24"/>
          <w:szCs w:val="24"/>
        </w:rPr>
        <w:t xml:space="preserve">and </w:t>
      </w:r>
      <w:r w:rsidR="00E37409">
        <w:rPr>
          <w:rFonts w:ascii="Times New Roman" w:hAnsi="Times New Roman" w:cs="Times New Roman"/>
          <w:bCs/>
          <w:sz w:val="24"/>
          <w:szCs w:val="24"/>
        </w:rPr>
        <w:t>2020-21</w:t>
      </w:r>
      <w:r w:rsidRPr="00A91C81">
        <w:rPr>
          <w:rFonts w:ascii="Times New Roman" w:hAnsi="Times New Roman" w:cs="Times New Roman"/>
          <w:bCs/>
          <w:sz w:val="24"/>
          <w:szCs w:val="24"/>
        </w:rPr>
        <w:t xml:space="preserve"> there was also net increase in working capital by Rs 864991.00 As compare to </w:t>
      </w:r>
      <w:r w:rsidR="00E37409">
        <w:rPr>
          <w:rFonts w:ascii="Times New Roman" w:hAnsi="Times New Roman" w:cs="Times New Roman"/>
          <w:bCs/>
          <w:sz w:val="24"/>
          <w:szCs w:val="24"/>
        </w:rPr>
        <w:t>2018-19</w:t>
      </w:r>
      <w:r w:rsidR="008F7C2B">
        <w:rPr>
          <w:rFonts w:ascii="Times New Roman" w:hAnsi="Times New Roman" w:cs="Times New Roman"/>
          <w:bCs/>
          <w:sz w:val="24"/>
          <w:szCs w:val="24"/>
        </w:rPr>
        <w:t xml:space="preserve"> and 2019-20</w:t>
      </w:r>
      <w:r w:rsidRPr="00A91C81">
        <w:rPr>
          <w:rFonts w:ascii="Times New Roman" w:hAnsi="Times New Roman" w:cs="Times New Roman"/>
          <w:bCs/>
          <w:sz w:val="24"/>
          <w:szCs w:val="24"/>
        </w:rPr>
        <w:t xml:space="preserve">. </w:t>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This is because</w:t>
      </w:r>
    </w:p>
    <w:p w:rsidR="00A91C81" w:rsidRPr="00A91C81" w:rsidRDefault="00A91C81" w:rsidP="00DA2453">
      <w:pPr>
        <w:numPr>
          <w:ilvl w:val="0"/>
          <w:numId w:val="53"/>
        </w:num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There is Increase in current assets such as Sundry debtors by Rs 1981326.00, Cash &amp; Bank balance by Rs 687663.00, Other current assets by Rs 16523.00 and decrease in Inventories by Rs 713529.00, Loans and Advances by Rs 46172.00.</w:t>
      </w:r>
    </w:p>
    <w:p w:rsidR="00A91C81" w:rsidRPr="00A91C81" w:rsidRDefault="00A91C81" w:rsidP="00DA2453">
      <w:pPr>
        <w:numPr>
          <w:ilvl w:val="0"/>
          <w:numId w:val="53"/>
        </w:num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There is Increase in current liabilities such as Sundry creditors by Rs 9218.00, Provisions by Rs 1051602.00.</w:t>
      </w:r>
    </w:p>
    <w:p w:rsidR="00A91C81" w:rsidRDefault="00A91C81" w:rsidP="00A91C81">
      <w:pPr>
        <w:spacing w:line="360" w:lineRule="auto"/>
        <w:jc w:val="both"/>
        <w:rPr>
          <w:rFonts w:ascii="Times New Roman" w:hAnsi="Times New Roman" w:cs="Times New Roman"/>
          <w:b/>
          <w:bCs/>
          <w:sz w:val="24"/>
          <w:szCs w:val="24"/>
        </w:rPr>
      </w:pPr>
    </w:p>
    <w:p w:rsidR="008F7C2B" w:rsidRDefault="008F7C2B" w:rsidP="00A91C81">
      <w:pPr>
        <w:spacing w:line="360" w:lineRule="auto"/>
        <w:jc w:val="both"/>
        <w:rPr>
          <w:rFonts w:ascii="Times New Roman" w:hAnsi="Times New Roman" w:cs="Times New Roman"/>
          <w:b/>
          <w:bCs/>
          <w:sz w:val="24"/>
          <w:szCs w:val="24"/>
        </w:rPr>
      </w:pPr>
    </w:p>
    <w:p w:rsidR="008F7C2B" w:rsidRDefault="008F7C2B" w:rsidP="00A91C81">
      <w:pPr>
        <w:spacing w:line="360" w:lineRule="auto"/>
        <w:jc w:val="both"/>
        <w:rPr>
          <w:rFonts w:ascii="Times New Roman" w:hAnsi="Times New Roman" w:cs="Times New Roman"/>
          <w:b/>
          <w:bCs/>
          <w:sz w:val="24"/>
          <w:szCs w:val="24"/>
        </w:rPr>
      </w:pPr>
    </w:p>
    <w:p w:rsidR="008F7C2B" w:rsidRDefault="008F7C2B" w:rsidP="00A91C81">
      <w:pPr>
        <w:spacing w:line="360" w:lineRule="auto"/>
        <w:jc w:val="both"/>
        <w:rPr>
          <w:rFonts w:ascii="Times New Roman" w:hAnsi="Times New Roman" w:cs="Times New Roman"/>
          <w:b/>
          <w:bCs/>
          <w:sz w:val="24"/>
          <w:szCs w:val="24"/>
        </w:rPr>
      </w:pPr>
    </w:p>
    <w:p w:rsidR="008F7C2B" w:rsidRDefault="008F7C2B" w:rsidP="00A91C81">
      <w:pPr>
        <w:spacing w:line="360" w:lineRule="auto"/>
        <w:jc w:val="both"/>
        <w:rPr>
          <w:rFonts w:ascii="Times New Roman" w:hAnsi="Times New Roman" w:cs="Times New Roman"/>
          <w:b/>
          <w:bCs/>
          <w:sz w:val="24"/>
          <w:szCs w:val="24"/>
        </w:rPr>
      </w:pPr>
    </w:p>
    <w:p w:rsidR="008F7C2B" w:rsidRDefault="008F7C2B" w:rsidP="00A91C81">
      <w:pPr>
        <w:spacing w:line="360" w:lineRule="auto"/>
        <w:jc w:val="both"/>
        <w:rPr>
          <w:rFonts w:ascii="Times New Roman" w:hAnsi="Times New Roman" w:cs="Times New Roman"/>
          <w:b/>
          <w:bCs/>
          <w:sz w:val="24"/>
          <w:szCs w:val="24"/>
        </w:rPr>
      </w:pPr>
    </w:p>
    <w:p w:rsidR="008F7C2B" w:rsidRDefault="008F7C2B" w:rsidP="00A91C81">
      <w:pPr>
        <w:spacing w:line="360" w:lineRule="auto"/>
        <w:jc w:val="both"/>
        <w:rPr>
          <w:rFonts w:ascii="Times New Roman" w:hAnsi="Times New Roman" w:cs="Times New Roman"/>
          <w:b/>
          <w:bCs/>
          <w:sz w:val="24"/>
          <w:szCs w:val="24"/>
        </w:rPr>
      </w:pPr>
    </w:p>
    <w:p w:rsidR="008F7C2B" w:rsidRDefault="008F7C2B" w:rsidP="00A91C81">
      <w:pPr>
        <w:spacing w:line="360" w:lineRule="auto"/>
        <w:jc w:val="both"/>
        <w:rPr>
          <w:rFonts w:ascii="Times New Roman" w:hAnsi="Times New Roman" w:cs="Times New Roman"/>
          <w:b/>
          <w:bCs/>
          <w:sz w:val="24"/>
          <w:szCs w:val="24"/>
        </w:rPr>
      </w:pPr>
    </w:p>
    <w:p w:rsidR="008F7C2B" w:rsidRDefault="008F7C2B" w:rsidP="00A91C81">
      <w:pPr>
        <w:spacing w:line="360" w:lineRule="auto"/>
        <w:jc w:val="both"/>
        <w:rPr>
          <w:rFonts w:ascii="Times New Roman" w:hAnsi="Times New Roman" w:cs="Times New Roman"/>
          <w:b/>
          <w:bCs/>
          <w:sz w:val="24"/>
          <w:szCs w:val="24"/>
        </w:rPr>
      </w:pPr>
    </w:p>
    <w:p w:rsidR="008F7C2B" w:rsidRDefault="008F7C2B" w:rsidP="00A91C81">
      <w:pPr>
        <w:spacing w:line="360" w:lineRule="auto"/>
        <w:jc w:val="both"/>
        <w:rPr>
          <w:rFonts w:ascii="Times New Roman" w:hAnsi="Times New Roman" w:cs="Times New Roman"/>
          <w:b/>
          <w:bCs/>
          <w:sz w:val="24"/>
          <w:szCs w:val="24"/>
        </w:rPr>
      </w:pPr>
    </w:p>
    <w:p w:rsidR="008F7C2B" w:rsidRDefault="008F7C2B" w:rsidP="00A91C81">
      <w:pPr>
        <w:spacing w:line="360" w:lineRule="auto"/>
        <w:jc w:val="both"/>
        <w:rPr>
          <w:rFonts w:ascii="Times New Roman" w:hAnsi="Times New Roman" w:cs="Times New Roman"/>
          <w:b/>
          <w:bCs/>
          <w:sz w:val="24"/>
          <w:szCs w:val="24"/>
        </w:rPr>
      </w:pPr>
    </w:p>
    <w:p w:rsidR="008F7C2B" w:rsidRDefault="008F7C2B" w:rsidP="00A91C81">
      <w:pPr>
        <w:spacing w:line="360" w:lineRule="auto"/>
        <w:jc w:val="both"/>
        <w:rPr>
          <w:rFonts w:ascii="Times New Roman" w:hAnsi="Times New Roman" w:cs="Times New Roman"/>
          <w:b/>
          <w:bCs/>
          <w:sz w:val="24"/>
          <w:szCs w:val="24"/>
        </w:rPr>
      </w:pPr>
    </w:p>
    <w:p w:rsidR="008F7C2B" w:rsidRDefault="008F7C2B" w:rsidP="00A91C81">
      <w:pPr>
        <w:spacing w:line="360" w:lineRule="auto"/>
        <w:jc w:val="both"/>
        <w:rPr>
          <w:rFonts w:ascii="Times New Roman" w:hAnsi="Times New Roman" w:cs="Times New Roman"/>
          <w:b/>
          <w:bCs/>
          <w:sz w:val="24"/>
          <w:szCs w:val="24"/>
        </w:rPr>
      </w:pPr>
    </w:p>
    <w:p w:rsidR="008F7C2B" w:rsidRPr="00A91C81" w:rsidRDefault="008F7C2B" w:rsidP="00A91C81">
      <w:pPr>
        <w:spacing w:line="360" w:lineRule="auto"/>
        <w:jc w:val="both"/>
        <w:rPr>
          <w:rFonts w:ascii="Times New Roman" w:hAnsi="Times New Roman" w:cs="Times New Roman"/>
          <w:b/>
          <w:bCs/>
          <w:sz w:val="24"/>
          <w:szCs w:val="24"/>
        </w:rPr>
      </w:pPr>
    </w:p>
    <w:p w:rsidR="00A91C81" w:rsidRPr="00A91C81" w:rsidRDefault="00A91C81" w:rsidP="00A91C81">
      <w:pPr>
        <w:spacing w:line="360" w:lineRule="auto"/>
        <w:jc w:val="both"/>
        <w:rPr>
          <w:rFonts w:ascii="Times New Roman" w:hAnsi="Times New Roman" w:cs="Times New Roman"/>
          <w:b/>
          <w:bCs/>
          <w:sz w:val="24"/>
          <w:szCs w:val="24"/>
        </w:rPr>
      </w:pPr>
      <w:r w:rsidRPr="00A91C81">
        <w:rPr>
          <w:rFonts w:ascii="Times New Roman" w:hAnsi="Times New Roman" w:cs="Times New Roman"/>
          <w:b/>
          <w:bCs/>
          <w:sz w:val="24"/>
          <w:szCs w:val="24"/>
        </w:rPr>
        <w:lastRenderedPageBreak/>
        <w:t xml:space="preserve">Table 5: </w:t>
      </w:r>
      <w:r w:rsidRPr="00A91C81">
        <w:rPr>
          <w:rFonts w:ascii="Times New Roman" w:hAnsi="Times New Roman" w:cs="Times New Roman"/>
          <w:b/>
          <w:sz w:val="24"/>
          <w:szCs w:val="24"/>
        </w:rPr>
        <w:t xml:space="preserve">Statement </w:t>
      </w:r>
      <w:r w:rsidRPr="00A91C81">
        <w:rPr>
          <w:rFonts w:ascii="Times New Roman" w:hAnsi="Times New Roman" w:cs="Times New Roman"/>
          <w:b/>
          <w:bCs/>
          <w:sz w:val="24"/>
          <w:szCs w:val="24"/>
        </w:rPr>
        <w:t>of Changes in W</w:t>
      </w:r>
      <w:r w:rsidR="008F7C2B">
        <w:rPr>
          <w:rFonts w:ascii="Times New Roman" w:hAnsi="Times New Roman" w:cs="Times New Roman"/>
          <w:b/>
          <w:bCs/>
          <w:sz w:val="24"/>
          <w:szCs w:val="24"/>
        </w:rPr>
        <w:t>orking Capital for the Year 2021-2022</w:t>
      </w:r>
    </w:p>
    <w:tbl>
      <w:tblPr>
        <w:tblW w:w="9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01"/>
        <w:gridCol w:w="1581"/>
        <w:gridCol w:w="1581"/>
        <w:gridCol w:w="1497"/>
        <w:gridCol w:w="1577"/>
      </w:tblGrid>
      <w:tr w:rsidR="00A91C81" w:rsidRPr="00A91C81" w:rsidTr="00A91C81">
        <w:trPr>
          <w:trHeight w:val="800"/>
        </w:trPr>
        <w:tc>
          <w:tcPr>
            <w:tcW w:w="3201"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Particulars</w:t>
            </w:r>
          </w:p>
        </w:tc>
        <w:tc>
          <w:tcPr>
            <w:tcW w:w="1581" w:type="dxa"/>
          </w:tcPr>
          <w:p w:rsidR="00A91C81" w:rsidRPr="00A91C81" w:rsidRDefault="00A91C81" w:rsidP="008F7C2B">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As on 31-3-</w:t>
            </w:r>
            <w:r w:rsidR="008F7C2B">
              <w:rPr>
                <w:rFonts w:ascii="Times New Roman" w:hAnsi="Times New Roman" w:cs="Times New Roman"/>
                <w:b/>
                <w:sz w:val="24"/>
                <w:szCs w:val="24"/>
              </w:rPr>
              <w:t>2021</w:t>
            </w:r>
          </w:p>
        </w:tc>
        <w:tc>
          <w:tcPr>
            <w:tcW w:w="1581" w:type="dxa"/>
          </w:tcPr>
          <w:p w:rsidR="00A91C81" w:rsidRPr="00A91C81" w:rsidRDefault="00A91C81" w:rsidP="008F7C2B">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As on 31-3-</w:t>
            </w:r>
            <w:r w:rsidR="008F7C2B">
              <w:rPr>
                <w:rFonts w:ascii="Times New Roman" w:hAnsi="Times New Roman" w:cs="Times New Roman"/>
                <w:b/>
                <w:sz w:val="24"/>
                <w:szCs w:val="24"/>
              </w:rPr>
              <w:t>2022</w:t>
            </w:r>
          </w:p>
        </w:tc>
        <w:tc>
          <w:tcPr>
            <w:tcW w:w="1497"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Increase</w:t>
            </w:r>
          </w:p>
        </w:tc>
        <w:tc>
          <w:tcPr>
            <w:tcW w:w="1577"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Decrease</w:t>
            </w:r>
          </w:p>
        </w:tc>
      </w:tr>
      <w:tr w:rsidR="00A91C81" w:rsidRPr="00A91C81" w:rsidTr="00A91C81">
        <w:tc>
          <w:tcPr>
            <w:tcW w:w="3201" w:type="dxa"/>
          </w:tcPr>
          <w:p w:rsidR="00A91C81" w:rsidRPr="00A91C81" w:rsidRDefault="00A91C81" w:rsidP="00A91C81">
            <w:pPr>
              <w:spacing w:line="360" w:lineRule="auto"/>
              <w:jc w:val="both"/>
              <w:rPr>
                <w:rFonts w:ascii="Times New Roman" w:hAnsi="Times New Roman" w:cs="Times New Roman"/>
                <w:b/>
                <w:sz w:val="24"/>
                <w:szCs w:val="24"/>
                <w:u w:val="single"/>
              </w:rPr>
            </w:pPr>
            <w:r w:rsidRPr="00A91C81">
              <w:rPr>
                <w:rFonts w:ascii="Times New Roman" w:hAnsi="Times New Roman" w:cs="Times New Roman"/>
                <w:b/>
                <w:sz w:val="24"/>
                <w:szCs w:val="24"/>
                <w:u w:val="single"/>
              </w:rPr>
              <w:t>CURRENT ASSETS</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p>
        </w:tc>
        <w:tc>
          <w:tcPr>
            <w:tcW w:w="1581" w:type="dxa"/>
          </w:tcPr>
          <w:p w:rsidR="00A91C81" w:rsidRPr="00A91C81" w:rsidRDefault="00A91C81" w:rsidP="00A91C81">
            <w:pPr>
              <w:spacing w:line="360" w:lineRule="auto"/>
              <w:jc w:val="both"/>
              <w:rPr>
                <w:rFonts w:ascii="Times New Roman" w:hAnsi="Times New Roman" w:cs="Times New Roman"/>
                <w:sz w:val="24"/>
                <w:szCs w:val="24"/>
              </w:rPr>
            </w:pPr>
          </w:p>
        </w:tc>
        <w:tc>
          <w:tcPr>
            <w:tcW w:w="1497" w:type="dxa"/>
          </w:tcPr>
          <w:p w:rsidR="00A91C81" w:rsidRPr="00A91C81" w:rsidRDefault="00A91C81" w:rsidP="00A91C81">
            <w:pPr>
              <w:spacing w:line="360" w:lineRule="auto"/>
              <w:jc w:val="both"/>
              <w:rPr>
                <w:rFonts w:ascii="Times New Roman" w:hAnsi="Times New Roman" w:cs="Times New Roman"/>
                <w:sz w:val="24"/>
                <w:szCs w:val="24"/>
              </w:rPr>
            </w:pPr>
          </w:p>
        </w:tc>
        <w:tc>
          <w:tcPr>
            <w:tcW w:w="1577" w:type="dxa"/>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A91C81">
        <w:tc>
          <w:tcPr>
            <w:tcW w:w="320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Inventories</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2622901.00</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2360611.00</w:t>
            </w:r>
          </w:p>
        </w:tc>
        <w:tc>
          <w:tcPr>
            <w:tcW w:w="1497"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1577"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262290.00</w:t>
            </w:r>
          </w:p>
        </w:tc>
      </w:tr>
      <w:tr w:rsidR="00A91C81" w:rsidRPr="00A91C81" w:rsidTr="00A91C81">
        <w:trPr>
          <w:trHeight w:val="188"/>
        </w:trPr>
        <w:tc>
          <w:tcPr>
            <w:tcW w:w="320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Sundry debtors</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3787274.00</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4355365.00</w:t>
            </w:r>
          </w:p>
        </w:tc>
        <w:tc>
          <w:tcPr>
            <w:tcW w:w="1497"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568091.00</w:t>
            </w:r>
          </w:p>
        </w:tc>
        <w:tc>
          <w:tcPr>
            <w:tcW w:w="1577"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r>
      <w:tr w:rsidR="00A91C81" w:rsidRPr="00A91C81" w:rsidTr="00A91C81">
        <w:tc>
          <w:tcPr>
            <w:tcW w:w="320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Cash &amp; Bank balance</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1720815.00</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1978938.00</w:t>
            </w:r>
          </w:p>
        </w:tc>
        <w:tc>
          <w:tcPr>
            <w:tcW w:w="1497"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258123 .00</w:t>
            </w:r>
          </w:p>
        </w:tc>
        <w:tc>
          <w:tcPr>
            <w:tcW w:w="1577"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r>
      <w:tr w:rsidR="00A91C81" w:rsidRPr="00A91C81" w:rsidTr="00A91C81">
        <w:tc>
          <w:tcPr>
            <w:tcW w:w="320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Other current assets</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206206.00</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185585.00</w:t>
            </w:r>
          </w:p>
        </w:tc>
        <w:tc>
          <w:tcPr>
            <w:tcW w:w="1497"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1577"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20621.00</w:t>
            </w:r>
          </w:p>
        </w:tc>
      </w:tr>
      <w:tr w:rsidR="00A91C81" w:rsidRPr="00A91C81" w:rsidTr="00A91C81">
        <w:tc>
          <w:tcPr>
            <w:tcW w:w="320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Loans and Advances</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2666232.00</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3066167.00</w:t>
            </w:r>
          </w:p>
        </w:tc>
        <w:tc>
          <w:tcPr>
            <w:tcW w:w="1497"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399935.00</w:t>
            </w:r>
          </w:p>
        </w:tc>
        <w:tc>
          <w:tcPr>
            <w:tcW w:w="1577"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r>
      <w:tr w:rsidR="00A91C81" w:rsidRPr="00A91C81" w:rsidTr="00A91C81">
        <w:trPr>
          <w:trHeight w:val="458"/>
        </w:trPr>
        <w:tc>
          <w:tcPr>
            <w:tcW w:w="3201"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(A)Total Current Assets</w:t>
            </w:r>
          </w:p>
        </w:tc>
        <w:tc>
          <w:tcPr>
            <w:tcW w:w="1581"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11003428.00</w:t>
            </w:r>
          </w:p>
        </w:tc>
        <w:tc>
          <w:tcPr>
            <w:tcW w:w="1581"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11946666.00</w:t>
            </w:r>
          </w:p>
        </w:tc>
        <w:tc>
          <w:tcPr>
            <w:tcW w:w="1497" w:type="dxa"/>
          </w:tcPr>
          <w:p w:rsidR="00A91C81" w:rsidRPr="00A91C81" w:rsidRDefault="00A91C81" w:rsidP="00A91C81">
            <w:pPr>
              <w:spacing w:line="360" w:lineRule="auto"/>
              <w:jc w:val="both"/>
              <w:rPr>
                <w:rFonts w:ascii="Times New Roman" w:hAnsi="Times New Roman" w:cs="Times New Roman"/>
                <w:sz w:val="24"/>
                <w:szCs w:val="24"/>
              </w:rPr>
            </w:pPr>
          </w:p>
        </w:tc>
        <w:tc>
          <w:tcPr>
            <w:tcW w:w="1577" w:type="dxa"/>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A91C81">
        <w:tc>
          <w:tcPr>
            <w:tcW w:w="3201" w:type="dxa"/>
          </w:tcPr>
          <w:p w:rsidR="00A91C81" w:rsidRPr="00A91C81" w:rsidRDefault="00A91C81" w:rsidP="00A91C81">
            <w:pPr>
              <w:spacing w:line="360" w:lineRule="auto"/>
              <w:jc w:val="both"/>
              <w:rPr>
                <w:rFonts w:ascii="Times New Roman" w:hAnsi="Times New Roman" w:cs="Times New Roman"/>
                <w:sz w:val="24"/>
                <w:szCs w:val="24"/>
                <w:u w:val="single"/>
              </w:rPr>
            </w:pPr>
            <w:r w:rsidRPr="00A91C81">
              <w:rPr>
                <w:rFonts w:ascii="Times New Roman" w:hAnsi="Times New Roman" w:cs="Times New Roman"/>
                <w:b/>
                <w:sz w:val="24"/>
                <w:szCs w:val="24"/>
                <w:u w:val="single"/>
              </w:rPr>
              <w:t>CURRENT LIABILITIES</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p>
        </w:tc>
        <w:tc>
          <w:tcPr>
            <w:tcW w:w="1581" w:type="dxa"/>
          </w:tcPr>
          <w:p w:rsidR="00A91C81" w:rsidRPr="00A91C81" w:rsidRDefault="00A91C81" w:rsidP="00A91C81">
            <w:pPr>
              <w:spacing w:line="360" w:lineRule="auto"/>
              <w:jc w:val="both"/>
              <w:rPr>
                <w:rFonts w:ascii="Times New Roman" w:hAnsi="Times New Roman" w:cs="Times New Roman"/>
                <w:sz w:val="24"/>
                <w:szCs w:val="24"/>
              </w:rPr>
            </w:pPr>
          </w:p>
        </w:tc>
        <w:tc>
          <w:tcPr>
            <w:tcW w:w="1497" w:type="dxa"/>
          </w:tcPr>
          <w:p w:rsidR="00A91C81" w:rsidRPr="00A91C81" w:rsidRDefault="00A91C81" w:rsidP="00A91C81">
            <w:pPr>
              <w:spacing w:line="360" w:lineRule="auto"/>
              <w:jc w:val="both"/>
              <w:rPr>
                <w:rFonts w:ascii="Times New Roman" w:hAnsi="Times New Roman" w:cs="Times New Roman"/>
                <w:sz w:val="24"/>
                <w:szCs w:val="24"/>
              </w:rPr>
            </w:pPr>
          </w:p>
        </w:tc>
        <w:tc>
          <w:tcPr>
            <w:tcW w:w="1577" w:type="dxa"/>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A91C81">
        <w:tc>
          <w:tcPr>
            <w:tcW w:w="320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Sundry creditors</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2658999.00</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3057849.00</w:t>
            </w:r>
          </w:p>
        </w:tc>
        <w:tc>
          <w:tcPr>
            <w:tcW w:w="1497"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1577"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398850.00</w:t>
            </w:r>
          </w:p>
        </w:tc>
      </w:tr>
      <w:tr w:rsidR="00A91C81" w:rsidRPr="00A91C81" w:rsidTr="00A91C81">
        <w:tc>
          <w:tcPr>
            <w:tcW w:w="320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Provisions</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1230900.00</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1107810.00</w:t>
            </w:r>
          </w:p>
        </w:tc>
        <w:tc>
          <w:tcPr>
            <w:tcW w:w="1497"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123090.00</w:t>
            </w:r>
          </w:p>
        </w:tc>
        <w:tc>
          <w:tcPr>
            <w:tcW w:w="1577"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r>
      <w:tr w:rsidR="00A91C81" w:rsidRPr="00A91C81" w:rsidTr="00A91C81">
        <w:tc>
          <w:tcPr>
            <w:tcW w:w="3201" w:type="dxa"/>
          </w:tcPr>
          <w:p w:rsidR="00A91C81" w:rsidRPr="00A91C81" w:rsidRDefault="008F7C2B"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 xml:space="preserve"> </w:t>
            </w:r>
            <w:r w:rsidR="00A91C81" w:rsidRPr="00A91C81">
              <w:rPr>
                <w:rFonts w:ascii="Times New Roman" w:hAnsi="Times New Roman" w:cs="Times New Roman"/>
                <w:b/>
                <w:sz w:val="24"/>
                <w:szCs w:val="24"/>
              </w:rPr>
              <w:t>(B)Total Current Liabilities</w:t>
            </w:r>
          </w:p>
        </w:tc>
        <w:tc>
          <w:tcPr>
            <w:tcW w:w="1581"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3889899.00</w:t>
            </w:r>
          </w:p>
        </w:tc>
        <w:tc>
          <w:tcPr>
            <w:tcW w:w="1581"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4165659.00</w:t>
            </w:r>
          </w:p>
        </w:tc>
        <w:tc>
          <w:tcPr>
            <w:tcW w:w="1497" w:type="dxa"/>
          </w:tcPr>
          <w:p w:rsidR="00A91C81" w:rsidRPr="00A91C81" w:rsidRDefault="00A91C81" w:rsidP="00A91C81">
            <w:pPr>
              <w:spacing w:line="360" w:lineRule="auto"/>
              <w:jc w:val="both"/>
              <w:rPr>
                <w:rFonts w:ascii="Times New Roman" w:hAnsi="Times New Roman" w:cs="Times New Roman"/>
                <w:sz w:val="24"/>
                <w:szCs w:val="24"/>
              </w:rPr>
            </w:pPr>
          </w:p>
        </w:tc>
        <w:tc>
          <w:tcPr>
            <w:tcW w:w="1577" w:type="dxa"/>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A91C81">
        <w:tc>
          <w:tcPr>
            <w:tcW w:w="3201"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 xml:space="preserve">(A)-(B) Net Working Capital </w:t>
            </w:r>
          </w:p>
        </w:tc>
        <w:tc>
          <w:tcPr>
            <w:tcW w:w="1581"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7113529.00</w:t>
            </w:r>
          </w:p>
        </w:tc>
        <w:tc>
          <w:tcPr>
            <w:tcW w:w="1581"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7781007.00</w:t>
            </w:r>
          </w:p>
        </w:tc>
        <w:tc>
          <w:tcPr>
            <w:tcW w:w="1497" w:type="dxa"/>
          </w:tcPr>
          <w:p w:rsidR="00A91C81" w:rsidRPr="00A91C81" w:rsidRDefault="00A91C81" w:rsidP="00A91C81">
            <w:pPr>
              <w:spacing w:line="360" w:lineRule="auto"/>
              <w:jc w:val="both"/>
              <w:rPr>
                <w:rFonts w:ascii="Times New Roman" w:hAnsi="Times New Roman" w:cs="Times New Roman"/>
                <w:sz w:val="24"/>
                <w:szCs w:val="24"/>
              </w:rPr>
            </w:pPr>
          </w:p>
        </w:tc>
        <w:tc>
          <w:tcPr>
            <w:tcW w:w="1577" w:type="dxa"/>
          </w:tcPr>
          <w:p w:rsidR="00A91C81" w:rsidRPr="00A91C81" w:rsidRDefault="00A91C81" w:rsidP="00A91C81">
            <w:pPr>
              <w:spacing w:line="360" w:lineRule="auto"/>
              <w:jc w:val="both"/>
              <w:rPr>
                <w:rFonts w:ascii="Times New Roman" w:hAnsi="Times New Roman" w:cs="Times New Roman"/>
                <w:sz w:val="24"/>
                <w:szCs w:val="24"/>
              </w:rPr>
            </w:pPr>
          </w:p>
        </w:tc>
      </w:tr>
      <w:tr w:rsidR="00A91C81" w:rsidRPr="00A91C81" w:rsidTr="00A91C81">
        <w:tc>
          <w:tcPr>
            <w:tcW w:w="3201"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Increase in Working Capital</w:t>
            </w:r>
          </w:p>
        </w:tc>
        <w:tc>
          <w:tcPr>
            <w:tcW w:w="1581"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667478.00*</w:t>
            </w:r>
          </w:p>
        </w:tc>
        <w:tc>
          <w:tcPr>
            <w:tcW w:w="1581"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p w:rsidR="00A91C81" w:rsidRPr="00A91C81" w:rsidRDefault="00A91C81" w:rsidP="00A91C81">
            <w:pPr>
              <w:spacing w:line="360" w:lineRule="auto"/>
              <w:jc w:val="both"/>
              <w:rPr>
                <w:rFonts w:ascii="Times New Roman" w:hAnsi="Times New Roman" w:cs="Times New Roman"/>
                <w:sz w:val="24"/>
                <w:szCs w:val="24"/>
              </w:rPr>
            </w:pPr>
          </w:p>
        </w:tc>
        <w:tc>
          <w:tcPr>
            <w:tcW w:w="1497" w:type="dxa"/>
          </w:tcPr>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__</w:t>
            </w:r>
          </w:p>
        </w:tc>
        <w:tc>
          <w:tcPr>
            <w:tcW w:w="1577"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667478.00*</w:t>
            </w:r>
          </w:p>
        </w:tc>
      </w:tr>
      <w:tr w:rsidR="00A91C81" w:rsidRPr="00A91C81" w:rsidTr="00A91C81">
        <w:tc>
          <w:tcPr>
            <w:tcW w:w="3201"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TOTAL</w:t>
            </w:r>
          </w:p>
        </w:tc>
        <w:tc>
          <w:tcPr>
            <w:tcW w:w="1581"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8270981.00</w:t>
            </w:r>
          </w:p>
        </w:tc>
        <w:tc>
          <w:tcPr>
            <w:tcW w:w="1581"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8270981.00</w:t>
            </w:r>
          </w:p>
        </w:tc>
        <w:tc>
          <w:tcPr>
            <w:tcW w:w="1497"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1349239.00</w:t>
            </w:r>
          </w:p>
        </w:tc>
        <w:tc>
          <w:tcPr>
            <w:tcW w:w="1577" w:type="dxa"/>
          </w:tcPr>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rPr>
              <w:t>1349239.00</w:t>
            </w:r>
          </w:p>
        </w:tc>
      </w:tr>
    </w:tbl>
    <w:p w:rsidR="00A91C81" w:rsidRPr="00A91C81" w:rsidRDefault="00A91C81" w:rsidP="00A91C81">
      <w:pPr>
        <w:spacing w:line="360" w:lineRule="auto"/>
        <w:jc w:val="both"/>
        <w:rPr>
          <w:rFonts w:ascii="Times New Roman" w:hAnsi="Times New Roman" w:cs="Times New Roman"/>
          <w:sz w:val="24"/>
          <w:szCs w:val="24"/>
        </w:rPr>
      </w:pPr>
    </w:p>
    <w:p w:rsidR="00A91C81" w:rsidRPr="00A91C81" w:rsidRDefault="00A91C81" w:rsidP="00A91C81">
      <w:pPr>
        <w:spacing w:line="360" w:lineRule="auto"/>
        <w:jc w:val="both"/>
        <w:rPr>
          <w:rFonts w:ascii="Times New Roman" w:hAnsi="Times New Roman" w:cs="Times New Roman"/>
          <w:sz w:val="24"/>
          <w:szCs w:val="24"/>
        </w:rPr>
      </w:pPr>
    </w:p>
    <w:p w:rsidR="00A91C81" w:rsidRDefault="00A91C81"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Pr="00A91C81" w:rsidRDefault="008F7C2B" w:rsidP="00A91C81">
      <w:pPr>
        <w:spacing w:line="360" w:lineRule="auto"/>
        <w:jc w:val="both"/>
        <w:rPr>
          <w:rFonts w:ascii="Times New Roman" w:hAnsi="Times New Roman" w:cs="Times New Roman"/>
          <w:sz w:val="24"/>
          <w:szCs w:val="24"/>
        </w:rPr>
      </w:pPr>
    </w:p>
    <w:p w:rsidR="00A91C81" w:rsidRPr="00A91C81" w:rsidRDefault="00A91C81" w:rsidP="00A91C81">
      <w:pPr>
        <w:spacing w:line="360" w:lineRule="auto"/>
        <w:jc w:val="both"/>
        <w:rPr>
          <w:rFonts w:ascii="Times New Roman" w:hAnsi="Times New Roman" w:cs="Times New Roman"/>
          <w:b/>
          <w:sz w:val="24"/>
          <w:szCs w:val="24"/>
        </w:rPr>
      </w:pPr>
      <w:r w:rsidRPr="00A91C81">
        <w:rPr>
          <w:rFonts w:ascii="Times New Roman" w:hAnsi="Times New Roman" w:cs="Times New Roman"/>
          <w:b/>
          <w:sz w:val="24"/>
          <w:szCs w:val="24"/>
          <w:u w:val="single"/>
        </w:rPr>
        <w:lastRenderedPageBreak/>
        <w:t>INTERPRETATION</w:t>
      </w:r>
      <w:r w:rsidRPr="00A91C81">
        <w:rPr>
          <w:rFonts w:ascii="Times New Roman" w:hAnsi="Times New Roman" w:cs="Times New Roman"/>
          <w:b/>
          <w:sz w:val="24"/>
          <w:szCs w:val="24"/>
        </w:rPr>
        <w:t>:</w:t>
      </w:r>
    </w:p>
    <w:p w:rsidR="00A91C81" w:rsidRPr="00A91C81" w:rsidRDefault="00A91C81" w:rsidP="008F7C2B">
      <w:pPr>
        <w:spacing w:line="360" w:lineRule="auto"/>
        <w:ind w:firstLine="720"/>
        <w:jc w:val="both"/>
        <w:rPr>
          <w:rFonts w:ascii="Times New Roman" w:hAnsi="Times New Roman" w:cs="Times New Roman"/>
          <w:bCs/>
          <w:sz w:val="24"/>
          <w:szCs w:val="24"/>
        </w:rPr>
      </w:pPr>
      <w:r w:rsidRPr="00A91C81">
        <w:rPr>
          <w:rFonts w:ascii="Times New Roman" w:hAnsi="Times New Roman" w:cs="Times New Roman"/>
          <w:sz w:val="24"/>
          <w:szCs w:val="24"/>
        </w:rPr>
        <w:t xml:space="preserve">In the above table, it is seen that </w:t>
      </w:r>
      <w:r w:rsidRPr="00A91C81">
        <w:rPr>
          <w:rFonts w:ascii="Times New Roman" w:hAnsi="Times New Roman" w:cs="Times New Roman"/>
          <w:bCs/>
          <w:sz w:val="24"/>
          <w:szCs w:val="24"/>
        </w:rPr>
        <w:t xml:space="preserve">during the year </w:t>
      </w:r>
      <w:r w:rsidR="00E37409">
        <w:rPr>
          <w:rFonts w:ascii="Times New Roman" w:hAnsi="Times New Roman" w:cs="Times New Roman"/>
          <w:bCs/>
          <w:sz w:val="24"/>
          <w:szCs w:val="24"/>
        </w:rPr>
        <w:t>2020-21</w:t>
      </w:r>
      <w:r w:rsidRPr="00A91C81">
        <w:rPr>
          <w:rFonts w:ascii="Times New Roman" w:hAnsi="Times New Roman" w:cs="Times New Roman"/>
          <w:bCs/>
          <w:sz w:val="24"/>
          <w:szCs w:val="24"/>
        </w:rPr>
        <w:t xml:space="preserve">and </w:t>
      </w:r>
      <w:r w:rsidR="00E37409">
        <w:rPr>
          <w:rFonts w:ascii="Times New Roman" w:hAnsi="Times New Roman" w:cs="Times New Roman"/>
          <w:bCs/>
          <w:sz w:val="24"/>
          <w:szCs w:val="24"/>
        </w:rPr>
        <w:t>2021-22</w:t>
      </w:r>
      <w:r w:rsidRPr="00A91C81">
        <w:rPr>
          <w:rFonts w:ascii="Times New Roman" w:hAnsi="Times New Roman" w:cs="Times New Roman"/>
          <w:bCs/>
          <w:sz w:val="24"/>
          <w:szCs w:val="24"/>
        </w:rPr>
        <w:t xml:space="preserve">there was also net increase in working capital by Rs 1157452.00 As compare to </w:t>
      </w:r>
      <w:r w:rsidR="00E37409">
        <w:rPr>
          <w:rFonts w:ascii="Times New Roman" w:hAnsi="Times New Roman" w:cs="Times New Roman"/>
          <w:bCs/>
          <w:sz w:val="24"/>
          <w:szCs w:val="24"/>
        </w:rPr>
        <w:t>2019-20</w:t>
      </w:r>
      <w:r w:rsidR="008F7C2B">
        <w:rPr>
          <w:rFonts w:ascii="Times New Roman" w:hAnsi="Times New Roman" w:cs="Times New Roman"/>
          <w:bCs/>
          <w:sz w:val="24"/>
          <w:szCs w:val="24"/>
        </w:rPr>
        <w:t xml:space="preserve"> and 2020-21</w:t>
      </w:r>
      <w:r w:rsidRPr="00A91C81">
        <w:rPr>
          <w:rFonts w:ascii="Times New Roman" w:hAnsi="Times New Roman" w:cs="Times New Roman"/>
          <w:bCs/>
          <w:sz w:val="24"/>
          <w:szCs w:val="24"/>
        </w:rPr>
        <w:t xml:space="preserve">. </w:t>
      </w:r>
    </w:p>
    <w:p w:rsidR="00A91C81" w:rsidRPr="00A91C81" w:rsidRDefault="00A91C81" w:rsidP="00A91C81">
      <w:pPr>
        <w:spacing w:line="360" w:lineRule="auto"/>
        <w:jc w:val="both"/>
        <w:rPr>
          <w:rFonts w:ascii="Times New Roman" w:hAnsi="Times New Roman" w:cs="Times New Roman"/>
          <w:sz w:val="24"/>
          <w:szCs w:val="24"/>
        </w:rPr>
      </w:pPr>
      <w:r w:rsidRPr="00A91C81">
        <w:rPr>
          <w:rFonts w:ascii="Times New Roman" w:hAnsi="Times New Roman" w:cs="Times New Roman"/>
          <w:sz w:val="24"/>
          <w:szCs w:val="24"/>
        </w:rPr>
        <w:t>This is because</w:t>
      </w:r>
    </w:p>
    <w:p w:rsidR="00A91C81" w:rsidRPr="00A91C81" w:rsidRDefault="00A91C81" w:rsidP="00DA2453">
      <w:pPr>
        <w:numPr>
          <w:ilvl w:val="0"/>
          <w:numId w:val="54"/>
        </w:numPr>
        <w:spacing w:line="360" w:lineRule="auto"/>
        <w:jc w:val="both"/>
        <w:rPr>
          <w:rFonts w:ascii="Times New Roman" w:hAnsi="Times New Roman" w:cs="Times New Roman"/>
          <w:bCs/>
          <w:sz w:val="24"/>
          <w:szCs w:val="24"/>
        </w:rPr>
      </w:pPr>
      <w:r w:rsidRPr="00A91C81">
        <w:rPr>
          <w:rFonts w:ascii="Times New Roman" w:hAnsi="Times New Roman" w:cs="Times New Roman"/>
          <w:sz w:val="24"/>
          <w:szCs w:val="24"/>
        </w:rPr>
        <w:t>There is Increase in current assets such as Sundry debtors by Rs 568091.00, Cash &amp; Bank balance by Rs 258123.00 Loans and Advances by Rs 399935.00 and decrease in Inventories by Rs 262290.00, other current assets by Rs 20621.00.</w:t>
      </w:r>
    </w:p>
    <w:p w:rsidR="00A91C81" w:rsidRPr="00A91C81" w:rsidRDefault="00A91C81" w:rsidP="00DA2453">
      <w:pPr>
        <w:numPr>
          <w:ilvl w:val="0"/>
          <w:numId w:val="54"/>
        </w:numPr>
        <w:spacing w:line="360" w:lineRule="auto"/>
        <w:jc w:val="both"/>
        <w:rPr>
          <w:rFonts w:ascii="Times New Roman" w:hAnsi="Times New Roman" w:cs="Times New Roman"/>
          <w:bCs/>
          <w:sz w:val="24"/>
          <w:szCs w:val="24"/>
        </w:rPr>
      </w:pPr>
      <w:r w:rsidRPr="00A91C81">
        <w:rPr>
          <w:rFonts w:ascii="Times New Roman" w:hAnsi="Times New Roman" w:cs="Times New Roman"/>
          <w:sz w:val="24"/>
          <w:szCs w:val="24"/>
        </w:rPr>
        <w:t>There is Increase in current liabilities such as Sundry creditors by Rs 398850.00 and decrease in Provisions by Rs123090.00.</w:t>
      </w:r>
    </w:p>
    <w:p w:rsidR="00A91C81" w:rsidRDefault="00A91C81"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Default="008F7C2B" w:rsidP="00A91C81">
      <w:pPr>
        <w:spacing w:line="360" w:lineRule="auto"/>
        <w:jc w:val="both"/>
        <w:rPr>
          <w:rFonts w:ascii="Times New Roman" w:hAnsi="Times New Roman" w:cs="Times New Roman"/>
          <w:sz w:val="24"/>
          <w:szCs w:val="24"/>
        </w:rPr>
      </w:pPr>
    </w:p>
    <w:p w:rsidR="008F7C2B" w:rsidRPr="008F7C2B" w:rsidRDefault="008F7C2B" w:rsidP="008F7C2B">
      <w:pPr>
        <w:spacing w:line="360" w:lineRule="auto"/>
        <w:jc w:val="center"/>
        <w:rPr>
          <w:rFonts w:ascii="Times New Roman" w:hAnsi="Times New Roman" w:cs="Times New Roman"/>
          <w:b/>
          <w:bCs/>
          <w:sz w:val="32"/>
          <w:szCs w:val="32"/>
        </w:rPr>
      </w:pPr>
      <w:r w:rsidRPr="008F7C2B">
        <w:rPr>
          <w:rFonts w:ascii="Times New Roman" w:hAnsi="Times New Roman" w:cs="Times New Roman"/>
          <w:b/>
          <w:bCs/>
          <w:sz w:val="32"/>
          <w:szCs w:val="32"/>
        </w:rPr>
        <w:lastRenderedPageBreak/>
        <w:t>CHAPTER – 6</w:t>
      </w:r>
    </w:p>
    <w:p w:rsidR="008F7C2B" w:rsidRPr="008F7C2B" w:rsidRDefault="008F7C2B" w:rsidP="00A91C81">
      <w:pPr>
        <w:spacing w:line="360" w:lineRule="auto"/>
        <w:jc w:val="both"/>
        <w:rPr>
          <w:rFonts w:ascii="Times New Roman" w:hAnsi="Times New Roman" w:cs="Times New Roman"/>
          <w:b/>
          <w:bCs/>
          <w:sz w:val="28"/>
          <w:szCs w:val="28"/>
        </w:rPr>
      </w:pPr>
      <w:r w:rsidRPr="008F7C2B">
        <w:rPr>
          <w:rFonts w:ascii="Times New Roman" w:hAnsi="Times New Roman" w:cs="Times New Roman"/>
          <w:b/>
          <w:bCs/>
          <w:sz w:val="28"/>
          <w:szCs w:val="28"/>
        </w:rPr>
        <w:t>6.1 Findings:</w:t>
      </w:r>
    </w:p>
    <w:p w:rsidR="008F7C2B" w:rsidRPr="008F7C2B" w:rsidRDefault="008F7C2B" w:rsidP="00DA2453">
      <w:pPr>
        <w:numPr>
          <w:ilvl w:val="0"/>
          <w:numId w:val="55"/>
        </w:numPr>
        <w:tabs>
          <w:tab w:val="num" w:pos="-6120"/>
          <w:tab w:val="left" w:pos="360"/>
        </w:tabs>
        <w:spacing w:line="360" w:lineRule="auto"/>
        <w:jc w:val="both"/>
        <w:rPr>
          <w:rFonts w:ascii="Times New Roman" w:hAnsi="Times New Roman" w:cs="Times New Roman"/>
          <w:b/>
          <w:bCs/>
          <w:sz w:val="24"/>
          <w:szCs w:val="24"/>
          <w:u w:val="single"/>
          <w:lang w:val="en-IN"/>
        </w:rPr>
      </w:pPr>
      <w:r w:rsidRPr="008F7C2B">
        <w:rPr>
          <w:rFonts w:ascii="Times New Roman" w:hAnsi="Times New Roman" w:cs="Times New Roman"/>
          <w:sz w:val="24"/>
          <w:szCs w:val="24"/>
          <w:lang w:val="en-IN"/>
        </w:rPr>
        <w:t xml:space="preserve">Working capital of the </w:t>
      </w:r>
      <w:r w:rsidRPr="008F7C2B">
        <w:rPr>
          <w:rFonts w:ascii="Times New Roman" w:hAnsi="Times New Roman" w:cs="Times New Roman"/>
          <w:sz w:val="24"/>
          <w:szCs w:val="24"/>
        </w:rPr>
        <w:t>Bahety Chemicals &amp; Minerals Pvt Ltd.</w:t>
      </w:r>
      <w:r w:rsidRPr="008F7C2B">
        <w:rPr>
          <w:rFonts w:ascii="Times New Roman" w:hAnsi="Times New Roman" w:cs="Times New Roman"/>
          <w:sz w:val="24"/>
          <w:szCs w:val="24"/>
          <w:lang w:val="en-IN"/>
        </w:rPr>
        <w:t xml:space="preserve"> was increasing and showing positive working capital per year. </w:t>
      </w:r>
    </w:p>
    <w:p w:rsidR="008F7C2B" w:rsidRPr="008F7C2B" w:rsidRDefault="008F7C2B" w:rsidP="00DA2453">
      <w:pPr>
        <w:numPr>
          <w:ilvl w:val="0"/>
          <w:numId w:val="55"/>
        </w:numPr>
        <w:tabs>
          <w:tab w:val="num" w:pos="-6120"/>
        </w:tabs>
        <w:spacing w:line="360" w:lineRule="auto"/>
        <w:jc w:val="both"/>
        <w:rPr>
          <w:rFonts w:ascii="Times New Roman" w:hAnsi="Times New Roman" w:cs="Times New Roman"/>
          <w:b/>
          <w:bCs/>
          <w:sz w:val="24"/>
          <w:szCs w:val="24"/>
          <w:u w:val="single"/>
          <w:lang w:val="en-IN"/>
        </w:rPr>
      </w:pPr>
      <w:r w:rsidRPr="008F7C2B">
        <w:rPr>
          <w:rFonts w:ascii="Times New Roman" w:hAnsi="Times New Roman" w:cs="Times New Roman"/>
          <w:sz w:val="24"/>
          <w:szCs w:val="24"/>
          <w:lang w:val="en-IN"/>
        </w:rPr>
        <w:t xml:space="preserve">The Bahety Chemicals &amp; Minerals Pvt Ltd has higher current and quick ratios are i.e., 2.87 and 2.30 respectively. </w:t>
      </w:r>
    </w:p>
    <w:p w:rsidR="008F7C2B" w:rsidRPr="008F7C2B" w:rsidRDefault="008F7C2B" w:rsidP="00DA2453">
      <w:pPr>
        <w:numPr>
          <w:ilvl w:val="0"/>
          <w:numId w:val="55"/>
        </w:numPr>
        <w:tabs>
          <w:tab w:val="num" w:pos="-6120"/>
          <w:tab w:val="left" w:pos="360"/>
        </w:tabs>
        <w:spacing w:line="360" w:lineRule="auto"/>
        <w:jc w:val="both"/>
        <w:rPr>
          <w:rFonts w:ascii="Times New Roman" w:hAnsi="Times New Roman" w:cs="Times New Roman"/>
          <w:b/>
          <w:bCs/>
          <w:sz w:val="24"/>
          <w:szCs w:val="24"/>
          <w:lang w:val="en-IN"/>
        </w:rPr>
      </w:pPr>
      <w:r w:rsidRPr="008F7C2B">
        <w:rPr>
          <w:rFonts w:ascii="Times New Roman" w:hAnsi="Times New Roman" w:cs="Times New Roman"/>
          <w:sz w:val="24"/>
          <w:szCs w:val="24"/>
          <w:lang w:val="en-IN"/>
        </w:rPr>
        <w:t xml:space="preserve"> Inventory turnover ratio</w:t>
      </w:r>
      <w:r>
        <w:rPr>
          <w:rFonts w:ascii="Times New Roman" w:hAnsi="Times New Roman" w:cs="Times New Roman"/>
          <w:sz w:val="24"/>
          <w:szCs w:val="24"/>
          <w:lang w:val="en-IN"/>
        </w:rPr>
        <w:t xml:space="preserve"> is very low in the year 2019-20</w:t>
      </w:r>
      <w:r w:rsidRPr="008F7C2B">
        <w:rPr>
          <w:rFonts w:ascii="Times New Roman" w:hAnsi="Times New Roman" w:cs="Times New Roman"/>
          <w:sz w:val="24"/>
          <w:szCs w:val="24"/>
          <w:lang w:val="en-IN"/>
        </w:rPr>
        <w:t xml:space="preserve">. In the </w:t>
      </w:r>
      <w:r>
        <w:rPr>
          <w:rFonts w:ascii="Times New Roman" w:hAnsi="Times New Roman" w:cs="Times New Roman"/>
          <w:sz w:val="24"/>
          <w:szCs w:val="24"/>
          <w:lang w:val="en-IN"/>
        </w:rPr>
        <w:t>year 2020-21</w:t>
      </w:r>
      <w:r w:rsidRPr="008F7C2B">
        <w:rPr>
          <w:rFonts w:ascii="Times New Roman" w:hAnsi="Times New Roman" w:cs="Times New Roman"/>
          <w:sz w:val="24"/>
          <w:szCs w:val="24"/>
          <w:lang w:val="en-IN"/>
        </w:rPr>
        <w:t xml:space="preserve"> it has increased by 6.32 times</w:t>
      </w:r>
      <w:r>
        <w:rPr>
          <w:rFonts w:ascii="Times New Roman" w:hAnsi="Times New Roman" w:cs="Times New Roman"/>
          <w:sz w:val="24"/>
          <w:szCs w:val="24"/>
          <w:lang w:val="en-IN"/>
        </w:rPr>
        <w:t xml:space="preserve"> as compared to 2019-20</w:t>
      </w:r>
      <w:r w:rsidRPr="008F7C2B">
        <w:rPr>
          <w:rFonts w:ascii="Times New Roman" w:hAnsi="Times New Roman" w:cs="Times New Roman"/>
          <w:sz w:val="24"/>
          <w:szCs w:val="24"/>
          <w:lang w:val="en-IN"/>
        </w:rPr>
        <w:t xml:space="preserve"> and in the last year</w:t>
      </w:r>
      <w:r>
        <w:rPr>
          <w:rFonts w:ascii="Times New Roman" w:hAnsi="Times New Roman" w:cs="Times New Roman"/>
          <w:sz w:val="24"/>
          <w:szCs w:val="24"/>
          <w:lang w:val="en-IN"/>
        </w:rPr>
        <w:t xml:space="preserve"> 2021</w:t>
      </w:r>
      <w:r w:rsidRPr="008F7C2B">
        <w:rPr>
          <w:rFonts w:ascii="Times New Roman" w:hAnsi="Times New Roman" w:cs="Times New Roman"/>
          <w:sz w:val="24"/>
          <w:szCs w:val="24"/>
          <w:lang w:val="en-IN"/>
        </w:rPr>
        <w:t>-</w:t>
      </w:r>
      <w:r>
        <w:rPr>
          <w:rFonts w:ascii="Times New Roman" w:hAnsi="Times New Roman" w:cs="Times New Roman"/>
          <w:sz w:val="24"/>
          <w:szCs w:val="24"/>
          <w:lang w:val="en-IN"/>
        </w:rPr>
        <w:t>22</w:t>
      </w:r>
      <w:r w:rsidRPr="008F7C2B">
        <w:rPr>
          <w:rFonts w:ascii="Times New Roman" w:hAnsi="Times New Roman" w:cs="Times New Roman"/>
          <w:sz w:val="24"/>
          <w:szCs w:val="24"/>
          <w:lang w:val="en-IN"/>
        </w:rPr>
        <w:t xml:space="preserve"> it has again increased by 3.26 times</w:t>
      </w:r>
      <w:r>
        <w:rPr>
          <w:rFonts w:ascii="Times New Roman" w:hAnsi="Times New Roman" w:cs="Times New Roman"/>
          <w:sz w:val="24"/>
          <w:szCs w:val="24"/>
          <w:lang w:val="en-IN"/>
        </w:rPr>
        <w:t xml:space="preserve"> as compared to 2020-21</w:t>
      </w:r>
      <w:r w:rsidRPr="008F7C2B">
        <w:rPr>
          <w:rFonts w:ascii="Times New Roman" w:hAnsi="Times New Roman" w:cs="Times New Roman"/>
          <w:sz w:val="24"/>
          <w:szCs w:val="24"/>
          <w:lang w:val="en-IN"/>
        </w:rPr>
        <w:t xml:space="preserve">. </w:t>
      </w:r>
    </w:p>
    <w:p w:rsidR="008F7C2B" w:rsidRPr="008F7C2B" w:rsidRDefault="008F7C2B" w:rsidP="00DA2453">
      <w:pPr>
        <w:numPr>
          <w:ilvl w:val="0"/>
          <w:numId w:val="55"/>
        </w:numPr>
        <w:tabs>
          <w:tab w:val="left" w:pos="360"/>
        </w:tabs>
        <w:spacing w:line="360" w:lineRule="auto"/>
        <w:jc w:val="both"/>
        <w:rPr>
          <w:rFonts w:ascii="Times New Roman" w:hAnsi="Times New Roman" w:cs="Times New Roman"/>
          <w:sz w:val="24"/>
          <w:szCs w:val="24"/>
        </w:rPr>
      </w:pPr>
      <w:r w:rsidRPr="008F7C2B">
        <w:rPr>
          <w:rFonts w:ascii="Times New Roman" w:hAnsi="Times New Roman" w:cs="Times New Roman"/>
          <w:sz w:val="24"/>
          <w:szCs w:val="24"/>
        </w:rPr>
        <w:t xml:space="preserve">Debtor’s turnover ratio is very high in the year </w:t>
      </w:r>
      <w:r>
        <w:rPr>
          <w:rFonts w:ascii="Times New Roman" w:hAnsi="Times New Roman" w:cs="Times New Roman"/>
          <w:sz w:val="24"/>
          <w:szCs w:val="24"/>
          <w:lang w:val="en-IN"/>
        </w:rPr>
        <w:t>2019-20</w:t>
      </w:r>
      <w:r w:rsidRPr="008F7C2B">
        <w:rPr>
          <w:rFonts w:ascii="Times New Roman" w:hAnsi="Times New Roman" w:cs="Times New Roman"/>
          <w:sz w:val="24"/>
          <w:szCs w:val="24"/>
        </w:rPr>
        <w:t xml:space="preserve">. In the year </w:t>
      </w:r>
      <w:r>
        <w:rPr>
          <w:rFonts w:ascii="Times New Roman" w:hAnsi="Times New Roman" w:cs="Times New Roman"/>
          <w:sz w:val="24"/>
          <w:szCs w:val="24"/>
          <w:lang w:val="en-IN"/>
        </w:rPr>
        <w:t>2020-21</w:t>
      </w:r>
      <w:r w:rsidRPr="008F7C2B">
        <w:rPr>
          <w:rFonts w:ascii="Times New Roman" w:hAnsi="Times New Roman" w:cs="Times New Roman"/>
          <w:sz w:val="24"/>
          <w:szCs w:val="24"/>
          <w:lang w:val="en-IN"/>
        </w:rPr>
        <w:t xml:space="preserve"> </w:t>
      </w:r>
      <w:r w:rsidRPr="008F7C2B">
        <w:rPr>
          <w:rFonts w:ascii="Times New Roman" w:hAnsi="Times New Roman" w:cs="Times New Roman"/>
          <w:sz w:val="24"/>
          <w:szCs w:val="24"/>
        </w:rPr>
        <w:t xml:space="preserve">it has decreased by 5.28 times as compared to </w:t>
      </w:r>
      <w:r>
        <w:rPr>
          <w:rFonts w:ascii="Times New Roman" w:hAnsi="Times New Roman" w:cs="Times New Roman"/>
          <w:sz w:val="24"/>
          <w:szCs w:val="24"/>
          <w:lang w:val="en-IN"/>
        </w:rPr>
        <w:t>2019-20</w:t>
      </w:r>
      <w:r w:rsidRPr="008F7C2B">
        <w:rPr>
          <w:rFonts w:ascii="Times New Roman" w:hAnsi="Times New Roman" w:cs="Times New Roman"/>
          <w:sz w:val="24"/>
          <w:szCs w:val="24"/>
          <w:lang w:val="en-IN"/>
        </w:rPr>
        <w:t xml:space="preserve"> </w:t>
      </w:r>
      <w:r w:rsidRPr="008F7C2B">
        <w:rPr>
          <w:rFonts w:ascii="Times New Roman" w:hAnsi="Times New Roman" w:cs="Times New Roman"/>
          <w:sz w:val="24"/>
          <w:szCs w:val="24"/>
        </w:rPr>
        <w:t xml:space="preserve">and in the last year </w:t>
      </w:r>
      <w:r w:rsidR="00DD4B11">
        <w:rPr>
          <w:rFonts w:ascii="Times New Roman" w:hAnsi="Times New Roman" w:cs="Times New Roman"/>
          <w:sz w:val="24"/>
          <w:szCs w:val="24"/>
          <w:lang w:val="en-IN"/>
        </w:rPr>
        <w:t>2020-21</w:t>
      </w:r>
      <w:r w:rsidR="00DD4B11" w:rsidRPr="008F7C2B">
        <w:rPr>
          <w:rFonts w:ascii="Times New Roman" w:hAnsi="Times New Roman" w:cs="Times New Roman"/>
          <w:sz w:val="24"/>
          <w:szCs w:val="24"/>
          <w:lang w:val="en-IN"/>
        </w:rPr>
        <w:t xml:space="preserve"> </w:t>
      </w:r>
      <w:r w:rsidRPr="008F7C2B">
        <w:rPr>
          <w:rFonts w:ascii="Times New Roman" w:hAnsi="Times New Roman" w:cs="Times New Roman"/>
          <w:sz w:val="24"/>
          <w:szCs w:val="24"/>
        </w:rPr>
        <w:t xml:space="preserve"> it has again decreased by 0.44 times as compared to </w:t>
      </w:r>
      <w:r w:rsidR="00DD4B11">
        <w:rPr>
          <w:rFonts w:ascii="Times New Roman" w:hAnsi="Times New Roman" w:cs="Times New Roman"/>
          <w:sz w:val="24"/>
          <w:szCs w:val="24"/>
          <w:lang w:val="en-IN"/>
        </w:rPr>
        <w:t>2020-21</w:t>
      </w:r>
      <w:r w:rsidRPr="008F7C2B">
        <w:rPr>
          <w:rFonts w:ascii="Times New Roman" w:hAnsi="Times New Roman" w:cs="Times New Roman"/>
          <w:sz w:val="24"/>
          <w:szCs w:val="24"/>
        </w:rPr>
        <w:t xml:space="preserve">. </w:t>
      </w:r>
    </w:p>
    <w:p w:rsidR="008F7C2B" w:rsidRPr="008F7C2B" w:rsidRDefault="008F7C2B" w:rsidP="00DA2453">
      <w:pPr>
        <w:numPr>
          <w:ilvl w:val="0"/>
          <w:numId w:val="55"/>
        </w:numPr>
        <w:tabs>
          <w:tab w:val="left" w:pos="360"/>
        </w:tabs>
        <w:spacing w:line="360" w:lineRule="auto"/>
        <w:jc w:val="both"/>
        <w:rPr>
          <w:rFonts w:ascii="Times New Roman" w:hAnsi="Times New Roman" w:cs="Times New Roman"/>
          <w:sz w:val="24"/>
          <w:szCs w:val="24"/>
        </w:rPr>
      </w:pPr>
      <w:r w:rsidRPr="008F7C2B">
        <w:rPr>
          <w:rFonts w:ascii="Times New Roman" w:hAnsi="Times New Roman" w:cs="Times New Roman"/>
          <w:sz w:val="24"/>
          <w:szCs w:val="24"/>
        </w:rPr>
        <w:t xml:space="preserve">Creditor’s turnover ratio has increased in the years of </w:t>
      </w:r>
      <w:r w:rsidR="00DD4B11">
        <w:rPr>
          <w:rFonts w:ascii="Times New Roman" w:hAnsi="Times New Roman" w:cs="Times New Roman"/>
          <w:sz w:val="24"/>
          <w:szCs w:val="24"/>
          <w:lang w:val="en-IN"/>
        </w:rPr>
        <w:t xml:space="preserve">2019-20 </w:t>
      </w:r>
      <w:r w:rsidRPr="008F7C2B">
        <w:rPr>
          <w:rFonts w:ascii="Times New Roman" w:hAnsi="Times New Roman" w:cs="Times New Roman"/>
          <w:sz w:val="24"/>
          <w:szCs w:val="24"/>
        </w:rPr>
        <w:t xml:space="preserve">and </w:t>
      </w:r>
      <w:r w:rsidR="00DD4B11">
        <w:rPr>
          <w:rFonts w:ascii="Times New Roman" w:hAnsi="Times New Roman" w:cs="Times New Roman"/>
          <w:sz w:val="24"/>
          <w:szCs w:val="24"/>
          <w:lang w:val="en-IN"/>
        </w:rPr>
        <w:t>2020-21</w:t>
      </w:r>
      <w:r w:rsidRPr="008F7C2B">
        <w:rPr>
          <w:rFonts w:ascii="Times New Roman" w:hAnsi="Times New Roman" w:cs="Times New Roman"/>
          <w:sz w:val="24"/>
          <w:szCs w:val="24"/>
        </w:rPr>
        <w:t xml:space="preserve">. It is same in the last year </w:t>
      </w:r>
      <w:r w:rsidR="00DD4B11">
        <w:rPr>
          <w:rFonts w:ascii="Times New Roman" w:hAnsi="Times New Roman" w:cs="Times New Roman"/>
          <w:sz w:val="24"/>
          <w:szCs w:val="24"/>
        </w:rPr>
        <w:t>2021-22</w:t>
      </w:r>
      <w:r w:rsidRPr="008F7C2B">
        <w:rPr>
          <w:rFonts w:ascii="Times New Roman" w:hAnsi="Times New Roman" w:cs="Times New Roman"/>
          <w:sz w:val="24"/>
          <w:szCs w:val="24"/>
        </w:rPr>
        <w:t xml:space="preserve"> as compared to </w:t>
      </w:r>
      <w:r w:rsidR="00DD4B11">
        <w:rPr>
          <w:rFonts w:ascii="Times New Roman" w:hAnsi="Times New Roman" w:cs="Times New Roman"/>
          <w:sz w:val="24"/>
          <w:szCs w:val="24"/>
          <w:lang w:val="en-IN"/>
        </w:rPr>
        <w:t>2020-21</w:t>
      </w:r>
      <w:r w:rsidRPr="008F7C2B">
        <w:rPr>
          <w:rFonts w:ascii="Times New Roman" w:hAnsi="Times New Roman" w:cs="Times New Roman"/>
          <w:sz w:val="24"/>
          <w:szCs w:val="24"/>
        </w:rPr>
        <w:t>.</w:t>
      </w:r>
    </w:p>
    <w:p w:rsidR="008F7C2B" w:rsidRPr="008F7C2B" w:rsidRDefault="008F7C2B" w:rsidP="00DA2453">
      <w:pPr>
        <w:numPr>
          <w:ilvl w:val="0"/>
          <w:numId w:val="55"/>
        </w:numPr>
        <w:tabs>
          <w:tab w:val="left" w:pos="360"/>
        </w:tabs>
        <w:spacing w:line="360" w:lineRule="auto"/>
        <w:jc w:val="both"/>
        <w:rPr>
          <w:rFonts w:ascii="Times New Roman" w:hAnsi="Times New Roman" w:cs="Times New Roman"/>
          <w:sz w:val="24"/>
          <w:szCs w:val="24"/>
        </w:rPr>
      </w:pPr>
      <w:r w:rsidRPr="008F7C2B">
        <w:rPr>
          <w:rFonts w:ascii="Times New Roman" w:hAnsi="Times New Roman" w:cs="Times New Roman"/>
          <w:sz w:val="24"/>
          <w:szCs w:val="24"/>
        </w:rPr>
        <w:t xml:space="preserve"> Working capital turnover ratio is very low in the year </w:t>
      </w:r>
      <w:r w:rsidR="00DD4B11">
        <w:rPr>
          <w:rFonts w:ascii="Times New Roman" w:hAnsi="Times New Roman" w:cs="Times New Roman"/>
          <w:sz w:val="24"/>
          <w:szCs w:val="24"/>
          <w:lang w:val="en-IN"/>
        </w:rPr>
        <w:t>2019-20</w:t>
      </w:r>
      <w:r w:rsidRPr="008F7C2B">
        <w:rPr>
          <w:rFonts w:ascii="Times New Roman" w:hAnsi="Times New Roman" w:cs="Times New Roman"/>
          <w:sz w:val="24"/>
          <w:szCs w:val="24"/>
        </w:rPr>
        <w:t xml:space="preserve">. In the year </w:t>
      </w:r>
      <w:r w:rsidR="00DD4B11">
        <w:rPr>
          <w:rFonts w:ascii="Times New Roman" w:hAnsi="Times New Roman" w:cs="Times New Roman"/>
          <w:sz w:val="24"/>
          <w:szCs w:val="24"/>
          <w:lang w:val="en-IN"/>
        </w:rPr>
        <w:t xml:space="preserve">2020-21 </w:t>
      </w:r>
      <w:r w:rsidRPr="008F7C2B">
        <w:rPr>
          <w:rFonts w:ascii="Times New Roman" w:hAnsi="Times New Roman" w:cs="Times New Roman"/>
          <w:sz w:val="24"/>
          <w:szCs w:val="24"/>
        </w:rPr>
        <w:t xml:space="preserve">it has increased by 0.95 times as compared to </w:t>
      </w:r>
      <w:r w:rsidR="00DD4B11">
        <w:rPr>
          <w:rFonts w:ascii="Times New Roman" w:hAnsi="Times New Roman" w:cs="Times New Roman"/>
          <w:sz w:val="24"/>
          <w:szCs w:val="24"/>
          <w:lang w:val="en-IN"/>
        </w:rPr>
        <w:t xml:space="preserve">2019-20 </w:t>
      </w:r>
      <w:r w:rsidRPr="008F7C2B">
        <w:rPr>
          <w:rFonts w:ascii="Times New Roman" w:hAnsi="Times New Roman" w:cs="Times New Roman"/>
          <w:sz w:val="24"/>
          <w:szCs w:val="24"/>
        </w:rPr>
        <w:t xml:space="preserve">and in the last year </w:t>
      </w:r>
      <w:r w:rsidR="00DD4B11">
        <w:rPr>
          <w:rFonts w:ascii="Times New Roman" w:hAnsi="Times New Roman" w:cs="Times New Roman"/>
          <w:sz w:val="24"/>
          <w:szCs w:val="24"/>
          <w:lang w:val="en-IN"/>
        </w:rPr>
        <w:t>2020-21</w:t>
      </w:r>
      <w:r w:rsidRPr="008F7C2B">
        <w:rPr>
          <w:rFonts w:ascii="Times New Roman" w:hAnsi="Times New Roman" w:cs="Times New Roman"/>
          <w:sz w:val="24"/>
          <w:szCs w:val="24"/>
        </w:rPr>
        <w:t xml:space="preserve"> it has again increased by 0.03 times.</w:t>
      </w:r>
    </w:p>
    <w:p w:rsidR="008F7C2B" w:rsidRDefault="008F7C2B" w:rsidP="00A91C81">
      <w:pPr>
        <w:spacing w:line="360" w:lineRule="auto"/>
        <w:jc w:val="both"/>
        <w:rPr>
          <w:rFonts w:ascii="Times New Roman" w:hAnsi="Times New Roman" w:cs="Times New Roman"/>
          <w:sz w:val="24"/>
          <w:szCs w:val="24"/>
        </w:rPr>
      </w:pPr>
    </w:p>
    <w:p w:rsidR="00DD4B11" w:rsidRDefault="00DD4B11" w:rsidP="00A91C81">
      <w:pPr>
        <w:spacing w:line="360" w:lineRule="auto"/>
        <w:jc w:val="both"/>
        <w:rPr>
          <w:rFonts w:ascii="Times New Roman" w:hAnsi="Times New Roman" w:cs="Times New Roman"/>
          <w:sz w:val="24"/>
          <w:szCs w:val="24"/>
        </w:rPr>
      </w:pPr>
    </w:p>
    <w:p w:rsidR="00DD4B11" w:rsidRDefault="00DD4B11" w:rsidP="00A91C81">
      <w:pPr>
        <w:spacing w:line="360" w:lineRule="auto"/>
        <w:jc w:val="both"/>
        <w:rPr>
          <w:rFonts w:ascii="Times New Roman" w:hAnsi="Times New Roman" w:cs="Times New Roman"/>
          <w:sz w:val="24"/>
          <w:szCs w:val="24"/>
        </w:rPr>
      </w:pPr>
    </w:p>
    <w:p w:rsidR="00DD4B11" w:rsidRDefault="00DD4B11" w:rsidP="00A91C81">
      <w:pPr>
        <w:spacing w:line="360" w:lineRule="auto"/>
        <w:jc w:val="both"/>
        <w:rPr>
          <w:rFonts w:ascii="Times New Roman" w:hAnsi="Times New Roman" w:cs="Times New Roman"/>
          <w:sz w:val="24"/>
          <w:szCs w:val="24"/>
        </w:rPr>
      </w:pPr>
    </w:p>
    <w:p w:rsidR="00DD4B11" w:rsidRDefault="00DD4B11" w:rsidP="00A91C81">
      <w:pPr>
        <w:spacing w:line="360" w:lineRule="auto"/>
        <w:jc w:val="both"/>
        <w:rPr>
          <w:rFonts w:ascii="Times New Roman" w:hAnsi="Times New Roman" w:cs="Times New Roman"/>
          <w:sz w:val="24"/>
          <w:szCs w:val="24"/>
        </w:rPr>
      </w:pPr>
    </w:p>
    <w:p w:rsidR="00DD4B11" w:rsidRDefault="00DD4B11" w:rsidP="00A91C81">
      <w:pPr>
        <w:spacing w:line="360" w:lineRule="auto"/>
        <w:jc w:val="both"/>
        <w:rPr>
          <w:rFonts w:ascii="Times New Roman" w:hAnsi="Times New Roman" w:cs="Times New Roman"/>
          <w:sz w:val="24"/>
          <w:szCs w:val="24"/>
        </w:rPr>
      </w:pPr>
    </w:p>
    <w:p w:rsidR="00DD4B11" w:rsidRDefault="00DD4B11" w:rsidP="00A91C81">
      <w:pPr>
        <w:spacing w:line="360" w:lineRule="auto"/>
        <w:jc w:val="both"/>
        <w:rPr>
          <w:rFonts w:ascii="Times New Roman" w:hAnsi="Times New Roman" w:cs="Times New Roman"/>
          <w:sz w:val="24"/>
          <w:szCs w:val="24"/>
        </w:rPr>
      </w:pPr>
    </w:p>
    <w:p w:rsidR="00DD4B11" w:rsidRDefault="00DD4B11" w:rsidP="00A91C81">
      <w:pPr>
        <w:spacing w:line="360" w:lineRule="auto"/>
        <w:jc w:val="both"/>
        <w:rPr>
          <w:rFonts w:ascii="Times New Roman" w:hAnsi="Times New Roman" w:cs="Times New Roman"/>
          <w:sz w:val="24"/>
          <w:szCs w:val="24"/>
        </w:rPr>
      </w:pPr>
    </w:p>
    <w:p w:rsidR="00DD4B11" w:rsidRPr="00DD4B11" w:rsidRDefault="00DD4B11" w:rsidP="00A91C81">
      <w:pPr>
        <w:spacing w:line="360" w:lineRule="auto"/>
        <w:jc w:val="both"/>
        <w:rPr>
          <w:rFonts w:ascii="Times New Roman" w:hAnsi="Times New Roman" w:cs="Times New Roman"/>
          <w:b/>
          <w:bCs/>
          <w:sz w:val="28"/>
          <w:szCs w:val="28"/>
        </w:rPr>
      </w:pPr>
      <w:r w:rsidRPr="00DD4B11">
        <w:rPr>
          <w:rFonts w:ascii="Times New Roman" w:hAnsi="Times New Roman" w:cs="Times New Roman"/>
          <w:b/>
          <w:bCs/>
          <w:sz w:val="28"/>
          <w:szCs w:val="28"/>
        </w:rPr>
        <w:lastRenderedPageBreak/>
        <w:t>6.2 Suggestions:</w:t>
      </w:r>
    </w:p>
    <w:p w:rsidR="00DD4B11" w:rsidRPr="00DD4B11" w:rsidRDefault="00DD4B11" w:rsidP="00DA2453">
      <w:pPr>
        <w:numPr>
          <w:ilvl w:val="1"/>
          <w:numId w:val="55"/>
        </w:numPr>
        <w:tabs>
          <w:tab w:val="clear" w:pos="1440"/>
          <w:tab w:val="num" w:pos="-6120"/>
          <w:tab w:val="left" w:pos="360"/>
        </w:tabs>
        <w:spacing w:line="360" w:lineRule="auto"/>
        <w:jc w:val="both"/>
        <w:rPr>
          <w:rFonts w:ascii="Times New Roman" w:hAnsi="Times New Roman" w:cs="Times New Roman"/>
          <w:bCs/>
          <w:sz w:val="24"/>
          <w:szCs w:val="24"/>
          <w:lang w:val="en-IN"/>
        </w:rPr>
      </w:pPr>
      <w:r w:rsidRPr="00DD4B11">
        <w:rPr>
          <w:rFonts w:ascii="Times New Roman" w:hAnsi="Times New Roman" w:cs="Times New Roman"/>
          <w:sz w:val="24"/>
          <w:szCs w:val="24"/>
        </w:rPr>
        <w:t>Working capital of the company has increasing every year. Profit also increasing every year this is good sign for the company. It has to maintain it further, to run the business long term.</w:t>
      </w:r>
    </w:p>
    <w:p w:rsidR="00DD4B11" w:rsidRDefault="00DD4B11" w:rsidP="00DA2453">
      <w:pPr>
        <w:numPr>
          <w:ilvl w:val="1"/>
          <w:numId w:val="55"/>
        </w:numPr>
        <w:tabs>
          <w:tab w:val="clear" w:pos="1440"/>
          <w:tab w:val="num" w:pos="-6120"/>
          <w:tab w:val="left" w:pos="360"/>
        </w:tabs>
        <w:spacing w:line="360" w:lineRule="auto"/>
        <w:jc w:val="both"/>
        <w:rPr>
          <w:rFonts w:ascii="Times New Roman" w:hAnsi="Times New Roman" w:cs="Times New Roman"/>
          <w:bCs/>
          <w:sz w:val="24"/>
          <w:szCs w:val="24"/>
          <w:lang w:val="en-IN"/>
        </w:rPr>
      </w:pPr>
      <w:r w:rsidRPr="00DD4B11">
        <w:rPr>
          <w:rFonts w:ascii="Times New Roman" w:hAnsi="Times New Roman" w:cs="Times New Roman"/>
          <w:bCs/>
          <w:sz w:val="24"/>
          <w:szCs w:val="24"/>
        </w:rPr>
        <w:t>The Current and quick ratios are almost up to the standard requirement. So the Working capital management. Bahety Chemicals &amp; Minerals Pvt Ltd. is satisfactory and it has to maintain it further.</w:t>
      </w:r>
    </w:p>
    <w:p w:rsidR="00DD4B11" w:rsidRPr="00DD4B11" w:rsidRDefault="00DD4B11" w:rsidP="00DA2453">
      <w:pPr>
        <w:numPr>
          <w:ilvl w:val="1"/>
          <w:numId w:val="55"/>
        </w:numPr>
        <w:tabs>
          <w:tab w:val="clear" w:pos="1440"/>
          <w:tab w:val="num" w:pos="-6120"/>
          <w:tab w:val="left" w:pos="360"/>
        </w:tabs>
        <w:spacing w:line="360" w:lineRule="auto"/>
        <w:jc w:val="both"/>
        <w:rPr>
          <w:rFonts w:ascii="Times New Roman" w:hAnsi="Times New Roman" w:cs="Times New Roman"/>
          <w:bCs/>
          <w:sz w:val="24"/>
          <w:szCs w:val="24"/>
          <w:lang w:val="en-IN"/>
        </w:rPr>
      </w:pPr>
      <w:r w:rsidRPr="00DD4B11">
        <w:rPr>
          <w:rFonts w:ascii="Times New Roman" w:hAnsi="Times New Roman" w:cs="Times New Roman"/>
          <w:bCs/>
          <w:sz w:val="24"/>
          <w:szCs w:val="24"/>
          <w:lang w:val="en-IN"/>
        </w:rPr>
        <w:t>The</w:t>
      </w:r>
      <w:r w:rsidRPr="00DD4B11">
        <w:rPr>
          <w:rFonts w:ascii="Times New Roman" w:hAnsi="Times New Roman" w:cs="Times New Roman"/>
          <w:sz w:val="24"/>
          <w:szCs w:val="24"/>
        </w:rPr>
        <w:t xml:space="preserve"> company has sufficient working capital and has better liquidity position. By efficient utilizing this short-term capital, then it should increase the turnover.</w:t>
      </w:r>
      <w:r w:rsidRPr="00DD4B11">
        <w:rPr>
          <w:rFonts w:ascii="Times New Roman" w:hAnsi="Times New Roman" w:cs="Times New Roman"/>
          <w:bCs/>
          <w:sz w:val="24"/>
          <w:szCs w:val="24"/>
          <w:lang w:val="en-IN"/>
        </w:rPr>
        <w:t xml:space="preserve"> </w:t>
      </w:r>
    </w:p>
    <w:p w:rsidR="00DD4B11" w:rsidRDefault="00DD4B11" w:rsidP="00DA2453">
      <w:pPr>
        <w:numPr>
          <w:ilvl w:val="1"/>
          <w:numId w:val="55"/>
        </w:numPr>
        <w:tabs>
          <w:tab w:val="clear" w:pos="1440"/>
          <w:tab w:val="num" w:pos="-6120"/>
          <w:tab w:val="left" w:pos="360"/>
        </w:tabs>
        <w:spacing w:line="360" w:lineRule="auto"/>
        <w:jc w:val="both"/>
        <w:rPr>
          <w:rFonts w:ascii="Times New Roman" w:hAnsi="Times New Roman" w:cs="Times New Roman"/>
          <w:bCs/>
          <w:sz w:val="24"/>
          <w:szCs w:val="24"/>
          <w:lang w:val="en-IN"/>
        </w:rPr>
      </w:pPr>
      <w:r w:rsidRPr="00DD4B11">
        <w:rPr>
          <w:rFonts w:ascii="Times New Roman" w:hAnsi="Times New Roman" w:cs="Times New Roman"/>
          <w:bCs/>
          <w:sz w:val="24"/>
          <w:szCs w:val="24"/>
          <w:lang w:val="en-IN"/>
        </w:rPr>
        <w:t>The company should take precautionary measures for investing and collecting funds from receivables and to reduce the bad debts.</w:t>
      </w:r>
    </w:p>
    <w:p w:rsidR="00DD4B11" w:rsidRDefault="00DD4B11" w:rsidP="00DA2453">
      <w:pPr>
        <w:numPr>
          <w:ilvl w:val="1"/>
          <w:numId w:val="55"/>
        </w:numPr>
        <w:tabs>
          <w:tab w:val="clear" w:pos="1440"/>
          <w:tab w:val="num" w:pos="-6120"/>
          <w:tab w:val="left" w:pos="360"/>
        </w:tabs>
        <w:spacing w:line="360" w:lineRule="auto"/>
        <w:jc w:val="both"/>
        <w:rPr>
          <w:rFonts w:ascii="Times New Roman" w:hAnsi="Times New Roman" w:cs="Times New Roman"/>
          <w:bCs/>
          <w:sz w:val="24"/>
          <w:szCs w:val="24"/>
          <w:lang w:val="en-IN"/>
        </w:rPr>
      </w:pPr>
      <w:r w:rsidRPr="00DD4B11">
        <w:rPr>
          <w:rFonts w:ascii="Times New Roman" w:hAnsi="Times New Roman" w:cs="Times New Roman"/>
          <w:sz w:val="24"/>
          <w:szCs w:val="24"/>
        </w:rPr>
        <w:t>The company has sufficient working capital and has better liquidity position. By efficient utilizing this short-term capital, then it should increase the turnover.</w:t>
      </w:r>
    </w:p>
    <w:p w:rsidR="00DD4B11" w:rsidRDefault="00DD4B11" w:rsidP="00DA2453">
      <w:pPr>
        <w:numPr>
          <w:ilvl w:val="1"/>
          <w:numId w:val="55"/>
        </w:numPr>
        <w:tabs>
          <w:tab w:val="clear" w:pos="1440"/>
          <w:tab w:val="num" w:pos="-6120"/>
          <w:tab w:val="left" w:pos="360"/>
        </w:tabs>
        <w:spacing w:line="360" w:lineRule="auto"/>
        <w:jc w:val="both"/>
        <w:rPr>
          <w:rFonts w:ascii="Times New Roman" w:hAnsi="Times New Roman" w:cs="Times New Roman"/>
          <w:bCs/>
          <w:sz w:val="24"/>
          <w:szCs w:val="24"/>
          <w:lang w:val="en-IN"/>
        </w:rPr>
      </w:pPr>
      <w:r w:rsidRPr="00DD4B11">
        <w:rPr>
          <w:rFonts w:ascii="Times New Roman" w:hAnsi="Times New Roman" w:cs="Times New Roman"/>
          <w:sz w:val="24"/>
          <w:szCs w:val="24"/>
        </w:rPr>
        <w:t xml:space="preserve">Creditor’s turnover ratio has increasing from </w:t>
      </w:r>
      <w:r>
        <w:rPr>
          <w:rFonts w:ascii="Times New Roman" w:hAnsi="Times New Roman" w:cs="Times New Roman"/>
          <w:sz w:val="24"/>
          <w:szCs w:val="24"/>
        </w:rPr>
        <w:t>2019-20 to 2020-21 and in the last year 2021-2022</w:t>
      </w:r>
      <w:r w:rsidRPr="00DD4B11">
        <w:rPr>
          <w:rFonts w:ascii="Times New Roman" w:hAnsi="Times New Roman" w:cs="Times New Roman"/>
          <w:sz w:val="24"/>
          <w:szCs w:val="24"/>
        </w:rPr>
        <w:t xml:space="preserve"> i</w:t>
      </w:r>
      <w:r>
        <w:rPr>
          <w:rFonts w:ascii="Times New Roman" w:hAnsi="Times New Roman" w:cs="Times New Roman"/>
          <w:sz w:val="24"/>
          <w:szCs w:val="24"/>
        </w:rPr>
        <w:t>t is same as compared to 2020-21</w:t>
      </w:r>
      <w:r w:rsidRPr="00DD4B11">
        <w:rPr>
          <w:rFonts w:ascii="Times New Roman" w:hAnsi="Times New Roman" w:cs="Times New Roman"/>
          <w:sz w:val="24"/>
          <w:szCs w:val="24"/>
        </w:rPr>
        <w:t>. Company is making prompt payment to its creditors. This is good sign for the company. On-time payment to suppliers will increase the credibility of the firm. It has maintain it further to survive in the market.</w:t>
      </w:r>
    </w:p>
    <w:p w:rsidR="00DD4B11" w:rsidRPr="00DD4B11" w:rsidRDefault="00DD4B11" w:rsidP="00DA2453">
      <w:pPr>
        <w:numPr>
          <w:ilvl w:val="1"/>
          <w:numId w:val="55"/>
        </w:numPr>
        <w:tabs>
          <w:tab w:val="clear" w:pos="1440"/>
          <w:tab w:val="num" w:pos="-6120"/>
          <w:tab w:val="left" w:pos="360"/>
        </w:tabs>
        <w:spacing w:line="360" w:lineRule="auto"/>
        <w:jc w:val="both"/>
        <w:rPr>
          <w:rFonts w:ascii="Times New Roman" w:hAnsi="Times New Roman" w:cs="Times New Roman"/>
          <w:bCs/>
          <w:sz w:val="24"/>
          <w:szCs w:val="24"/>
          <w:lang w:val="en-IN"/>
        </w:rPr>
      </w:pPr>
      <w:r w:rsidRPr="00DD4B11">
        <w:rPr>
          <w:rFonts w:ascii="Times New Roman" w:hAnsi="Times New Roman" w:cs="Times New Roman"/>
          <w:sz w:val="24"/>
          <w:szCs w:val="24"/>
        </w:rPr>
        <w:t>The company is utilizing working capital effectively this is good for the company. It has to maintain it further.</w:t>
      </w:r>
    </w:p>
    <w:p w:rsidR="008F7C2B" w:rsidRDefault="008F7C2B" w:rsidP="00A91C81">
      <w:pPr>
        <w:spacing w:line="360" w:lineRule="auto"/>
        <w:jc w:val="both"/>
        <w:rPr>
          <w:rFonts w:ascii="Times New Roman" w:hAnsi="Times New Roman" w:cs="Times New Roman"/>
          <w:sz w:val="24"/>
          <w:szCs w:val="24"/>
        </w:rPr>
      </w:pPr>
    </w:p>
    <w:p w:rsidR="00DD4B11" w:rsidRDefault="00DD4B11" w:rsidP="00A91C81">
      <w:pPr>
        <w:spacing w:line="360" w:lineRule="auto"/>
        <w:jc w:val="both"/>
        <w:rPr>
          <w:rFonts w:ascii="Times New Roman" w:hAnsi="Times New Roman" w:cs="Times New Roman"/>
          <w:sz w:val="24"/>
          <w:szCs w:val="24"/>
        </w:rPr>
      </w:pPr>
    </w:p>
    <w:p w:rsidR="00DD4B11" w:rsidRDefault="00DD4B11" w:rsidP="00A91C81">
      <w:pPr>
        <w:spacing w:line="360" w:lineRule="auto"/>
        <w:jc w:val="both"/>
        <w:rPr>
          <w:rFonts w:ascii="Times New Roman" w:hAnsi="Times New Roman" w:cs="Times New Roman"/>
          <w:sz w:val="24"/>
          <w:szCs w:val="24"/>
        </w:rPr>
      </w:pPr>
    </w:p>
    <w:p w:rsidR="00DD4B11" w:rsidRDefault="00DD4B11" w:rsidP="00A91C81">
      <w:pPr>
        <w:spacing w:line="360" w:lineRule="auto"/>
        <w:jc w:val="both"/>
        <w:rPr>
          <w:rFonts w:ascii="Times New Roman" w:hAnsi="Times New Roman" w:cs="Times New Roman"/>
          <w:sz w:val="24"/>
          <w:szCs w:val="24"/>
        </w:rPr>
      </w:pPr>
    </w:p>
    <w:p w:rsidR="00DD4B11" w:rsidRDefault="00DD4B11" w:rsidP="00A91C81">
      <w:pPr>
        <w:spacing w:line="360" w:lineRule="auto"/>
        <w:jc w:val="both"/>
        <w:rPr>
          <w:rFonts w:ascii="Times New Roman" w:hAnsi="Times New Roman" w:cs="Times New Roman"/>
          <w:sz w:val="24"/>
          <w:szCs w:val="24"/>
        </w:rPr>
      </w:pPr>
    </w:p>
    <w:p w:rsidR="00DD4B11" w:rsidRPr="00DD4B11" w:rsidRDefault="00DD4B11" w:rsidP="00A91C81">
      <w:pPr>
        <w:spacing w:line="360" w:lineRule="auto"/>
        <w:jc w:val="both"/>
        <w:rPr>
          <w:rFonts w:ascii="Times New Roman" w:hAnsi="Times New Roman" w:cs="Times New Roman"/>
          <w:b/>
          <w:bCs/>
          <w:sz w:val="28"/>
          <w:szCs w:val="28"/>
        </w:rPr>
      </w:pPr>
      <w:r w:rsidRPr="00DD4B11">
        <w:rPr>
          <w:rFonts w:ascii="Times New Roman" w:hAnsi="Times New Roman" w:cs="Times New Roman"/>
          <w:b/>
          <w:bCs/>
          <w:sz w:val="28"/>
          <w:szCs w:val="28"/>
        </w:rPr>
        <w:lastRenderedPageBreak/>
        <w:t>6.3 Conclusion:</w:t>
      </w:r>
    </w:p>
    <w:p w:rsidR="00DD4B11" w:rsidRPr="00DD4B11" w:rsidRDefault="00DD4B11" w:rsidP="00DD4B11">
      <w:pPr>
        <w:spacing w:line="360" w:lineRule="auto"/>
        <w:ind w:firstLine="720"/>
        <w:jc w:val="both"/>
        <w:rPr>
          <w:rFonts w:ascii="Times New Roman" w:hAnsi="Times New Roman" w:cs="Times New Roman"/>
          <w:sz w:val="24"/>
          <w:szCs w:val="24"/>
        </w:rPr>
      </w:pPr>
      <w:r w:rsidRPr="00DD4B11">
        <w:rPr>
          <w:rFonts w:ascii="Times New Roman" w:hAnsi="Times New Roman" w:cs="Times New Roman"/>
          <w:sz w:val="24"/>
          <w:szCs w:val="24"/>
        </w:rPr>
        <w:t xml:space="preserve">The study on working capital management conducted in Bahety Chemicals &amp; Minerals Pvt Ltd. to analyze the financial position of the company. The company’s financial position is analyzed by using the tool of annual reports from </w:t>
      </w:r>
      <w:r>
        <w:rPr>
          <w:rFonts w:ascii="Times New Roman" w:hAnsi="Times New Roman" w:cs="Times New Roman"/>
          <w:sz w:val="24"/>
          <w:szCs w:val="24"/>
        </w:rPr>
        <w:t>2017-18 to 2021-22</w:t>
      </w:r>
      <w:r w:rsidRPr="00DD4B11">
        <w:rPr>
          <w:rFonts w:ascii="Times New Roman" w:hAnsi="Times New Roman" w:cs="Times New Roman"/>
          <w:sz w:val="24"/>
          <w:szCs w:val="24"/>
        </w:rPr>
        <w:t>.</w:t>
      </w:r>
    </w:p>
    <w:p w:rsidR="00DD4B11" w:rsidRPr="00DD4B11" w:rsidRDefault="00DD4B11" w:rsidP="00DD4B11">
      <w:pPr>
        <w:spacing w:line="360" w:lineRule="auto"/>
        <w:jc w:val="both"/>
        <w:rPr>
          <w:rFonts w:ascii="Times New Roman" w:hAnsi="Times New Roman" w:cs="Times New Roman"/>
          <w:sz w:val="24"/>
          <w:szCs w:val="24"/>
        </w:rPr>
      </w:pPr>
      <w:r w:rsidRPr="00DD4B11">
        <w:rPr>
          <w:rFonts w:ascii="Times New Roman" w:hAnsi="Times New Roman" w:cs="Times New Roman"/>
          <w:sz w:val="24"/>
          <w:szCs w:val="24"/>
        </w:rPr>
        <w:tab/>
        <w:t xml:space="preserve">The financial status of Bahety Chemicals &amp; Minerals Pvt Ltd. is good.  </w:t>
      </w:r>
    </w:p>
    <w:p w:rsidR="00DD4B11" w:rsidRPr="00DD4B11" w:rsidRDefault="00DD4B11" w:rsidP="00DD4B11">
      <w:pPr>
        <w:spacing w:line="360" w:lineRule="auto"/>
        <w:ind w:firstLine="720"/>
        <w:jc w:val="both"/>
        <w:rPr>
          <w:rFonts w:ascii="Times New Roman" w:hAnsi="Times New Roman" w:cs="Times New Roman"/>
          <w:sz w:val="24"/>
          <w:szCs w:val="24"/>
        </w:rPr>
      </w:pPr>
      <w:r w:rsidRPr="00DD4B11">
        <w:rPr>
          <w:rFonts w:ascii="Times New Roman" w:hAnsi="Times New Roman" w:cs="Times New Roman"/>
          <w:sz w:val="24"/>
          <w:szCs w:val="24"/>
        </w:rPr>
        <w:t>In the last year the inventory turnover has increased, this is good sign for the company.</w:t>
      </w:r>
    </w:p>
    <w:p w:rsidR="00DD4B11" w:rsidRDefault="00DD4B11" w:rsidP="00DD4B11">
      <w:pPr>
        <w:spacing w:line="360" w:lineRule="auto"/>
        <w:ind w:firstLine="720"/>
        <w:jc w:val="both"/>
        <w:rPr>
          <w:rFonts w:ascii="Times New Roman" w:hAnsi="Times New Roman" w:cs="Times New Roman"/>
          <w:sz w:val="24"/>
          <w:szCs w:val="24"/>
        </w:rPr>
      </w:pPr>
      <w:r w:rsidRPr="00DD4B11">
        <w:rPr>
          <w:rFonts w:ascii="Times New Roman" w:hAnsi="Times New Roman" w:cs="Times New Roman"/>
          <w:sz w:val="24"/>
          <w:szCs w:val="24"/>
        </w:rPr>
        <w:t>The company’s liquidity position is very good With regard to the investments in current assets there are adequate funds invested in it. Care should be taken by the company not to make further investments in current assets, as it would block the funds, which could otherwise be effectively utilized for some productive purpose. On the whole, the company is moving forward with excellent management.</w:t>
      </w:r>
    </w:p>
    <w:p w:rsidR="00342604" w:rsidRDefault="00342604" w:rsidP="00DD4B11">
      <w:pPr>
        <w:spacing w:line="360" w:lineRule="auto"/>
        <w:ind w:firstLine="720"/>
        <w:jc w:val="both"/>
        <w:rPr>
          <w:rFonts w:ascii="Times New Roman" w:hAnsi="Times New Roman" w:cs="Times New Roman"/>
          <w:sz w:val="24"/>
          <w:szCs w:val="24"/>
        </w:rPr>
      </w:pPr>
    </w:p>
    <w:p w:rsidR="00342604" w:rsidRDefault="00342604" w:rsidP="00DD4B11">
      <w:pPr>
        <w:spacing w:line="360" w:lineRule="auto"/>
        <w:ind w:firstLine="720"/>
        <w:jc w:val="both"/>
        <w:rPr>
          <w:rFonts w:ascii="Times New Roman" w:hAnsi="Times New Roman" w:cs="Times New Roman"/>
          <w:sz w:val="24"/>
          <w:szCs w:val="24"/>
        </w:rPr>
      </w:pPr>
    </w:p>
    <w:p w:rsidR="00342604" w:rsidRDefault="00342604" w:rsidP="00DD4B11">
      <w:pPr>
        <w:spacing w:line="360" w:lineRule="auto"/>
        <w:ind w:firstLine="720"/>
        <w:jc w:val="both"/>
        <w:rPr>
          <w:rFonts w:ascii="Times New Roman" w:hAnsi="Times New Roman" w:cs="Times New Roman"/>
          <w:sz w:val="24"/>
          <w:szCs w:val="24"/>
        </w:rPr>
      </w:pPr>
    </w:p>
    <w:p w:rsidR="00342604" w:rsidRDefault="00342604" w:rsidP="00DD4B11">
      <w:pPr>
        <w:spacing w:line="360" w:lineRule="auto"/>
        <w:ind w:firstLine="720"/>
        <w:jc w:val="both"/>
        <w:rPr>
          <w:rFonts w:ascii="Times New Roman" w:hAnsi="Times New Roman" w:cs="Times New Roman"/>
          <w:sz w:val="24"/>
          <w:szCs w:val="24"/>
        </w:rPr>
      </w:pPr>
    </w:p>
    <w:p w:rsidR="00342604" w:rsidRDefault="00342604" w:rsidP="00DD4B11">
      <w:pPr>
        <w:spacing w:line="360" w:lineRule="auto"/>
        <w:ind w:firstLine="720"/>
        <w:jc w:val="both"/>
        <w:rPr>
          <w:rFonts w:ascii="Times New Roman" w:hAnsi="Times New Roman" w:cs="Times New Roman"/>
          <w:sz w:val="24"/>
          <w:szCs w:val="24"/>
        </w:rPr>
      </w:pPr>
    </w:p>
    <w:p w:rsidR="00342604" w:rsidRDefault="00342604" w:rsidP="00DD4B11">
      <w:pPr>
        <w:spacing w:line="360" w:lineRule="auto"/>
        <w:ind w:firstLine="720"/>
        <w:jc w:val="both"/>
        <w:rPr>
          <w:rFonts w:ascii="Times New Roman" w:hAnsi="Times New Roman" w:cs="Times New Roman"/>
          <w:sz w:val="24"/>
          <w:szCs w:val="24"/>
        </w:rPr>
      </w:pPr>
    </w:p>
    <w:p w:rsidR="00342604" w:rsidRDefault="00342604" w:rsidP="00DD4B11">
      <w:pPr>
        <w:spacing w:line="360" w:lineRule="auto"/>
        <w:ind w:firstLine="720"/>
        <w:jc w:val="both"/>
        <w:rPr>
          <w:rFonts w:ascii="Times New Roman" w:hAnsi="Times New Roman" w:cs="Times New Roman"/>
          <w:sz w:val="24"/>
          <w:szCs w:val="24"/>
        </w:rPr>
      </w:pPr>
    </w:p>
    <w:p w:rsidR="00342604" w:rsidRDefault="00342604" w:rsidP="00DD4B11">
      <w:pPr>
        <w:spacing w:line="360" w:lineRule="auto"/>
        <w:ind w:firstLine="720"/>
        <w:jc w:val="both"/>
        <w:rPr>
          <w:rFonts w:ascii="Times New Roman" w:hAnsi="Times New Roman" w:cs="Times New Roman"/>
          <w:sz w:val="24"/>
          <w:szCs w:val="24"/>
        </w:rPr>
      </w:pPr>
    </w:p>
    <w:p w:rsidR="00342604" w:rsidRDefault="00342604" w:rsidP="00DD4B11">
      <w:pPr>
        <w:spacing w:line="360" w:lineRule="auto"/>
        <w:ind w:firstLine="720"/>
        <w:jc w:val="both"/>
        <w:rPr>
          <w:rFonts w:ascii="Times New Roman" w:hAnsi="Times New Roman" w:cs="Times New Roman"/>
          <w:sz w:val="24"/>
          <w:szCs w:val="24"/>
        </w:rPr>
      </w:pPr>
    </w:p>
    <w:p w:rsidR="00342604" w:rsidRDefault="00342604" w:rsidP="00DD4B11">
      <w:pPr>
        <w:spacing w:line="360" w:lineRule="auto"/>
        <w:ind w:firstLine="720"/>
        <w:jc w:val="both"/>
        <w:rPr>
          <w:rFonts w:ascii="Times New Roman" w:hAnsi="Times New Roman" w:cs="Times New Roman"/>
          <w:sz w:val="24"/>
          <w:szCs w:val="24"/>
        </w:rPr>
      </w:pPr>
    </w:p>
    <w:p w:rsidR="00342604" w:rsidRDefault="00342604" w:rsidP="00DD4B11">
      <w:pPr>
        <w:spacing w:line="360" w:lineRule="auto"/>
        <w:ind w:firstLine="720"/>
        <w:jc w:val="both"/>
        <w:rPr>
          <w:rFonts w:ascii="Times New Roman" w:hAnsi="Times New Roman" w:cs="Times New Roman"/>
          <w:sz w:val="24"/>
          <w:szCs w:val="24"/>
        </w:rPr>
      </w:pPr>
    </w:p>
    <w:p w:rsidR="00342604" w:rsidRDefault="00342604" w:rsidP="00DD4B11">
      <w:pPr>
        <w:spacing w:line="360" w:lineRule="auto"/>
        <w:ind w:firstLine="720"/>
        <w:jc w:val="both"/>
        <w:rPr>
          <w:rFonts w:ascii="Times New Roman" w:hAnsi="Times New Roman" w:cs="Times New Roman"/>
          <w:sz w:val="24"/>
          <w:szCs w:val="24"/>
        </w:rPr>
      </w:pPr>
    </w:p>
    <w:p w:rsidR="00342604" w:rsidRPr="00342604" w:rsidRDefault="00342604" w:rsidP="00342604">
      <w:pPr>
        <w:spacing w:line="360" w:lineRule="auto"/>
        <w:ind w:firstLine="720"/>
        <w:jc w:val="center"/>
        <w:rPr>
          <w:rFonts w:ascii="Times New Roman" w:hAnsi="Times New Roman" w:cs="Times New Roman"/>
          <w:b/>
          <w:bCs/>
          <w:sz w:val="32"/>
          <w:szCs w:val="32"/>
        </w:rPr>
      </w:pPr>
      <w:r w:rsidRPr="00342604">
        <w:rPr>
          <w:rFonts w:ascii="Times New Roman" w:hAnsi="Times New Roman" w:cs="Times New Roman"/>
          <w:b/>
          <w:bCs/>
          <w:sz w:val="32"/>
          <w:szCs w:val="32"/>
        </w:rPr>
        <w:lastRenderedPageBreak/>
        <w:t>BIBLIOGRAPHY</w:t>
      </w:r>
    </w:p>
    <w:p w:rsidR="00342604" w:rsidRDefault="00342604" w:rsidP="00342604">
      <w:pPr>
        <w:pStyle w:val="ListParagraph"/>
        <w:numPr>
          <w:ilvl w:val="0"/>
          <w:numId w:val="55"/>
        </w:numPr>
        <w:spacing w:line="360" w:lineRule="auto"/>
        <w:jc w:val="both"/>
        <w:rPr>
          <w:rFonts w:ascii="Times New Roman" w:hAnsi="Times New Roman" w:cs="Times New Roman"/>
          <w:sz w:val="24"/>
          <w:szCs w:val="24"/>
        </w:rPr>
      </w:pPr>
      <w:r w:rsidRPr="00342604">
        <w:rPr>
          <w:rFonts w:ascii="Times New Roman" w:hAnsi="Times New Roman" w:cs="Times New Roman"/>
          <w:sz w:val="24"/>
          <w:szCs w:val="24"/>
        </w:rPr>
        <w:t xml:space="preserve">Adams, J., Khan, H. T. A., Raeside, R. &amp; White, D., 2007, “Research Methods for Graduate Business and Social Science Students”, Response, Business books from SAGE. </w:t>
      </w:r>
    </w:p>
    <w:p w:rsidR="00342604" w:rsidRDefault="00342604" w:rsidP="00342604">
      <w:pPr>
        <w:pStyle w:val="ListParagraph"/>
        <w:numPr>
          <w:ilvl w:val="0"/>
          <w:numId w:val="55"/>
        </w:numPr>
        <w:spacing w:line="360" w:lineRule="auto"/>
        <w:jc w:val="both"/>
        <w:rPr>
          <w:rFonts w:ascii="Times New Roman" w:hAnsi="Times New Roman" w:cs="Times New Roman"/>
          <w:sz w:val="24"/>
          <w:szCs w:val="24"/>
        </w:rPr>
      </w:pPr>
      <w:r w:rsidRPr="00342604">
        <w:rPr>
          <w:rFonts w:ascii="Times New Roman" w:hAnsi="Times New Roman" w:cs="Times New Roman"/>
          <w:sz w:val="24"/>
          <w:szCs w:val="24"/>
        </w:rPr>
        <w:t xml:space="preserve">Brealey, R., Meyers, S. &amp; Allen, F., 2013, “Principles of Corporate Finance, 10th Ed.” McGraw Hill, Singapore Creswell, J. W., 2003, </w:t>
      </w:r>
    </w:p>
    <w:p w:rsidR="00342604" w:rsidRDefault="00342604" w:rsidP="00342604">
      <w:pPr>
        <w:pStyle w:val="ListParagraph"/>
        <w:numPr>
          <w:ilvl w:val="0"/>
          <w:numId w:val="55"/>
        </w:numPr>
        <w:spacing w:line="360" w:lineRule="auto"/>
        <w:jc w:val="both"/>
        <w:rPr>
          <w:rFonts w:ascii="Times New Roman" w:hAnsi="Times New Roman" w:cs="Times New Roman"/>
          <w:sz w:val="24"/>
          <w:szCs w:val="24"/>
        </w:rPr>
      </w:pPr>
      <w:r w:rsidRPr="00342604">
        <w:rPr>
          <w:rFonts w:ascii="Times New Roman" w:hAnsi="Times New Roman" w:cs="Times New Roman"/>
          <w:sz w:val="24"/>
          <w:szCs w:val="24"/>
        </w:rPr>
        <w:t xml:space="preserve">“Research Design: Qualitative, Quantitative, and Mixed Methods Approaches, Second Edition, SAGE Publications, International Educational and Professional Publisher. Eriksson, L. T. &amp; Wiedersheim-Paul, F., 2006, </w:t>
      </w:r>
    </w:p>
    <w:p w:rsidR="00342604" w:rsidRDefault="00342604" w:rsidP="00342604">
      <w:pPr>
        <w:pStyle w:val="ListParagraph"/>
        <w:numPr>
          <w:ilvl w:val="0"/>
          <w:numId w:val="55"/>
        </w:numPr>
        <w:spacing w:line="360" w:lineRule="auto"/>
        <w:jc w:val="both"/>
        <w:rPr>
          <w:rFonts w:ascii="Times New Roman" w:hAnsi="Times New Roman" w:cs="Times New Roman"/>
          <w:sz w:val="24"/>
          <w:szCs w:val="24"/>
        </w:rPr>
      </w:pPr>
      <w:r w:rsidRPr="00342604">
        <w:rPr>
          <w:rFonts w:ascii="Times New Roman" w:hAnsi="Times New Roman" w:cs="Times New Roman"/>
          <w:sz w:val="24"/>
          <w:szCs w:val="24"/>
        </w:rPr>
        <w:t xml:space="preserve">“Att utreda forska och rapportera”, 8 upplagan, Liber, Malmö. Fight, A., 2005, “Cash Flow Forecasting”, Butterworth-Heinemann, Jordan Hill. Hutchins, D., 1999, “Just in Time”, Gower Publishing Limited, Hampshire, England. Patel, R. &amp; Davidson, B., 2011, </w:t>
      </w:r>
    </w:p>
    <w:p w:rsidR="00342604" w:rsidRDefault="00342604" w:rsidP="00342604">
      <w:pPr>
        <w:pStyle w:val="ListParagraph"/>
        <w:numPr>
          <w:ilvl w:val="0"/>
          <w:numId w:val="55"/>
        </w:numPr>
        <w:spacing w:line="360" w:lineRule="auto"/>
        <w:jc w:val="both"/>
        <w:rPr>
          <w:rFonts w:ascii="Times New Roman" w:hAnsi="Times New Roman" w:cs="Times New Roman"/>
          <w:sz w:val="24"/>
          <w:szCs w:val="24"/>
        </w:rPr>
      </w:pPr>
      <w:r w:rsidRPr="00342604">
        <w:rPr>
          <w:rFonts w:ascii="Times New Roman" w:hAnsi="Times New Roman" w:cs="Times New Roman"/>
          <w:sz w:val="24"/>
          <w:szCs w:val="24"/>
        </w:rPr>
        <w:t xml:space="preserve">“Forskningsmetodikens grunder: att planera, genomföra och rapportera en undersökning”, 4 upplagan, Studentlitteratur, </w:t>
      </w:r>
    </w:p>
    <w:p w:rsidR="00342604" w:rsidRPr="00342604" w:rsidRDefault="00342604" w:rsidP="00342604">
      <w:pPr>
        <w:pStyle w:val="ListParagraph"/>
        <w:numPr>
          <w:ilvl w:val="0"/>
          <w:numId w:val="55"/>
        </w:numPr>
        <w:spacing w:line="360" w:lineRule="auto"/>
        <w:jc w:val="both"/>
        <w:rPr>
          <w:rFonts w:ascii="Times New Roman" w:hAnsi="Times New Roman" w:cs="Times New Roman"/>
          <w:sz w:val="24"/>
          <w:szCs w:val="24"/>
        </w:rPr>
      </w:pPr>
      <w:r w:rsidRPr="00342604">
        <w:rPr>
          <w:rFonts w:ascii="Times New Roman" w:hAnsi="Times New Roman" w:cs="Times New Roman"/>
          <w:sz w:val="24"/>
          <w:szCs w:val="24"/>
        </w:rPr>
        <w:t>Lund. Penman, S.H., 2013, “Financial Statement Analysis and Security Valuation, 5th Ed.”, McGraw Hill, Singapore</w:t>
      </w:r>
    </w:p>
    <w:p w:rsidR="00DD4B11" w:rsidRDefault="00342604" w:rsidP="00A91C81">
      <w:pPr>
        <w:spacing w:line="360" w:lineRule="auto"/>
        <w:jc w:val="both"/>
        <w:rPr>
          <w:rFonts w:ascii="Times New Roman" w:hAnsi="Times New Roman" w:cs="Times New Roman"/>
          <w:sz w:val="24"/>
          <w:szCs w:val="24"/>
        </w:rPr>
      </w:pPr>
      <w:r>
        <w:rPr>
          <w:rFonts w:ascii="Times New Roman" w:hAnsi="Times New Roman" w:cs="Times New Roman"/>
          <w:sz w:val="24"/>
          <w:szCs w:val="24"/>
        </w:rPr>
        <w:t>WEBSITES:</w:t>
      </w:r>
    </w:p>
    <w:p w:rsidR="00342604" w:rsidRDefault="00342604" w:rsidP="00342604">
      <w:pPr>
        <w:pStyle w:val="ListParagraph"/>
        <w:numPr>
          <w:ilvl w:val="0"/>
          <w:numId w:val="55"/>
        </w:numPr>
        <w:spacing w:line="360" w:lineRule="auto"/>
        <w:jc w:val="both"/>
        <w:rPr>
          <w:rFonts w:ascii="Times New Roman" w:hAnsi="Times New Roman" w:cs="Times New Roman"/>
          <w:sz w:val="24"/>
          <w:szCs w:val="24"/>
        </w:rPr>
      </w:pPr>
      <w:hyperlink r:id="rId29" w:history="1">
        <w:r w:rsidRPr="00A21A54">
          <w:rPr>
            <w:rStyle w:val="Hyperlink"/>
            <w:rFonts w:ascii="Times New Roman" w:hAnsi="Times New Roman" w:cs="Times New Roman"/>
            <w:sz w:val="24"/>
            <w:szCs w:val="24"/>
          </w:rPr>
          <w:t>WWW.SHODGANGA.COM</w:t>
        </w:r>
      </w:hyperlink>
    </w:p>
    <w:p w:rsidR="00342604" w:rsidRDefault="00342604" w:rsidP="00342604">
      <w:pPr>
        <w:pStyle w:val="ListParagraph"/>
        <w:numPr>
          <w:ilvl w:val="0"/>
          <w:numId w:val="55"/>
        </w:numPr>
        <w:spacing w:line="360" w:lineRule="auto"/>
        <w:jc w:val="both"/>
        <w:rPr>
          <w:rFonts w:ascii="Times New Roman" w:hAnsi="Times New Roman" w:cs="Times New Roman"/>
          <w:sz w:val="24"/>
          <w:szCs w:val="24"/>
        </w:rPr>
      </w:pPr>
      <w:hyperlink r:id="rId30" w:history="1">
        <w:r w:rsidRPr="00A21A54">
          <w:rPr>
            <w:rStyle w:val="Hyperlink"/>
            <w:rFonts w:ascii="Times New Roman" w:hAnsi="Times New Roman" w:cs="Times New Roman"/>
            <w:sz w:val="24"/>
            <w:szCs w:val="24"/>
          </w:rPr>
          <w:t>WWW.WIKIPEDIA.COM</w:t>
        </w:r>
      </w:hyperlink>
    </w:p>
    <w:p w:rsidR="00342604" w:rsidRDefault="00342604" w:rsidP="00342604">
      <w:pPr>
        <w:pStyle w:val="ListParagraph"/>
        <w:numPr>
          <w:ilvl w:val="0"/>
          <w:numId w:val="55"/>
        </w:numPr>
        <w:spacing w:line="360" w:lineRule="auto"/>
        <w:jc w:val="both"/>
        <w:rPr>
          <w:rFonts w:ascii="Times New Roman" w:hAnsi="Times New Roman" w:cs="Times New Roman"/>
          <w:sz w:val="24"/>
          <w:szCs w:val="24"/>
        </w:rPr>
      </w:pPr>
      <w:hyperlink r:id="rId31" w:history="1">
        <w:r w:rsidRPr="00A21A54">
          <w:rPr>
            <w:rStyle w:val="Hyperlink"/>
            <w:rFonts w:ascii="Times New Roman" w:hAnsi="Times New Roman" w:cs="Times New Roman"/>
            <w:sz w:val="24"/>
            <w:szCs w:val="24"/>
          </w:rPr>
          <w:t>WWW.BAHETYCHEMICALS.COM</w:t>
        </w:r>
      </w:hyperlink>
    </w:p>
    <w:p w:rsidR="00342604" w:rsidRPr="00342604" w:rsidRDefault="00342604" w:rsidP="00342604">
      <w:pPr>
        <w:pStyle w:val="ListParagraph"/>
        <w:spacing w:line="360" w:lineRule="auto"/>
        <w:ind w:left="360"/>
        <w:jc w:val="both"/>
        <w:rPr>
          <w:rFonts w:ascii="Times New Roman" w:hAnsi="Times New Roman" w:cs="Times New Roman"/>
          <w:sz w:val="24"/>
          <w:szCs w:val="24"/>
        </w:rPr>
      </w:pPr>
    </w:p>
    <w:p w:rsidR="00DD4B11" w:rsidRDefault="00DD4B11" w:rsidP="00A91C81">
      <w:pPr>
        <w:spacing w:line="360" w:lineRule="auto"/>
        <w:jc w:val="both"/>
        <w:rPr>
          <w:rFonts w:ascii="Times New Roman" w:hAnsi="Times New Roman" w:cs="Times New Roman"/>
          <w:sz w:val="24"/>
          <w:szCs w:val="24"/>
        </w:rPr>
      </w:pPr>
    </w:p>
    <w:p w:rsidR="00DD4B11" w:rsidRPr="00A91C81" w:rsidRDefault="00DD4B11" w:rsidP="00A91C81">
      <w:pPr>
        <w:spacing w:line="360" w:lineRule="auto"/>
        <w:jc w:val="both"/>
        <w:rPr>
          <w:rFonts w:ascii="Times New Roman" w:hAnsi="Times New Roman" w:cs="Times New Roman"/>
          <w:sz w:val="24"/>
          <w:szCs w:val="24"/>
        </w:rPr>
      </w:pPr>
    </w:p>
    <w:sectPr w:rsidR="00DD4B11" w:rsidRPr="00A91C81" w:rsidSect="00623196">
      <w:headerReference w:type="default" r:id="rId32"/>
      <w:footerReference w:type="default" r:id="rId33"/>
      <w:pgSz w:w="11907" w:h="16839" w:code="9"/>
      <w:pgMar w:top="1440" w:right="1440" w:bottom="1440" w:left="200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46E9" w:rsidRDefault="003D46E9" w:rsidP="0063055C">
      <w:pPr>
        <w:spacing w:after="0" w:line="240" w:lineRule="auto"/>
      </w:pPr>
      <w:r>
        <w:separator/>
      </w:r>
    </w:p>
  </w:endnote>
  <w:endnote w:type="continuationSeparator" w:id="1">
    <w:p w:rsidR="003D46E9" w:rsidRDefault="003D46E9" w:rsidP="006305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55C" w:rsidRDefault="0063055C">
    <w:pPr>
      <w:pStyle w:val="Footer"/>
      <w:pBdr>
        <w:top w:val="thinThickSmallGap" w:sz="24" w:space="1" w:color="622423" w:themeColor="accent2" w:themeShade="7F"/>
      </w:pBdr>
      <w:rPr>
        <w:rFonts w:asciiTheme="majorHAnsi" w:hAnsiTheme="majorHAnsi"/>
      </w:rPr>
    </w:pPr>
    <w:r>
      <w:rPr>
        <w:rFonts w:asciiTheme="majorHAnsi" w:hAnsiTheme="majorHAnsi"/>
      </w:rPr>
      <w:t>SRI VENKATESWARA SCHOOL OF BUSINESS, (2020-22)</w:t>
    </w:r>
    <w:r>
      <w:rPr>
        <w:rFonts w:asciiTheme="majorHAnsi" w:hAnsiTheme="majorHAnsi"/>
      </w:rPr>
      <w:ptab w:relativeTo="margin" w:alignment="right" w:leader="none"/>
    </w:r>
    <w:r>
      <w:rPr>
        <w:rFonts w:asciiTheme="majorHAnsi" w:hAnsiTheme="majorHAnsi"/>
      </w:rPr>
      <w:t xml:space="preserve">Page </w:t>
    </w:r>
    <w:fldSimple w:instr=" PAGE   \* MERGEFORMAT ">
      <w:r w:rsidR="00342604" w:rsidRPr="00342604">
        <w:rPr>
          <w:rFonts w:asciiTheme="majorHAnsi" w:hAnsiTheme="majorHAnsi"/>
          <w:noProof/>
        </w:rPr>
        <w:t>89</w:t>
      </w:r>
    </w:fldSimple>
  </w:p>
  <w:p w:rsidR="0063055C" w:rsidRDefault="006305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46E9" w:rsidRDefault="003D46E9" w:rsidP="0063055C">
      <w:pPr>
        <w:spacing w:after="0" w:line="240" w:lineRule="auto"/>
      </w:pPr>
      <w:r>
        <w:separator/>
      </w:r>
    </w:p>
  </w:footnote>
  <w:footnote w:type="continuationSeparator" w:id="1">
    <w:p w:rsidR="003D46E9" w:rsidRDefault="003D46E9" w:rsidP="006305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bCs/>
      </w:rPr>
      <w:alias w:val="Title"/>
      <w:id w:val="77738743"/>
      <w:placeholder>
        <w:docPart w:val="77D684EF2EB24584B79703AF41C387B3"/>
      </w:placeholder>
      <w:dataBinding w:prefixMappings="xmlns:ns0='http://schemas.openxmlformats.org/package/2006/metadata/core-properties' xmlns:ns1='http://purl.org/dc/elements/1.1/'" w:xpath="/ns0:coreProperties[1]/ns1:title[1]" w:storeItemID="{6C3C8BC8-F283-45AE-878A-BAB7291924A1}"/>
      <w:text/>
    </w:sdtPr>
    <w:sdtContent>
      <w:p w:rsidR="0063055C" w:rsidRDefault="0063055C" w:rsidP="0063055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63055C">
          <w:rPr>
            <w:rFonts w:asciiTheme="majorHAnsi" w:eastAsiaTheme="majorEastAsia" w:hAnsiTheme="majorHAnsi" w:cstheme="majorBidi"/>
            <w:b/>
            <w:bCs/>
          </w:rPr>
          <w:t>A STUDY ON WORKING CAPITAL MANAGEMENT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4898"/>
    <w:multiLevelType w:val="hybridMultilevel"/>
    <w:tmpl w:val="9620B10C"/>
    <w:lvl w:ilvl="0" w:tplc="23F001DC">
      <w:start w:val="1"/>
      <w:numFmt w:val="decimal"/>
      <w:lvlText w:val="%1."/>
      <w:lvlJc w:val="left"/>
      <w:pPr>
        <w:tabs>
          <w:tab w:val="num" w:pos="720"/>
        </w:tabs>
        <w:ind w:left="720" w:hanging="360"/>
      </w:pPr>
      <w:rPr>
        <w:b/>
        <w:bCs/>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nsid w:val="01014210"/>
    <w:multiLevelType w:val="hybridMultilevel"/>
    <w:tmpl w:val="66FE84D4"/>
    <w:lvl w:ilvl="0" w:tplc="B6B844A0">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423B22"/>
    <w:multiLevelType w:val="hybridMultilevel"/>
    <w:tmpl w:val="7DDCF848"/>
    <w:lvl w:ilvl="0" w:tplc="B6B844A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4412C8B0">
      <w:start w:val="1"/>
      <w:numFmt w:val="decimal"/>
      <w:lvlText w:val="%3."/>
      <w:lvlJc w:val="left"/>
      <w:pPr>
        <w:tabs>
          <w:tab w:val="num" w:pos="1080"/>
        </w:tabs>
        <w:ind w:left="1080" w:hanging="360"/>
      </w:pPr>
      <w:rPr>
        <w:rFonts w:hint="default"/>
        <w:u w:val="none"/>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962987"/>
    <w:multiLevelType w:val="hybridMultilevel"/>
    <w:tmpl w:val="D3F85DBA"/>
    <w:lvl w:ilvl="0" w:tplc="0409000B">
      <w:start w:val="1"/>
      <w:numFmt w:val="bullet"/>
      <w:lvlText w:val=""/>
      <w:lvlJc w:val="left"/>
      <w:pPr>
        <w:tabs>
          <w:tab w:val="num" w:pos="360"/>
        </w:tabs>
        <w:ind w:left="360" w:hanging="360"/>
      </w:pPr>
      <w:rPr>
        <w:rFonts w:ascii="Wingdings" w:hAnsi="Wingdings" w:hint="default"/>
      </w:rPr>
    </w:lvl>
    <w:lvl w:ilvl="1" w:tplc="32A40E84">
      <w:start w:val="1"/>
      <w:numFmt w:val="bullet"/>
      <w:lvlText w:val=""/>
      <w:lvlJc w:val="left"/>
      <w:pPr>
        <w:tabs>
          <w:tab w:val="num" w:pos="1440"/>
        </w:tabs>
        <w:ind w:left="1440" w:hanging="360"/>
      </w:pPr>
      <w:rPr>
        <w:rFonts w:ascii="Wingdings" w:hAnsi="Wingdings" w:hint="default"/>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8A54698"/>
    <w:multiLevelType w:val="hybridMultilevel"/>
    <w:tmpl w:val="64903D52"/>
    <w:lvl w:ilvl="0" w:tplc="5E1E3D22">
      <w:start w:val="1"/>
      <w:numFmt w:val="bullet"/>
      <w:lvlText w:val=""/>
      <w:lvlJc w:val="left"/>
      <w:pPr>
        <w:tabs>
          <w:tab w:val="num" w:pos="1440"/>
        </w:tabs>
        <w:ind w:left="1440" w:hanging="360"/>
      </w:pPr>
      <w:rPr>
        <w:rFonts w:ascii="Wingdings" w:hAnsi="Wingdings" w:hint="default"/>
        <w:sz w:val="24"/>
        <w:szCs w:val="24"/>
      </w:rPr>
    </w:lvl>
    <w:lvl w:ilvl="1" w:tplc="0409000F">
      <w:start w:val="1"/>
      <w:numFmt w:val="decimal"/>
      <w:lvlText w:val="%2."/>
      <w:lvlJc w:val="left"/>
      <w:pPr>
        <w:tabs>
          <w:tab w:val="num" w:pos="1440"/>
        </w:tabs>
        <w:ind w:left="1440" w:hanging="360"/>
      </w:pPr>
      <w:rPr>
        <w:rFonts w:hint="default"/>
        <w:sz w:val="24"/>
        <w:szCs w:val="24"/>
      </w:rPr>
    </w:lvl>
    <w:lvl w:ilvl="2" w:tplc="32F688EA">
      <w:start w:val="1"/>
      <w:numFmt w:val="bullet"/>
      <w:lvlText w:val=""/>
      <w:lvlJc w:val="left"/>
      <w:pPr>
        <w:tabs>
          <w:tab w:val="num" w:pos="2160"/>
        </w:tabs>
        <w:ind w:left="2160" w:hanging="360"/>
      </w:pPr>
      <w:rPr>
        <w:rFonts w:ascii="Wingdings" w:hAnsi="Wingdings" w:hint="default"/>
        <w:sz w:val="24"/>
        <w:szCs w:val="24"/>
      </w:rPr>
    </w:lvl>
    <w:lvl w:ilvl="3" w:tplc="0409000F">
      <w:start w:val="1"/>
      <w:numFmt w:val="decimal"/>
      <w:lvlText w:val="%4."/>
      <w:lvlJc w:val="left"/>
      <w:pPr>
        <w:tabs>
          <w:tab w:val="num" w:pos="2880"/>
        </w:tabs>
        <w:ind w:left="2880" w:hanging="360"/>
      </w:pPr>
      <w:rPr>
        <w:rFonts w:hint="default"/>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C92170"/>
    <w:multiLevelType w:val="hybridMultilevel"/>
    <w:tmpl w:val="DEF29E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A7D0A97"/>
    <w:multiLevelType w:val="hybridMultilevel"/>
    <w:tmpl w:val="02B886AA"/>
    <w:lvl w:ilvl="0" w:tplc="32F688EA">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54142F"/>
    <w:multiLevelType w:val="hybridMultilevel"/>
    <w:tmpl w:val="0434B9A8"/>
    <w:lvl w:ilvl="0" w:tplc="04090009">
      <w:start w:val="1"/>
      <w:numFmt w:val="bullet"/>
      <w:lvlText w:val=""/>
      <w:lvlJc w:val="left"/>
      <w:pPr>
        <w:tabs>
          <w:tab w:val="num" w:pos="1440"/>
        </w:tabs>
        <w:ind w:left="1440" w:hanging="360"/>
      </w:pPr>
      <w:rPr>
        <w:rFonts w:ascii="Wingdings" w:hAnsi="Wingdings" w:hint="default"/>
      </w:rPr>
    </w:lvl>
    <w:lvl w:ilvl="1" w:tplc="0409000B">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
    <w:nsid w:val="10FC57E1"/>
    <w:multiLevelType w:val="hybridMultilevel"/>
    <w:tmpl w:val="5C8034C8"/>
    <w:lvl w:ilvl="0" w:tplc="306ADE1A">
      <w:start w:val="1"/>
      <w:numFmt w:val="decimal"/>
      <w:lvlText w:val="%1."/>
      <w:lvlJc w:val="left"/>
      <w:pPr>
        <w:tabs>
          <w:tab w:val="num" w:pos="540"/>
        </w:tabs>
        <w:ind w:left="540" w:hanging="360"/>
      </w:pPr>
      <w:rPr>
        <w:rFonts w:hint="default"/>
        <w:b/>
        <w:bCs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1842198"/>
    <w:multiLevelType w:val="hybridMultilevel"/>
    <w:tmpl w:val="866E9394"/>
    <w:lvl w:ilvl="0" w:tplc="1834EB9E">
      <w:start w:val="1"/>
      <w:numFmt w:val="decimal"/>
      <w:lvlText w:val="%1."/>
      <w:lvlJc w:val="left"/>
      <w:pPr>
        <w:tabs>
          <w:tab w:val="num" w:pos="720"/>
        </w:tabs>
        <w:ind w:left="720" w:hanging="360"/>
      </w:pPr>
      <w:rPr>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334616C"/>
    <w:multiLevelType w:val="hybridMultilevel"/>
    <w:tmpl w:val="D0FAA6B2"/>
    <w:lvl w:ilvl="0" w:tplc="DBB8CA72">
      <w:start w:val="1"/>
      <w:numFmt w:val="decimal"/>
      <w:lvlText w:val="%1."/>
      <w:lvlJc w:val="left"/>
      <w:pPr>
        <w:tabs>
          <w:tab w:val="num" w:pos="1080"/>
        </w:tabs>
        <w:ind w:left="1080" w:hanging="360"/>
      </w:pPr>
      <w:rPr>
        <w:b/>
      </w:rPr>
    </w:lvl>
    <w:lvl w:ilvl="1" w:tplc="0409000F">
      <w:start w:val="1"/>
      <w:numFmt w:val="decimal"/>
      <w:lvlText w:val="%2."/>
      <w:lvlJc w:val="left"/>
      <w:pPr>
        <w:tabs>
          <w:tab w:val="num" w:pos="1800"/>
        </w:tabs>
        <w:ind w:left="1800" w:hanging="360"/>
      </w:pPr>
      <w:rPr>
        <w:b/>
      </w:rPr>
    </w:lvl>
    <w:lvl w:ilvl="2" w:tplc="0409000F">
      <w:start w:val="1"/>
      <w:numFmt w:val="decimal"/>
      <w:lvlText w:val="%3."/>
      <w:lvlJc w:val="left"/>
      <w:pPr>
        <w:tabs>
          <w:tab w:val="num" w:pos="2700"/>
        </w:tabs>
        <w:ind w:left="2700" w:hanging="36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9D23418"/>
    <w:multiLevelType w:val="hybridMultilevel"/>
    <w:tmpl w:val="65666102"/>
    <w:lvl w:ilvl="0" w:tplc="9EC0A0C4">
      <w:start w:val="1"/>
      <w:numFmt w:val="bullet"/>
      <w:lvlText w:val=""/>
      <w:lvlJc w:val="left"/>
      <w:pPr>
        <w:tabs>
          <w:tab w:val="num" w:pos="2105"/>
        </w:tabs>
        <w:ind w:left="2105" w:hanging="360"/>
      </w:pPr>
      <w:rPr>
        <w:rFonts w:ascii="Wingdings" w:hAnsi="Wingdings" w:hint="default"/>
      </w:rPr>
    </w:lvl>
    <w:lvl w:ilvl="1" w:tplc="097E613E">
      <w:start w:val="1"/>
      <w:numFmt w:val="bullet"/>
      <w:lvlText w:val=""/>
      <w:lvlJc w:val="left"/>
      <w:pPr>
        <w:tabs>
          <w:tab w:val="num" w:pos="1880"/>
        </w:tabs>
        <w:ind w:left="1880" w:hanging="360"/>
      </w:pPr>
      <w:rPr>
        <w:rFonts w:ascii="Symbol" w:hAnsi="Symbol" w:hint="default"/>
        <w:color w:val="auto"/>
      </w:rPr>
    </w:lvl>
    <w:lvl w:ilvl="2" w:tplc="04090005" w:tentative="1">
      <w:start w:val="1"/>
      <w:numFmt w:val="bullet"/>
      <w:lvlText w:val=""/>
      <w:lvlJc w:val="left"/>
      <w:pPr>
        <w:tabs>
          <w:tab w:val="num" w:pos="2600"/>
        </w:tabs>
        <w:ind w:left="2600" w:hanging="360"/>
      </w:pPr>
      <w:rPr>
        <w:rFonts w:ascii="Wingdings" w:hAnsi="Wingdings" w:hint="default"/>
      </w:rPr>
    </w:lvl>
    <w:lvl w:ilvl="3" w:tplc="04090001" w:tentative="1">
      <w:start w:val="1"/>
      <w:numFmt w:val="bullet"/>
      <w:lvlText w:val=""/>
      <w:lvlJc w:val="left"/>
      <w:pPr>
        <w:tabs>
          <w:tab w:val="num" w:pos="3320"/>
        </w:tabs>
        <w:ind w:left="3320" w:hanging="360"/>
      </w:pPr>
      <w:rPr>
        <w:rFonts w:ascii="Symbol" w:hAnsi="Symbol" w:hint="default"/>
      </w:rPr>
    </w:lvl>
    <w:lvl w:ilvl="4" w:tplc="04090003" w:tentative="1">
      <w:start w:val="1"/>
      <w:numFmt w:val="bullet"/>
      <w:lvlText w:val="o"/>
      <w:lvlJc w:val="left"/>
      <w:pPr>
        <w:tabs>
          <w:tab w:val="num" w:pos="4040"/>
        </w:tabs>
        <w:ind w:left="4040" w:hanging="360"/>
      </w:pPr>
      <w:rPr>
        <w:rFonts w:ascii="Courier New" w:hAnsi="Courier New" w:hint="default"/>
      </w:rPr>
    </w:lvl>
    <w:lvl w:ilvl="5" w:tplc="04090005" w:tentative="1">
      <w:start w:val="1"/>
      <w:numFmt w:val="bullet"/>
      <w:lvlText w:val=""/>
      <w:lvlJc w:val="left"/>
      <w:pPr>
        <w:tabs>
          <w:tab w:val="num" w:pos="4760"/>
        </w:tabs>
        <w:ind w:left="4760" w:hanging="360"/>
      </w:pPr>
      <w:rPr>
        <w:rFonts w:ascii="Wingdings" w:hAnsi="Wingdings" w:hint="default"/>
      </w:rPr>
    </w:lvl>
    <w:lvl w:ilvl="6" w:tplc="04090001" w:tentative="1">
      <w:start w:val="1"/>
      <w:numFmt w:val="bullet"/>
      <w:lvlText w:val=""/>
      <w:lvlJc w:val="left"/>
      <w:pPr>
        <w:tabs>
          <w:tab w:val="num" w:pos="5480"/>
        </w:tabs>
        <w:ind w:left="5480" w:hanging="360"/>
      </w:pPr>
      <w:rPr>
        <w:rFonts w:ascii="Symbol" w:hAnsi="Symbol" w:hint="default"/>
      </w:rPr>
    </w:lvl>
    <w:lvl w:ilvl="7" w:tplc="04090003" w:tentative="1">
      <w:start w:val="1"/>
      <w:numFmt w:val="bullet"/>
      <w:lvlText w:val="o"/>
      <w:lvlJc w:val="left"/>
      <w:pPr>
        <w:tabs>
          <w:tab w:val="num" w:pos="6200"/>
        </w:tabs>
        <w:ind w:left="6200" w:hanging="360"/>
      </w:pPr>
      <w:rPr>
        <w:rFonts w:ascii="Courier New" w:hAnsi="Courier New" w:hint="default"/>
      </w:rPr>
    </w:lvl>
    <w:lvl w:ilvl="8" w:tplc="04090005" w:tentative="1">
      <w:start w:val="1"/>
      <w:numFmt w:val="bullet"/>
      <w:lvlText w:val=""/>
      <w:lvlJc w:val="left"/>
      <w:pPr>
        <w:tabs>
          <w:tab w:val="num" w:pos="6920"/>
        </w:tabs>
        <w:ind w:left="6920" w:hanging="360"/>
      </w:pPr>
      <w:rPr>
        <w:rFonts w:ascii="Wingdings" w:hAnsi="Wingdings" w:hint="default"/>
      </w:rPr>
    </w:lvl>
  </w:abstractNum>
  <w:abstractNum w:abstractNumId="12">
    <w:nsid w:val="1D853F58"/>
    <w:multiLevelType w:val="hybridMultilevel"/>
    <w:tmpl w:val="32182630"/>
    <w:lvl w:ilvl="0" w:tplc="04090013">
      <w:start w:val="1"/>
      <w:numFmt w:val="upperRoman"/>
      <w:lvlText w:val="%1."/>
      <w:lvlJc w:val="right"/>
      <w:pPr>
        <w:tabs>
          <w:tab w:val="num" w:pos="180"/>
        </w:tabs>
        <w:ind w:left="180" w:hanging="180"/>
      </w:pPr>
    </w:lvl>
    <w:lvl w:ilvl="1" w:tplc="9EC0A0C4">
      <w:start w:val="1"/>
      <w:numFmt w:val="bullet"/>
      <w:lvlText w:val=""/>
      <w:lvlJc w:val="left"/>
      <w:pPr>
        <w:tabs>
          <w:tab w:val="num" w:pos="900"/>
        </w:tabs>
        <w:ind w:left="900" w:hanging="360"/>
      </w:pPr>
      <w:rPr>
        <w:rFonts w:ascii="Wingdings" w:hAnsi="Wingdings" w:hint="default"/>
      </w:r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3">
    <w:nsid w:val="1FD55CD3"/>
    <w:multiLevelType w:val="hybridMultilevel"/>
    <w:tmpl w:val="74BEFB0A"/>
    <w:lvl w:ilvl="0" w:tplc="A5C4CC7C">
      <w:start w:val="1"/>
      <w:numFmt w:val="decimal"/>
      <w:lvlText w:val="%1."/>
      <w:lvlJc w:val="left"/>
      <w:pPr>
        <w:tabs>
          <w:tab w:val="num" w:pos="540"/>
        </w:tabs>
        <w:ind w:left="540" w:hanging="360"/>
      </w:pPr>
      <w:rPr>
        <w:b w:val="0"/>
        <w:bCs w:val="0"/>
      </w:rPr>
    </w:lvl>
    <w:lvl w:ilvl="1" w:tplc="9EC0A0C4">
      <w:start w:val="1"/>
      <w:numFmt w:val="bullet"/>
      <w:lvlText w:val=""/>
      <w:lvlJc w:val="left"/>
      <w:pPr>
        <w:tabs>
          <w:tab w:val="num" w:pos="1440"/>
        </w:tabs>
        <w:ind w:left="1440" w:hanging="360"/>
      </w:pPr>
      <w:rPr>
        <w:rFonts w:ascii="Wingdings" w:hAnsi="Wingdings" w:hint="default"/>
        <w:b w:val="0"/>
        <w:bCs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146228E"/>
    <w:multiLevelType w:val="hybridMultilevel"/>
    <w:tmpl w:val="BAA6FEBC"/>
    <w:lvl w:ilvl="0" w:tplc="3746EEB2">
      <w:start w:val="1"/>
      <w:numFmt w:val="decimal"/>
      <w:lvlText w:val="%1."/>
      <w:lvlJc w:val="left"/>
      <w:pPr>
        <w:tabs>
          <w:tab w:val="num" w:pos="360"/>
        </w:tabs>
        <w:ind w:left="360" w:hanging="360"/>
      </w:pPr>
      <w:rPr>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1905818"/>
    <w:multiLevelType w:val="hybridMultilevel"/>
    <w:tmpl w:val="A60462D8"/>
    <w:lvl w:ilvl="0" w:tplc="04090009">
      <w:start w:val="1"/>
      <w:numFmt w:val="bullet"/>
      <w:lvlText w:val=""/>
      <w:lvlJc w:val="left"/>
      <w:pPr>
        <w:tabs>
          <w:tab w:val="num" w:pos="1440"/>
        </w:tabs>
        <w:ind w:left="1440" w:hanging="360"/>
      </w:pPr>
      <w:rPr>
        <w:rFonts w:ascii="Wingdings" w:hAnsi="Wingdings" w:hint="default"/>
      </w:rPr>
    </w:lvl>
    <w:lvl w:ilvl="1" w:tplc="0409000B">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23634298"/>
    <w:multiLevelType w:val="multilevel"/>
    <w:tmpl w:val="44FA96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4"/>
        <w:szCs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A913C96"/>
    <w:multiLevelType w:val="hybridMultilevel"/>
    <w:tmpl w:val="A998DF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D3043F6"/>
    <w:multiLevelType w:val="hybridMultilevel"/>
    <w:tmpl w:val="40A42FBC"/>
    <w:lvl w:ilvl="0" w:tplc="B06A6596">
      <w:start w:val="1"/>
      <w:numFmt w:val="decimal"/>
      <w:lvlText w:val="%1)"/>
      <w:lvlJc w:val="left"/>
      <w:pPr>
        <w:tabs>
          <w:tab w:val="num" w:pos="720"/>
        </w:tabs>
        <w:ind w:left="720" w:hanging="360"/>
      </w:pPr>
      <w:rPr>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D38009F"/>
    <w:multiLevelType w:val="hybridMultilevel"/>
    <w:tmpl w:val="F82A09D4"/>
    <w:lvl w:ilvl="0" w:tplc="0409000F">
      <w:start w:val="1"/>
      <w:numFmt w:val="decimal"/>
      <w:lvlText w:val="%1."/>
      <w:lvlJc w:val="left"/>
      <w:pPr>
        <w:tabs>
          <w:tab w:val="num" w:pos="1109"/>
        </w:tabs>
        <w:ind w:left="1109" w:hanging="360"/>
      </w:pPr>
    </w:lvl>
    <w:lvl w:ilvl="1" w:tplc="04090019" w:tentative="1">
      <w:start w:val="1"/>
      <w:numFmt w:val="lowerLetter"/>
      <w:lvlText w:val="%2."/>
      <w:lvlJc w:val="left"/>
      <w:pPr>
        <w:tabs>
          <w:tab w:val="num" w:pos="1829"/>
        </w:tabs>
        <w:ind w:left="1829" w:hanging="360"/>
      </w:pPr>
    </w:lvl>
    <w:lvl w:ilvl="2" w:tplc="0409001B" w:tentative="1">
      <w:start w:val="1"/>
      <w:numFmt w:val="lowerRoman"/>
      <w:lvlText w:val="%3."/>
      <w:lvlJc w:val="right"/>
      <w:pPr>
        <w:tabs>
          <w:tab w:val="num" w:pos="2549"/>
        </w:tabs>
        <w:ind w:left="2549" w:hanging="180"/>
      </w:pPr>
    </w:lvl>
    <w:lvl w:ilvl="3" w:tplc="0409000F" w:tentative="1">
      <w:start w:val="1"/>
      <w:numFmt w:val="decimal"/>
      <w:lvlText w:val="%4."/>
      <w:lvlJc w:val="left"/>
      <w:pPr>
        <w:tabs>
          <w:tab w:val="num" w:pos="3269"/>
        </w:tabs>
        <w:ind w:left="3269" w:hanging="360"/>
      </w:pPr>
    </w:lvl>
    <w:lvl w:ilvl="4" w:tplc="04090019" w:tentative="1">
      <w:start w:val="1"/>
      <w:numFmt w:val="lowerLetter"/>
      <w:lvlText w:val="%5."/>
      <w:lvlJc w:val="left"/>
      <w:pPr>
        <w:tabs>
          <w:tab w:val="num" w:pos="3989"/>
        </w:tabs>
        <w:ind w:left="3989" w:hanging="360"/>
      </w:pPr>
    </w:lvl>
    <w:lvl w:ilvl="5" w:tplc="0409001B" w:tentative="1">
      <w:start w:val="1"/>
      <w:numFmt w:val="lowerRoman"/>
      <w:lvlText w:val="%6."/>
      <w:lvlJc w:val="right"/>
      <w:pPr>
        <w:tabs>
          <w:tab w:val="num" w:pos="4709"/>
        </w:tabs>
        <w:ind w:left="4709" w:hanging="180"/>
      </w:pPr>
    </w:lvl>
    <w:lvl w:ilvl="6" w:tplc="0409000F" w:tentative="1">
      <w:start w:val="1"/>
      <w:numFmt w:val="decimal"/>
      <w:lvlText w:val="%7."/>
      <w:lvlJc w:val="left"/>
      <w:pPr>
        <w:tabs>
          <w:tab w:val="num" w:pos="5429"/>
        </w:tabs>
        <w:ind w:left="5429" w:hanging="360"/>
      </w:pPr>
    </w:lvl>
    <w:lvl w:ilvl="7" w:tplc="04090019" w:tentative="1">
      <w:start w:val="1"/>
      <w:numFmt w:val="lowerLetter"/>
      <w:lvlText w:val="%8."/>
      <w:lvlJc w:val="left"/>
      <w:pPr>
        <w:tabs>
          <w:tab w:val="num" w:pos="6149"/>
        </w:tabs>
        <w:ind w:left="6149" w:hanging="360"/>
      </w:pPr>
    </w:lvl>
    <w:lvl w:ilvl="8" w:tplc="0409001B" w:tentative="1">
      <w:start w:val="1"/>
      <w:numFmt w:val="lowerRoman"/>
      <w:lvlText w:val="%9."/>
      <w:lvlJc w:val="right"/>
      <w:pPr>
        <w:tabs>
          <w:tab w:val="num" w:pos="6869"/>
        </w:tabs>
        <w:ind w:left="6869" w:hanging="180"/>
      </w:pPr>
    </w:lvl>
  </w:abstractNum>
  <w:abstractNum w:abstractNumId="20">
    <w:nsid w:val="2EFA7869"/>
    <w:multiLevelType w:val="hybridMultilevel"/>
    <w:tmpl w:val="33164B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2C5F3B"/>
    <w:multiLevelType w:val="hybridMultilevel"/>
    <w:tmpl w:val="EEFA8436"/>
    <w:lvl w:ilvl="0" w:tplc="FE22FC84">
      <w:start w:val="1"/>
      <w:numFmt w:val="bullet"/>
      <w:lvlText w:val=""/>
      <w:lvlJc w:val="left"/>
      <w:pPr>
        <w:tabs>
          <w:tab w:val="num" w:pos="1440"/>
        </w:tabs>
        <w:ind w:left="1440" w:hanging="360"/>
      </w:pPr>
      <w:rPr>
        <w:rFonts w:ascii="Wingdings" w:hAnsi="Wingdings" w:hint="default"/>
        <w:sz w:val="24"/>
        <w:szCs w:val="24"/>
      </w:rPr>
    </w:lvl>
    <w:lvl w:ilvl="1" w:tplc="0409000F">
      <w:start w:val="1"/>
      <w:numFmt w:val="decimal"/>
      <w:lvlText w:val="%2."/>
      <w:lvlJc w:val="left"/>
      <w:pPr>
        <w:tabs>
          <w:tab w:val="num" w:pos="1440"/>
        </w:tabs>
        <w:ind w:left="1440" w:hanging="360"/>
      </w:pPr>
      <w:rPr>
        <w:rFonts w:hint="default"/>
        <w:sz w:val="24"/>
        <w:szCs w:val="24"/>
      </w:rPr>
    </w:lvl>
    <w:lvl w:ilvl="2" w:tplc="32F688EA">
      <w:start w:val="1"/>
      <w:numFmt w:val="bullet"/>
      <w:lvlText w:val=""/>
      <w:lvlJc w:val="left"/>
      <w:pPr>
        <w:tabs>
          <w:tab w:val="num" w:pos="2160"/>
        </w:tabs>
        <w:ind w:left="2160" w:hanging="360"/>
      </w:pPr>
      <w:rPr>
        <w:rFonts w:ascii="Wingdings" w:hAnsi="Wingdings" w:hint="default"/>
        <w:sz w:val="24"/>
        <w:szCs w:val="24"/>
      </w:rPr>
    </w:lvl>
    <w:lvl w:ilvl="3" w:tplc="0409000F">
      <w:start w:val="1"/>
      <w:numFmt w:val="decimal"/>
      <w:lvlText w:val="%4."/>
      <w:lvlJc w:val="left"/>
      <w:pPr>
        <w:tabs>
          <w:tab w:val="num" w:pos="2880"/>
        </w:tabs>
        <w:ind w:left="2880" w:hanging="360"/>
      </w:pPr>
      <w:rPr>
        <w:rFonts w:hint="default"/>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F504084"/>
    <w:multiLevelType w:val="hybridMultilevel"/>
    <w:tmpl w:val="9A60FD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7102550"/>
    <w:multiLevelType w:val="hybridMultilevel"/>
    <w:tmpl w:val="F752C41A"/>
    <w:lvl w:ilvl="0" w:tplc="90707E92">
      <w:start w:val="1"/>
      <w:numFmt w:val="decimal"/>
      <w:lvlText w:val="%1."/>
      <w:lvlJc w:val="left"/>
      <w:pPr>
        <w:tabs>
          <w:tab w:val="num" w:pos="720"/>
        </w:tabs>
        <w:ind w:left="720" w:hanging="360"/>
      </w:pPr>
      <w:rPr>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D645454"/>
    <w:multiLevelType w:val="hybridMultilevel"/>
    <w:tmpl w:val="8DF2F9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E1207A6"/>
    <w:multiLevelType w:val="hybridMultilevel"/>
    <w:tmpl w:val="EBAE1066"/>
    <w:lvl w:ilvl="0" w:tplc="6CAA2672">
      <w:start w:val="1"/>
      <w:numFmt w:val="decimal"/>
      <w:lvlText w:val="%1)"/>
      <w:lvlJc w:val="left"/>
      <w:pPr>
        <w:tabs>
          <w:tab w:val="num" w:pos="720"/>
        </w:tabs>
        <w:ind w:left="720" w:hanging="360"/>
      </w:pPr>
      <w:rPr>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238217A"/>
    <w:multiLevelType w:val="hybridMultilevel"/>
    <w:tmpl w:val="FA089B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4A35134"/>
    <w:multiLevelType w:val="hybridMultilevel"/>
    <w:tmpl w:val="B002BA1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55211A0"/>
    <w:multiLevelType w:val="hybridMultilevel"/>
    <w:tmpl w:val="C638D5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9DA079F"/>
    <w:multiLevelType w:val="hybridMultilevel"/>
    <w:tmpl w:val="2AE26A3C"/>
    <w:lvl w:ilvl="0" w:tplc="097E613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A65555"/>
    <w:multiLevelType w:val="hybridMultilevel"/>
    <w:tmpl w:val="92A419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FDA2091"/>
    <w:multiLevelType w:val="hybridMultilevel"/>
    <w:tmpl w:val="04F447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06D342D"/>
    <w:multiLevelType w:val="hybridMultilevel"/>
    <w:tmpl w:val="BAE44E5A"/>
    <w:lvl w:ilvl="0" w:tplc="32F688EA">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0B02367"/>
    <w:multiLevelType w:val="hybridMultilevel"/>
    <w:tmpl w:val="D86E6B44"/>
    <w:lvl w:ilvl="0" w:tplc="F9781FC4">
      <w:start w:val="1"/>
      <w:numFmt w:val="decimal"/>
      <w:lvlText w:val="%1)"/>
      <w:lvlJc w:val="left"/>
      <w:pPr>
        <w:tabs>
          <w:tab w:val="num" w:pos="540"/>
        </w:tabs>
        <w:ind w:left="540" w:hanging="360"/>
      </w:pPr>
      <w:rPr>
        <w:rFonts w:hint="default"/>
        <w:b/>
        <w:bCs/>
        <w:u w:val="none"/>
      </w:rPr>
    </w:lvl>
    <w:lvl w:ilvl="1" w:tplc="04090017">
      <w:start w:val="1"/>
      <w:numFmt w:val="lowerLetter"/>
      <w:lvlText w:val="%2)"/>
      <w:lvlJc w:val="left"/>
      <w:pPr>
        <w:tabs>
          <w:tab w:val="num" w:pos="1440"/>
        </w:tabs>
        <w:ind w:left="1440" w:hanging="360"/>
      </w:pPr>
      <w:rPr>
        <w:rFonts w:hint="default"/>
        <w:b/>
        <w:bCs/>
        <w:u w:val="none"/>
      </w:rPr>
    </w:lvl>
    <w:lvl w:ilvl="2" w:tplc="4412C8B0">
      <w:start w:val="1"/>
      <w:numFmt w:val="decimal"/>
      <w:lvlText w:val="%3."/>
      <w:lvlJc w:val="left"/>
      <w:pPr>
        <w:tabs>
          <w:tab w:val="num" w:pos="2340"/>
        </w:tabs>
        <w:ind w:left="2340" w:hanging="360"/>
      </w:pPr>
      <w:rPr>
        <w:rFonts w:hint="default"/>
        <w:b/>
        <w:bCs/>
        <w:u w:val="none"/>
      </w:rPr>
    </w:lvl>
    <w:lvl w:ilvl="3" w:tplc="0409000F">
      <w:start w:val="1"/>
      <w:numFmt w:val="decimal"/>
      <w:lvlText w:val="%4."/>
      <w:lvlJc w:val="left"/>
      <w:pPr>
        <w:tabs>
          <w:tab w:val="num" w:pos="2880"/>
        </w:tabs>
        <w:ind w:left="2880" w:hanging="360"/>
      </w:pPr>
      <w:rPr>
        <w:rFonts w:hint="default"/>
        <w:b/>
        <w:bCs/>
        <w:u w:val="none"/>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3CD2882"/>
    <w:multiLevelType w:val="hybridMultilevel"/>
    <w:tmpl w:val="101AFE46"/>
    <w:lvl w:ilvl="0" w:tplc="0409000B">
      <w:start w:val="1"/>
      <w:numFmt w:val="bullet"/>
      <w:lvlText w:val=""/>
      <w:lvlJc w:val="left"/>
      <w:pPr>
        <w:tabs>
          <w:tab w:val="num" w:pos="720"/>
        </w:tabs>
        <w:ind w:left="720" w:hanging="360"/>
      </w:pPr>
      <w:rPr>
        <w:rFonts w:ascii="Wingdings" w:hAnsi="Wingdings" w:hint="default"/>
      </w:rPr>
    </w:lvl>
    <w:lvl w:ilvl="1" w:tplc="32F688EA">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48953C5"/>
    <w:multiLevelType w:val="hybridMultilevel"/>
    <w:tmpl w:val="7AA47FA8"/>
    <w:lvl w:ilvl="0" w:tplc="B510C69E">
      <w:start w:val="1"/>
      <w:numFmt w:val="decimal"/>
      <w:lvlText w:val="%1."/>
      <w:lvlJc w:val="left"/>
      <w:pPr>
        <w:tabs>
          <w:tab w:val="num" w:pos="720"/>
        </w:tabs>
        <w:ind w:left="720" w:hanging="360"/>
      </w:pPr>
      <w:rPr>
        <w:b/>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598620E"/>
    <w:multiLevelType w:val="hybridMultilevel"/>
    <w:tmpl w:val="1DB29C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6983DEC"/>
    <w:multiLevelType w:val="hybridMultilevel"/>
    <w:tmpl w:val="CC522412"/>
    <w:lvl w:ilvl="0" w:tplc="3746EEB2">
      <w:start w:val="1"/>
      <w:numFmt w:val="decimal"/>
      <w:lvlText w:val="%1."/>
      <w:lvlJc w:val="left"/>
      <w:pPr>
        <w:tabs>
          <w:tab w:val="num" w:pos="360"/>
        </w:tabs>
        <w:ind w:left="360" w:hanging="360"/>
      </w:pPr>
      <w:rPr>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D3F097A"/>
    <w:multiLevelType w:val="hybridMultilevel"/>
    <w:tmpl w:val="12D48E2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5D6B1034"/>
    <w:multiLevelType w:val="hybridMultilevel"/>
    <w:tmpl w:val="B69E60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FCA15BC"/>
    <w:multiLevelType w:val="hybridMultilevel"/>
    <w:tmpl w:val="286ACC18"/>
    <w:lvl w:ilvl="0" w:tplc="71C2C132">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1">
    <w:nsid w:val="608B0BBF"/>
    <w:multiLevelType w:val="hybridMultilevel"/>
    <w:tmpl w:val="A0E611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0A96EDA"/>
    <w:multiLevelType w:val="hybridMultilevel"/>
    <w:tmpl w:val="E15C27AA"/>
    <w:lvl w:ilvl="0" w:tplc="097E613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5123B6F"/>
    <w:multiLevelType w:val="hybridMultilevel"/>
    <w:tmpl w:val="12A24D10"/>
    <w:lvl w:ilvl="0" w:tplc="C77097FA">
      <w:start w:val="1"/>
      <w:numFmt w:val="bullet"/>
      <w:lvlText w:val=""/>
      <w:lvlJc w:val="left"/>
      <w:pPr>
        <w:tabs>
          <w:tab w:val="num" w:pos="935"/>
        </w:tabs>
        <w:ind w:left="935"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D3445E1"/>
    <w:multiLevelType w:val="hybridMultilevel"/>
    <w:tmpl w:val="24C85174"/>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nsid w:val="6DEB1A9C"/>
    <w:multiLevelType w:val="hybridMultilevel"/>
    <w:tmpl w:val="E998EF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DF472A8"/>
    <w:multiLevelType w:val="hybridMultilevel"/>
    <w:tmpl w:val="A90A7312"/>
    <w:lvl w:ilvl="0" w:tplc="097E613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220152A"/>
    <w:multiLevelType w:val="hybridMultilevel"/>
    <w:tmpl w:val="0EECCFB0"/>
    <w:lvl w:ilvl="0" w:tplc="2064082C">
      <w:start w:val="1"/>
      <w:numFmt w:val="decimal"/>
      <w:lvlText w:val="%1."/>
      <w:lvlJc w:val="left"/>
      <w:pPr>
        <w:tabs>
          <w:tab w:val="num" w:pos="720"/>
        </w:tabs>
        <w:ind w:left="720" w:hanging="360"/>
      </w:pPr>
      <w:rPr>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22369A7"/>
    <w:multiLevelType w:val="hybridMultilevel"/>
    <w:tmpl w:val="EC82D0BC"/>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2560EF0"/>
    <w:multiLevelType w:val="hybridMultilevel"/>
    <w:tmpl w:val="6AB051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741233CD"/>
    <w:multiLevelType w:val="hybridMultilevel"/>
    <w:tmpl w:val="111CD2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74C02F29"/>
    <w:multiLevelType w:val="hybridMultilevel"/>
    <w:tmpl w:val="D28A74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74FF3D08"/>
    <w:multiLevelType w:val="hybridMultilevel"/>
    <w:tmpl w:val="3F1C94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78A23E8B"/>
    <w:multiLevelType w:val="hybridMultilevel"/>
    <w:tmpl w:val="169267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7F972673"/>
    <w:multiLevelType w:val="hybridMultilevel"/>
    <w:tmpl w:val="4A5E6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36"/>
  </w:num>
  <w:num w:numId="3">
    <w:abstractNumId w:val="46"/>
  </w:num>
  <w:num w:numId="4">
    <w:abstractNumId w:val="49"/>
  </w:num>
  <w:num w:numId="5">
    <w:abstractNumId w:val="0"/>
  </w:num>
  <w:num w:numId="6">
    <w:abstractNumId w:val="19"/>
  </w:num>
  <w:num w:numId="7">
    <w:abstractNumId w:val="54"/>
  </w:num>
  <w:num w:numId="8">
    <w:abstractNumId w:val="27"/>
  </w:num>
  <w:num w:numId="9">
    <w:abstractNumId w:val="12"/>
  </w:num>
  <w:num w:numId="10">
    <w:abstractNumId w:val="48"/>
  </w:num>
  <w:num w:numId="11">
    <w:abstractNumId w:val="33"/>
  </w:num>
  <w:num w:numId="12">
    <w:abstractNumId w:val="38"/>
  </w:num>
  <w:num w:numId="13">
    <w:abstractNumId w:val="51"/>
  </w:num>
  <w:num w:numId="14">
    <w:abstractNumId w:val="39"/>
  </w:num>
  <w:num w:numId="15">
    <w:abstractNumId w:val="28"/>
  </w:num>
  <w:num w:numId="16">
    <w:abstractNumId w:val="1"/>
  </w:num>
  <w:num w:numId="17">
    <w:abstractNumId w:val="8"/>
  </w:num>
  <w:num w:numId="18">
    <w:abstractNumId w:val="2"/>
  </w:num>
  <w:num w:numId="19">
    <w:abstractNumId w:val="45"/>
  </w:num>
  <w:num w:numId="20">
    <w:abstractNumId w:val="37"/>
  </w:num>
  <w:num w:numId="21">
    <w:abstractNumId w:val="14"/>
  </w:num>
  <w:num w:numId="22">
    <w:abstractNumId w:val="18"/>
  </w:num>
  <w:num w:numId="23">
    <w:abstractNumId w:val="25"/>
  </w:num>
  <w:num w:numId="24">
    <w:abstractNumId w:val="11"/>
  </w:num>
  <w:num w:numId="25">
    <w:abstractNumId w:val="23"/>
  </w:num>
  <w:num w:numId="26">
    <w:abstractNumId w:val="9"/>
  </w:num>
  <w:num w:numId="27">
    <w:abstractNumId w:val="13"/>
  </w:num>
  <w:num w:numId="28">
    <w:abstractNumId w:val="52"/>
  </w:num>
  <w:num w:numId="29">
    <w:abstractNumId w:val="47"/>
  </w:num>
  <w:num w:numId="30">
    <w:abstractNumId w:val="43"/>
  </w:num>
  <w:num w:numId="31">
    <w:abstractNumId w:val="29"/>
  </w:num>
  <w:num w:numId="32">
    <w:abstractNumId w:val="31"/>
  </w:num>
  <w:num w:numId="33">
    <w:abstractNumId w:val="16"/>
  </w:num>
  <w:num w:numId="34">
    <w:abstractNumId w:val="17"/>
  </w:num>
  <w:num w:numId="35">
    <w:abstractNumId w:val="50"/>
  </w:num>
  <w:num w:numId="36">
    <w:abstractNumId w:val="30"/>
  </w:num>
  <w:num w:numId="37">
    <w:abstractNumId w:val="15"/>
  </w:num>
  <w:num w:numId="38">
    <w:abstractNumId w:val="7"/>
  </w:num>
  <w:num w:numId="39">
    <w:abstractNumId w:val="34"/>
  </w:num>
  <w:num w:numId="40">
    <w:abstractNumId w:val="44"/>
  </w:num>
  <w:num w:numId="41">
    <w:abstractNumId w:val="32"/>
  </w:num>
  <w:num w:numId="42">
    <w:abstractNumId w:val="6"/>
  </w:num>
  <w:num w:numId="43">
    <w:abstractNumId w:val="4"/>
  </w:num>
  <w:num w:numId="44">
    <w:abstractNumId w:val="21"/>
  </w:num>
  <w:num w:numId="45">
    <w:abstractNumId w:val="42"/>
  </w:num>
  <w:num w:numId="46">
    <w:abstractNumId w:val="10"/>
  </w:num>
  <w:num w:numId="47">
    <w:abstractNumId w:val="24"/>
  </w:num>
  <w:num w:numId="48">
    <w:abstractNumId w:val="35"/>
  </w:num>
  <w:num w:numId="49">
    <w:abstractNumId w:val="41"/>
  </w:num>
  <w:num w:numId="50">
    <w:abstractNumId w:val="22"/>
  </w:num>
  <w:num w:numId="51">
    <w:abstractNumId w:val="40"/>
  </w:num>
  <w:num w:numId="52">
    <w:abstractNumId w:val="53"/>
  </w:num>
  <w:num w:numId="53">
    <w:abstractNumId w:val="5"/>
  </w:num>
  <w:num w:numId="54">
    <w:abstractNumId w:val="26"/>
  </w:num>
  <w:num w:numId="55">
    <w:abstractNumId w:val="3"/>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23196"/>
    <w:rsid w:val="000C37A6"/>
    <w:rsid w:val="001B28CA"/>
    <w:rsid w:val="001C2C50"/>
    <w:rsid w:val="002B29F2"/>
    <w:rsid w:val="00342604"/>
    <w:rsid w:val="003D46E9"/>
    <w:rsid w:val="0045020C"/>
    <w:rsid w:val="00623196"/>
    <w:rsid w:val="0063055C"/>
    <w:rsid w:val="007762DD"/>
    <w:rsid w:val="007A553B"/>
    <w:rsid w:val="008373AE"/>
    <w:rsid w:val="008F7C2B"/>
    <w:rsid w:val="00A91C81"/>
    <w:rsid w:val="00DA2453"/>
    <w:rsid w:val="00DD4B11"/>
    <w:rsid w:val="00E27F79"/>
    <w:rsid w:val="00E37409"/>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0" w:unhideWhenUsed="0" w:qFormat="1"/>
    <w:lsdException w:name="Emphasis" w:semiHidden="0" w:uiPriority="0" w:unhideWhenUsed="0" w:qFormat="1"/>
    <w:lsdException w:name="Normal (Web)" w:uiPriority="0"/>
    <w:lsdException w:name="No List" w:uiPriority="0"/>
    <w:lsdException w:name="Table Elegant" w:uiPriority="0"/>
    <w:lsdException w:name="Table Grid" w:uiPriority="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C50"/>
    <w:rPr>
      <w:rFonts w:cs="Gautami"/>
    </w:rPr>
  </w:style>
  <w:style w:type="paragraph" w:styleId="Heading1">
    <w:name w:val="heading 1"/>
    <w:basedOn w:val="Normal"/>
    <w:next w:val="Normal"/>
    <w:link w:val="Heading1Char"/>
    <w:qFormat/>
    <w:rsid w:val="00A91C81"/>
    <w:pPr>
      <w:keepNext/>
      <w:spacing w:after="0" w:line="240" w:lineRule="auto"/>
      <w:jc w:val="center"/>
      <w:outlineLvl w:val="0"/>
    </w:pPr>
    <w:rPr>
      <w:rFonts w:ascii="Times New Roman" w:eastAsia="Times New Roman" w:hAnsi="Times New Roman" w:cs="Times New Roman"/>
      <w:b/>
      <w:bCs/>
      <w:sz w:val="24"/>
      <w:szCs w:val="24"/>
      <w:u w:val="single"/>
      <w:lang w:bidi="ar-SA"/>
    </w:rPr>
  </w:style>
  <w:style w:type="paragraph" w:styleId="Heading2">
    <w:name w:val="heading 2"/>
    <w:basedOn w:val="Normal"/>
    <w:next w:val="Normal"/>
    <w:link w:val="Heading2Char"/>
    <w:qFormat/>
    <w:rsid w:val="000C37A6"/>
    <w:pPr>
      <w:keepNext/>
      <w:spacing w:before="240" w:after="60" w:line="240" w:lineRule="auto"/>
      <w:outlineLvl w:val="1"/>
    </w:pPr>
    <w:rPr>
      <w:rFonts w:ascii="Arial" w:eastAsia="Times New Roman" w:hAnsi="Arial" w:cs="Times New Roman"/>
      <w:b/>
      <w:bCs/>
      <w:i/>
      <w:iCs/>
      <w:sz w:val="28"/>
      <w:szCs w:val="28"/>
      <w:lang w:bidi="ar-SA"/>
    </w:rPr>
  </w:style>
  <w:style w:type="paragraph" w:styleId="Heading4">
    <w:name w:val="heading 4"/>
    <w:basedOn w:val="Normal"/>
    <w:next w:val="Normal"/>
    <w:link w:val="Heading4Char"/>
    <w:qFormat/>
    <w:rsid w:val="00A91C81"/>
    <w:pPr>
      <w:keepNext/>
      <w:spacing w:before="240" w:after="60" w:line="240" w:lineRule="auto"/>
      <w:outlineLvl w:val="3"/>
    </w:pPr>
    <w:rPr>
      <w:rFonts w:ascii="Times New Roman" w:eastAsia="Times New Roman" w:hAnsi="Times New Roman" w:cs="Times New Roman"/>
      <w:b/>
      <w:bCs/>
      <w:sz w:val="28"/>
      <w:szCs w:val="28"/>
      <w:lang w:bidi="ar-SA"/>
    </w:rPr>
  </w:style>
  <w:style w:type="paragraph" w:styleId="Heading5">
    <w:name w:val="heading 5"/>
    <w:basedOn w:val="Normal"/>
    <w:next w:val="Normal"/>
    <w:link w:val="Heading5Char"/>
    <w:qFormat/>
    <w:rsid w:val="00A91C81"/>
    <w:pPr>
      <w:spacing w:before="240" w:after="60" w:line="240" w:lineRule="auto"/>
      <w:outlineLvl w:val="4"/>
    </w:pPr>
    <w:rPr>
      <w:rFonts w:ascii="Times New Roman" w:eastAsia="Times New Roman" w:hAnsi="Times New Roman" w:cs="Times New Roman"/>
      <w:b/>
      <w:bCs/>
      <w:i/>
      <w:iCs/>
      <w:sz w:val="26"/>
      <w:szCs w:val="26"/>
      <w:lang w:bidi="ar-SA"/>
    </w:rPr>
  </w:style>
  <w:style w:type="paragraph" w:styleId="Heading6">
    <w:name w:val="heading 6"/>
    <w:basedOn w:val="Normal"/>
    <w:next w:val="Normal"/>
    <w:link w:val="Heading6Char"/>
    <w:qFormat/>
    <w:rsid w:val="00A91C81"/>
    <w:pPr>
      <w:spacing w:before="240" w:after="60" w:line="240" w:lineRule="auto"/>
      <w:outlineLvl w:val="5"/>
    </w:pPr>
    <w:rPr>
      <w:rFonts w:ascii="Times New Roman" w:eastAsia="Times New Roman" w:hAnsi="Times New Roman" w:cs="Times New Roman"/>
      <w:b/>
      <w:bCs/>
      <w:lang w:bidi="ar-SA"/>
    </w:rPr>
  </w:style>
  <w:style w:type="paragraph" w:styleId="Heading8">
    <w:name w:val="heading 8"/>
    <w:basedOn w:val="Normal"/>
    <w:next w:val="Normal"/>
    <w:link w:val="Heading8Char"/>
    <w:qFormat/>
    <w:rsid w:val="00A91C81"/>
    <w:pPr>
      <w:spacing w:before="240" w:after="60" w:line="240" w:lineRule="auto"/>
      <w:outlineLvl w:val="7"/>
    </w:pPr>
    <w:rPr>
      <w:rFonts w:ascii="Times New Roman" w:eastAsia="Times New Roman" w:hAnsi="Times New Roman" w:cs="Times New Roman"/>
      <w:i/>
      <w:iCs/>
      <w:sz w:val="24"/>
      <w:szCs w:val="24"/>
      <w:lang w:bidi="ar-SA"/>
    </w:rPr>
  </w:style>
  <w:style w:type="paragraph" w:styleId="Heading9">
    <w:name w:val="heading 9"/>
    <w:basedOn w:val="Normal"/>
    <w:next w:val="Normal"/>
    <w:link w:val="Heading9Char"/>
    <w:qFormat/>
    <w:rsid w:val="00A91C81"/>
    <w:pPr>
      <w:spacing w:before="240" w:after="60" w:line="240" w:lineRule="auto"/>
      <w:outlineLvl w:val="8"/>
    </w:pPr>
    <w:rPr>
      <w:rFonts w:ascii="Arial" w:eastAsia="Times New Roman" w:hAnsi="Arial" w:cs="Arial"/>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C81"/>
    <w:rPr>
      <w:rFonts w:ascii="Times New Roman" w:eastAsia="Times New Roman" w:hAnsi="Times New Roman" w:cs="Times New Roman"/>
      <w:b/>
      <w:bCs/>
      <w:sz w:val="24"/>
      <w:szCs w:val="24"/>
      <w:u w:val="single"/>
      <w:lang w:bidi="ar-SA"/>
    </w:rPr>
  </w:style>
  <w:style w:type="character" w:customStyle="1" w:styleId="Heading2Char">
    <w:name w:val="Heading 2 Char"/>
    <w:basedOn w:val="DefaultParagraphFont"/>
    <w:link w:val="Heading2"/>
    <w:rsid w:val="000C37A6"/>
    <w:rPr>
      <w:rFonts w:ascii="Arial" w:eastAsia="Times New Roman" w:hAnsi="Arial" w:cs="Times New Roman"/>
      <w:b/>
      <w:bCs/>
      <w:i/>
      <w:iCs/>
      <w:sz w:val="28"/>
      <w:szCs w:val="28"/>
      <w:lang w:bidi="ar-SA"/>
    </w:rPr>
  </w:style>
  <w:style w:type="character" w:customStyle="1" w:styleId="Heading4Char">
    <w:name w:val="Heading 4 Char"/>
    <w:basedOn w:val="DefaultParagraphFont"/>
    <w:link w:val="Heading4"/>
    <w:rsid w:val="00A91C81"/>
    <w:rPr>
      <w:rFonts w:ascii="Times New Roman" w:eastAsia="Times New Roman" w:hAnsi="Times New Roman" w:cs="Times New Roman"/>
      <w:b/>
      <w:bCs/>
      <w:sz w:val="28"/>
      <w:szCs w:val="28"/>
      <w:lang w:bidi="ar-SA"/>
    </w:rPr>
  </w:style>
  <w:style w:type="character" w:customStyle="1" w:styleId="Heading5Char">
    <w:name w:val="Heading 5 Char"/>
    <w:basedOn w:val="DefaultParagraphFont"/>
    <w:link w:val="Heading5"/>
    <w:rsid w:val="00A91C81"/>
    <w:rPr>
      <w:rFonts w:ascii="Times New Roman" w:eastAsia="Times New Roman" w:hAnsi="Times New Roman" w:cs="Times New Roman"/>
      <w:b/>
      <w:bCs/>
      <w:i/>
      <w:iCs/>
      <w:sz w:val="26"/>
      <w:szCs w:val="26"/>
      <w:lang w:bidi="ar-SA"/>
    </w:rPr>
  </w:style>
  <w:style w:type="character" w:customStyle="1" w:styleId="Heading6Char">
    <w:name w:val="Heading 6 Char"/>
    <w:basedOn w:val="DefaultParagraphFont"/>
    <w:link w:val="Heading6"/>
    <w:rsid w:val="00A91C81"/>
    <w:rPr>
      <w:rFonts w:ascii="Times New Roman" w:eastAsia="Times New Roman" w:hAnsi="Times New Roman" w:cs="Times New Roman"/>
      <w:b/>
      <w:bCs/>
      <w:lang w:bidi="ar-SA"/>
    </w:rPr>
  </w:style>
  <w:style w:type="character" w:customStyle="1" w:styleId="Heading8Char">
    <w:name w:val="Heading 8 Char"/>
    <w:basedOn w:val="DefaultParagraphFont"/>
    <w:link w:val="Heading8"/>
    <w:rsid w:val="00A91C81"/>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sid w:val="00A91C81"/>
    <w:rPr>
      <w:rFonts w:ascii="Arial" w:eastAsia="Times New Roman" w:hAnsi="Arial" w:cs="Arial"/>
      <w:lang w:bidi="ar-SA"/>
    </w:rPr>
  </w:style>
  <w:style w:type="paragraph" w:styleId="ListParagraph">
    <w:name w:val="List Paragraph"/>
    <w:basedOn w:val="Normal"/>
    <w:qFormat/>
    <w:rsid w:val="00623196"/>
    <w:pPr>
      <w:ind w:left="720"/>
      <w:contextualSpacing/>
    </w:pPr>
  </w:style>
  <w:style w:type="character" w:styleId="Hyperlink">
    <w:name w:val="Hyperlink"/>
    <w:basedOn w:val="DefaultParagraphFont"/>
    <w:unhideWhenUsed/>
    <w:rsid w:val="00623196"/>
    <w:rPr>
      <w:color w:val="0000FF" w:themeColor="hyperlink"/>
      <w:u w:val="single"/>
    </w:rPr>
  </w:style>
  <w:style w:type="character" w:styleId="Strong">
    <w:name w:val="Strong"/>
    <w:basedOn w:val="DefaultParagraphFont"/>
    <w:qFormat/>
    <w:rsid w:val="00A91C81"/>
    <w:rPr>
      <w:b/>
      <w:bCs/>
    </w:rPr>
  </w:style>
  <w:style w:type="paragraph" w:styleId="Title">
    <w:name w:val="Title"/>
    <w:basedOn w:val="Normal"/>
    <w:link w:val="TitleChar"/>
    <w:qFormat/>
    <w:rsid w:val="00A91C81"/>
    <w:pPr>
      <w:spacing w:after="0" w:line="240" w:lineRule="auto"/>
      <w:jc w:val="center"/>
    </w:pPr>
    <w:rPr>
      <w:rFonts w:ascii="Times New Roman" w:eastAsia="Times New Roman" w:hAnsi="Times New Roman" w:cs="Times New Roman"/>
      <w:sz w:val="32"/>
      <w:szCs w:val="32"/>
      <w:lang w:bidi="ar-SA"/>
    </w:rPr>
  </w:style>
  <w:style w:type="character" w:customStyle="1" w:styleId="TitleChar">
    <w:name w:val="Title Char"/>
    <w:basedOn w:val="DefaultParagraphFont"/>
    <w:link w:val="Title"/>
    <w:rsid w:val="00A91C81"/>
    <w:rPr>
      <w:rFonts w:ascii="Times New Roman" w:eastAsia="Times New Roman" w:hAnsi="Times New Roman" w:cs="Times New Roman"/>
      <w:sz w:val="32"/>
      <w:szCs w:val="32"/>
      <w:lang w:bidi="ar-SA"/>
    </w:rPr>
  </w:style>
  <w:style w:type="paragraph" w:customStyle="1" w:styleId="Default">
    <w:name w:val="Default"/>
    <w:rsid w:val="00A91C81"/>
    <w:pPr>
      <w:autoSpaceDE w:val="0"/>
      <w:autoSpaceDN w:val="0"/>
      <w:adjustRightInd w:val="0"/>
      <w:spacing w:after="0" w:line="240" w:lineRule="auto"/>
    </w:pPr>
    <w:rPr>
      <w:rFonts w:ascii="Times New Roman" w:eastAsia="Times New Roman" w:hAnsi="Times New Roman" w:cs="Times New Roman"/>
      <w:color w:val="000000"/>
      <w:sz w:val="24"/>
      <w:szCs w:val="24"/>
      <w:lang w:bidi="hi-IN"/>
    </w:rPr>
  </w:style>
  <w:style w:type="paragraph" w:styleId="BlockText">
    <w:name w:val="Block Text"/>
    <w:basedOn w:val="Normal"/>
    <w:rsid w:val="00A91C81"/>
    <w:pPr>
      <w:spacing w:after="0" w:line="480" w:lineRule="auto"/>
      <w:ind w:left="1440" w:right="567"/>
    </w:pPr>
    <w:rPr>
      <w:rFonts w:ascii="Times New Roman" w:eastAsia="Times New Roman" w:hAnsi="Times New Roman" w:cs="Times New Roman"/>
      <w:szCs w:val="24"/>
      <w:lang w:bidi="ar-SA"/>
    </w:rPr>
  </w:style>
  <w:style w:type="table" w:styleId="TableElegant">
    <w:name w:val="Table Elegant"/>
    <w:basedOn w:val="TableNormal"/>
    <w:rsid w:val="00A91C81"/>
    <w:pPr>
      <w:spacing w:after="0" w:line="480" w:lineRule="auto"/>
      <w:ind w:right="-144"/>
      <w:jc w:val="center"/>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BodyTextIndent">
    <w:name w:val="Body Text Indent"/>
    <w:basedOn w:val="Normal"/>
    <w:link w:val="BodyTextIndentChar"/>
    <w:rsid w:val="00A91C81"/>
    <w:pPr>
      <w:spacing w:after="0" w:line="480" w:lineRule="auto"/>
      <w:ind w:firstLine="720"/>
      <w:jc w:val="both"/>
    </w:pPr>
    <w:rPr>
      <w:rFonts w:ascii="Times New Roman" w:eastAsia="Times New Roman" w:hAnsi="Times New Roman" w:cs="Times New Roman"/>
      <w:sz w:val="24"/>
      <w:szCs w:val="24"/>
      <w:lang w:bidi="ar-SA"/>
    </w:rPr>
  </w:style>
  <w:style w:type="character" w:customStyle="1" w:styleId="BodyTextIndentChar">
    <w:name w:val="Body Text Indent Char"/>
    <w:basedOn w:val="DefaultParagraphFont"/>
    <w:link w:val="BodyTextIndent"/>
    <w:rsid w:val="00A91C81"/>
    <w:rPr>
      <w:rFonts w:ascii="Times New Roman" w:eastAsia="Times New Roman" w:hAnsi="Times New Roman" w:cs="Times New Roman"/>
      <w:sz w:val="24"/>
      <w:szCs w:val="24"/>
      <w:lang w:bidi="ar-SA"/>
    </w:rPr>
  </w:style>
  <w:style w:type="paragraph" w:styleId="BodyText">
    <w:name w:val="Body Text"/>
    <w:basedOn w:val="Normal"/>
    <w:link w:val="BodyTextChar"/>
    <w:rsid w:val="00A91C81"/>
    <w:pPr>
      <w:spacing w:after="12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rsid w:val="00A91C81"/>
    <w:rPr>
      <w:rFonts w:ascii="Times New Roman" w:eastAsia="Times New Roman" w:hAnsi="Times New Roman" w:cs="Times New Roman"/>
      <w:sz w:val="24"/>
      <w:szCs w:val="24"/>
      <w:lang w:bidi="ar-SA"/>
    </w:rPr>
  </w:style>
  <w:style w:type="paragraph" w:styleId="BodyText3">
    <w:name w:val="Body Text 3"/>
    <w:basedOn w:val="Normal"/>
    <w:link w:val="BodyText3Char"/>
    <w:rsid w:val="00A91C81"/>
    <w:pPr>
      <w:spacing w:after="120" w:line="240" w:lineRule="auto"/>
    </w:pPr>
    <w:rPr>
      <w:rFonts w:ascii="Times New Roman" w:eastAsia="Times New Roman" w:hAnsi="Times New Roman" w:cs="Times New Roman"/>
      <w:sz w:val="16"/>
      <w:szCs w:val="16"/>
      <w:lang w:bidi="ar-SA"/>
    </w:rPr>
  </w:style>
  <w:style w:type="character" w:customStyle="1" w:styleId="BodyText3Char">
    <w:name w:val="Body Text 3 Char"/>
    <w:basedOn w:val="DefaultParagraphFont"/>
    <w:link w:val="BodyText3"/>
    <w:rsid w:val="00A91C81"/>
    <w:rPr>
      <w:rFonts w:ascii="Times New Roman" w:eastAsia="Times New Roman" w:hAnsi="Times New Roman" w:cs="Times New Roman"/>
      <w:sz w:val="16"/>
      <w:szCs w:val="16"/>
      <w:lang w:bidi="ar-SA"/>
    </w:rPr>
  </w:style>
  <w:style w:type="paragraph" w:styleId="Header">
    <w:name w:val="header"/>
    <w:basedOn w:val="Normal"/>
    <w:link w:val="HeaderChar"/>
    <w:uiPriority w:val="99"/>
    <w:rsid w:val="00A91C81"/>
    <w:pPr>
      <w:tabs>
        <w:tab w:val="center" w:pos="4320"/>
        <w:tab w:val="right" w:pos="8640"/>
      </w:tabs>
      <w:spacing w:after="0" w:line="240" w:lineRule="auto"/>
    </w:pPr>
    <w:rPr>
      <w:rFonts w:ascii="Times New Roman" w:eastAsia="Times New Roman" w:hAnsi="Times New Roman" w:cs="Times New Roman"/>
      <w:sz w:val="24"/>
      <w:szCs w:val="24"/>
      <w:lang w:bidi="ar-SA"/>
    </w:rPr>
  </w:style>
  <w:style w:type="character" w:customStyle="1" w:styleId="HeaderChar">
    <w:name w:val="Header Char"/>
    <w:basedOn w:val="DefaultParagraphFont"/>
    <w:link w:val="Header"/>
    <w:uiPriority w:val="99"/>
    <w:rsid w:val="00A91C81"/>
    <w:rPr>
      <w:rFonts w:ascii="Times New Roman" w:eastAsia="Times New Roman" w:hAnsi="Times New Roman" w:cs="Times New Roman"/>
      <w:sz w:val="24"/>
      <w:szCs w:val="24"/>
      <w:lang w:bidi="ar-SA"/>
    </w:rPr>
  </w:style>
  <w:style w:type="character" w:customStyle="1" w:styleId="apple-style-span">
    <w:name w:val="apple-style-span"/>
    <w:basedOn w:val="DefaultParagraphFont"/>
    <w:rsid w:val="00A91C81"/>
  </w:style>
  <w:style w:type="paragraph" w:styleId="NormalWeb">
    <w:name w:val="Normal (Web)"/>
    <w:basedOn w:val="Normal"/>
    <w:rsid w:val="00A91C8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qFormat/>
    <w:rsid w:val="00A91C81"/>
    <w:rPr>
      <w:i/>
      <w:iCs/>
    </w:rPr>
  </w:style>
  <w:style w:type="paragraph" w:styleId="BodyText2">
    <w:name w:val="Body Text 2"/>
    <w:basedOn w:val="Normal"/>
    <w:link w:val="BodyText2Char"/>
    <w:rsid w:val="00A91C81"/>
    <w:pPr>
      <w:spacing w:after="120" w:line="480" w:lineRule="auto"/>
    </w:pPr>
    <w:rPr>
      <w:rFonts w:ascii="Times New Roman" w:eastAsia="Times New Roman" w:hAnsi="Times New Roman" w:cs="Times New Roman"/>
      <w:sz w:val="24"/>
      <w:szCs w:val="24"/>
      <w:lang w:bidi="ar-SA"/>
    </w:rPr>
  </w:style>
  <w:style w:type="character" w:customStyle="1" w:styleId="BodyText2Char">
    <w:name w:val="Body Text 2 Char"/>
    <w:basedOn w:val="DefaultParagraphFont"/>
    <w:link w:val="BodyText2"/>
    <w:rsid w:val="00A91C81"/>
    <w:rPr>
      <w:rFonts w:ascii="Times New Roman" w:eastAsia="Times New Roman" w:hAnsi="Times New Roman" w:cs="Times New Roman"/>
      <w:sz w:val="24"/>
      <w:szCs w:val="24"/>
      <w:lang w:bidi="ar-SA"/>
    </w:rPr>
  </w:style>
  <w:style w:type="paragraph" w:styleId="BodyTextIndent2">
    <w:name w:val="Body Text Indent 2"/>
    <w:basedOn w:val="Normal"/>
    <w:link w:val="BodyTextIndent2Char"/>
    <w:rsid w:val="00A91C81"/>
    <w:pPr>
      <w:spacing w:after="120" w:line="480" w:lineRule="auto"/>
      <w:ind w:left="360"/>
    </w:pPr>
    <w:rPr>
      <w:rFonts w:ascii="Times New Roman" w:eastAsia="Times New Roman" w:hAnsi="Times New Roman" w:cs="Times New Roman"/>
      <w:sz w:val="24"/>
      <w:szCs w:val="24"/>
      <w:lang w:bidi="ar-SA"/>
    </w:rPr>
  </w:style>
  <w:style w:type="character" w:customStyle="1" w:styleId="BodyTextIndent2Char">
    <w:name w:val="Body Text Indent 2 Char"/>
    <w:basedOn w:val="DefaultParagraphFont"/>
    <w:link w:val="BodyTextIndent2"/>
    <w:rsid w:val="00A91C81"/>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A91C81"/>
  </w:style>
  <w:style w:type="paragraph" w:styleId="FootnoteText">
    <w:name w:val="footnote text"/>
    <w:basedOn w:val="Normal"/>
    <w:link w:val="FootnoteTextChar"/>
    <w:rsid w:val="00A91C81"/>
    <w:pPr>
      <w:spacing w:after="0" w:line="240" w:lineRule="auto"/>
    </w:pPr>
    <w:rPr>
      <w:rFonts w:ascii="Times New Roman" w:eastAsia="Times New Roman" w:hAnsi="Times New Roman" w:cs="Times New Roman"/>
      <w:sz w:val="20"/>
      <w:szCs w:val="20"/>
      <w:lang w:bidi="ar-SA"/>
    </w:rPr>
  </w:style>
  <w:style w:type="character" w:customStyle="1" w:styleId="FootnoteTextChar">
    <w:name w:val="Footnote Text Char"/>
    <w:basedOn w:val="DefaultParagraphFont"/>
    <w:link w:val="FootnoteText"/>
    <w:rsid w:val="00A91C81"/>
    <w:rPr>
      <w:rFonts w:ascii="Times New Roman" w:eastAsia="Times New Roman" w:hAnsi="Times New Roman" w:cs="Times New Roman"/>
      <w:sz w:val="20"/>
      <w:szCs w:val="20"/>
      <w:lang w:bidi="ar-SA"/>
    </w:rPr>
  </w:style>
  <w:style w:type="character" w:styleId="FootnoteReference">
    <w:name w:val="footnote reference"/>
    <w:basedOn w:val="DefaultParagraphFont"/>
    <w:rsid w:val="00A91C81"/>
    <w:rPr>
      <w:vertAlign w:val="superscript"/>
    </w:rPr>
  </w:style>
  <w:style w:type="paragraph" w:styleId="Footer">
    <w:name w:val="footer"/>
    <w:basedOn w:val="Normal"/>
    <w:link w:val="FooterChar"/>
    <w:uiPriority w:val="99"/>
    <w:rsid w:val="00A91C81"/>
    <w:pPr>
      <w:tabs>
        <w:tab w:val="center" w:pos="4320"/>
        <w:tab w:val="right" w:pos="8640"/>
      </w:tabs>
      <w:spacing w:after="0" w:line="240" w:lineRule="auto"/>
    </w:pPr>
    <w:rPr>
      <w:rFonts w:ascii="Times New Roman" w:eastAsia="Times New Roman" w:hAnsi="Times New Roman" w:cs="Times New Roman"/>
      <w:sz w:val="24"/>
      <w:szCs w:val="24"/>
      <w:lang w:bidi="ar-SA"/>
    </w:rPr>
  </w:style>
  <w:style w:type="character" w:customStyle="1" w:styleId="FooterChar">
    <w:name w:val="Footer Char"/>
    <w:basedOn w:val="DefaultParagraphFont"/>
    <w:link w:val="Footer"/>
    <w:uiPriority w:val="99"/>
    <w:rsid w:val="00A91C81"/>
    <w:rPr>
      <w:rFonts w:ascii="Times New Roman" w:eastAsia="Times New Roman" w:hAnsi="Times New Roman" w:cs="Times New Roman"/>
      <w:sz w:val="24"/>
      <w:szCs w:val="24"/>
      <w:lang w:bidi="ar-SA"/>
    </w:rPr>
  </w:style>
  <w:style w:type="paragraph" w:styleId="BodyTextIndent3">
    <w:name w:val="Body Text Indent 3"/>
    <w:basedOn w:val="Normal"/>
    <w:link w:val="BodyTextIndent3Char"/>
    <w:rsid w:val="00A91C81"/>
    <w:pPr>
      <w:spacing w:after="120" w:line="240" w:lineRule="auto"/>
      <w:ind w:left="360"/>
    </w:pPr>
    <w:rPr>
      <w:rFonts w:ascii="Times New Roman" w:eastAsia="Times New Roman" w:hAnsi="Times New Roman" w:cs="Times New Roman"/>
      <w:sz w:val="16"/>
      <w:szCs w:val="16"/>
      <w:lang w:bidi="ar-SA"/>
    </w:rPr>
  </w:style>
  <w:style w:type="character" w:customStyle="1" w:styleId="BodyTextIndent3Char">
    <w:name w:val="Body Text Indent 3 Char"/>
    <w:basedOn w:val="DefaultParagraphFont"/>
    <w:link w:val="BodyTextIndent3"/>
    <w:rsid w:val="00A91C81"/>
    <w:rPr>
      <w:rFonts w:ascii="Times New Roman" w:eastAsia="Times New Roman" w:hAnsi="Times New Roman" w:cs="Times New Roman"/>
      <w:sz w:val="16"/>
      <w:szCs w:val="16"/>
      <w:lang w:bidi="ar-SA"/>
    </w:rPr>
  </w:style>
  <w:style w:type="character" w:styleId="PageNumber">
    <w:name w:val="page number"/>
    <w:basedOn w:val="DefaultParagraphFont"/>
    <w:rsid w:val="00A91C81"/>
  </w:style>
  <w:style w:type="paragraph" w:styleId="BalloonText">
    <w:name w:val="Balloon Text"/>
    <w:basedOn w:val="Normal"/>
    <w:link w:val="BalloonTextChar"/>
    <w:uiPriority w:val="99"/>
    <w:semiHidden/>
    <w:unhideWhenUsed/>
    <w:rsid w:val="00A91C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C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vestorwords.com/2899/lot.html" TargetMode="External"/><Relationship Id="rId13" Type="http://schemas.openxmlformats.org/officeDocument/2006/relationships/hyperlink" Target="http://www.investorwords.com/2258/growth.html" TargetMode="External"/><Relationship Id="rId18" Type="http://schemas.openxmlformats.org/officeDocument/2006/relationships/chart" Target="charts/chart2.xml"/><Relationship Id="rId26" Type="http://schemas.openxmlformats.org/officeDocument/2006/relationships/chart" Target="charts/chart9.xml"/><Relationship Id="rId3" Type="http://schemas.openxmlformats.org/officeDocument/2006/relationships/settings" Target="settings.xml"/><Relationship Id="rId21" Type="http://schemas.openxmlformats.org/officeDocument/2006/relationships/chart" Target="charts/chart5.xml"/><Relationship Id="rId34" Type="http://schemas.openxmlformats.org/officeDocument/2006/relationships/fontTable" Target="fontTable.xml"/><Relationship Id="rId7" Type="http://schemas.openxmlformats.org/officeDocument/2006/relationships/hyperlink" Target="http://en.wikipedia.org/wiki/Capital_(economics)" TargetMode="External"/><Relationship Id="rId12" Type="http://schemas.openxmlformats.org/officeDocument/2006/relationships/hyperlink" Target="http://www.businessdictionary.com/definition/necessaries.html" TargetMode="External"/><Relationship Id="rId17" Type="http://schemas.openxmlformats.org/officeDocument/2006/relationships/chart" Target="charts/chart1.xml"/><Relationship Id="rId25" Type="http://schemas.openxmlformats.org/officeDocument/2006/relationships/image" Target="media/image4.emf"/><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chart" Target="charts/chart4.xml"/><Relationship Id="rId29" Type="http://schemas.openxmlformats.org/officeDocument/2006/relationships/hyperlink" Target="http://WWW.SHODGANG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vestorwords.com/2130/funds.html" TargetMode="External"/><Relationship Id="rId24" Type="http://schemas.openxmlformats.org/officeDocument/2006/relationships/chart" Target="charts/chart8.xm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chart" Target="charts/chart7.xml"/><Relationship Id="rId28" Type="http://schemas.openxmlformats.org/officeDocument/2006/relationships/chart" Target="charts/chart11.xml"/><Relationship Id="rId36" Type="http://schemas.openxmlformats.org/officeDocument/2006/relationships/theme" Target="theme/theme1.xml"/><Relationship Id="rId10" Type="http://schemas.openxmlformats.org/officeDocument/2006/relationships/hyperlink" Target="http://www.investorwords.com/8111/negative_working_capital.html" TargetMode="External"/><Relationship Id="rId19" Type="http://schemas.openxmlformats.org/officeDocument/2006/relationships/chart" Target="charts/chart3.xml"/><Relationship Id="rId31" Type="http://schemas.openxmlformats.org/officeDocument/2006/relationships/hyperlink" Target="http://WWW.BAHETYCHEMICALS.COM" TargetMode="External"/><Relationship Id="rId4" Type="http://schemas.openxmlformats.org/officeDocument/2006/relationships/webSettings" Target="webSettings.xml"/><Relationship Id="rId9" Type="http://schemas.openxmlformats.org/officeDocument/2006/relationships/hyperlink" Target="http://www.investorwords.com/3467/operation.html" TargetMode="External"/><Relationship Id="rId14" Type="http://schemas.openxmlformats.org/officeDocument/2006/relationships/image" Target="media/image1.jpeg"/><Relationship Id="rId22" Type="http://schemas.openxmlformats.org/officeDocument/2006/relationships/chart" Target="charts/chart6.xml"/><Relationship Id="rId27" Type="http://schemas.openxmlformats.org/officeDocument/2006/relationships/chart" Target="charts/chart10.xml"/><Relationship Id="rId30" Type="http://schemas.openxmlformats.org/officeDocument/2006/relationships/hyperlink" Target="http://WWW.WIKIPEDIA.COM" TargetMode="External"/><Relationship Id="rId35"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Current Asset</c:v>
                </c:pt>
              </c:strCache>
            </c:strRef>
          </c:tx>
          <c:cat>
            <c:strRef>
              <c:f>Sheet1!$A$2:$A$6</c:f>
              <c:strCache>
                <c:ptCount val="5"/>
                <c:pt idx="0">
                  <c:v>2017-18</c:v>
                </c:pt>
                <c:pt idx="1">
                  <c:v>2018-19</c:v>
                </c:pt>
                <c:pt idx="2">
                  <c:v>2019-20</c:v>
                </c:pt>
                <c:pt idx="3">
                  <c:v>2020-21</c:v>
                </c:pt>
                <c:pt idx="4">
                  <c:v>2021-22</c:v>
                </c:pt>
              </c:strCache>
            </c:strRef>
          </c:cat>
          <c:val>
            <c:numRef>
              <c:f>Sheet1!$B$2:$B$6</c:f>
              <c:numCache>
                <c:formatCode>General</c:formatCode>
                <c:ptCount val="5"/>
                <c:pt idx="0">
                  <c:v>4563099</c:v>
                </c:pt>
                <c:pt idx="1">
                  <c:v>9599646</c:v>
                </c:pt>
                <c:pt idx="2">
                  <c:v>9077617</c:v>
                </c:pt>
                <c:pt idx="3">
                  <c:v>11003428</c:v>
                </c:pt>
                <c:pt idx="4">
                  <c:v>11946666</c:v>
                </c:pt>
              </c:numCache>
            </c:numRef>
          </c:val>
        </c:ser>
        <c:ser>
          <c:idx val="1"/>
          <c:order val="1"/>
          <c:tx>
            <c:strRef>
              <c:f>Sheet1!$C$1</c:f>
              <c:strCache>
                <c:ptCount val="1"/>
                <c:pt idx="0">
                  <c:v>Current Liabilities</c:v>
                </c:pt>
              </c:strCache>
            </c:strRef>
          </c:tx>
          <c:cat>
            <c:strRef>
              <c:f>Sheet1!$A$2:$A$6</c:f>
              <c:strCache>
                <c:ptCount val="5"/>
                <c:pt idx="0">
                  <c:v>2017-18</c:v>
                </c:pt>
                <c:pt idx="1">
                  <c:v>2018-19</c:v>
                </c:pt>
                <c:pt idx="2">
                  <c:v>2019-20</c:v>
                </c:pt>
                <c:pt idx="3">
                  <c:v>2020-21</c:v>
                </c:pt>
                <c:pt idx="4">
                  <c:v>2021-22</c:v>
                </c:pt>
              </c:strCache>
            </c:strRef>
          </c:cat>
          <c:val>
            <c:numRef>
              <c:f>Sheet1!$C$2:$C$6</c:f>
              <c:numCache>
                <c:formatCode>General</c:formatCode>
                <c:ptCount val="5"/>
                <c:pt idx="0">
                  <c:v>2041543</c:v>
                </c:pt>
                <c:pt idx="1">
                  <c:v>3887765</c:v>
                </c:pt>
                <c:pt idx="2">
                  <c:v>2829079</c:v>
                </c:pt>
                <c:pt idx="3">
                  <c:v>3889899</c:v>
                </c:pt>
                <c:pt idx="4">
                  <c:v>4165659</c:v>
                </c:pt>
              </c:numCache>
            </c:numRef>
          </c:val>
        </c:ser>
        <c:ser>
          <c:idx val="2"/>
          <c:order val="2"/>
          <c:tx>
            <c:strRef>
              <c:f>Sheet1!$D$1</c:f>
              <c:strCache>
                <c:ptCount val="1"/>
                <c:pt idx="0">
                  <c:v>NWC</c:v>
                </c:pt>
              </c:strCache>
            </c:strRef>
          </c:tx>
          <c:cat>
            <c:strRef>
              <c:f>Sheet1!$A$2:$A$6</c:f>
              <c:strCache>
                <c:ptCount val="5"/>
                <c:pt idx="0">
                  <c:v>2017-18</c:v>
                </c:pt>
                <c:pt idx="1">
                  <c:v>2018-19</c:v>
                </c:pt>
                <c:pt idx="2">
                  <c:v>2019-20</c:v>
                </c:pt>
                <c:pt idx="3">
                  <c:v>2020-21</c:v>
                </c:pt>
                <c:pt idx="4">
                  <c:v>2021-22</c:v>
                </c:pt>
              </c:strCache>
            </c:strRef>
          </c:cat>
          <c:val>
            <c:numRef>
              <c:f>Sheet1!$D$2:$D$6</c:f>
              <c:numCache>
                <c:formatCode>General</c:formatCode>
                <c:ptCount val="5"/>
                <c:pt idx="0">
                  <c:v>2521556</c:v>
                </c:pt>
                <c:pt idx="1">
                  <c:v>5711881</c:v>
                </c:pt>
                <c:pt idx="2">
                  <c:v>6248538</c:v>
                </c:pt>
                <c:pt idx="3">
                  <c:v>7113529</c:v>
                </c:pt>
                <c:pt idx="4">
                  <c:v>7781007</c:v>
                </c:pt>
              </c:numCache>
            </c:numRef>
          </c:val>
        </c:ser>
        <c:axId val="85043840"/>
        <c:axId val="85049728"/>
      </c:barChart>
      <c:catAx>
        <c:axId val="85043840"/>
        <c:scaling>
          <c:orientation val="minMax"/>
        </c:scaling>
        <c:axPos val="b"/>
        <c:tickLblPos val="nextTo"/>
        <c:crossAx val="85049728"/>
        <c:crosses val="autoZero"/>
        <c:auto val="1"/>
        <c:lblAlgn val="ctr"/>
        <c:lblOffset val="100"/>
      </c:catAx>
      <c:valAx>
        <c:axId val="85049728"/>
        <c:scaling>
          <c:orientation val="minMax"/>
        </c:scaling>
        <c:axPos val="l"/>
        <c:majorGridlines/>
        <c:numFmt formatCode="General" sourceLinked="1"/>
        <c:tickLblPos val="nextTo"/>
        <c:crossAx val="85043840"/>
        <c:crosses val="autoZero"/>
        <c:crossBetween val="between"/>
      </c:valAx>
    </c:plotArea>
    <c:legend>
      <c:legendPos val="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Sheet1!$B$117</c:f>
              <c:strCache>
                <c:ptCount val="1"/>
              </c:strCache>
            </c:strRef>
          </c:tx>
          <c:cat>
            <c:strRef>
              <c:f>Sheet1!$A$118:$A$123</c:f>
              <c:strCache>
                <c:ptCount val="6"/>
                <c:pt idx="0">
                  <c:v>Year</c:v>
                </c:pt>
                <c:pt idx="1">
                  <c:v>2017-18</c:v>
                </c:pt>
                <c:pt idx="2">
                  <c:v>2018-19</c:v>
                </c:pt>
                <c:pt idx="3">
                  <c:v>2019-20</c:v>
                </c:pt>
                <c:pt idx="4">
                  <c:v>2020-21</c:v>
                </c:pt>
                <c:pt idx="5">
                  <c:v>2021-22</c:v>
                </c:pt>
              </c:strCache>
            </c:strRef>
          </c:cat>
          <c:val>
            <c:numRef>
              <c:f>Sheet1!$B$118:$B$123</c:f>
              <c:numCache>
                <c:formatCode>General</c:formatCode>
                <c:ptCount val="6"/>
                <c:pt idx="0">
                  <c:v>0</c:v>
                </c:pt>
                <c:pt idx="1">
                  <c:v>365</c:v>
                </c:pt>
                <c:pt idx="2">
                  <c:v>365</c:v>
                </c:pt>
                <c:pt idx="3">
                  <c:v>365</c:v>
                </c:pt>
                <c:pt idx="4">
                  <c:v>365</c:v>
                </c:pt>
                <c:pt idx="5">
                  <c:v>365</c:v>
                </c:pt>
              </c:numCache>
            </c:numRef>
          </c:val>
        </c:ser>
        <c:ser>
          <c:idx val="1"/>
          <c:order val="1"/>
          <c:tx>
            <c:strRef>
              <c:f>Sheet1!$C$117</c:f>
              <c:strCache>
                <c:ptCount val="1"/>
              </c:strCache>
            </c:strRef>
          </c:tx>
          <c:cat>
            <c:strRef>
              <c:f>Sheet1!$A$118:$A$123</c:f>
              <c:strCache>
                <c:ptCount val="6"/>
                <c:pt idx="0">
                  <c:v>Year</c:v>
                </c:pt>
                <c:pt idx="1">
                  <c:v>2017-18</c:v>
                </c:pt>
                <c:pt idx="2">
                  <c:v>2018-19</c:v>
                </c:pt>
                <c:pt idx="3">
                  <c:v>2019-20</c:v>
                </c:pt>
                <c:pt idx="4">
                  <c:v>2020-21</c:v>
                </c:pt>
                <c:pt idx="5">
                  <c:v>2021-22</c:v>
                </c:pt>
              </c:strCache>
            </c:strRef>
          </c:cat>
          <c:val>
            <c:numRef>
              <c:f>Sheet1!$C$118:$C$123</c:f>
              <c:numCache>
                <c:formatCode>General</c:formatCode>
                <c:ptCount val="6"/>
                <c:pt idx="0">
                  <c:v>0</c:v>
                </c:pt>
                <c:pt idx="1">
                  <c:v>0</c:v>
                </c:pt>
                <c:pt idx="2">
                  <c:v>0</c:v>
                </c:pt>
                <c:pt idx="3">
                  <c:v>0</c:v>
                </c:pt>
                <c:pt idx="4">
                  <c:v>0</c:v>
                </c:pt>
                <c:pt idx="5">
                  <c:v>0</c:v>
                </c:pt>
              </c:numCache>
            </c:numRef>
          </c:val>
        </c:ser>
        <c:ser>
          <c:idx val="2"/>
          <c:order val="2"/>
          <c:tx>
            <c:strRef>
              <c:f>Sheet1!$D$117</c:f>
              <c:strCache>
                <c:ptCount val="1"/>
              </c:strCache>
            </c:strRef>
          </c:tx>
          <c:cat>
            <c:strRef>
              <c:f>Sheet1!$A$118:$A$123</c:f>
              <c:strCache>
                <c:ptCount val="6"/>
                <c:pt idx="0">
                  <c:v>Year</c:v>
                </c:pt>
                <c:pt idx="1">
                  <c:v>2017-18</c:v>
                </c:pt>
                <c:pt idx="2">
                  <c:v>2018-19</c:v>
                </c:pt>
                <c:pt idx="3">
                  <c:v>2019-20</c:v>
                </c:pt>
                <c:pt idx="4">
                  <c:v>2020-21</c:v>
                </c:pt>
                <c:pt idx="5">
                  <c:v>2021-22</c:v>
                </c:pt>
              </c:strCache>
            </c:strRef>
          </c:cat>
          <c:val>
            <c:numRef>
              <c:f>Sheet1!$D$118:$D$123</c:f>
              <c:numCache>
                <c:formatCode>General</c:formatCode>
                <c:ptCount val="6"/>
                <c:pt idx="0">
                  <c:v>0</c:v>
                </c:pt>
                <c:pt idx="1">
                  <c:v>0</c:v>
                </c:pt>
                <c:pt idx="2">
                  <c:v>0</c:v>
                </c:pt>
                <c:pt idx="3">
                  <c:v>0</c:v>
                </c:pt>
                <c:pt idx="4">
                  <c:v>0</c:v>
                </c:pt>
                <c:pt idx="5">
                  <c:v>0</c:v>
                </c:pt>
              </c:numCache>
            </c:numRef>
          </c:val>
        </c:ser>
        <c:shape val="cylinder"/>
        <c:axId val="84649088"/>
        <c:axId val="84650624"/>
        <c:axId val="0"/>
      </c:bar3DChart>
      <c:catAx>
        <c:axId val="84649088"/>
        <c:scaling>
          <c:orientation val="minMax"/>
        </c:scaling>
        <c:axPos val="b"/>
        <c:tickLblPos val="nextTo"/>
        <c:crossAx val="84650624"/>
        <c:crosses val="autoZero"/>
        <c:auto val="1"/>
        <c:lblAlgn val="ctr"/>
        <c:lblOffset val="100"/>
      </c:catAx>
      <c:valAx>
        <c:axId val="84650624"/>
        <c:scaling>
          <c:orientation val="minMax"/>
        </c:scaling>
        <c:axPos val="l"/>
        <c:majorGridlines/>
        <c:numFmt formatCode="General" sourceLinked="1"/>
        <c:tickLblPos val="nextTo"/>
        <c:crossAx val="84649088"/>
        <c:crosses val="autoZero"/>
        <c:crossBetween val="between"/>
      </c:valAx>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Sheet1!$B$129</c:f>
              <c:strCache>
                <c:ptCount val="1"/>
              </c:strCache>
            </c:strRef>
          </c:tx>
          <c:cat>
            <c:strRef>
              <c:f>Sheet1!$A$130:$A$135</c:f>
              <c:strCache>
                <c:ptCount val="6"/>
                <c:pt idx="0">
                  <c:v>Year</c:v>
                </c:pt>
                <c:pt idx="1">
                  <c:v>2017-18</c:v>
                </c:pt>
                <c:pt idx="2">
                  <c:v>2018-19</c:v>
                </c:pt>
                <c:pt idx="3">
                  <c:v>2019-20</c:v>
                </c:pt>
                <c:pt idx="4">
                  <c:v>2020-21</c:v>
                </c:pt>
                <c:pt idx="5">
                  <c:v>2021-22</c:v>
                </c:pt>
              </c:strCache>
            </c:strRef>
          </c:cat>
          <c:val>
            <c:numRef>
              <c:f>Sheet1!$B$130:$B$135</c:f>
              <c:numCache>
                <c:formatCode>General</c:formatCode>
                <c:ptCount val="6"/>
                <c:pt idx="0">
                  <c:v>0</c:v>
                </c:pt>
                <c:pt idx="1">
                  <c:v>19542081</c:v>
                </c:pt>
                <c:pt idx="2">
                  <c:v>31321229</c:v>
                </c:pt>
                <c:pt idx="3">
                  <c:v>27894285</c:v>
                </c:pt>
                <c:pt idx="4">
                  <c:v>38496046</c:v>
                </c:pt>
                <c:pt idx="5">
                  <c:v>42345651</c:v>
                </c:pt>
              </c:numCache>
            </c:numRef>
          </c:val>
        </c:ser>
        <c:ser>
          <c:idx val="1"/>
          <c:order val="1"/>
          <c:tx>
            <c:strRef>
              <c:f>Sheet1!$C$129</c:f>
              <c:strCache>
                <c:ptCount val="1"/>
              </c:strCache>
            </c:strRef>
          </c:tx>
          <c:cat>
            <c:strRef>
              <c:f>Sheet1!$A$130:$A$135</c:f>
              <c:strCache>
                <c:ptCount val="6"/>
                <c:pt idx="0">
                  <c:v>Year</c:v>
                </c:pt>
                <c:pt idx="1">
                  <c:v>2017-18</c:v>
                </c:pt>
                <c:pt idx="2">
                  <c:v>2018-19</c:v>
                </c:pt>
                <c:pt idx="3">
                  <c:v>2019-20</c:v>
                </c:pt>
                <c:pt idx="4">
                  <c:v>2020-21</c:v>
                </c:pt>
                <c:pt idx="5">
                  <c:v>2021-22</c:v>
                </c:pt>
              </c:strCache>
            </c:strRef>
          </c:cat>
          <c:val>
            <c:numRef>
              <c:f>Sheet1!$C$130:$C$135</c:f>
              <c:numCache>
                <c:formatCode>General</c:formatCode>
                <c:ptCount val="6"/>
                <c:pt idx="0">
                  <c:v>0</c:v>
                </c:pt>
                <c:pt idx="1">
                  <c:v>2521556</c:v>
                </c:pt>
                <c:pt idx="2">
                  <c:v>5711881</c:v>
                </c:pt>
                <c:pt idx="3">
                  <c:v>6248538</c:v>
                </c:pt>
                <c:pt idx="4">
                  <c:v>7113529</c:v>
                </c:pt>
                <c:pt idx="5">
                  <c:v>7781007</c:v>
                </c:pt>
              </c:numCache>
            </c:numRef>
          </c:val>
        </c:ser>
        <c:ser>
          <c:idx val="2"/>
          <c:order val="2"/>
          <c:tx>
            <c:strRef>
              <c:f>Sheet1!$D$129</c:f>
              <c:strCache>
                <c:ptCount val="1"/>
              </c:strCache>
            </c:strRef>
          </c:tx>
          <c:cat>
            <c:strRef>
              <c:f>Sheet1!$A$130:$A$135</c:f>
              <c:strCache>
                <c:ptCount val="6"/>
                <c:pt idx="0">
                  <c:v>Year</c:v>
                </c:pt>
                <c:pt idx="1">
                  <c:v>2017-18</c:v>
                </c:pt>
                <c:pt idx="2">
                  <c:v>2018-19</c:v>
                </c:pt>
                <c:pt idx="3">
                  <c:v>2019-20</c:v>
                </c:pt>
                <c:pt idx="4">
                  <c:v>2020-21</c:v>
                </c:pt>
                <c:pt idx="5">
                  <c:v>2021-22</c:v>
                </c:pt>
              </c:strCache>
            </c:strRef>
          </c:cat>
          <c:val>
            <c:numRef>
              <c:f>Sheet1!$D$130:$D$135</c:f>
              <c:numCache>
                <c:formatCode>General</c:formatCode>
                <c:ptCount val="6"/>
                <c:pt idx="0">
                  <c:v>0</c:v>
                </c:pt>
                <c:pt idx="1">
                  <c:v>0</c:v>
                </c:pt>
                <c:pt idx="2">
                  <c:v>0</c:v>
                </c:pt>
                <c:pt idx="3">
                  <c:v>0</c:v>
                </c:pt>
                <c:pt idx="4">
                  <c:v>0</c:v>
                </c:pt>
                <c:pt idx="5">
                  <c:v>0</c:v>
                </c:pt>
              </c:numCache>
            </c:numRef>
          </c:val>
        </c:ser>
        <c:shape val="box"/>
        <c:axId val="84738048"/>
        <c:axId val="84739584"/>
        <c:axId val="0"/>
      </c:bar3DChart>
      <c:catAx>
        <c:axId val="84738048"/>
        <c:scaling>
          <c:orientation val="minMax"/>
        </c:scaling>
        <c:axPos val="b"/>
        <c:tickLblPos val="nextTo"/>
        <c:crossAx val="84739584"/>
        <c:crosses val="autoZero"/>
        <c:auto val="1"/>
        <c:lblAlgn val="ctr"/>
        <c:lblOffset val="100"/>
      </c:catAx>
      <c:valAx>
        <c:axId val="84739584"/>
        <c:scaling>
          <c:orientation val="minMax"/>
        </c:scaling>
        <c:axPos val="l"/>
        <c:majorGridlines/>
        <c:numFmt formatCode="General" sourceLinked="1"/>
        <c:tickLblPos val="nextTo"/>
        <c:crossAx val="8473804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Sheet1!$B$18</c:f>
              <c:strCache>
                <c:ptCount val="1"/>
                <c:pt idx="0">
                  <c:v>Current Assets</c:v>
                </c:pt>
              </c:strCache>
            </c:strRef>
          </c:tx>
          <c:cat>
            <c:strRef>
              <c:f>Sheet1!$A$19:$A$23</c:f>
              <c:strCache>
                <c:ptCount val="5"/>
                <c:pt idx="0">
                  <c:v>2017-18</c:v>
                </c:pt>
                <c:pt idx="1">
                  <c:v>2018-19</c:v>
                </c:pt>
                <c:pt idx="2">
                  <c:v>2019-20</c:v>
                </c:pt>
                <c:pt idx="3">
                  <c:v>2020-21</c:v>
                </c:pt>
                <c:pt idx="4">
                  <c:v>2021-22</c:v>
                </c:pt>
              </c:strCache>
            </c:strRef>
          </c:cat>
          <c:val>
            <c:numRef>
              <c:f>Sheet1!$B$19:$B$23</c:f>
              <c:numCache>
                <c:formatCode>General</c:formatCode>
                <c:ptCount val="5"/>
                <c:pt idx="0">
                  <c:v>4563099</c:v>
                </c:pt>
                <c:pt idx="1">
                  <c:v>9599646</c:v>
                </c:pt>
                <c:pt idx="2">
                  <c:v>9077617</c:v>
                </c:pt>
                <c:pt idx="3">
                  <c:v>11003428</c:v>
                </c:pt>
                <c:pt idx="4">
                  <c:v>11946666</c:v>
                </c:pt>
              </c:numCache>
            </c:numRef>
          </c:val>
        </c:ser>
        <c:ser>
          <c:idx val="1"/>
          <c:order val="1"/>
          <c:tx>
            <c:strRef>
              <c:f>Sheet1!$C$18</c:f>
              <c:strCache>
                <c:ptCount val="1"/>
                <c:pt idx="0">
                  <c:v>Current Liabilities</c:v>
                </c:pt>
              </c:strCache>
            </c:strRef>
          </c:tx>
          <c:cat>
            <c:strRef>
              <c:f>Sheet1!$A$19:$A$23</c:f>
              <c:strCache>
                <c:ptCount val="5"/>
                <c:pt idx="0">
                  <c:v>2017-18</c:v>
                </c:pt>
                <c:pt idx="1">
                  <c:v>2018-19</c:v>
                </c:pt>
                <c:pt idx="2">
                  <c:v>2019-20</c:v>
                </c:pt>
                <c:pt idx="3">
                  <c:v>2020-21</c:v>
                </c:pt>
                <c:pt idx="4">
                  <c:v>2021-22</c:v>
                </c:pt>
              </c:strCache>
            </c:strRef>
          </c:cat>
          <c:val>
            <c:numRef>
              <c:f>Sheet1!$C$19:$C$23</c:f>
              <c:numCache>
                <c:formatCode>General</c:formatCode>
                <c:ptCount val="5"/>
                <c:pt idx="0">
                  <c:v>2041543</c:v>
                </c:pt>
                <c:pt idx="1">
                  <c:v>3887765</c:v>
                </c:pt>
                <c:pt idx="2">
                  <c:v>2829079</c:v>
                </c:pt>
                <c:pt idx="3">
                  <c:v>3889899</c:v>
                </c:pt>
                <c:pt idx="4">
                  <c:v>4165659</c:v>
                </c:pt>
              </c:numCache>
            </c:numRef>
          </c:val>
        </c:ser>
        <c:ser>
          <c:idx val="2"/>
          <c:order val="2"/>
          <c:tx>
            <c:strRef>
              <c:f>Sheet1!$D$18</c:f>
              <c:strCache>
                <c:ptCount val="1"/>
                <c:pt idx="0">
                  <c:v>Current Ratio</c:v>
                </c:pt>
              </c:strCache>
            </c:strRef>
          </c:tx>
          <c:cat>
            <c:strRef>
              <c:f>Sheet1!$A$19:$A$23</c:f>
              <c:strCache>
                <c:ptCount val="5"/>
                <c:pt idx="0">
                  <c:v>2017-18</c:v>
                </c:pt>
                <c:pt idx="1">
                  <c:v>2018-19</c:v>
                </c:pt>
                <c:pt idx="2">
                  <c:v>2019-20</c:v>
                </c:pt>
                <c:pt idx="3">
                  <c:v>2020-21</c:v>
                </c:pt>
                <c:pt idx="4">
                  <c:v>2021-22</c:v>
                </c:pt>
              </c:strCache>
            </c:strRef>
          </c:cat>
          <c:val>
            <c:numRef>
              <c:f>Sheet1!$D$19:$D$23</c:f>
              <c:numCache>
                <c:formatCode>General</c:formatCode>
                <c:ptCount val="5"/>
                <c:pt idx="0">
                  <c:v>2.23</c:v>
                </c:pt>
                <c:pt idx="1">
                  <c:v>2.4699999999999998</c:v>
                </c:pt>
                <c:pt idx="2">
                  <c:v>3.21</c:v>
                </c:pt>
                <c:pt idx="3">
                  <c:v>2.8299999999999987</c:v>
                </c:pt>
                <c:pt idx="4">
                  <c:v>2.8699999999999997</c:v>
                </c:pt>
              </c:numCache>
            </c:numRef>
          </c:val>
        </c:ser>
        <c:shape val="box"/>
        <c:axId val="101832192"/>
        <c:axId val="101833728"/>
        <c:axId val="0"/>
      </c:bar3DChart>
      <c:catAx>
        <c:axId val="101832192"/>
        <c:scaling>
          <c:orientation val="minMax"/>
        </c:scaling>
        <c:axPos val="b"/>
        <c:tickLblPos val="nextTo"/>
        <c:crossAx val="101833728"/>
        <c:crosses val="autoZero"/>
        <c:auto val="1"/>
        <c:lblAlgn val="ctr"/>
        <c:lblOffset val="100"/>
      </c:catAx>
      <c:valAx>
        <c:axId val="101833728"/>
        <c:scaling>
          <c:orientation val="minMax"/>
        </c:scaling>
        <c:axPos val="l"/>
        <c:majorGridlines/>
        <c:numFmt formatCode="General" sourceLinked="1"/>
        <c:tickLblPos val="nextTo"/>
        <c:crossAx val="101832192"/>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Sheet1!$A$34</c:f>
              <c:strCache>
                <c:ptCount val="1"/>
                <c:pt idx="0">
                  <c:v>2017-18</c:v>
                </c:pt>
              </c:strCache>
            </c:strRef>
          </c:tx>
          <c:cat>
            <c:strRef>
              <c:f>Sheet1!$B$33:$F$33</c:f>
              <c:strCache>
                <c:ptCount val="5"/>
                <c:pt idx="0">
                  <c:v>Current Assets</c:v>
                </c:pt>
                <c:pt idx="1">
                  <c:v>Inventories</c:v>
                </c:pt>
                <c:pt idx="2">
                  <c:v>Quick Assets</c:v>
                </c:pt>
                <c:pt idx="3">
                  <c:v>Current Liabilities</c:v>
                </c:pt>
                <c:pt idx="4">
                  <c:v>Quick Ratio</c:v>
                </c:pt>
              </c:strCache>
            </c:strRef>
          </c:cat>
          <c:val>
            <c:numRef>
              <c:f>Sheet1!$B$34:$F$34</c:f>
              <c:numCache>
                <c:formatCode>General</c:formatCode>
                <c:ptCount val="5"/>
                <c:pt idx="0">
                  <c:v>4563099</c:v>
                </c:pt>
                <c:pt idx="1">
                  <c:v>1532455</c:v>
                </c:pt>
                <c:pt idx="2">
                  <c:v>3030644</c:v>
                </c:pt>
                <c:pt idx="3">
                  <c:v>2041543</c:v>
                </c:pt>
                <c:pt idx="4">
                  <c:v>1.48</c:v>
                </c:pt>
              </c:numCache>
            </c:numRef>
          </c:val>
        </c:ser>
        <c:ser>
          <c:idx val="1"/>
          <c:order val="1"/>
          <c:tx>
            <c:strRef>
              <c:f>Sheet1!$A$35</c:f>
              <c:strCache>
                <c:ptCount val="1"/>
                <c:pt idx="0">
                  <c:v>2018-19</c:v>
                </c:pt>
              </c:strCache>
            </c:strRef>
          </c:tx>
          <c:cat>
            <c:strRef>
              <c:f>Sheet1!$B$33:$F$33</c:f>
              <c:strCache>
                <c:ptCount val="5"/>
                <c:pt idx="0">
                  <c:v>Current Assets</c:v>
                </c:pt>
                <c:pt idx="1">
                  <c:v>Inventories</c:v>
                </c:pt>
                <c:pt idx="2">
                  <c:v>Quick Assets</c:v>
                </c:pt>
                <c:pt idx="3">
                  <c:v>Current Liabilities</c:v>
                </c:pt>
                <c:pt idx="4">
                  <c:v>Quick Ratio</c:v>
                </c:pt>
              </c:strCache>
            </c:strRef>
          </c:cat>
          <c:val>
            <c:numRef>
              <c:f>Sheet1!$B$35:$F$35</c:f>
              <c:numCache>
                <c:formatCode>General</c:formatCode>
                <c:ptCount val="5"/>
                <c:pt idx="0">
                  <c:v>9599646</c:v>
                </c:pt>
                <c:pt idx="1">
                  <c:v>2161071</c:v>
                </c:pt>
                <c:pt idx="2">
                  <c:v>7438575</c:v>
                </c:pt>
                <c:pt idx="3">
                  <c:v>3887765</c:v>
                </c:pt>
                <c:pt idx="4">
                  <c:v>1.9100000000000001</c:v>
                </c:pt>
              </c:numCache>
            </c:numRef>
          </c:val>
        </c:ser>
        <c:ser>
          <c:idx val="2"/>
          <c:order val="2"/>
          <c:tx>
            <c:strRef>
              <c:f>Sheet1!$A$36</c:f>
              <c:strCache>
                <c:ptCount val="1"/>
                <c:pt idx="0">
                  <c:v>2019-20</c:v>
                </c:pt>
              </c:strCache>
            </c:strRef>
          </c:tx>
          <c:cat>
            <c:strRef>
              <c:f>Sheet1!$B$33:$F$33</c:f>
              <c:strCache>
                <c:ptCount val="5"/>
                <c:pt idx="0">
                  <c:v>Current Assets</c:v>
                </c:pt>
                <c:pt idx="1">
                  <c:v>Inventories</c:v>
                </c:pt>
                <c:pt idx="2">
                  <c:v>Quick Assets</c:v>
                </c:pt>
                <c:pt idx="3">
                  <c:v>Current Liabilities</c:v>
                </c:pt>
                <c:pt idx="4">
                  <c:v>Quick Ratio</c:v>
                </c:pt>
              </c:strCache>
            </c:strRef>
          </c:cat>
          <c:val>
            <c:numRef>
              <c:f>Sheet1!$B$36:$F$36</c:f>
              <c:numCache>
                <c:formatCode>General</c:formatCode>
                <c:ptCount val="5"/>
                <c:pt idx="0">
                  <c:v>9077617</c:v>
                </c:pt>
                <c:pt idx="1">
                  <c:v>3336430</c:v>
                </c:pt>
                <c:pt idx="2">
                  <c:v>5741187</c:v>
                </c:pt>
                <c:pt idx="3">
                  <c:v>2829079</c:v>
                </c:pt>
                <c:pt idx="4">
                  <c:v>2.0299999999999998</c:v>
                </c:pt>
              </c:numCache>
            </c:numRef>
          </c:val>
        </c:ser>
        <c:ser>
          <c:idx val="3"/>
          <c:order val="3"/>
          <c:tx>
            <c:strRef>
              <c:f>Sheet1!$A$37</c:f>
              <c:strCache>
                <c:ptCount val="1"/>
                <c:pt idx="0">
                  <c:v>2020-21</c:v>
                </c:pt>
              </c:strCache>
            </c:strRef>
          </c:tx>
          <c:cat>
            <c:strRef>
              <c:f>Sheet1!$B$33:$F$33</c:f>
              <c:strCache>
                <c:ptCount val="5"/>
                <c:pt idx="0">
                  <c:v>Current Assets</c:v>
                </c:pt>
                <c:pt idx="1">
                  <c:v>Inventories</c:v>
                </c:pt>
                <c:pt idx="2">
                  <c:v>Quick Assets</c:v>
                </c:pt>
                <c:pt idx="3">
                  <c:v>Current Liabilities</c:v>
                </c:pt>
                <c:pt idx="4">
                  <c:v>Quick Ratio</c:v>
                </c:pt>
              </c:strCache>
            </c:strRef>
          </c:cat>
          <c:val>
            <c:numRef>
              <c:f>Sheet1!$B$37:$F$37</c:f>
              <c:numCache>
                <c:formatCode>General</c:formatCode>
                <c:ptCount val="5"/>
                <c:pt idx="0">
                  <c:v>11003428</c:v>
                </c:pt>
                <c:pt idx="1">
                  <c:v>2622901</c:v>
                </c:pt>
                <c:pt idx="2">
                  <c:v>8380527</c:v>
                </c:pt>
                <c:pt idx="3">
                  <c:v>3889899</c:v>
                </c:pt>
                <c:pt idx="4">
                  <c:v>2.15</c:v>
                </c:pt>
              </c:numCache>
            </c:numRef>
          </c:val>
        </c:ser>
        <c:ser>
          <c:idx val="4"/>
          <c:order val="4"/>
          <c:tx>
            <c:strRef>
              <c:f>Sheet1!$A$38</c:f>
              <c:strCache>
                <c:ptCount val="1"/>
                <c:pt idx="0">
                  <c:v>2021-22</c:v>
                </c:pt>
              </c:strCache>
            </c:strRef>
          </c:tx>
          <c:cat>
            <c:strRef>
              <c:f>Sheet1!$B$33:$F$33</c:f>
              <c:strCache>
                <c:ptCount val="5"/>
                <c:pt idx="0">
                  <c:v>Current Assets</c:v>
                </c:pt>
                <c:pt idx="1">
                  <c:v>Inventories</c:v>
                </c:pt>
                <c:pt idx="2">
                  <c:v>Quick Assets</c:v>
                </c:pt>
                <c:pt idx="3">
                  <c:v>Current Liabilities</c:v>
                </c:pt>
                <c:pt idx="4">
                  <c:v>Quick Ratio</c:v>
                </c:pt>
              </c:strCache>
            </c:strRef>
          </c:cat>
          <c:val>
            <c:numRef>
              <c:f>Sheet1!$B$38:$F$38</c:f>
              <c:numCache>
                <c:formatCode>General</c:formatCode>
                <c:ptCount val="5"/>
                <c:pt idx="0">
                  <c:v>11946666</c:v>
                </c:pt>
                <c:pt idx="1">
                  <c:v>2360611</c:v>
                </c:pt>
                <c:pt idx="2">
                  <c:v>9586055</c:v>
                </c:pt>
                <c:pt idx="3">
                  <c:v>4165659</c:v>
                </c:pt>
                <c:pt idx="4">
                  <c:v>2.2999999999999998</c:v>
                </c:pt>
              </c:numCache>
            </c:numRef>
          </c:val>
        </c:ser>
        <c:shape val="cylinder"/>
        <c:axId val="102446976"/>
        <c:axId val="102448512"/>
        <c:axId val="0"/>
      </c:bar3DChart>
      <c:catAx>
        <c:axId val="102446976"/>
        <c:scaling>
          <c:orientation val="minMax"/>
        </c:scaling>
        <c:axPos val="b"/>
        <c:tickLblPos val="nextTo"/>
        <c:crossAx val="102448512"/>
        <c:crosses val="autoZero"/>
        <c:auto val="1"/>
        <c:lblAlgn val="ctr"/>
        <c:lblOffset val="100"/>
      </c:catAx>
      <c:valAx>
        <c:axId val="102448512"/>
        <c:scaling>
          <c:orientation val="minMax"/>
        </c:scaling>
        <c:axPos val="l"/>
        <c:majorGridlines/>
        <c:numFmt formatCode="General" sourceLinked="1"/>
        <c:tickLblPos val="nextTo"/>
        <c:crossAx val="102446976"/>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Sheet1!$B$49</c:f>
              <c:strCache>
                <c:ptCount val="1"/>
                <c:pt idx="0">
                  <c:v>Cash &amp; Bank Balance</c:v>
                </c:pt>
              </c:strCache>
            </c:strRef>
          </c:tx>
          <c:cat>
            <c:strRef>
              <c:f>Sheet1!$A$50:$A$54</c:f>
              <c:strCache>
                <c:ptCount val="5"/>
                <c:pt idx="0">
                  <c:v>2017-18</c:v>
                </c:pt>
                <c:pt idx="1">
                  <c:v>2018-19</c:v>
                </c:pt>
                <c:pt idx="2">
                  <c:v>2019-20</c:v>
                </c:pt>
                <c:pt idx="3">
                  <c:v>2020-21</c:v>
                </c:pt>
                <c:pt idx="4">
                  <c:v>2021-22</c:v>
                </c:pt>
              </c:strCache>
            </c:strRef>
          </c:cat>
          <c:val>
            <c:numRef>
              <c:f>Sheet1!$B$50:$B$54</c:f>
              <c:numCache>
                <c:formatCode>General</c:formatCode>
                <c:ptCount val="5"/>
                <c:pt idx="0">
                  <c:v>493742</c:v>
                </c:pt>
                <c:pt idx="1">
                  <c:v>1205660</c:v>
                </c:pt>
                <c:pt idx="2">
                  <c:v>1033152</c:v>
                </c:pt>
                <c:pt idx="3">
                  <c:v>1720815</c:v>
                </c:pt>
                <c:pt idx="4">
                  <c:v>1978938</c:v>
                </c:pt>
              </c:numCache>
            </c:numRef>
          </c:val>
        </c:ser>
        <c:ser>
          <c:idx val="1"/>
          <c:order val="1"/>
          <c:tx>
            <c:strRef>
              <c:f>Sheet1!$C$49</c:f>
              <c:strCache>
                <c:ptCount val="1"/>
                <c:pt idx="0">
                  <c:v>Current Liabilities</c:v>
                </c:pt>
              </c:strCache>
            </c:strRef>
          </c:tx>
          <c:cat>
            <c:strRef>
              <c:f>Sheet1!$A$50:$A$54</c:f>
              <c:strCache>
                <c:ptCount val="5"/>
                <c:pt idx="0">
                  <c:v>2017-18</c:v>
                </c:pt>
                <c:pt idx="1">
                  <c:v>2018-19</c:v>
                </c:pt>
                <c:pt idx="2">
                  <c:v>2019-20</c:v>
                </c:pt>
                <c:pt idx="3">
                  <c:v>2020-21</c:v>
                </c:pt>
                <c:pt idx="4">
                  <c:v>2021-22</c:v>
                </c:pt>
              </c:strCache>
            </c:strRef>
          </c:cat>
          <c:val>
            <c:numRef>
              <c:f>Sheet1!$C$50:$C$54</c:f>
              <c:numCache>
                <c:formatCode>General</c:formatCode>
                <c:ptCount val="5"/>
                <c:pt idx="0">
                  <c:v>2041543</c:v>
                </c:pt>
                <c:pt idx="1">
                  <c:v>3887765</c:v>
                </c:pt>
                <c:pt idx="2">
                  <c:v>2829079</c:v>
                </c:pt>
                <c:pt idx="3">
                  <c:v>3889899</c:v>
                </c:pt>
                <c:pt idx="4">
                  <c:v>4165659</c:v>
                </c:pt>
              </c:numCache>
            </c:numRef>
          </c:val>
        </c:ser>
        <c:ser>
          <c:idx val="2"/>
          <c:order val="2"/>
          <c:tx>
            <c:strRef>
              <c:f>Sheet1!$D$49</c:f>
              <c:strCache>
                <c:ptCount val="1"/>
                <c:pt idx="0">
                  <c:v>Absolute Liquidity Ratio</c:v>
                </c:pt>
              </c:strCache>
            </c:strRef>
          </c:tx>
          <c:cat>
            <c:strRef>
              <c:f>Sheet1!$A$50:$A$54</c:f>
              <c:strCache>
                <c:ptCount val="5"/>
                <c:pt idx="0">
                  <c:v>2017-18</c:v>
                </c:pt>
                <c:pt idx="1">
                  <c:v>2018-19</c:v>
                </c:pt>
                <c:pt idx="2">
                  <c:v>2019-20</c:v>
                </c:pt>
                <c:pt idx="3">
                  <c:v>2020-21</c:v>
                </c:pt>
                <c:pt idx="4">
                  <c:v>2021-22</c:v>
                </c:pt>
              </c:strCache>
            </c:strRef>
          </c:cat>
          <c:val>
            <c:numRef>
              <c:f>Sheet1!$D$50:$D$54</c:f>
              <c:numCache>
                <c:formatCode>General</c:formatCode>
                <c:ptCount val="5"/>
                <c:pt idx="0">
                  <c:v>0.24000000000000007</c:v>
                </c:pt>
                <c:pt idx="1">
                  <c:v>0.31000000000000016</c:v>
                </c:pt>
                <c:pt idx="2">
                  <c:v>0.36000000000000015</c:v>
                </c:pt>
                <c:pt idx="3">
                  <c:v>0.44</c:v>
                </c:pt>
                <c:pt idx="4">
                  <c:v>0.47000000000000008</c:v>
                </c:pt>
              </c:numCache>
            </c:numRef>
          </c:val>
        </c:ser>
        <c:shape val="box"/>
        <c:axId val="84493056"/>
        <c:axId val="84494592"/>
        <c:axId val="0"/>
      </c:bar3DChart>
      <c:catAx>
        <c:axId val="84493056"/>
        <c:scaling>
          <c:orientation val="minMax"/>
        </c:scaling>
        <c:axPos val="b"/>
        <c:tickLblPos val="nextTo"/>
        <c:crossAx val="84494592"/>
        <c:crosses val="autoZero"/>
        <c:auto val="1"/>
        <c:lblAlgn val="ctr"/>
        <c:lblOffset val="100"/>
      </c:catAx>
      <c:valAx>
        <c:axId val="84494592"/>
        <c:scaling>
          <c:orientation val="minMax"/>
        </c:scaling>
        <c:axPos val="l"/>
        <c:majorGridlines/>
        <c:numFmt formatCode="General" sourceLinked="1"/>
        <c:tickLblPos val="nextTo"/>
        <c:crossAx val="84493056"/>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Sheet1!$B$65</c:f>
              <c:strCache>
                <c:ptCount val="1"/>
                <c:pt idx="0">
                  <c:v>Net Sales</c:v>
                </c:pt>
              </c:strCache>
            </c:strRef>
          </c:tx>
          <c:cat>
            <c:strRef>
              <c:f>Sheet1!$A$66:$A$70</c:f>
              <c:strCache>
                <c:ptCount val="5"/>
                <c:pt idx="0">
                  <c:v>2017-18</c:v>
                </c:pt>
                <c:pt idx="1">
                  <c:v>2018-19</c:v>
                </c:pt>
                <c:pt idx="2">
                  <c:v>2019-20</c:v>
                </c:pt>
                <c:pt idx="3">
                  <c:v>2020-21</c:v>
                </c:pt>
                <c:pt idx="4">
                  <c:v>2021-22</c:v>
                </c:pt>
              </c:strCache>
            </c:strRef>
          </c:cat>
          <c:val>
            <c:numRef>
              <c:f>Sheet1!$B$66:$B$70</c:f>
              <c:numCache>
                <c:formatCode>General</c:formatCode>
                <c:ptCount val="5"/>
                <c:pt idx="0">
                  <c:v>19542081</c:v>
                </c:pt>
                <c:pt idx="1">
                  <c:v>31321229</c:v>
                </c:pt>
                <c:pt idx="2">
                  <c:v>27894285</c:v>
                </c:pt>
                <c:pt idx="3">
                  <c:v>38496046</c:v>
                </c:pt>
                <c:pt idx="4">
                  <c:v>42345651</c:v>
                </c:pt>
              </c:numCache>
            </c:numRef>
          </c:val>
        </c:ser>
        <c:ser>
          <c:idx val="1"/>
          <c:order val="1"/>
          <c:tx>
            <c:strRef>
              <c:f>Sheet1!$C$65</c:f>
              <c:strCache>
                <c:ptCount val="1"/>
                <c:pt idx="0">
                  <c:v>Closing inventory</c:v>
                </c:pt>
              </c:strCache>
            </c:strRef>
          </c:tx>
          <c:cat>
            <c:strRef>
              <c:f>Sheet1!$A$66:$A$70</c:f>
              <c:strCache>
                <c:ptCount val="5"/>
                <c:pt idx="0">
                  <c:v>2017-18</c:v>
                </c:pt>
                <c:pt idx="1">
                  <c:v>2018-19</c:v>
                </c:pt>
                <c:pt idx="2">
                  <c:v>2019-20</c:v>
                </c:pt>
                <c:pt idx="3">
                  <c:v>2020-21</c:v>
                </c:pt>
                <c:pt idx="4">
                  <c:v>2021-22</c:v>
                </c:pt>
              </c:strCache>
            </c:strRef>
          </c:cat>
          <c:val>
            <c:numRef>
              <c:f>Sheet1!$C$66:$C$70</c:f>
              <c:numCache>
                <c:formatCode>General</c:formatCode>
                <c:ptCount val="5"/>
                <c:pt idx="0">
                  <c:v>1532455</c:v>
                </c:pt>
                <c:pt idx="1">
                  <c:v>2161071</c:v>
                </c:pt>
                <c:pt idx="2">
                  <c:v>3336430</c:v>
                </c:pt>
                <c:pt idx="3">
                  <c:v>2622901</c:v>
                </c:pt>
                <c:pt idx="4">
                  <c:v>2360611</c:v>
                </c:pt>
              </c:numCache>
            </c:numRef>
          </c:val>
        </c:ser>
        <c:ser>
          <c:idx val="2"/>
          <c:order val="2"/>
          <c:tx>
            <c:strRef>
              <c:f>Sheet1!$D$65</c:f>
              <c:strCache>
                <c:ptCount val="1"/>
                <c:pt idx="0">
                  <c:v>Inventory Turnover ratio</c:v>
                </c:pt>
              </c:strCache>
            </c:strRef>
          </c:tx>
          <c:cat>
            <c:strRef>
              <c:f>Sheet1!$A$66:$A$70</c:f>
              <c:strCache>
                <c:ptCount val="5"/>
                <c:pt idx="0">
                  <c:v>2017-18</c:v>
                </c:pt>
                <c:pt idx="1">
                  <c:v>2018-19</c:v>
                </c:pt>
                <c:pt idx="2">
                  <c:v>2019-20</c:v>
                </c:pt>
                <c:pt idx="3">
                  <c:v>2020-21</c:v>
                </c:pt>
                <c:pt idx="4">
                  <c:v>2021-22</c:v>
                </c:pt>
              </c:strCache>
            </c:strRef>
          </c:cat>
          <c:val>
            <c:numRef>
              <c:f>Sheet1!$D$66:$D$70</c:f>
              <c:numCache>
                <c:formatCode>General</c:formatCode>
                <c:ptCount val="5"/>
                <c:pt idx="0">
                  <c:v>12.75</c:v>
                </c:pt>
                <c:pt idx="1">
                  <c:v>14.49</c:v>
                </c:pt>
                <c:pt idx="2">
                  <c:v>8.3600000000000048</c:v>
                </c:pt>
                <c:pt idx="3">
                  <c:v>14.68</c:v>
                </c:pt>
                <c:pt idx="4">
                  <c:v>17.939999999999991</c:v>
                </c:pt>
              </c:numCache>
            </c:numRef>
          </c:val>
        </c:ser>
        <c:shape val="cylinder"/>
        <c:axId val="84512128"/>
        <c:axId val="84513920"/>
        <c:axId val="0"/>
      </c:bar3DChart>
      <c:catAx>
        <c:axId val="84512128"/>
        <c:scaling>
          <c:orientation val="minMax"/>
        </c:scaling>
        <c:axPos val="b"/>
        <c:tickLblPos val="nextTo"/>
        <c:crossAx val="84513920"/>
        <c:crosses val="autoZero"/>
        <c:auto val="1"/>
        <c:lblAlgn val="ctr"/>
        <c:lblOffset val="100"/>
      </c:catAx>
      <c:valAx>
        <c:axId val="84513920"/>
        <c:scaling>
          <c:orientation val="minMax"/>
        </c:scaling>
        <c:axPos val="l"/>
        <c:majorGridlines/>
        <c:numFmt formatCode="General" sourceLinked="1"/>
        <c:tickLblPos val="nextTo"/>
        <c:crossAx val="84512128"/>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Sheet1!$B$77</c:f>
              <c:strCache>
                <c:ptCount val="1"/>
              </c:strCache>
            </c:strRef>
          </c:tx>
          <c:cat>
            <c:strRef>
              <c:f>Sheet1!$A$78:$A$83</c:f>
              <c:strCache>
                <c:ptCount val="6"/>
                <c:pt idx="0">
                  <c:v>Year</c:v>
                </c:pt>
                <c:pt idx="1">
                  <c:v>2017-18</c:v>
                </c:pt>
                <c:pt idx="2">
                  <c:v>2018-19</c:v>
                </c:pt>
                <c:pt idx="3">
                  <c:v>2019-20</c:v>
                </c:pt>
                <c:pt idx="4">
                  <c:v>2020-21</c:v>
                </c:pt>
                <c:pt idx="5">
                  <c:v>2021-22</c:v>
                </c:pt>
              </c:strCache>
            </c:strRef>
          </c:cat>
          <c:val>
            <c:numRef>
              <c:f>Sheet1!$B$78:$B$83</c:f>
              <c:numCache>
                <c:formatCode>General</c:formatCode>
                <c:ptCount val="6"/>
                <c:pt idx="0">
                  <c:v>0</c:v>
                </c:pt>
                <c:pt idx="1">
                  <c:v>365</c:v>
                </c:pt>
                <c:pt idx="2">
                  <c:v>365</c:v>
                </c:pt>
                <c:pt idx="3">
                  <c:v>365</c:v>
                </c:pt>
                <c:pt idx="4">
                  <c:v>365</c:v>
                </c:pt>
                <c:pt idx="5">
                  <c:v>365</c:v>
                </c:pt>
              </c:numCache>
            </c:numRef>
          </c:val>
        </c:ser>
        <c:ser>
          <c:idx val="1"/>
          <c:order val="1"/>
          <c:tx>
            <c:strRef>
              <c:f>Sheet1!$C$77</c:f>
              <c:strCache>
                <c:ptCount val="1"/>
              </c:strCache>
            </c:strRef>
          </c:tx>
          <c:cat>
            <c:strRef>
              <c:f>Sheet1!$A$78:$A$83</c:f>
              <c:strCache>
                <c:ptCount val="6"/>
                <c:pt idx="0">
                  <c:v>Year</c:v>
                </c:pt>
                <c:pt idx="1">
                  <c:v>2017-18</c:v>
                </c:pt>
                <c:pt idx="2">
                  <c:v>2018-19</c:v>
                </c:pt>
                <c:pt idx="3">
                  <c:v>2019-20</c:v>
                </c:pt>
                <c:pt idx="4">
                  <c:v>2020-21</c:v>
                </c:pt>
                <c:pt idx="5">
                  <c:v>2021-22</c:v>
                </c:pt>
              </c:strCache>
            </c:strRef>
          </c:cat>
          <c:val>
            <c:numRef>
              <c:f>Sheet1!$C$78:$C$83</c:f>
              <c:numCache>
                <c:formatCode>General</c:formatCode>
                <c:ptCount val="6"/>
                <c:pt idx="0">
                  <c:v>0</c:v>
                </c:pt>
                <c:pt idx="1">
                  <c:v>12.75</c:v>
                </c:pt>
                <c:pt idx="2">
                  <c:v>14.49</c:v>
                </c:pt>
                <c:pt idx="3">
                  <c:v>8.3600000000000048</c:v>
                </c:pt>
                <c:pt idx="4">
                  <c:v>14.68</c:v>
                </c:pt>
                <c:pt idx="5">
                  <c:v>17.939999999999991</c:v>
                </c:pt>
              </c:numCache>
            </c:numRef>
          </c:val>
        </c:ser>
        <c:ser>
          <c:idx val="2"/>
          <c:order val="2"/>
          <c:tx>
            <c:strRef>
              <c:f>Sheet1!$D$77</c:f>
              <c:strCache>
                <c:ptCount val="1"/>
              </c:strCache>
            </c:strRef>
          </c:tx>
          <c:cat>
            <c:strRef>
              <c:f>Sheet1!$A$78:$A$83</c:f>
              <c:strCache>
                <c:ptCount val="6"/>
                <c:pt idx="0">
                  <c:v>Year</c:v>
                </c:pt>
                <c:pt idx="1">
                  <c:v>2017-18</c:v>
                </c:pt>
                <c:pt idx="2">
                  <c:v>2018-19</c:v>
                </c:pt>
                <c:pt idx="3">
                  <c:v>2019-20</c:v>
                </c:pt>
                <c:pt idx="4">
                  <c:v>2020-21</c:v>
                </c:pt>
                <c:pt idx="5">
                  <c:v>2021-22</c:v>
                </c:pt>
              </c:strCache>
            </c:strRef>
          </c:cat>
          <c:val>
            <c:numRef>
              <c:f>Sheet1!$D$78:$D$83</c:f>
              <c:numCache>
                <c:formatCode>General</c:formatCode>
                <c:ptCount val="6"/>
                <c:pt idx="0">
                  <c:v>0</c:v>
                </c:pt>
                <c:pt idx="1">
                  <c:v>28.63000000000001</c:v>
                </c:pt>
                <c:pt idx="2">
                  <c:v>25.19</c:v>
                </c:pt>
                <c:pt idx="3">
                  <c:v>43.660000000000011</c:v>
                </c:pt>
                <c:pt idx="4">
                  <c:v>24.86</c:v>
                </c:pt>
                <c:pt idx="5">
                  <c:v>20.34</c:v>
                </c:pt>
              </c:numCache>
            </c:numRef>
          </c:val>
        </c:ser>
        <c:shape val="cylinder"/>
        <c:axId val="84539648"/>
        <c:axId val="84541440"/>
        <c:axId val="0"/>
      </c:bar3DChart>
      <c:catAx>
        <c:axId val="84539648"/>
        <c:scaling>
          <c:orientation val="minMax"/>
        </c:scaling>
        <c:axPos val="b"/>
        <c:tickLblPos val="nextTo"/>
        <c:crossAx val="84541440"/>
        <c:crosses val="autoZero"/>
        <c:auto val="1"/>
        <c:lblAlgn val="ctr"/>
        <c:lblOffset val="100"/>
      </c:catAx>
      <c:valAx>
        <c:axId val="84541440"/>
        <c:scaling>
          <c:orientation val="minMax"/>
        </c:scaling>
        <c:axPos val="l"/>
        <c:majorGridlines/>
        <c:numFmt formatCode="General" sourceLinked="1"/>
        <c:tickLblPos val="nextTo"/>
        <c:crossAx val="84539648"/>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Sheet1!$B$88</c:f>
              <c:strCache>
                <c:ptCount val="1"/>
              </c:strCache>
            </c:strRef>
          </c:tx>
          <c:cat>
            <c:strRef>
              <c:f>Sheet1!$A$89:$A$94</c:f>
              <c:strCache>
                <c:ptCount val="6"/>
                <c:pt idx="0">
                  <c:v>Year</c:v>
                </c:pt>
                <c:pt idx="1">
                  <c:v>2017-18</c:v>
                </c:pt>
                <c:pt idx="2">
                  <c:v>2018-19</c:v>
                </c:pt>
                <c:pt idx="3">
                  <c:v>2019-20</c:v>
                </c:pt>
                <c:pt idx="4">
                  <c:v>2020-21</c:v>
                </c:pt>
                <c:pt idx="5">
                  <c:v>2021-22</c:v>
                </c:pt>
              </c:strCache>
            </c:strRef>
          </c:cat>
          <c:val>
            <c:numRef>
              <c:f>Sheet1!$B$89:$B$94</c:f>
              <c:numCache>
                <c:formatCode>General</c:formatCode>
                <c:ptCount val="6"/>
                <c:pt idx="0">
                  <c:v>0</c:v>
                </c:pt>
                <c:pt idx="1">
                  <c:v>19542081</c:v>
                </c:pt>
                <c:pt idx="2">
                  <c:v>31321229</c:v>
                </c:pt>
                <c:pt idx="3">
                  <c:v>27894285</c:v>
                </c:pt>
                <c:pt idx="4">
                  <c:v>38496046</c:v>
                </c:pt>
                <c:pt idx="5">
                  <c:v>42345651</c:v>
                </c:pt>
              </c:numCache>
            </c:numRef>
          </c:val>
        </c:ser>
        <c:ser>
          <c:idx val="1"/>
          <c:order val="1"/>
          <c:tx>
            <c:strRef>
              <c:f>Sheet1!$C$88</c:f>
              <c:strCache>
                <c:ptCount val="1"/>
              </c:strCache>
            </c:strRef>
          </c:tx>
          <c:cat>
            <c:strRef>
              <c:f>Sheet1!$A$89:$A$94</c:f>
              <c:strCache>
                <c:ptCount val="6"/>
                <c:pt idx="0">
                  <c:v>Year</c:v>
                </c:pt>
                <c:pt idx="1">
                  <c:v>2017-18</c:v>
                </c:pt>
                <c:pt idx="2">
                  <c:v>2018-19</c:v>
                </c:pt>
                <c:pt idx="3">
                  <c:v>2019-20</c:v>
                </c:pt>
                <c:pt idx="4">
                  <c:v>2020-21</c:v>
                </c:pt>
                <c:pt idx="5">
                  <c:v>2021-22</c:v>
                </c:pt>
              </c:strCache>
            </c:strRef>
          </c:cat>
          <c:val>
            <c:numRef>
              <c:f>Sheet1!$C$89:$C$94</c:f>
              <c:numCache>
                <c:formatCode>General</c:formatCode>
                <c:ptCount val="6"/>
                <c:pt idx="0">
                  <c:v>0</c:v>
                </c:pt>
                <c:pt idx="1">
                  <c:v>2201381</c:v>
                </c:pt>
                <c:pt idx="2">
                  <c:v>4958527</c:v>
                </c:pt>
                <c:pt idx="3">
                  <c:v>1805948</c:v>
                </c:pt>
                <c:pt idx="4">
                  <c:v>3787274</c:v>
                </c:pt>
                <c:pt idx="5">
                  <c:v>4355365</c:v>
                </c:pt>
              </c:numCache>
            </c:numRef>
          </c:val>
        </c:ser>
        <c:ser>
          <c:idx val="2"/>
          <c:order val="2"/>
          <c:tx>
            <c:strRef>
              <c:f>Sheet1!$D$88</c:f>
              <c:strCache>
                <c:ptCount val="1"/>
              </c:strCache>
            </c:strRef>
          </c:tx>
          <c:cat>
            <c:strRef>
              <c:f>Sheet1!$A$89:$A$94</c:f>
              <c:strCache>
                <c:ptCount val="6"/>
                <c:pt idx="0">
                  <c:v>Year</c:v>
                </c:pt>
                <c:pt idx="1">
                  <c:v>2017-18</c:v>
                </c:pt>
                <c:pt idx="2">
                  <c:v>2018-19</c:v>
                </c:pt>
                <c:pt idx="3">
                  <c:v>2019-20</c:v>
                </c:pt>
                <c:pt idx="4">
                  <c:v>2020-21</c:v>
                </c:pt>
                <c:pt idx="5">
                  <c:v>2021-22</c:v>
                </c:pt>
              </c:strCache>
            </c:strRef>
          </c:cat>
          <c:val>
            <c:numRef>
              <c:f>Sheet1!$D$89:$D$94</c:f>
              <c:numCache>
                <c:formatCode>General</c:formatCode>
                <c:ptCount val="6"/>
                <c:pt idx="0">
                  <c:v>0</c:v>
                </c:pt>
                <c:pt idx="1">
                  <c:v>0</c:v>
                </c:pt>
                <c:pt idx="2">
                  <c:v>0</c:v>
                </c:pt>
                <c:pt idx="3">
                  <c:v>0</c:v>
                </c:pt>
                <c:pt idx="4">
                  <c:v>0</c:v>
                </c:pt>
                <c:pt idx="5">
                  <c:v>0</c:v>
                </c:pt>
              </c:numCache>
            </c:numRef>
          </c:val>
        </c:ser>
        <c:shape val="box"/>
        <c:axId val="84567168"/>
        <c:axId val="84568704"/>
        <c:axId val="0"/>
      </c:bar3DChart>
      <c:catAx>
        <c:axId val="84567168"/>
        <c:scaling>
          <c:orientation val="minMax"/>
        </c:scaling>
        <c:axPos val="b"/>
        <c:tickLblPos val="nextTo"/>
        <c:crossAx val="84568704"/>
        <c:crosses val="autoZero"/>
        <c:auto val="1"/>
        <c:lblAlgn val="ctr"/>
        <c:lblOffset val="100"/>
      </c:catAx>
      <c:valAx>
        <c:axId val="84568704"/>
        <c:scaling>
          <c:orientation val="minMax"/>
        </c:scaling>
        <c:axPos val="l"/>
        <c:majorGridlines/>
        <c:numFmt formatCode="General" sourceLinked="1"/>
        <c:tickLblPos val="nextTo"/>
        <c:crossAx val="84567168"/>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Sheet1!$B$97</c:f>
              <c:strCache>
                <c:ptCount val="1"/>
              </c:strCache>
            </c:strRef>
          </c:tx>
          <c:cat>
            <c:strRef>
              <c:f>Sheet1!$A$98:$A$103</c:f>
              <c:strCache>
                <c:ptCount val="6"/>
                <c:pt idx="0">
                  <c:v>Year</c:v>
                </c:pt>
                <c:pt idx="1">
                  <c:v>2017-18</c:v>
                </c:pt>
                <c:pt idx="2">
                  <c:v>2018-19</c:v>
                </c:pt>
                <c:pt idx="3">
                  <c:v>2019-20</c:v>
                </c:pt>
                <c:pt idx="4">
                  <c:v>2020-21</c:v>
                </c:pt>
                <c:pt idx="5">
                  <c:v>2021-22</c:v>
                </c:pt>
              </c:strCache>
            </c:strRef>
          </c:cat>
          <c:val>
            <c:numRef>
              <c:f>Sheet1!$B$98:$B$103</c:f>
              <c:numCache>
                <c:formatCode>General</c:formatCode>
                <c:ptCount val="6"/>
                <c:pt idx="0">
                  <c:v>0</c:v>
                </c:pt>
                <c:pt idx="1">
                  <c:v>365</c:v>
                </c:pt>
                <c:pt idx="2">
                  <c:v>365</c:v>
                </c:pt>
                <c:pt idx="3">
                  <c:v>365</c:v>
                </c:pt>
                <c:pt idx="4">
                  <c:v>365</c:v>
                </c:pt>
                <c:pt idx="5">
                  <c:v>365</c:v>
                </c:pt>
              </c:numCache>
            </c:numRef>
          </c:val>
        </c:ser>
        <c:ser>
          <c:idx val="1"/>
          <c:order val="1"/>
          <c:tx>
            <c:strRef>
              <c:f>Sheet1!$C$97</c:f>
              <c:strCache>
                <c:ptCount val="1"/>
              </c:strCache>
            </c:strRef>
          </c:tx>
          <c:cat>
            <c:strRef>
              <c:f>Sheet1!$A$98:$A$103</c:f>
              <c:strCache>
                <c:ptCount val="6"/>
                <c:pt idx="0">
                  <c:v>Year</c:v>
                </c:pt>
                <c:pt idx="1">
                  <c:v>2017-18</c:v>
                </c:pt>
                <c:pt idx="2">
                  <c:v>2018-19</c:v>
                </c:pt>
                <c:pt idx="3">
                  <c:v>2019-20</c:v>
                </c:pt>
                <c:pt idx="4">
                  <c:v>2020-21</c:v>
                </c:pt>
                <c:pt idx="5">
                  <c:v>2021-22</c:v>
                </c:pt>
              </c:strCache>
            </c:strRef>
          </c:cat>
          <c:val>
            <c:numRef>
              <c:f>Sheet1!$C$98:$C$103</c:f>
              <c:numCache>
                <c:formatCode>General</c:formatCode>
                <c:ptCount val="6"/>
                <c:pt idx="0">
                  <c:v>0</c:v>
                </c:pt>
                <c:pt idx="1">
                  <c:v>0</c:v>
                </c:pt>
                <c:pt idx="2">
                  <c:v>0</c:v>
                </c:pt>
                <c:pt idx="3">
                  <c:v>0</c:v>
                </c:pt>
                <c:pt idx="4">
                  <c:v>0</c:v>
                </c:pt>
                <c:pt idx="5">
                  <c:v>0</c:v>
                </c:pt>
              </c:numCache>
            </c:numRef>
          </c:val>
        </c:ser>
        <c:ser>
          <c:idx val="2"/>
          <c:order val="2"/>
          <c:tx>
            <c:strRef>
              <c:f>Sheet1!$D$97</c:f>
              <c:strCache>
                <c:ptCount val="1"/>
              </c:strCache>
            </c:strRef>
          </c:tx>
          <c:cat>
            <c:strRef>
              <c:f>Sheet1!$A$98:$A$103</c:f>
              <c:strCache>
                <c:ptCount val="6"/>
                <c:pt idx="0">
                  <c:v>Year</c:v>
                </c:pt>
                <c:pt idx="1">
                  <c:v>2017-18</c:v>
                </c:pt>
                <c:pt idx="2">
                  <c:v>2018-19</c:v>
                </c:pt>
                <c:pt idx="3">
                  <c:v>2019-20</c:v>
                </c:pt>
                <c:pt idx="4">
                  <c:v>2020-21</c:v>
                </c:pt>
                <c:pt idx="5">
                  <c:v>2021-22</c:v>
                </c:pt>
              </c:strCache>
            </c:strRef>
          </c:cat>
          <c:val>
            <c:numRef>
              <c:f>Sheet1!$D$98:$D$103</c:f>
              <c:numCache>
                <c:formatCode>General</c:formatCode>
                <c:ptCount val="6"/>
                <c:pt idx="0">
                  <c:v>0</c:v>
                </c:pt>
                <c:pt idx="1">
                  <c:v>0</c:v>
                </c:pt>
                <c:pt idx="2">
                  <c:v>0</c:v>
                </c:pt>
                <c:pt idx="3">
                  <c:v>0</c:v>
                </c:pt>
                <c:pt idx="4">
                  <c:v>0</c:v>
                </c:pt>
                <c:pt idx="5">
                  <c:v>0</c:v>
                </c:pt>
              </c:numCache>
            </c:numRef>
          </c:val>
        </c:ser>
        <c:axId val="84581760"/>
        <c:axId val="84587648"/>
      </c:barChart>
      <c:catAx>
        <c:axId val="84581760"/>
        <c:scaling>
          <c:orientation val="minMax"/>
        </c:scaling>
        <c:axPos val="b"/>
        <c:tickLblPos val="nextTo"/>
        <c:crossAx val="84587648"/>
        <c:crosses val="autoZero"/>
        <c:auto val="1"/>
        <c:lblAlgn val="ctr"/>
        <c:lblOffset val="100"/>
      </c:catAx>
      <c:valAx>
        <c:axId val="84587648"/>
        <c:scaling>
          <c:orientation val="minMax"/>
        </c:scaling>
        <c:axPos val="l"/>
        <c:majorGridlines/>
        <c:numFmt formatCode="General" sourceLinked="1"/>
        <c:tickLblPos val="nextTo"/>
        <c:crossAx val="84581760"/>
        <c:crosses val="autoZero"/>
        <c:crossBetween val="between"/>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Sheet1!$B$107</c:f>
              <c:strCache>
                <c:ptCount val="1"/>
              </c:strCache>
            </c:strRef>
          </c:tx>
          <c:cat>
            <c:strRef>
              <c:f>Sheet1!$A$108:$A$113</c:f>
              <c:strCache>
                <c:ptCount val="6"/>
                <c:pt idx="0">
                  <c:v>Year</c:v>
                </c:pt>
                <c:pt idx="1">
                  <c:v>2017-18</c:v>
                </c:pt>
                <c:pt idx="2">
                  <c:v>2018-19</c:v>
                </c:pt>
                <c:pt idx="3">
                  <c:v>2019-20</c:v>
                </c:pt>
                <c:pt idx="4">
                  <c:v>2020-21</c:v>
                </c:pt>
                <c:pt idx="5">
                  <c:v>2021-22</c:v>
                </c:pt>
              </c:strCache>
            </c:strRef>
          </c:cat>
          <c:val>
            <c:numRef>
              <c:f>Sheet1!$B$108:$B$113</c:f>
              <c:numCache>
                <c:formatCode>General</c:formatCode>
                <c:ptCount val="6"/>
                <c:pt idx="0">
                  <c:v>0</c:v>
                </c:pt>
                <c:pt idx="1">
                  <c:v>11691090</c:v>
                </c:pt>
                <c:pt idx="2">
                  <c:v>17778675</c:v>
                </c:pt>
                <c:pt idx="3">
                  <c:v>18896828</c:v>
                </c:pt>
                <c:pt idx="4">
                  <c:v>23605773</c:v>
                </c:pt>
                <c:pt idx="5">
                  <c:v>27146639</c:v>
                </c:pt>
              </c:numCache>
            </c:numRef>
          </c:val>
        </c:ser>
        <c:ser>
          <c:idx val="1"/>
          <c:order val="1"/>
          <c:tx>
            <c:strRef>
              <c:f>Sheet1!$C$107</c:f>
              <c:strCache>
                <c:ptCount val="1"/>
              </c:strCache>
            </c:strRef>
          </c:tx>
          <c:cat>
            <c:strRef>
              <c:f>Sheet1!$A$108:$A$113</c:f>
              <c:strCache>
                <c:ptCount val="6"/>
                <c:pt idx="0">
                  <c:v>Year</c:v>
                </c:pt>
                <c:pt idx="1">
                  <c:v>2017-18</c:v>
                </c:pt>
                <c:pt idx="2">
                  <c:v>2018-19</c:v>
                </c:pt>
                <c:pt idx="3">
                  <c:v>2019-20</c:v>
                </c:pt>
                <c:pt idx="4">
                  <c:v>2020-21</c:v>
                </c:pt>
                <c:pt idx="5">
                  <c:v>2021-22</c:v>
                </c:pt>
              </c:strCache>
            </c:strRef>
          </c:cat>
          <c:val>
            <c:numRef>
              <c:f>Sheet1!$C$108:$C$113</c:f>
              <c:numCache>
                <c:formatCode>General</c:formatCode>
                <c:ptCount val="6"/>
                <c:pt idx="0">
                  <c:v>0</c:v>
                </c:pt>
                <c:pt idx="1">
                  <c:v>1673515</c:v>
                </c:pt>
                <c:pt idx="2">
                  <c:v>3492127</c:v>
                </c:pt>
                <c:pt idx="3">
                  <c:v>2649781</c:v>
                </c:pt>
                <c:pt idx="4">
                  <c:v>2658999</c:v>
                </c:pt>
                <c:pt idx="5">
                  <c:v>3057849</c:v>
                </c:pt>
              </c:numCache>
            </c:numRef>
          </c:val>
        </c:ser>
        <c:ser>
          <c:idx val="2"/>
          <c:order val="2"/>
          <c:tx>
            <c:strRef>
              <c:f>Sheet1!$D$107</c:f>
              <c:strCache>
                <c:ptCount val="1"/>
              </c:strCache>
            </c:strRef>
          </c:tx>
          <c:cat>
            <c:strRef>
              <c:f>Sheet1!$A$108:$A$113</c:f>
              <c:strCache>
                <c:ptCount val="6"/>
                <c:pt idx="0">
                  <c:v>Year</c:v>
                </c:pt>
                <c:pt idx="1">
                  <c:v>2017-18</c:v>
                </c:pt>
                <c:pt idx="2">
                  <c:v>2018-19</c:v>
                </c:pt>
                <c:pt idx="3">
                  <c:v>2019-20</c:v>
                </c:pt>
                <c:pt idx="4">
                  <c:v>2020-21</c:v>
                </c:pt>
                <c:pt idx="5">
                  <c:v>2021-22</c:v>
                </c:pt>
              </c:strCache>
            </c:strRef>
          </c:cat>
          <c:val>
            <c:numRef>
              <c:f>Sheet1!$D$108:$D$113</c:f>
              <c:numCache>
                <c:formatCode>General</c:formatCode>
                <c:ptCount val="6"/>
                <c:pt idx="0">
                  <c:v>0</c:v>
                </c:pt>
                <c:pt idx="1">
                  <c:v>0</c:v>
                </c:pt>
                <c:pt idx="2">
                  <c:v>0</c:v>
                </c:pt>
                <c:pt idx="3">
                  <c:v>0</c:v>
                </c:pt>
                <c:pt idx="4">
                  <c:v>0</c:v>
                </c:pt>
                <c:pt idx="5">
                  <c:v>0</c:v>
                </c:pt>
              </c:numCache>
            </c:numRef>
          </c:val>
        </c:ser>
        <c:shape val="cylinder"/>
        <c:axId val="84605184"/>
        <c:axId val="84619264"/>
        <c:axId val="0"/>
      </c:bar3DChart>
      <c:catAx>
        <c:axId val="84605184"/>
        <c:scaling>
          <c:orientation val="minMax"/>
        </c:scaling>
        <c:axPos val="b"/>
        <c:tickLblPos val="nextTo"/>
        <c:crossAx val="84619264"/>
        <c:crosses val="autoZero"/>
        <c:auto val="1"/>
        <c:lblAlgn val="ctr"/>
        <c:lblOffset val="100"/>
      </c:catAx>
      <c:valAx>
        <c:axId val="84619264"/>
        <c:scaling>
          <c:orientation val="minMax"/>
        </c:scaling>
        <c:axPos val="l"/>
        <c:majorGridlines/>
        <c:numFmt formatCode="General" sourceLinked="1"/>
        <c:tickLblPos val="nextTo"/>
        <c:crossAx val="84605184"/>
        <c:crosses val="autoZero"/>
        <c:crossBetween val="between"/>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7D684EF2EB24584B79703AF41C387B3"/>
        <w:category>
          <w:name w:val="General"/>
          <w:gallery w:val="placeholder"/>
        </w:category>
        <w:types>
          <w:type w:val="bbPlcHdr"/>
        </w:types>
        <w:behaviors>
          <w:behavior w:val="content"/>
        </w:behaviors>
        <w:guid w:val="{098D03F1-C89C-4BCB-98B3-B1022E8E4623}"/>
      </w:docPartPr>
      <w:docPartBody>
        <w:p w:rsidR="00521415" w:rsidRDefault="00AC78FF" w:rsidP="00AC78FF">
          <w:pPr>
            <w:pStyle w:val="77D684EF2EB24584B79703AF41C387B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C78FF"/>
    <w:rsid w:val="00521415"/>
    <w:rsid w:val="00AC78FF"/>
    <w:rsid w:val="00D1353E"/>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415"/>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D684EF2EB24584B79703AF41C387B3">
    <w:name w:val="77D684EF2EB24584B79703AF41C387B3"/>
    <w:rsid w:val="00AC78FF"/>
    <w:rPr>
      <w:rFonts w:cs="Gautami"/>
    </w:rPr>
  </w:style>
  <w:style w:type="paragraph" w:customStyle="1" w:styleId="698B22087C904010BF218EE2D977D157">
    <w:name w:val="698B22087C904010BF218EE2D977D157"/>
    <w:rsid w:val="00AC78FF"/>
    <w:rPr>
      <w:rFonts w:cs="Gautam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89</Pages>
  <Words>13423</Words>
  <Characters>76516</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ON WORKING CAPITAL MANAGEMENT</dc:title>
  <dc:creator>user</dc:creator>
  <cp:lastModifiedBy>user</cp:lastModifiedBy>
  <cp:revision>3</cp:revision>
  <dcterms:created xsi:type="dcterms:W3CDTF">2022-09-05T04:45:00Z</dcterms:created>
  <dcterms:modified xsi:type="dcterms:W3CDTF">2022-09-08T04:59:00Z</dcterms:modified>
</cp:coreProperties>
</file>