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2"/>
        </w:rPr>
        <w:t>Technology</w:t>
      </w:r>
      <w:r>
        <w:rPr>
          <w:spacing w:val="-15"/>
        </w:rPr>
        <w:t> </w:t>
      </w:r>
      <w:r>
        <w:rPr>
          <w:spacing w:val="-2"/>
        </w:rPr>
        <w:t>Stack</w:t>
      </w:r>
    </w:p>
    <w:p>
      <w:pPr>
        <w:spacing w:line="240" w:lineRule="auto" w:before="0"/>
        <w:rPr>
          <w:b/>
          <w:sz w:val="20"/>
        </w:rPr>
      </w:pPr>
    </w:p>
    <w:p>
      <w:pPr>
        <w:spacing w:line="240" w:lineRule="auto" w:before="0"/>
        <w:rPr>
          <w:b/>
          <w:sz w:val="20"/>
        </w:rPr>
      </w:pPr>
    </w:p>
    <w:p>
      <w:pPr>
        <w:spacing w:line="240" w:lineRule="auto" w:before="28" w:after="0"/>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3220"/>
        <w:gridCol w:w="6120"/>
      </w:tblGrid>
      <w:tr>
        <w:trPr>
          <w:trHeight w:val="460" w:hRule="atLeast"/>
        </w:trPr>
        <w:tc>
          <w:tcPr>
            <w:tcW w:w="3220" w:type="dxa"/>
          </w:tcPr>
          <w:p>
            <w:pPr>
              <w:pStyle w:val="TableParagraph"/>
              <w:spacing w:before="77"/>
              <w:ind w:left="109"/>
              <w:rPr>
                <w:b/>
                <w:sz w:val="24"/>
              </w:rPr>
            </w:pPr>
            <w:r>
              <w:rPr>
                <w:b/>
                <w:spacing w:val="-4"/>
                <w:sz w:val="24"/>
              </w:rPr>
              <w:t>Date</w:t>
            </w:r>
          </w:p>
        </w:tc>
        <w:tc>
          <w:tcPr>
            <w:tcW w:w="6120" w:type="dxa"/>
          </w:tcPr>
          <w:p>
            <w:pPr>
              <w:pStyle w:val="TableParagraph"/>
              <w:spacing w:before="77"/>
              <w:ind w:left="114"/>
              <w:rPr>
                <w:sz w:val="24"/>
              </w:rPr>
            </w:pPr>
            <w:r>
              <w:rPr>
                <w:sz w:val="24"/>
              </w:rPr>
              <w:t>01/10/2026</w:t>
            </w:r>
          </w:p>
        </w:tc>
      </w:tr>
      <w:tr>
        <w:trPr>
          <w:trHeight w:val="460" w:hRule="atLeast"/>
        </w:trPr>
        <w:tc>
          <w:tcPr>
            <w:tcW w:w="3220" w:type="dxa"/>
          </w:tcPr>
          <w:p>
            <w:pPr>
              <w:pStyle w:val="TableParagraph"/>
              <w:spacing w:before="80"/>
              <w:ind w:left="109"/>
              <w:rPr>
                <w:b/>
                <w:sz w:val="24"/>
              </w:rPr>
            </w:pPr>
            <w:r>
              <w:rPr>
                <w:b/>
                <w:spacing w:val="-4"/>
                <w:sz w:val="24"/>
              </w:rPr>
              <w:t>Team</w:t>
            </w:r>
            <w:r>
              <w:rPr>
                <w:b/>
                <w:spacing w:val="-7"/>
                <w:sz w:val="24"/>
              </w:rPr>
              <w:t> </w:t>
            </w:r>
            <w:r>
              <w:rPr>
                <w:b/>
                <w:spacing w:val="-5"/>
                <w:sz w:val="24"/>
              </w:rPr>
              <w:t>ID</w:t>
            </w:r>
          </w:p>
        </w:tc>
        <w:tc>
          <w:tcPr>
            <w:tcW w:w="6120" w:type="dxa"/>
          </w:tcPr>
          <w:p>
            <w:pPr>
              <w:pStyle w:val="TableParagraph"/>
              <w:spacing w:before="80"/>
              <w:ind w:left="114"/>
              <w:rPr>
                <w:sz w:val="24"/>
              </w:rPr>
            </w:pPr>
            <w:r>
              <w:rPr>
                <w:spacing w:val="-2"/>
                <w:sz w:val="24"/>
              </w:rPr>
              <w:t xml:space="preserve">SWTID-2026-6594</w:t>
            </w:r>
          </w:p>
        </w:tc>
      </w:tr>
      <w:tr>
        <w:trPr>
          <w:trHeight w:val="460" w:hRule="atLeast"/>
        </w:trPr>
        <w:tc>
          <w:tcPr>
            <w:tcW w:w="3220" w:type="dxa"/>
          </w:tcPr>
          <w:p>
            <w:pPr>
              <w:pStyle w:val="TableParagraph"/>
              <w:spacing w:before="82"/>
              <w:ind w:left="109"/>
              <w:rPr>
                <w:b/>
                <w:sz w:val="24"/>
              </w:rPr>
            </w:pPr>
            <w:r>
              <w:rPr>
                <w:b/>
                <w:sz w:val="24"/>
              </w:rPr>
              <w:t>Project</w:t>
            </w:r>
            <w:r>
              <w:rPr>
                <w:b/>
                <w:spacing w:val="-5"/>
                <w:sz w:val="24"/>
              </w:rPr>
              <w:t> </w:t>
            </w:r>
            <w:r>
              <w:rPr>
                <w:b/>
                <w:spacing w:val="-4"/>
                <w:sz w:val="24"/>
              </w:rPr>
              <w:t>Name</w:t>
            </w:r>
          </w:p>
        </w:tc>
        <w:tc>
          <w:tcPr>
            <w:tcW w:w="6120" w:type="dxa"/>
          </w:tcPr>
          <w:p>
            <w:pPr>
              <w:pStyle w:val="TableParagraph"/>
              <w:spacing w:before="82"/>
              <w:ind w:left="114"/>
              <w:rPr>
                <w:sz w:val="24"/>
              </w:rPr>
            </w:pPr>
            <w:r>
              <w:rPr>
                <w:spacing w:val="-2"/>
                <w:sz w:val="24"/>
              </w:rPr>
              <w:t xml:space="preserve">PocketSmart AI</w:t>
            </w:r>
          </w:p>
        </w:tc>
      </w:tr>
      <w:tr>
        <w:trPr>
          <w:trHeight w:val="460" w:hRule="atLeast"/>
        </w:trPr>
        <w:tc>
          <w:tcPr>
            <w:tcW w:w="3220" w:type="dxa"/>
          </w:tcPr>
          <w:p>
            <w:pPr>
              <w:pStyle w:val="TableParagraph"/>
              <w:spacing w:before="82"/>
              <w:ind w:left="109"/>
              <w:rPr>
                <w:b/>
                <w:sz w:val="24"/>
              </w:rPr>
            </w:pPr>
            <w:r>
              <w:rPr>
                <w:b/>
                <w:sz w:val="24"/>
              </w:rPr>
              <w:t>Guide</w:t>
            </w:r>
          </w:p>
        </w:tc>
        <w:tc>
          <w:tcPr>
            <w:tcW w:w="6120" w:type="dxa"/>
          </w:tcPr>
          <w:p>
            <w:pPr>
              <w:pStyle w:val="TableParagraph"/>
              <w:spacing w:before="82"/>
              <w:ind w:left="114"/>
              <w:rPr>
                <w:sz w:val="24"/>
              </w:rPr>
            </w:pPr>
            <w:r>
              <w:rPr>
                <w:spacing w:val="-2"/>
                <w:sz w:val="24"/>
              </w:rPr>
              <w:t>N. Indumathi AP/CSE</w:t>
            </w:r>
          </w:p>
        </w:tc>
      </w:tr>
      <w:tr>
        <w:trPr>
          <w:trHeight w:val="460" w:hRule="atLeast"/>
        </w:trPr>
        <w:tc>
          <w:tcPr>
            <w:tcW w:w="3220" w:type="dxa"/>
          </w:tcPr>
          <w:p>
            <w:pPr>
              <w:pStyle w:val="TableParagraph"/>
              <w:spacing w:before="84"/>
              <w:ind w:left="109"/>
              <w:rPr>
                <w:b/>
                <w:sz w:val="24"/>
              </w:rPr>
            </w:pPr>
            <w:r>
              <w:rPr>
                <w:b/>
                <w:sz w:val="24"/>
              </w:rPr>
              <w:t>Maximum </w:t>
            </w:r>
            <w:r>
              <w:rPr>
                <w:b/>
                <w:spacing w:val="-2"/>
                <w:sz w:val="24"/>
              </w:rPr>
              <w:t>Marks</w:t>
            </w:r>
          </w:p>
        </w:tc>
        <w:tc>
          <w:tcPr>
            <w:tcW w:w="6120" w:type="dxa"/>
          </w:tcPr>
          <w:p>
            <w:pPr>
              <w:pStyle w:val="TableParagraph"/>
              <w:spacing w:before="84"/>
              <w:ind w:left="114"/>
              <w:rPr>
                <w:sz w:val="24"/>
              </w:rPr>
            </w:pPr>
            <w:r>
              <w:rPr>
                <w:sz w:val="24"/>
              </w:rPr>
              <w:t>2 </w:t>
            </w:r>
            <w:r>
              <w:rPr>
                <w:spacing w:val="-2"/>
                <w:sz w:val="24"/>
              </w:rPr>
              <w:t>Marks</w:t>
            </w:r>
          </w:p>
        </w:tc>
      </w:tr>
    </w:tbl>
    <w:p>
      <w:pPr>
        <w:spacing w:line="240" w:lineRule="auto" w:before="0"/>
        <w:rPr>
          <w:b/>
          <w:sz w:val="24"/>
        </w:rPr>
      </w:pPr>
    </w:p>
    <w:p>
      <w:pPr>
        <w:spacing w:line="240" w:lineRule="auto" w:before="17"/>
        <w:rPr>
          <w:b/>
          <w:sz w:val="24"/>
        </w:rPr>
      </w:pPr>
    </w:p>
    <w:p>
      <w:pPr>
        <w:pStyle w:val="Heading2"/>
      </w:pPr>
      <w:r>
        <w:rPr>
          <w:spacing w:val="-2"/>
        </w:rPr>
        <w:t>Technology Stack of PocketSmart AI:</w:t>
      </w:r>
    </w:p>
    <w:p>
      <w:pPr>
        <w:spacing w:line="240" w:lineRule="auto" w:before="5"/>
        <w:rPr>
          <w:b/>
          <w:sz w:val="24"/>
        </w:rPr>
      </w:pPr>
    </w:p>
    <w:p>
      <w:pPr>
        <w:pStyle w:val="BodyText"/>
        <w:spacing w:line="276" w:lineRule="auto" w:before="1"/>
      </w:pPr>
      <w:r>
        <w:rPr/>
        <w:t>PocketSmart AI uses Python and FastAPI on the back end, Jinja2 templates with vanilla JavaScript on the front end, SQLite for storage and the Google Gemini API for AI. Every choice is free to use, easy to run on a laptop and easy to test.</w:t>
      </w:r>
    </w:p>
    <w:p>
      <w:pPr>
        <w:pStyle w:val="BodyText"/>
        <w:spacing w:line="276" w:lineRule="auto" w:before="240"/>
      </w:pPr>
      <w:r>
        <w:rPr/>
        <w:t>The table below lists the technology chosen for each component with a short reason.</w:t>
      </w:r>
    </w:p>
    <w:p>
      <w:pPr>
        <w:pStyle w:val="Heading2"/>
        <w:spacing w:before="240"/>
      </w:pPr>
      <w:bookmarkStart w:name="Technology Stack Details " w:id="1"/>
      <w:bookmarkEnd w:id="1"/>
      <w:r>
        <w:rPr>
          <w:b w:val="0"/>
        </w:rPr>
      </w:r>
      <w:r>
        <w:rPr/>
        <w:t>Technology</w:t>
      </w:r>
      <w:r>
        <w:rPr>
          <w:spacing w:val="-14"/>
        </w:rPr>
        <w:t> </w:t>
      </w:r>
      <w:r>
        <w:rPr/>
        <w:t>Stack</w:t>
      </w:r>
      <w:r>
        <w:rPr>
          <w:spacing w:val="-11"/>
        </w:rPr>
        <w:t> </w:t>
      </w:r>
      <w:r>
        <w:rPr>
          <w:spacing w:val="-2"/>
        </w:rPr>
        <w:t>Details</w:t>
      </w:r>
    </w:p>
    <w:p>
      <w:pPr>
        <w:spacing w:line="240" w:lineRule="auto" w:before="1"/>
        <w:rPr>
          <w:b/>
          <w:sz w:val="6"/>
        </w:rPr>
      </w:pPr>
    </w:p>
    <w:tbl>
      <w:tblPr>
        <w:tblW w:w="0" w:type="auto"/>
        <w:jc w:val="left"/>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920"/>
        <w:gridCol w:w="2520"/>
        <w:gridCol w:w="1900"/>
        <w:gridCol w:w="3440"/>
      </w:tblGrid>
      <w:tr>
        <w:trPr>
          <w:trHeight w:val="1359" w:hRule="atLeast"/>
        </w:trPr>
        <w:tc>
          <w:tcPr>
            <w:tcW w:w="920" w:type="dxa"/>
          </w:tcPr>
          <w:p>
            <w:pPr>
              <w:pStyle w:val="TableParagraph"/>
              <w:spacing w:before="126"/>
              <w:ind w:left="169"/>
              <w:rPr>
                <w:b/>
                <w:sz w:val="24"/>
              </w:rPr>
            </w:pPr>
            <w:r>
              <w:rPr>
                <w:b/>
                <w:spacing w:val="-4"/>
                <w:sz w:val="24"/>
              </w:rPr>
              <w:t>S.No</w:t>
            </w:r>
          </w:p>
        </w:tc>
        <w:tc>
          <w:tcPr>
            <w:tcW w:w="2520" w:type="dxa"/>
          </w:tcPr>
          <w:p>
            <w:pPr>
              <w:pStyle w:val="TableParagraph"/>
              <w:spacing w:line="276" w:lineRule="auto" w:before="126"/>
              <w:ind w:right="196"/>
              <w:rPr>
                <w:b/>
                <w:sz w:val="24"/>
              </w:rPr>
            </w:pPr>
            <w:r>
              <w:rPr>
                <w:b/>
                <w:spacing w:val="-2"/>
                <w:sz w:val="24"/>
              </w:rPr>
              <w:t>Architecture </w:t>
            </w:r>
            <w:r>
              <w:rPr>
                <w:b/>
                <w:sz w:val="24"/>
              </w:rPr>
              <w:t>Component</w:t>
            </w:r>
            <w:r>
              <w:rPr>
                <w:b/>
                <w:spacing w:val="-15"/>
                <w:sz w:val="24"/>
              </w:rPr>
              <w:t> </w:t>
            </w:r>
            <w:r>
              <w:rPr>
                <w:b/>
                <w:sz w:val="24"/>
              </w:rPr>
              <w:t>/</w:t>
            </w:r>
            <w:r>
              <w:rPr>
                <w:b/>
                <w:spacing w:val="-15"/>
                <w:sz w:val="24"/>
              </w:rPr>
              <w:t> </w:t>
            </w:r>
            <w:r>
              <w:rPr>
                <w:b/>
                <w:sz w:val="24"/>
              </w:rPr>
              <w:t>Layer</w:t>
            </w:r>
          </w:p>
        </w:tc>
        <w:tc>
          <w:tcPr>
            <w:tcW w:w="1900" w:type="dxa"/>
          </w:tcPr>
          <w:p>
            <w:pPr>
              <w:pStyle w:val="TableParagraph"/>
              <w:spacing w:line="276" w:lineRule="auto" w:before="126"/>
              <w:rPr>
                <w:b/>
                <w:sz w:val="24"/>
              </w:rPr>
            </w:pPr>
            <w:r>
              <w:rPr>
                <w:b/>
                <w:spacing w:val="-4"/>
                <w:sz w:val="24"/>
              </w:rPr>
              <w:t>Technology </w:t>
            </w:r>
            <w:r>
              <w:rPr>
                <w:b/>
                <w:spacing w:val="-2"/>
                <w:sz w:val="24"/>
              </w:rPr>
              <w:t>Chosen</w:t>
            </w:r>
          </w:p>
        </w:tc>
        <w:tc>
          <w:tcPr>
            <w:tcW w:w="3440" w:type="dxa"/>
          </w:tcPr>
          <w:p>
            <w:pPr>
              <w:pStyle w:val="TableParagraph"/>
              <w:spacing w:before="126"/>
              <w:ind w:left="184"/>
              <w:rPr>
                <w:b/>
                <w:sz w:val="24"/>
              </w:rPr>
            </w:pPr>
            <w:r>
              <w:rPr>
                <w:b/>
                <w:sz w:val="24"/>
              </w:rPr>
              <w:t>Justification / </w:t>
            </w:r>
            <w:r>
              <w:rPr>
                <w:b/>
                <w:spacing w:val="-2"/>
                <w:sz w:val="24"/>
              </w:rPr>
              <w:t>Purpose</w:t>
            </w:r>
          </w:p>
        </w:tc>
      </w:tr>
      <w:tr>
        <w:trPr>
          <w:trHeight w:val="3260" w:hRule="atLeast"/>
        </w:trPr>
        <w:tc>
          <w:tcPr>
            <w:tcW w:w="920" w:type="dxa"/>
          </w:tcPr>
          <w:p>
            <w:pPr>
              <w:pStyle w:val="TableParagraph"/>
              <w:spacing w:before="116"/>
              <w:ind w:left="169"/>
              <w:rPr>
                <w:b/>
                <w:sz w:val="24"/>
              </w:rPr>
            </w:pPr>
            <w:r>
              <w:rPr>
                <w:b/>
                <w:spacing w:val="-10"/>
                <w:sz w:val="24"/>
              </w:rPr>
              <w:t>1</w:t>
            </w:r>
          </w:p>
        </w:tc>
        <w:tc>
          <w:tcPr>
            <w:tcW w:w="2520" w:type="dxa"/>
          </w:tcPr>
          <w:p>
            <w:pPr>
              <w:pStyle w:val="TableParagraph"/>
              <w:spacing w:line="276" w:lineRule="auto" w:before="116"/>
              <w:ind w:right="1171"/>
              <w:rPr>
                <w:b/>
                <w:sz w:val="24"/>
              </w:rPr>
            </w:pPr>
            <w:r>
              <w:rPr>
                <w:b/>
                <w:sz w:val="24"/>
              </w:rPr>
              <w:t>Frontend / Client-Side</w:t>
            </w:r>
          </w:p>
        </w:tc>
        <w:tc>
          <w:tcPr>
            <w:tcW w:w="1900" w:type="dxa"/>
          </w:tcPr>
          <w:p>
            <w:pPr>
              <w:pStyle w:val="TableParagraph"/>
              <w:spacing w:before="116"/>
              <w:rPr>
                <w:i/>
                <w:sz w:val="24"/>
              </w:rPr>
            </w:pPr>
            <w:r>
              <w:rPr>
                <w:i/>
                <w:spacing w:val="-2"/>
                <w:sz w:val="24"/>
              </w:rPr>
              <w:t>HTML, CSS and vanilla JavaScript with Jinja2 templates</w:t>
            </w:r>
          </w:p>
        </w:tc>
        <w:tc>
          <w:tcPr>
            <w:tcW w:w="3440" w:type="dxa"/>
          </w:tcPr>
          <w:p>
            <w:pPr>
              <w:pStyle w:val="TableParagraph"/>
              <w:spacing w:line="276" w:lineRule="auto" w:before="116"/>
              <w:ind w:left="184"/>
              <w:rPr>
                <w:i/>
                <w:sz w:val="24"/>
              </w:rPr>
            </w:pPr>
            <w:r>
              <w:rPr>
                <w:i/>
                <w:sz w:val="24"/>
              </w:rPr>
              <w:t>Server-rendered pages need no build step; JavaScript handles fetch submit, sorting and filtering.</w:t>
            </w:r>
          </w:p>
        </w:tc>
      </w:tr>
    </w:tbl>
    <w:p>
      <w:pPr>
        <w:pStyle w:val="TableParagraph"/>
        <w:spacing w:after="0" w:line="276" w:lineRule="auto"/>
        <w:rPr>
          <w:i/>
          <w:sz w:val="24"/>
        </w:rPr>
        <w:sectPr>
          <w:headerReference w:type="default" r:id="rId5"/>
          <w:type w:val="continuous"/>
          <w:pgSz w:w="12240" w:h="15840"/>
          <w:pgMar w:header="0" w:footer="0" w:top="1440" w:bottom="280" w:left="1440" w:right="1440"/>
          <w:pgNumType w:start="1"/>
        </w:sectPr>
      </w:pPr>
    </w:p>
    <w:tbl>
      <w:tblPr>
        <w:tblW w:w="0" w:type="auto"/>
        <w:jc w:val="left"/>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920"/>
        <w:gridCol w:w="2520"/>
        <w:gridCol w:w="1900"/>
        <w:gridCol w:w="3440"/>
      </w:tblGrid>
      <w:tr>
        <w:trPr>
          <w:trHeight w:val="3259" w:hRule="atLeast"/>
        </w:trPr>
        <w:tc>
          <w:tcPr>
            <w:tcW w:w="920" w:type="dxa"/>
          </w:tcPr>
          <w:p>
            <w:pPr>
              <w:pStyle w:val="TableParagraph"/>
              <w:spacing w:before="115"/>
              <w:ind w:left="169"/>
              <w:rPr>
                <w:b/>
                <w:sz w:val="24"/>
              </w:rPr>
            </w:pPr>
            <w:r>
              <w:rPr>
                <w:b/>
                <w:spacing w:val="-10"/>
                <w:sz w:val="24"/>
              </w:rPr>
              <w:t>2</w:t>
            </w:r>
          </w:p>
        </w:tc>
        <w:tc>
          <w:tcPr>
            <w:tcW w:w="2520" w:type="dxa"/>
          </w:tcPr>
          <w:p>
            <w:pPr>
              <w:pStyle w:val="TableParagraph"/>
              <w:spacing w:line="276" w:lineRule="auto" w:before="115"/>
              <w:ind w:right="1127"/>
              <w:rPr>
                <w:b/>
                <w:sz w:val="24"/>
              </w:rPr>
            </w:pPr>
            <w:r>
              <w:rPr>
                <w:b/>
                <w:sz w:val="24"/>
              </w:rPr>
              <w:t>Backend / Server-Side</w:t>
            </w:r>
          </w:p>
        </w:tc>
        <w:tc>
          <w:tcPr>
            <w:tcW w:w="1900" w:type="dxa"/>
          </w:tcPr>
          <w:p>
            <w:pPr>
              <w:pStyle w:val="TableParagraph"/>
              <w:spacing w:before="115"/>
              <w:rPr>
                <w:i/>
                <w:sz w:val="24"/>
              </w:rPr>
            </w:pPr>
            <w:r>
              <w:rPr>
                <w:i/>
                <w:spacing w:val="-2"/>
                <w:sz w:val="24"/>
              </w:rPr>
              <w:t>Python 3.10+, FastAPI, Uvicorn, Pydantic</w:t>
            </w:r>
          </w:p>
        </w:tc>
        <w:tc>
          <w:tcPr>
            <w:tcW w:w="3440" w:type="dxa"/>
          </w:tcPr>
          <w:p>
            <w:pPr>
              <w:pStyle w:val="TableParagraph"/>
              <w:spacing w:line="276" w:lineRule="auto" w:before="115"/>
              <w:ind w:left="184" w:right="379"/>
              <w:jc w:val="both"/>
              <w:rPr>
                <w:i/>
                <w:sz w:val="24"/>
              </w:rPr>
            </w:pPr>
            <w:r>
              <w:rPr>
                <w:i/>
                <w:sz w:val="24"/>
              </w:rPr>
              <w:t>Typed request validation, automatic /docs page and fast development for a solo build.</w:t>
            </w:r>
          </w:p>
        </w:tc>
      </w:tr>
      <w:tr>
        <w:trPr>
          <w:trHeight w:val="3580" w:hRule="atLeast"/>
        </w:trPr>
        <w:tc>
          <w:tcPr>
            <w:tcW w:w="920" w:type="dxa"/>
          </w:tcPr>
          <w:p>
            <w:pPr>
              <w:pStyle w:val="TableParagraph"/>
              <w:spacing w:before="117"/>
              <w:ind w:left="169"/>
              <w:rPr>
                <w:b/>
                <w:sz w:val="24"/>
              </w:rPr>
            </w:pPr>
            <w:r>
              <w:rPr>
                <w:b/>
                <w:spacing w:val="-10"/>
                <w:sz w:val="24"/>
              </w:rPr>
              <w:t>3</w:t>
            </w:r>
          </w:p>
        </w:tc>
        <w:tc>
          <w:tcPr>
            <w:tcW w:w="2520" w:type="dxa"/>
          </w:tcPr>
          <w:p>
            <w:pPr>
              <w:pStyle w:val="TableParagraph"/>
              <w:spacing w:line="276" w:lineRule="auto" w:before="117"/>
              <w:ind w:right="196"/>
              <w:rPr>
                <w:b/>
                <w:sz w:val="24"/>
              </w:rPr>
            </w:pPr>
            <w:r>
              <w:rPr>
                <w:b/>
                <w:sz w:val="24"/>
              </w:rPr>
              <w:t>Database / Data Storage</w:t>
            </w:r>
          </w:p>
        </w:tc>
        <w:tc>
          <w:tcPr>
            <w:tcW w:w="1900" w:type="dxa"/>
          </w:tcPr>
          <w:p>
            <w:pPr>
              <w:pStyle w:val="TableParagraph"/>
              <w:spacing w:before="117"/>
              <w:rPr>
                <w:i/>
                <w:sz w:val="24"/>
              </w:rPr>
            </w:pPr>
            <w:r>
              <w:rPr>
                <w:i/>
                <w:spacing w:val="-2"/>
                <w:sz w:val="24"/>
              </w:rPr>
              <w:t>SQLite (sqlite3)</w:t>
            </w:r>
          </w:p>
        </w:tc>
        <w:tc>
          <w:tcPr>
            <w:tcW w:w="3440" w:type="dxa"/>
          </w:tcPr>
          <w:p>
            <w:pPr>
              <w:pStyle w:val="TableParagraph"/>
              <w:spacing w:line="276" w:lineRule="auto" w:before="117"/>
              <w:ind w:left="184" w:right="189"/>
              <w:rPr>
                <w:i/>
                <w:sz w:val="24"/>
              </w:rPr>
            </w:pPr>
            <w:r>
              <w:rPr>
                <w:i/>
                <w:sz w:val="24"/>
              </w:rPr>
              <w:t>Zero-configuration file database for users and history; parameterised queries and no server to run.</w:t>
            </w:r>
          </w:p>
        </w:tc>
      </w:tr>
      <w:tr>
        <w:trPr>
          <w:trHeight w:val="3259" w:hRule="atLeast"/>
        </w:trPr>
        <w:tc>
          <w:tcPr>
            <w:tcW w:w="920" w:type="dxa"/>
          </w:tcPr>
          <w:p>
            <w:pPr>
              <w:pStyle w:val="TableParagraph"/>
              <w:spacing w:before="116"/>
              <w:ind w:left="169"/>
              <w:rPr>
                <w:b/>
                <w:sz w:val="24"/>
              </w:rPr>
            </w:pPr>
            <w:r>
              <w:rPr>
                <w:b/>
                <w:spacing w:val="-10"/>
                <w:sz w:val="24"/>
              </w:rPr>
              <w:t>4</w:t>
            </w:r>
          </w:p>
        </w:tc>
        <w:tc>
          <w:tcPr>
            <w:tcW w:w="2520" w:type="dxa"/>
          </w:tcPr>
          <w:p>
            <w:pPr>
              <w:pStyle w:val="TableParagraph"/>
              <w:spacing w:line="276" w:lineRule="auto" w:before="116"/>
              <w:ind w:right="196"/>
              <w:rPr>
                <w:b/>
                <w:sz w:val="24"/>
              </w:rPr>
            </w:pPr>
            <w:r>
              <w:rPr>
                <w:b/>
                <w:sz w:val="24"/>
              </w:rPr>
              <w:t>Cloud / Hosting / Deployment</w:t>
            </w:r>
          </w:p>
        </w:tc>
        <w:tc>
          <w:tcPr>
            <w:tcW w:w="1900" w:type="dxa"/>
          </w:tcPr>
          <w:p>
            <w:pPr>
              <w:pStyle w:val="TableParagraph"/>
              <w:spacing w:before="116"/>
              <w:rPr>
                <w:i/>
                <w:sz w:val="24"/>
              </w:rPr>
            </w:pPr>
            <w:r>
              <w:rPr>
                <w:i/>
                <w:spacing w:val="-2"/>
                <w:sz w:val="24"/>
              </w:rPr>
              <w:t>Runs locally with Uvicorn; Gemini is reached through a free Google AI Studio API key</w:t>
            </w:r>
          </w:p>
        </w:tc>
        <w:tc>
          <w:tcPr>
            <w:tcW w:w="3440" w:type="dxa"/>
          </w:tcPr>
          <w:p>
            <w:pPr>
              <w:pStyle w:val="TableParagraph"/>
              <w:spacing w:line="276" w:lineRule="auto" w:before="116"/>
              <w:ind w:left="184"/>
              <w:rPr>
                <w:i/>
                <w:sz w:val="24"/>
              </w:rPr>
            </w:pPr>
            <w:r>
              <w:rPr>
                <w:i/>
                <w:sz w:val="24"/>
              </w:rPr>
              <w:t>No paid cloud service is needed; the whole application runs on a laptop with Python.</w:t>
            </w:r>
          </w:p>
        </w:tc>
      </w:tr>
      <w:tr>
        <w:trPr>
          <w:trHeight w:val="2140" w:hRule="atLeast"/>
        </w:trPr>
        <w:tc>
          <w:tcPr>
            <w:tcW w:w="920" w:type="dxa"/>
          </w:tcPr>
          <w:p>
            <w:pPr>
              <w:pStyle w:val="TableParagraph"/>
              <w:spacing w:before="118"/>
              <w:ind w:left="169"/>
              <w:rPr>
                <w:b/>
                <w:sz w:val="24"/>
              </w:rPr>
            </w:pPr>
            <w:r>
              <w:rPr>
                <w:b/>
                <w:spacing w:val="-10"/>
                <w:sz w:val="24"/>
              </w:rPr>
              <w:t>5</w:t>
            </w:r>
          </w:p>
        </w:tc>
        <w:tc>
          <w:tcPr>
            <w:tcW w:w="2520" w:type="dxa"/>
          </w:tcPr>
          <w:p>
            <w:pPr>
              <w:pStyle w:val="TableParagraph"/>
              <w:spacing w:line="276" w:lineRule="auto" w:before="118"/>
              <w:ind w:right="196"/>
              <w:rPr>
                <w:b/>
                <w:sz w:val="24"/>
              </w:rPr>
            </w:pPr>
            <w:r>
              <w:rPr>
                <w:b/>
                <w:spacing w:val="-2"/>
                <w:sz w:val="24"/>
              </w:rPr>
              <w:t>Version Control &amp; CI/CD</w:t>
            </w:r>
          </w:p>
        </w:tc>
        <w:tc>
          <w:tcPr>
            <w:tcW w:w="1900" w:type="dxa"/>
          </w:tcPr>
          <w:p>
            <w:pPr>
              <w:pStyle w:val="TableParagraph"/>
              <w:spacing w:before="118"/>
              <w:rPr>
                <w:i/>
                <w:sz w:val="24"/>
              </w:rPr>
            </w:pPr>
            <w:r>
              <w:rPr>
                <w:i/>
                <w:spacing w:val="-2"/>
                <w:sz w:val="24"/>
              </w:rPr>
              <w:t>Git and GitHub (krishnan-naveen/Pocket_Smart-AI); pytest and httpx for tests</w:t>
            </w:r>
          </w:p>
        </w:tc>
        <w:tc>
          <w:tcPr>
            <w:tcW w:w="3440" w:type="dxa"/>
          </w:tcPr>
          <w:p>
            <w:pPr>
              <w:pStyle w:val="TableParagraph"/>
              <w:spacing w:line="276" w:lineRule="auto" w:before="118"/>
              <w:ind w:left="184" w:right="379"/>
              <w:jc w:val="both"/>
              <w:rPr>
                <w:i/>
                <w:sz w:val="24"/>
              </w:rPr>
            </w:pPr>
            <w:r>
              <w:rPr>
                <w:i/>
                <w:sz w:val="24"/>
              </w:rPr>
              <w:t>Team collaboration and 30 offline tests; no CI pipeline yet.</w:t>
            </w:r>
          </w:p>
        </w:tc>
      </w:tr>
    </w:tbl>
    <w:p>
      <w:pPr>
        <w:pStyle w:val="TableParagraph"/>
        <w:spacing w:after="0" w:line="276" w:lineRule="auto"/>
        <w:jc w:val="both"/>
        <w:rPr>
          <w:i/>
          <w:sz w:val="24"/>
        </w:rPr>
        <w:sectPr>
          <w:pgSz w:w="12240" w:h="15840"/>
          <w:pgMar w:header="0" w:footer="0" w:top="1440" w:bottom="1391" w:left="1440" w:right="1440"/>
        </w:sectPr>
      </w:pPr>
    </w:p>
    <w:tbl>
      <w:tblPr>
        <w:tblW w:w="0" w:type="auto"/>
        <w:jc w:val="left"/>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920"/>
        <w:gridCol w:w="2520"/>
        <w:gridCol w:w="1900"/>
        <w:gridCol w:w="3440"/>
      </w:tblGrid>
      <w:tr>
        <w:trPr>
          <w:trHeight w:val="3259" w:hRule="atLeast"/>
        </w:trPr>
        <w:tc>
          <w:tcPr>
            <w:tcW w:w="920" w:type="dxa"/>
          </w:tcPr>
          <w:p>
            <w:pPr>
              <w:pStyle w:val="TableParagraph"/>
              <w:spacing w:before="124"/>
              <w:ind w:left="169"/>
              <w:rPr>
                <w:b/>
                <w:sz w:val="24"/>
              </w:rPr>
            </w:pPr>
            <w:r>
              <w:rPr>
                <w:b/>
                <w:spacing w:val="-10"/>
                <w:sz w:val="24"/>
              </w:rPr>
              <w:t>6</w:t>
            </w:r>
          </w:p>
        </w:tc>
        <w:tc>
          <w:tcPr>
            <w:tcW w:w="2520" w:type="dxa"/>
          </w:tcPr>
          <w:p>
            <w:pPr>
              <w:pStyle w:val="TableParagraph"/>
              <w:spacing w:line="276" w:lineRule="auto" w:before="124"/>
              <w:ind w:right="196"/>
              <w:rPr>
                <w:b/>
                <w:sz w:val="24"/>
              </w:rPr>
            </w:pPr>
            <w:r>
              <w:rPr>
                <w:b/>
                <w:sz w:val="24"/>
              </w:rPr>
              <w:t>Third-Party APIs / Other Tools</w:t>
            </w:r>
          </w:p>
        </w:tc>
        <w:tc>
          <w:tcPr>
            <w:tcW w:w="1900" w:type="dxa"/>
          </w:tcPr>
          <w:p>
            <w:pPr>
              <w:pStyle w:val="TableParagraph"/>
              <w:spacing w:before="124"/>
              <w:rPr>
                <w:i/>
                <w:sz w:val="24"/>
              </w:rPr>
            </w:pPr>
            <w:r>
              <w:rPr>
                <w:i/>
                <w:spacing w:val="-2"/>
                <w:sz w:val="24"/>
              </w:rPr>
              <w:t>Google Gemini (google-genai SDK), PyJWT, Pillow, python-dotenv</w:t>
            </w:r>
          </w:p>
        </w:tc>
        <w:tc>
          <w:tcPr>
            <w:tcW w:w="3440" w:type="dxa"/>
          </w:tcPr>
          <w:p>
            <w:pPr>
              <w:pStyle w:val="TableParagraph"/>
              <w:spacing w:line="276" w:lineRule="auto" w:before="124"/>
              <w:ind w:left="184" w:right="512"/>
              <w:rPr>
                <w:i/>
                <w:sz w:val="24"/>
              </w:rPr>
            </w:pPr>
            <w:r>
              <w:rPr>
                <w:i/>
                <w:sz w:val="24"/>
              </w:rPr>
              <w:t>Gemini chooses and explains products, PyJWT issues login tokens, Pillow validates outfit images.</w:t>
            </w:r>
          </w:p>
        </w:tc>
      </w:tr>
    </w:tbl>
    <w:sectPr>
      <w:type w:val="continuous"/>
      <w:pgSz w:w="12240" w:h="15840"/>
      <w:pgMar w:header="0" w:footer="0" w:top="14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481856">
          <wp:simplePos x="0" y="0"/>
          <wp:positionH relativeFrom="page">
            <wp:posOffset>466725</wp:posOffset>
          </wp:positionH>
          <wp:positionV relativeFrom="page">
            <wp:posOffset>142875</wp:posOffset>
          </wp:positionV>
          <wp:extent cx="1828800" cy="7715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sz w:val="20"/>
      </w:rPr>
      <w:drawing>
        <wp:anchor distT="0" distB="0" distL="0" distR="0" allowOverlap="1" layoutInCell="1" locked="0" behindDoc="1" simplePos="0" relativeHeight="487482368">
          <wp:simplePos x="0" y="0"/>
          <wp:positionH relativeFrom="page">
            <wp:posOffset>6172200</wp:posOffset>
          </wp:positionH>
          <wp:positionV relativeFrom="page">
            <wp:posOffset>276225</wp:posOffset>
          </wp:positionV>
          <wp:extent cx="1095375" cy="50482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7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dc:title>
  <dcterms:created xsi:type="dcterms:W3CDTF">2026-09-30T04:45:57Z</dcterms:created>
  <dcterms:modified xsi:type="dcterms:W3CDTF">2026-09-30T04:45:57Z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