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9C8" w14:textId="77777777" w:rsidR="00C44BE7" w:rsidRPr="00C44BE7" w:rsidRDefault="00C44BE7" w:rsidP="00C44BE7">
      <w:pPr>
        <w:spacing w:line="240" w:lineRule="auto"/>
        <w:jc w:val="center"/>
        <w:rPr>
          <w:b/>
          <w:bCs/>
        </w:rPr>
      </w:pPr>
      <w:r w:rsidRPr="00C44BE7">
        <w:rPr>
          <w:b/>
          <w:bCs/>
        </w:rPr>
        <w:t>Spatial Logistic Regression of Fire Occurrence in R</w:t>
      </w:r>
    </w:p>
    <w:p w14:paraId="305A6461" w14:textId="77777777" w:rsidR="00C44BE7" w:rsidRPr="00C44BE7" w:rsidRDefault="00C44BE7" w:rsidP="00C44BE7">
      <w:pPr>
        <w:spacing w:line="240" w:lineRule="auto"/>
        <w:jc w:val="both"/>
        <w:rPr>
          <w:b/>
          <w:bCs/>
        </w:rPr>
      </w:pPr>
      <w:r w:rsidRPr="00C44BE7">
        <w:rPr>
          <w:b/>
          <w:bCs/>
        </w:rPr>
        <w:t>Project overview</w:t>
      </w:r>
    </w:p>
    <w:p w14:paraId="16C9A77F" w14:textId="77777777" w:rsidR="00C44BE7" w:rsidRPr="00C44BE7" w:rsidRDefault="00C44BE7" w:rsidP="00C44BE7">
      <w:pPr>
        <w:spacing w:line="240" w:lineRule="auto"/>
        <w:jc w:val="both"/>
      </w:pPr>
      <w:r w:rsidRPr="00C44BE7">
        <w:t>This project applies spatial logistic regression to model fire occurrence using georeferenced presence/absence data and raster-based environmental predictors. The workflow includes data preparation, raster value extraction, model calibration with a 75/25 train-validation split, AIC-based model comparison, RMSE evaluation, and spatial prediction mapping.</w:t>
      </w:r>
    </w:p>
    <w:p w14:paraId="512B66D6" w14:textId="77777777" w:rsidR="00C44BE7" w:rsidRPr="00C44BE7" w:rsidRDefault="00C44BE7" w:rsidP="00C44BE7">
      <w:pPr>
        <w:spacing w:line="240" w:lineRule="auto"/>
        <w:jc w:val="both"/>
        <w:rPr>
          <w:b/>
          <w:bCs/>
        </w:rPr>
      </w:pPr>
      <w:r w:rsidRPr="00C44BE7">
        <w:rPr>
          <w:b/>
          <w:bCs/>
        </w:rPr>
        <w:t>Objectives</w:t>
      </w:r>
    </w:p>
    <w:p w14:paraId="09150653" w14:textId="77777777" w:rsidR="00C44BE7" w:rsidRPr="00C44BE7" w:rsidRDefault="00C44BE7" w:rsidP="00C44BE7">
      <w:pPr>
        <w:numPr>
          <w:ilvl w:val="0"/>
          <w:numId w:val="9"/>
        </w:numPr>
        <w:spacing w:line="240" w:lineRule="auto"/>
        <w:jc w:val="both"/>
      </w:pPr>
      <w:r w:rsidRPr="00C44BE7">
        <w:t xml:space="preserve">Adapt a logistic regression workflow to a spatial modelling context </w:t>
      </w:r>
    </w:p>
    <w:p w14:paraId="06A044D2" w14:textId="77777777" w:rsidR="00C44BE7" w:rsidRPr="00C44BE7" w:rsidRDefault="00C44BE7" w:rsidP="00C44BE7">
      <w:pPr>
        <w:numPr>
          <w:ilvl w:val="0"/>
          <w:numId w:val="9"/>
        </w:numPr>
        <w:spacing w:line="240" w:lineRule="auto"/>
        <w:jc w:val="both"/>
      </w:pPr>
      <w:r w:rsidRPr="00C44BE7">
        <w:t xml:space="preserve">Use point coordinates and raster predictor layers to model fire occurrence </w:t>
      </w:r>
    </w:p>
    <w:p w14:paraId="4D7CD546" w14:textId="77777777" w:rsidR="00C44BE7" w:rsidRPr="00C44BE7" w:rsidRDefault="00C44BE7" w:rsidP="00C44BE7">
      <w:pPr>
        <w:numPr>
          <w:ilvl w:val="0"/>
          <w:numId w:val="9"/>
        </w:numPr>
        <w:spacing w:line="240" w:lineRule="auto"/>
        <w:jc w:val="both"/>
      </w:pPr>
      <w:r w:rsidRPr="00C44BE7">
        <w:t xml:space="preserve">Fit the model using 75% of the data </w:t>
      </w:r>
    </w:p>
    <w:p w14:paraId="490EC5FB" w14:textId="77777777" w:rsidR="00C44BE7" w:rsidRPr="00C44BE7" w:rsidRDefault="00C44BE7" w:rsidP="00C44BE7">
      <w:pPr>
        <w:numPr>
          <w:ilvl w:val="0"/>
          <w:numId w:val="9"/>
        </w:numPr>
        <w:spacing w:line="240" w:lineRule="auto"/>
        <w:jc w:val="both"/>
      </w:pPr>
      <w:r w:rsidRPr="00C44BE7">
        <w:t xml:space="preserve">Validate the model using the remaining 25% </w:t>
      </w:r>
    </w:p>
    <w:p w14:paraId="56CE0912" w14:textId="77777777" w:rsidR="00C44BE7" w:rsidRPr="00C44BE7" w:rsidRDefault="00C44BE7" w:rsidP="00C44BE7">
      <w:pPr>
        <w:numPr>
          <w:ilvl w:val="0"/>
          <w:numId w:val="9"/>
        </w:numPr>
        <w:spacing w:line="240" w:lineRule="auto"/>
        <w:jc w:val="both"/>
      </w:pPr>
      <w:r w:rsidRPr="00C44BE7">
        <w:t xml:space="preserve">Compare candidate models using AIC </w:t>
      </w:r>
    </w:p>
    <w:p w14:paraId="393EDE0B" w14:textId="77777777" w:rsidR="00C44BE7" w:rsidRPr="00C44BE7" w:rsidRDefault="00C44BE7" w:rsidP="00C44BE7">
      <w:pPr>
        <w:numPr>
          <w:ilvl w:val="0"/>
          <w:numId w:val="9"/>
        </w:numPr>
        <w:spacing w:line="240" w:lineRule="auto"/>
        <w:jc w:val="both"/>
      </w:pPr>
      <w:r w:rsidRPr="00C44BE7">
        <w:t xml:space="preserve">Generate a spatial prediction of fire occurrence probability </w:t>
      </w:r>
    </w:p>
    <w:p w14:paraId="3BD9120E" w14:textId="77777777" w:rsidR="00C44BE7" w:rsidRPr="00C44BE7" w:rsidRDefault="00C44BE7" w:rsidP="00C44BE7">
      <w:pPr>
        <w:spacing w:line="240" w:lineRule="auto"/>
        <w:jc w:val="both"/>
        <w:rPr>
          <w:b/>
          <w:bCs/>
        </w:rPr>
      </w:pPr>
      <w:r w:rsidRPr="00C44BE7">
        <w:rPr>
          <w:b/>
          <w:bCs/>
        </w:rPr>
        <w:t>Data</w:t>
      </w:r>
    </w:p>
    <w:p w14:paraId="1196768F" w14:textId="77777777" w:rsidR="00C44BE7" w:rsidRPr="00C44BE7" w:rsidRDefault="00C44BE7" w:rsidP="00C44BE7">
      <w:pPr>
        <w:numPr>
          <w:ilvl w:val="0"/>
          <w:numId w:val="10"/>
        </w:numPr>
        <w:spacing w:line="240" w:lineRule="auto"/>
        <w:jc w:val="both"/>
      </w:pPr>
      <w:r w:rsidRPr="00C44BE7">
        <w:t xml:space="preserve">fire_logit.csv — presence/absence points with coordinate information </w:t>
      </w:r>
    </w:p>
    <w:p w14:paraId="544F0CC3" w14:textId="77777777" w:rsidR="00C44BE7" w:rsidRPr="00C44BE7" w:rsidRDefault="00C44BE7" w:rsidP="00C44BE7">
      <w:pPr>
        <w:numPr>
          <w:ilvl w:val="0"/>
          <w:numId w:val="10"/>
        </w:numPr>
        <w:spacing w:line="240" w:lineRule="auto"/>
        <w:jc w:val="both"/>
      </w:pPr>
      <w:proofErr w:type="spellStart"/>
      <w:r w:rsidRPr="00C44BE7">
        <w:t>variables_fire</w:t>
      </w:r>
      <w:proofErr w:type="spellEnd"/>
      <w:r w:rsidRPr="00C44BE7">
        <w:t xml:space="preserve">/ — raster predictor layers used as explanatory variables </w:t>
      </w:r>
    </w:p>
    <w:p w14:paraId="77A9733F" w14:textId="77777777" w:rsidR="00C44BE7" w:rsidRPr="00C44BE7" w:rsidRDefault="00C44BE7" w:rsidP="00C44BE7">
      <w:pPr>
        <w:spacing w:line="240" w:lineRule="auto"/>
        <w:jc w:val="both"/>
        <w:rPr>
          <w:b/>
          <w:bCs/>
        </w:rPr>
      </w:pPr>
      <w:r w:rsidRPr="00C44BE7">
        <w:rPr>
          <w:b/>
          <w:bCs/>
        </w:rPr>
        <w:t>Methodology</w:t>
      </w:r>
    </w:p>
    <w:p w14:paraId="3AB732FF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Imported the fire occurrence dataset into R. </w:t>
      </w:r>
    </w:p>
    <w:p w14:paraId="212C24E6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Converted the table into a spatial point object using coordinate columns. </w:t>
      </w:r>
    </w:p>
    <w:p w14:paraId="3590513D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Loaded the raster layers from the predictor folder. </w:t>
      </w:r>
    </w:p>
    <w:p w14:paraId="7C896826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Extracted raster values at each point location. </w:t>
      </w:r>
    </w:p>
    <w:p w14:paraId="3E6D7596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Combined response and predictor variables into a modelling dataset. </w:t>
      </w:r>
    </w:p>
    <w:p w14:paraId="0844D808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Split the dataset into calibration (75%) and validation (25%) samples. </w:t>
      </w:r>
    </w:p>
    <w:p w14:paraId="54206AE5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Fitted logistic regression models on the calibration sample. </w:t>
      </w:r>
    </w:p>
    <w:p w14:paraId="7AB1B1AC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Compared models using AIC. </w:t>
      </w:r>
    </w:p>
    <w:p w14:paraId="0DFA1590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Evaluated the final model on the validation sample using RMSE. </w:t>
      </w:r>
    </w:p>
    <w:p w14:paraId="4E19F560" w14:textId="77777777" w:rsidR="00C44BE7" w:rsidRPr="00C44BE7" w:rsidRDefault="00C44BE7" w:rsidP="00C44BE7">
      <w:pPr>
        <w:numPr>
          <w:ilvl w:val="0"/>
          <w:numId w:val="11"/>
        </w:numPr>
        <w:spacing w:line="240" w:lineRule="auto"/>
        <w:jc w:val="both"/>
      </w:pPr>
      <w:r w:rsidRPr="00C44BE7">
        <w:t xml:space="preserve">Produced a spatial prediction map of fire occurrence probability. </w:t>
      </w:r>
    </w:p>
    <w:p w14:paraId="54E74954" w14:textId="77777777" w:rsidR="00C44BE7" w:rsidRPr="00C44BE7" w:rsidRDefault="00C44BE7" w:rsidP="00C44BE7">
      <w:pPr>
        <w:spacing w:line="240" w:lineRule="auto"/>
        <w:jc w:val="both"/>
        <w:rPr>
          <w:b/>
          <w:bCs/>
        </w:rPr>
      </w:pPr>
      <w:r w:rsidRPr="00C44BE7">
        <w:rPr>
          <w:b/>
          <w:bCs/>
        </w:rPr>
        <w:t>Main results</w:t>
      </w:r>
    </w:p>
    <w:p w14:paraId="47F4F31B" w14:textId="77777777" w:rsidR="00C44BE7" w:rsidRPr="00C44BE7" w:rsidRDefault="00C44BE7" w:rsidP="00C44BE7">
      <w:pPr>
        <w:numPr>
          <w:ilvl w:val="0"/>
          <w:numId w:val="12"/>
        </w:numPr>
        <w:spacing w:line="240" w:lineRule="auto"/>
        <w:jc w:val="both"/>
      </w:pPr>
      <w:r w:rsidRPr="00C44BE7">
        <w:t xml:space="preserve">Logistic regression model calibrated on 75% of the sample </w:t>
      </w:r>
    </w:p>
    <w:p w14:paraId="1B1F399D" w14:textId="77777777" w:rsidR="00C44BE7" w:rsidRPr="00C44BE7" w:rsidRDefault="00C44BE7" w:rsidP="00C44BE7">
      <w:pPr>
        <w:numPr>
          <w:ilvl w:val="0"/>
          <w:numId w:val="12"/>
        </w:numPr>
        <w:spacing w:line="240" w:lineRule="auto"/>
        <w:jc w:val="both"/>
      </w:pPr>
      <w:r w:rsidRPr="00C44BE7">
        <w:t xml:space="preserve">Validation performed on the remaining 25% </w:t>
      </w:r>
    </w:p>
    <w:p w14:paraId="17F1F79B" w14:textId="77777777" w:rsidR="00C44BE7" w:rsidRPr="00C44BE7" w:rsidRDefault="00C44BE7" w:rsidP="00C44BE7">
      <w:pPr>
        <w:numPr>
          <w:ilvl w:val="0"/>
          <w:numId w:val="12"/>
        </w:numPr>
        <w:spacing w:line="240" w:lineRule="auto"/>
        <w:jc w:val="both"/>
      </w:pPr>
      <w:r w:rsidRPr="00C44BE7">
        <w:t xml:space="preserve">RMSE used to assess predictive accuracy </w:t>
      </w:r>
    </w:p>
    <w:p w14:paraId="38B4B84C" w14:textId="77777777" w:rsidR="00C44BE7" w:rsidRPr="00C44BE7" w:rsidRDefault="00C44BE7" w:rsidP="00C44BE7">
      <w:pPr>
        <w:numPr>
          <w:ilvl w:val="0"/>
          <w:numId w:val="12"/>
        </w:numPr>
        <w:spacing w:line="240" w:lineRule="auto"/>
        <w:jc w:val="both"/>
      </w:pPr>
      <w:r w:rsidRPr="00C44BE7">
        <w:lastRenderedPageBreak/>
        <w:t xml:space="preserve">Spatial prediction map generated from the selected model </w:t>
      </w:r>
    </w:p>
    <w:p w14:paraId="080EFDED" w14:textId="77777777" w:rsidR="00C44BE7" w:rsidRPr="00C44BE7" w:rsidRDefault="00C44BE7" w:rsidP="00C44BE7">
      <w:pPr>
        <w:spacing w:line="240" w:lineRule="auto"/>
        <w:jc w:val="both"/>
        <w:rPr>
          <w:b/>
          <w:bCs/>
        </w:rPr>
      </w:pPr>
      <w:r w:rsidRPr="00C44BE7">
        <w:rPr>
          <w:b/>
          <w:bCs/>
        </w:rPr>
        <w:t>Skills demonstrated</w:t>
      </w:r>
    </w:p>
    <w:p w14:paraId="4230170F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 xml:space="preserve">Spatial data handling in R </w:t>
      </w:r>
    </w:p>
    <w:p w14:paraId="49F16980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 xml:space="preserve">Raster processing and point-based value extraction </w:t>
      </w:r>
    </w:p>
    <w:p w14:paraId="4D691F2D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 xml:space="preserve">Logistic regression modelling </w:t>
      </w:r>
    </w:p>
    <w:p w14:paraId="54DDECB8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 xml:space="preserve">AIC-based model selection </w:t>
      </w:r>
    </w:p>
    <w:p w14:paraId="60CF33D8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 xml:space="preserve">Model validation using independent data </w:t>
      </w:r>
    </w:p>
    <w:p w14:paraId="0804DFFB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 xml:space="preserve">Spatial prediction and mapping </w:t>
      </w:r>
    </w:p>
    <w:p w14:paraId="3E1152FC" w14:textId="77777777" w:rsidR="00C44BE7" w:rsidRPr="00C44BE7" w:rsidRDefault="00C44BE7" w:rsidP="00C44BE7">
      <w:pPr>
        <w:numPr>
          <w:ilvl w:val="0"/>
          <w:numId w:val="13"/>
        </w:numPr>
        <w:spacing w:line="240" w:lineRule="auto"/>
        <w:jc w:val="both"/>
      </w:pPr>
      <w:r w:rsidRPr="00C44BE7">
        <w:t>Reproducible scripting and documentation</w:t>
      </w:r>
    </w:p>
    <w:p w14:paraId="41CC73A2" w14:textId="77777777" w:rsidR="00CD619E" w:rsidRPr="00CD619E" w:rsidRDefault="00CD619E" w:rsidP="0065509C">
      <w:pPr>
        <w:spacing w:line="240" w:lineRule="auto"/>
        <w:jc w:val="both"/>
        <w:rPr>
          <w:lang w:val="en-US"/>
        </w:rPr>
      </w:pPr>
    </w:p>
    <w:sectPr w:rsidR="00CD619E" w:rsidRPr="00CD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678"/>
    <w:multiLevelType w:val="multilevel"/>
    <w:tmpl w:val="0A9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1317"/>
    <w:multiLevelType w:val="multilevel"/>
    <w:tmpl w:val="04E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0D51"/>
    <w:multiLevelType w:val="multilevel"/>
    <w:tmpl w:val="390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B5CE6"/>
    <w:multiLevelType w:val="multilevel"/>
    <w:tmpl w:val="6B8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D3702"/>
    <w:multiLevelType w:val="multilevel"/>
    <w:tmpl w:val="0BC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44DD4"/>
    <w:multiLevelType w:val="multilevel"/>
    <w:tmpl w:val="E5D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C6F42"/>
    <w:multiLevelType w:val="multilevel"/>
    <w:tmpl w:val="014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17359"/>
    <w:multiLevelType w:val="multilevel"/>
    <w:tmpl w:val="EFB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83AF8"/>
    <w:multiLevelType w:val="multilevel"/>
    <w:tmpl w:val="EE6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23163"/>
    <w:multiLevelType w:val="multilevel"/>
    <w:tmpl w:val="ACA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84A79"/>
    <w:multiLevelType w:val="multilevel"/>
    <w:tmpl w:val="A396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11B71"/>
    <w:multiLevelType w:val="multilevel"/>
    <w:tmpl w:val="DFC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2053F"/>
    <w:multiLevelType w:val="multilevel"/>
    <w:tmpl w:val="C67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51002">
    <w:abstractNumId w:val="1"/>
  </w:num>
  <w:num w:numId="2" w16cid:durableId="1991052677">
    <w:abstractNumId w:val="6"/>
  </w:num>
  <w:num w:numId="3" w16cid:durableId="41490180">
    <w:abstractNumId w:val="5"/>
  </w:num>
  <w:num w:numId="4" w16cid:durableId="1203245304">
    <w:abstractNumId w:val="3"/>
  </w:num>
  <w:num w:numId="5" w16cid:durableId="1863591943">
    <w:abstractNumId w:val="8"/>
  </w:num>
  <w:num w:numId="6" w16cid:durableId="1601721970">
    <w:abstractNumId w:val="7"/>
  </w:num>
  <w:num w:numId="7" w16cid:durableId="1133064878">
    <w:abstractNumId w:val="2"/>
  </w:num>
  <w:num w:numId="8" w16cid:durableId="88549369">
    <w:abstractNumId w:val="0"/>
  </w:num>
  <w:num w:numId="9" w16cid:durableId="1137722094">
    <w:abstractNumId w:val="9"/>
  </w:num>
  <w:num w:numId="10" w16cid:durableId="1163662956">
    <w:abstractNumId w:val="11"/>
  </w:num>
  <w:num w:numId="11" w16cid:durableId="745420840">
    <w:abstractNumId w:val="10"/>
  </w:num>
  <w:num w:numId="12" w16cid:durableId="1264875717">
    <w:abstractNumId w:val="4"/>
  </w:num>
  <w:num w:numId="13" w16cid:durableId="2204841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9E"/>
    <w:rsid w:val="00346238"/>
    <w:rsid w:val="004F570C"/>
    <w:rsid w:val="0065509C"/>
    <w:rsid w:val="00C44BE7"/>
    <w:rsid w:val="00CD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0B98"/>
  <w15:chartTrackingRefBased/>
  <w15:docId w15:val="{5059DF25-72DA-4B57-8C12-140389D1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Krishnanunni Thara Suresh Kumar</dc:creator>
  <cp:keywords/>
  <dc:description/>
  <cp:lastModifiedBy>Krishnanunni Thara Suresh Kumar</cp:lastModifiedBy>
  <cp:revision>2</cp:revision>
  <dcterms:created xsi:type="dcterms:W3CDTF">2026-06-23T13:09:00Z</dcterms:created>
  <dcterms:modified xsi:type="dcterms:W3CDTF">2026-06-23T13:40:00Z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31873487-5897-4881-88a2-bdf8f61f1c2f</vt:lpwstr>
  </property>
</Properties>
</file>