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74" w:rsidRPr="00DE7078" w:rsidRDefault="00F01262" w:rsidP="00A80B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36"/>
          <w:szCs w:val="27"/>
        </w:rPr>
      </w:pPr>
      <w:r>
        <w:rPr>
          <w:rFonts w:ascii="Times New Roman" w:hAnsi="Times New Roman" w:cs="Times New Roman"/>
          <w:b/>
          <w:sz w:val="36"/>
          <w:szCs w:val="27"/>
        </w:rPr>
        <w:t xml:space="preserve"> Explain Step </w:t>
      </w:r>
      <w:proofErr w:type="spellStart"/>
      <w:r>
        <w:rPr>
          <w:rFonts w:ascii="Times New Roman" w:hAnsi="Times New Roman" w:cs="Times New Roman"/>
          <w:b/>
          <w:sz w:val="36"/>
          <w:szCs w:val="27"/>
        </w:rPr>
        <w:t>DBAdapter</w:t>
      </w:r>
      <w:proofErr w:type="spellEnd"/>
      <w:r>
        <w:rPr>
          <w:rFonts w:ascii="Times New Roman" w:hAnsi="Times New Roman" w:cs="Times New Roman"/>
          <w:b/>
          <w:sz w:val="36"/>
          <w:szCs w:val="27"/>
        </w:rPr>
        <w:t xml:space="preserve"> in SOA Application</w:t>
      </w:r>
    </w:p>
    <w:p w:rsidR="005332BF" w:rsidRDefault="000D6A96" w:rsidP="005332BF">
      <w:pPr>
        <w:pStyle w:val="NormalWeb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Ans</w:t>
      </w:r>
      <w:proofErr w:type="spellEnd"/>
      <w:r w:rsidR="00A8019E" w:rsidRPr="00A147C1">
        <w:rPr>
          <w:b/>
          <w:sz w:val="27"/>
          <w:szCs w:val="27"/>
        </w:rPr>
        <w:t xml:space="preserve">: </w:t>
      </w:r>
      <w:r w:rsidR="00D56654">
        <w:rPr>
          <w:b/>
          <w:sz w:val="27"/>
          <w:szCs w:val="27"/>
        </w:rPr>
        <w:t>-</w:t>
      </w: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b/>
          <w:sz w:val="28"/>
        </w:rPr>
      </w:pPr>
      <w:r w:rsidRPr="00F01262">
        <w:rPr>
          <w:rFonts w:ascii="Calibri" w:eastAsia="Times New Roman" w:hAnsi="Calibri" w:cs="Times New Roman"/>
          <w:b/>
          <w:sz w:val="28"/>
        </w:rPr>
        <w:t>Why Database Adapter?</w:t>
      </w:r>
    </w:p>
    <w:p w:rsidR="00E91CF6" w:rsidRDefault="00E91CF6" w:rsidP="00F01262">
      <w:pPr>
        <w:spacing w:after="0" w:line="240" w:lineRule="auto"/>
        <w:rPr>
          <w:rFonts w:ascii="Calibri" w:eastAsia="Times New Roman" w:hAnsi="Calibri" w:cs="Times New Roman"/>
        </w:rPr>
      </w:pPr>
    </w:p>
    <w:p w:rsidR="00F01262" w:rsidRPr="00255B22" w:rsidRDefault="00E91CF6" w:rsidP="00E91CF6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</w:rPr>
        <w:t xml:space="preserve">            </w:t>
      </w:r>
      <w:r w:rsidRPr="00255B22">
        <w:rPr>
          <w:rFonts w:ascii="Calibri" w:eastAsia="Times New Roman" w:hAnsi="Calibri" w:cs="Times New Roman"/>
          <w:sz w:val="28"/>
          <w:szCs w:val="28"/>
        </w:rPr>
        <w:t xml:space="preserve">         </w:t>
      </w:r>
      <w:r w:rsidR="00F01262" w:rsidRPr="00F01262">
        <w:rPr>
          <w:rFonts w:ascii="Calibri" w:eastAsia="Times New Roman" w:hAnsi="Calibri" w:cs="Times New Roman"/>
          <w:sz w:val="28"/>
          <w:szCs w:val="28"/>
        </w:rPr>
        <w:t xml:space="preserve">Service Oriented Architecture is all about services, </w:t>
      </w:r>
      <w:proofErr w:type="spellStart"/>
      <w:proofErr w:type="gramStart"/>
      <w:r w:rsidR="00F01262" w:rsidRPr="00F01262">
        <w:rPr>
          <w:rFonts w:ascii="Calibri" w:eastAsia="Times New Roman" w:hAnsi="Calibri" w:cs="Times New Roman"/>
          <w:sz w:val="28"/>
          <w:szCs w:val="28"/>
        </w:rPr>
        <w:t>its</w:t>
      </w:r>
      <w:proofErr w:type="spellEnd"/>
      <w:proofErr w:type="gramEnd"/>
      <w:r w:rsidR="00F01262" w:rsidRPr="00F01262">
        <w:rPr>
          <w:rFonts w:ascii="Calibri" w:eastAsia="Times New Roman" w:hAnsi="Calibri" w:cs="Times New Roman"/>
          <w:sz w:val="28"/>
          <w:szCs w:val="28"/>
        </w:rPr>
        <w:t xml:space="preserve"> about your entire business application modeled as Services.</w:t>
      </w:r>
      <w:r w:rsidRPr="00255B22">
        <w:rPr>
          <w:rFonts w:ascii="Calibri" w:eastAsia="Times New Roman" w:hAnsi="Calibri" w:cs="Times New Roman"/>
          <w:sz w:val="28"/>
          <w:szCs w:val="28"/>
        </w:rPr>
        <w:t xml:space="preserve"> </w:t>
      </w:r>
      <w:r w:rsidR="00F01262" w:rsidRPr="00F01262">
        <w:rPr>
          <w:rFonts w:ascii="Calibri" w:eastAsia="Times New Roman" w:hAnsi="Calibri" w:cs="Times New Roman"/>
          <w:sz w:val="28"/>
          <w:szCs w:val="28"/>
        </w:rPr>
        <w:t xml:space="preserve">In a Business Application, it is obvious that you need database to interact with. But a database by itself cannot be exposed as a service. For ex, in order to interact with it, you need to write a Java program, and using JDBC connectivity, you connect and interact with the database. </w:t>
      </w:r>
    </w:p>
    <w:p w:rsidR="00E91CF6" w:rsidRPr="00F01262" w:rsidRDefault="00E91CF6" w:rsidP="00E91CF6">
      <w:pPr>
        <w:spacing w:after="0" w:line="240" w:lineRule="auto"/>
        <w:ind w:left="720" w:firstLine="720"/>
        <w:rPr>
          <w:rFonts w:ascii="Calibri" w:eastAsia="Times New Roman" w:hAnsi="Calibri" w:cs="Times New Roman"/>
          <w:sz w:val="28"/>
          <w:szCs w:val="28"/>
        </w:rPr>
      </w:pP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And Oracle SOA Suite 11g provides a similar solution to it called a Database Adapter. With this, you can use your existing database as a service in your SOA Application.</w:t>
      </w:r>
    </w:p>
    <w:p w:rsidR="00E91CF6" w:rsidRPr="00F0126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It also provides various other functionalities like polling a database, checking for any changes in a specific table in a database, etc.</w:t>
      </w: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7B5C47" w:rsidRDefault="00F01262" w:rsidP="00F01262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  <w:u w:val="single"/>
        </w:rPr>
      </w:pPr>
      <w:r w:rsidRPr="00F01262">
        <w:rPr>
          <w:rFonts w:ascii="Calibri" w:eastAsia="Times New Roman" w:hAnsi="Calibri" w:cs="Times New Roman"/>
          <w:b/>
          <w:bCs/>
          <w:sz w:val="28"/>
          <w:szCs w:val="28"/>
          <w:u w:val="single"/>
        </w:rPr>
        <w:t xml:space="preserve">Working with a </w:t>
      </w:r>
      <w:proofErr w:type="spellStart"/>
      <w:r w:rsidRPr="00F01262">
        <w:rPr>
          <w:rFonts w:ascii="Calibri" w:eastAsia="Times New Roman" w:hAnsi="Calibri" w:cs="Times New Roman"/>
          <w:b/>
          <w:bCs/>
          <w:sz w:val="28"/>
          <w:szCs w:val="28"/>
          <w:u w:val="single"/>
        </w:rPr>
        <w:t>DBAdapter</w:t>
      </w:r>
      <w:proofErr w:type="spellEnd"/>
    </w:p>
    <w:p w:rsidR="00F01262" w:rsidRPr="00255B22" w:rsidRDefault="00F01262" w:rsidP="00F01262">
      <w:pPr>
        <w:pStyle w:val="NormalWeb"/>
        <w:rPr>
          <w:rFonts w:ascii="Calibri" w:hAnsi="Calibri"/>
          <w:b/>
          <w:bCs/>
          <w:sz w:val="28"/>
          <w:szCs w:val="28"/>
        </w:rPr>
      </w:pPr>
      <w:r w:rsidRPr="00255B22">
        <w:rPr>
          <w:rFonts w:ascii="Calibri" w:hAnsi="Calibri"/>
          <w:sz w:val="28"/>
          <w:szCs w:val="28"/>
        </w:rPr>
        <w:t xml:space="preserve">Create a new SOA Project, name it </w:t>
      </w:r>
      <w:proofErr w:type="spellStart"/>
      <w:r w:rsidRPr="00255B22">
        <w:rPr>
          <w:rFonts w:ascii="Calibri" w:hAnsi="Calibri"/>
          <w:b/>
          <w:bCs/>
          <w:sz w:val="28"/>
          <w:szCs w:val="28"/>
        </w:rPr>
        <w:t>DBAdapterExample</w:t>
      </w:r>
      <w:proofErr w:type="spellEnd"/>
      <w:r w:rsidRPr="00255B22">
        <w:rPr>
          <w:rFonts w:ascii="Calibri" w:hAnsi="Calibri"/>
          <w:b/>
          <w:bCs/>
          <w:sz w:val="28"/>
          <w:szCs w:val="28"/>
        </w:rPr>
        <w:t> </w:t>
      </w:r>
      <w:r w:rsidR="00E91CF6" w:rsidRPr="00255B22">
        <w:rPr>
          <w:rFonts w:ascii="Calibri" w:hAnsi="Calibri"/>
          <w:b/>
          <w:bCs/>
          <w:sz w:val="28"/>
          <w:szCs w:val="28"/>
        </w:rPr>
        <w:t xml:space="preserve">                                  </w:t>
      </w:r>
    </w:p>
    <w:p w:rsidR="00E91CF6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This creates a new project folder, with an empty composite.xml</w:t>
      </w:r>
    </w:p>
    <w:p w:rsidR="00F01262" w:rsidRPr="00255B22" w:rsidRDefault="00F01262" w:rsidP="00F012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Times New Roman" w:eastAsia="Times New Roman" w:hAnsi="Times New Roman" w:cs="Times New Roman"/>
          <w:sz w:val="28"/>
          <w:szCs w:val="28"/>
        </w:rPr>
        <w:br/>
      </w:r>
      <w:r w:rsidRPr="00F01262">
        <w:rPr>
          <w:rFonts w:ascii="Calibri" w:eastAsia="Times New Roman" w:hAnsi="Calibri" w:cs="Times New Roman"/>
          <w:sz w:val="28"/>
          <w:szCs w:val="28"/>
        </w:rPr>
        <w:t xml:space="preserve">You </w:t>
      </w:r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need  to</w:t>
      </w:r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 xml:space="preserve"> first define the input and output xml formats used in the example.</w:t>
      </w:r>
      <w:r w:rsidRPr="00F01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1CF6" w:rsidRPr="00F01262" w:rsidRDefault="00E91CF6" w:rsidP="00F012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 xml:space="preserve">In this example, Input is </w:t>
      </w:r>
      <w:proofErr w:type="spellStart"/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EmployeeId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(</w:t>
      </w:r>
      <w:proofErr w:type="spellStart"/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>Int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) and Output is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FullName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, Salary</w:t>
      </w: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Create a new XML schema that has 2 nodes with input and output format types</w:t>
      </w: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proofErr w:type="spellStart"/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rt</w:t>
      </w:r>
      <w:proofErr w:type="spellEnd"/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 xml:space="preserve"> click on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xsd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 folder in the project --&gt; new XML Schema, name it </w:t>
      </w:r>
      <w:r w:rsidRPr="00F01262">
        <w:rPr>
          <w:rFonts w:ascii="Calibri" w:eastAsia="Times New Roman" w:hAnsi="Calibri" w:cs="Times New Roman"/>
          <w:b/>
          <w:bCs/>
          <w:sz w:val="28"/>
          <w:szCs w:val="28"/>
        </w:rPr>
        <w:t>DBAdapterFormat.xsd</w:t>
      </w:r>
    </w:p>
    <w:p w:rsidR="00E91CF6" w:rsidRPr="00F0126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3816350" cy="2723515"/>
            <wp:effectExtent l="19050" t="0" r="0" b="0"/>
            <wp:docPr id="5" name="Picture 5" descr="http://3.bp.blogspot.com/-1kO-2M2BjeE/UD3asMsNQLI/AAAAAAAAAB8/ACzcgKl7RIw/s1600/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1kO-2M2BjeE/UD3asMsNQLI/AAAAAAAAAB8/ACzcgKl7RIw/s1600/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Define the schema as below</w:t>
      </w: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3418840" cy="2425065"/>
            <wp:effectExtent l="19050" t="0" r="0" b="0"/>
            <wp:docPr id="6" name="Picture 6" descr="http://3.bp.blogspot.com/-YXZY1rGQkNE/UD3atajfdWI/AAAAAAAAACE/CI5Z0a9HHlI/s1600/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YXZY1rGQkNE/UD3atajfdWI/AAAAAAAAACE/CI5Z0a9HHlI/s1600/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F6" w:rsidRPr="00255B2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Creating a Database Adapter</w:t>
      </w:r>
    </w:p>
    <w:p w:rsidR="00E91CF6" w:rsidRPr="00F01262" w:rsidRDefault="00E91CF6" w:rsidP="00F012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 xml:space="preserve">Drag and Drop a Database Adapter from the Component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Pallette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, into the "External References"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swimline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 in the composite.xml, name it </w:t>
      </w:r>
      <w:proofErr w:type="spellStart"/>
      <w:r w:rsidRPr="00F01262">
        <w:rPr>
          <w:rFonts w:ascii="Calibri" w:eastAsia="Times New Roman" w:hAnsi="Calibri" w:cs="Times New Roman"/>
          <w:b/>
          <w:bCs/>
          <w:sz w:val="28"/>
          <w:szCs w:val="28"/>
        </w:rPr>
        <w:t>EmpDBAdapterService</w:t>
      </w:r>
      <w:proofErr w:type="spellEnd"/>
    </w:p>
    <w:p w:rsidR="00E91CF6" w:rsidRPr="00F01262" w:rsidRDefault="00E91CF6" w:rsidP="00E91CF6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Create a database connection, and give the</w:t>
      </w:r>
      <w:r w:rsidRPr="00F01262">
        <w:rPr>
          <w:rFonts w:ascii="Calibri" w:eastAsia="Times New Roman" w:hAnsi="Calibri" w:cs="Times New Roman"/>
          <w:b/>
          <w:bCs/>
          <w:i/>
          <w:iCs/>
          <w:sz w:val="28"/>
          <w:szCs w:val="28"/>
        </w:rPr>
        <w:t xml:space="preserve"> JNDI name for the outbound connection pool</w:t>
      </w:r>
      <w:r w:rsidRPr="00F01262">
        <w:rPr>
          <w:rFonts w:ascii="Calibri" w:eastAsia="Times New Roman" w:hAnsi="Calibri" w:cs="Times New Roman"/>
          <w:sz w:val="28"/>
          <w:szCs w:val="28"/>
        </w:rPr>
        <w:t xml:space="preserve"> for the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DBAdapter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 that you've configured(verify my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prev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&lt;</w:t>
      </w:r>
      <w:r w:rsidRPr="00F01262">
        <w:rPr>
          <w:rFonts w:ascii="Calibri" w:eastAsia="Times New Roman" w:hAnsi="Calibri" w:cs="Times New Roman"/>
          <w:i/>
          <w:iCs/>
          <w:sz w:val="28"/>
          <w:szCs w:val="28"/>
        </w:rPr>
        <w:t>link</w:t>
      </w:r>
      <w:r w:rsidRPr="00F01262">
        <w:rPr>
          <w:rFonts w:ascii="Calibri" w:eastAsia="Times New Roman" w:hAnsi="Calibri" w:cs="Times New Roman"/>
          <w:sz w:val="28"/>
          <w:szCs w:val="28"/>
        </w:rPr>
        <w:t>&gt; post for this)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Select the operation that you want, Select in this case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Import the database table you want to interact with, Employees in this case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You may remove the relationships that you see in Step 6, or leave it as it is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lastRenderedPageBreak/>
        <w:t>Select all the fields that you will use in this application(no problem if you even select all and later on do not use it)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 xml:space="preserve">In Step 8, you have to create a bind </w:t>
      </w:r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variable(</w:t>
      </w:r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 xml:space="preserve">parameter), and use it in the where clause of the SQL query. In this example, we send the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employeeId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, and so, create a bind variable by some name(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bndEmpId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), and use it in the where clause as shown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Finish the wizard to last step, and you will see a new Database Adapter in the composite.xml</w:t>
      </w: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4077974" cy="2599362"/>
            <wp:effectExtent l="19050" t="0" r="0" b="0"/>
            <wp:docPr id="11" name="Picture 11" descr="http://2.bp.blogspot.com/-Xb1oc_b1GbQ/UD3axnj5QTI/AAAAAAAAACc/rrTHUrbsUsI/s1600/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Xb1oc_b1GbQ/UD3axnj5QTI/AAAAAAAAACc/rrTHUrbsUsI/s1600/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59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163413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3816350" cy="2717800"/>
            <wp:effectExtent l="19050" t="0" r="0" b="0"/>
            <wp:docPr id="7" name="Picture 12" descr="http://1.bp.blogspot.com/-qGSpo9YHOoI/UD3azP10SnI/AAAAAAAAACk/RGM5Q64iO9k/s1600/7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.bp.blogspot.com/-qGSpo9YHOoI/UD3azP10SnI/AAAAAAAAACk/RGM5Q64iO9k/s1600/7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3816350" cy="3200400"/>
            <wp:effectExtent l="19050" t="0" r="0" b="0"/>
            <wp:docPr id="13" name="Picture 13" descr="http://1.bp.blogspot.com/-_rlL40xHQyM/UD3a1WSoJQI/AAAAAAAAACs/iqTKZnztOok/s1600/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.bp.blogspot.com/-_rlL40xHQyM/UD3a1WSoJQI/AAAAAAAAACs/iqTKZnztOok/s1600/8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3816350" cy="2186305"/>
            <wp:effectExtent l="19050" t="0" r="0" b="0"/>
            <wp:docPr id="14" name="Picture 14" descr="http://3.bp.blogspot.com/-p_mcejAtrlw/UD3a2v602YI/AAAAAAAAAC0/0g-AsX-wzhQ/s1600/9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-p_mcejAtrlw/UD3a2v602YI/AAAAAAAAAC0/0g-AsX-wzhQ/s1600/9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62" w:rsidRPr="00F01262" w:rsidRDefault="00F01262" w:rsidP="00F0126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 xml:space="preserve">Now that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DBAdapter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 is created, in other words, the underlying database is exposed as a </w:t>
      </w:r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service,</w:t>
      </w:r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 xml:space="preserve"> you can talk to the service to get its data.</w:t>
      </w:r>
    </w:p>
    <w:p w:rsidR="00E91CF6" w:rsidRPr="00F0126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But since the service is not exposed directly to clients (Services only in Exposed Services swim lane can be accessed by external clients)</w:t>
      </w:r>
    </w:p>
    <w:p w:rsidR="00E91CF6" w:rsidRPr="00F0126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667C72" w:rsidRDefault="00F01262" w:rsidP="00667C72">
      <w:pPr>
        <w:spacing w:after="0" w:line="240" w:lineRule="auto"/>
        <w:rPr>
          <w:rFonts w:ascii="Calibri" w:hAnsi="Calibri"/>
          <w:b/>
          <w:bCs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So, you now have to create an exposed web service whose input and output parameters are same as the Database Adapter. Please remember that the Exposed service is just a client to access the Database Adapter, and has no relevance to the database or its created Adapter.</w:t>
      </w:r>
    </w:p>
    <w:sectPr w:rsidR="00F01262" w:rsidRPr="00667C72" w:rsidSect="00B71FE9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msoFABA"/>
      </v:shape>
    </w:pict>
  </w:numPicBullet>
  <w:abstractNum w:abstractNumId="0">
    <w:nsid w:val="000F7A79"/>
    <w:multiLevelType w:val="hybridMultilevel"/>
    <w:tmpl w:val="8BC0D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1521D"/>
    <w:multiLevelType w:val="hybridMultilevel"/>
    <w:tmpl w:val="BA7A4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5094C"/>
    <w:multiLevelType w:val="hybridMultilevel"/>
    <w:tmpl w:val="9D7E9AF6"/>
    <w:lvl w:ilvl="0" w:tplc="64BAA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0F0B2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8D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384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7E5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0F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23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A8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CE5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8286056"/>
    <w:multiLevelType w:val="hybridMultilevel"/>
    <w:tmpl w:val="181EADC8"/>
    <w:lvl w:ilvl="0" w:tplc="4C5E47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1" w:tplc="4BB4D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12E4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88C8C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A2760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9F82D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DB2EF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7B1EC6E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D348F246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4">
    <w:nsid w:val="19C66883"/>
    <w:multiLevelType w:val="hybridMultilevel"/>
    <w:tmpl w:val="4C049C1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25B9"/>
    <w:multiLevelType w:val="hybridMultilevel"/>
    <w:tmpl w:val="C6EC0282"/>
    <w:lvl w:ilvl="0" w:tplc="7A7A2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48DD76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48E16">
      <w:start w:val="6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E8316A">
      <w:start w:val="66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CA9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B42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06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A5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A2B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AF01DB4"/>
    <w:multiLevelType w:val="hybridMultilevel"/>
    <w:tmpl w:val="78A8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240AC"/>
    <w:multiLevelType w:val="hybridMultilevel"/>
    <w:tmpl w:val="8FA67C22"/>
    <w:lvl w:ilvl="0" w:tplc="A3660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42324">
      <w:start w:val="6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A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4E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BA4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467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3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2C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3AD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C2620BF"/>
    <w:multiLevelType w:val="hybridMultilevel"/>
    <w:tmpl w:val="419C8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933CF"/>
    <w:multiLevelType w:val="hybridMultilevel"/>
    <w:tmpl w:val="708E73E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0727E07"/>
    <w:multiLevelType w:val="hybridMultilevel"/>
    <w:tmpl w:val="70C0E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34043"/>
    <w:multiLevelType w:val="hybridMultilevel"/>
    <w:tmpl w:val="1A2694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4278A"/>
    <w:multiLevelType w:val="hybridMultilevel"/>
    <w:tmpl w:val="6344A89E"/>
    <w:lvl w:ilvl="0" w:tplc="63BEFE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87225"/>
    <w:multiLevelType w:val="hybridMultilevel"/>
    <w:tmpl w:val="A6BCEB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594745"/>
    <w:multiLevelType w:val="hybridMultilevel"/>
    <w:tmpl w:val="B4DA9D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7960FE"/>
    <w:multiLevelType w:val="hybridMultilevel"/>
    <w:tmpl w:val="65C6C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D5C50"/>
    <w:multiLevelType w:val="hybridMultilevel"/>
    <w:tmpl w:val="4D08A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383EDD"/>
    <w:multiLevelType w:val="hybridMultilevel"/>
    <w:tmpl w:val="EF8C5A52"/>
    <w:lvl w:ilvl="0" w:tplc="743C7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07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0C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48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05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8C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63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05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7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B262B18"/>
    <w:multiLevelType w:val="hybridMultilevel"/>
    <w:tmpl w:val="E5A23514"/>
    <w:lvl w:ilvl="0" w:tplc="C3A89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08131A">
      <w:start w:val="7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D07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5C6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6A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BA2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4E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E81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8D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2A3CD2"/>
    <w:multiLevelType w:val="hybridMultilevel"/>
    <w:tmpl w:val="2FF4294C"/>
    <w:lvl w:ilvl="0" w:tplc="CA3E2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975347"/>
    <w:multiLevelType w:val="multilevel"/>
    <w:tmpl w:val="3C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F44348"/>
    <w:multiLevelType w:val="hybridMultilevel"/>
    <w:tmpl w:val="D0A28A00"/>
    <w:lvl w:ilvl="0" w:tplc="36DCE33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BD62FA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7430F3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13201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3CA9B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FB6C9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FB000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ADF8B74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2C681258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2">
    <w:nsid w:val="528A3371"/>
    <w:multiLevelType w:val="hybridMultilevel"/>
    <w:tmpl w:val="F646A7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B6AF9"/>
    <w:multiLevelType w:val="hybridMultilevel"/>
    <w:tmpl w:val="7ED2C46C"/>
    <w:lvl w:ilvl="0" w:tplc="E542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2106">
      <w:start w:val="16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52BC">
      <w:start w:val="16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8A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CA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4B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CF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29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2B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3F357A6"/>
    <w:multiLevelType w:val="hybridMultilevel"/>
    <w:tmpl w:val="89949140"/>
    <w:lvl w:ilvl="0" w:tplc="A904A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A0522">
      <w:start w:val="16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2F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3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EC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9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20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E8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20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50314C3"/>
    <w:multiLevelType w:val="hybridMultilevel"/>
    <w:tmpl w:val="4C56DE5A"/>
    <w:lvl w:ilvl="0" w:tplc="9FF26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58D876">
      <w:start w:val="6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B62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1C1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8A2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AA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529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7CD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28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73C5906"/>
    <w:multiLevelType w:val="hybridMultilevel"/>
    <w:tmpl w:val="59628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6634F"/>
    <w:multiLevelType w:val="hybridMultilevel"/>
    <w:tmpl w:val="9F0E4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46CFC"/>
    <w:multiLevelType w:val="hybridMultilevel"/>
    <w:tmpl w:val="866430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256E82"/>
    <w:multiLevelType w:val="hybridMultilevel"/>
    <w:tmpl w:val="1F682C3A"/>
    <w:lvl w:ilvl="0" w:tplc="6FFED9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5F5F20"/>
    <w:multiLevelType w:val="multilevel"/>
    <w:tmpl w:val="4C1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737457"/>
    <w:multiLevelType w:val="hybridMultilevel"/>
    <w:tmpl w:val="EA30C8A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7A32BAE"/>
    <w:multiLevelType w:val="hybridMultilevel"/>
    <w:tmpl w:val="26B692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5C4FE8"/>
    <w:multiLevelType w:val="hybridMultilevel"/>
    <w:tmpl w:val="03F4E23A"/>
    <w:lvl w:ilvl="0" w:tplc="63BEF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05493C8">
      <w:start w:val="6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A9B84">
      <w:start w:val="6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E4C9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69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DCE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04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8A5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2D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9163C7C"/>
    <w:multiLevelType w:val="hybridMultilevel"/>
    <w:tmpl w:val="EFF2B402"/>
    <w:lvl w:ilvl="0" w:tplc="438826A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F53C1F"/>
    <w:multiLevelType w:val="hybridMultilevel"/>
    <w:tmpl w:val="637C2A24"/>
    <w:lvl w:ilvl="0" w:tplc="36466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CC64A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AB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FEE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F22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8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E8A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2E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83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D372F0F"/>
    <w:multiLevelType w:val="hybridMultilevel"/>
    <w:tmpl w:val="0A862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B62E00"/>
    <w:multiLevelType w:val="hybridMultilevel"/>
    <w:tmpl w:val="056EC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85325D"/>
    <w:multiLevelType w:val="hybridMultilevel"/>
    <w:tmpl w:val="AB3E110C"/>
    <w:lvl w:ilvl="0" w:tplc="7408E8B2">
      <w:start w:val="4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9A6C43"/>
    <w:multiLevelType w:val="multilevel"/>
    <w:tmpl w:val="505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63727"/>
    <w:multiLevelType w:val="hybridMultilevel"/>
    <w:tmpl w:val="362C8000"/>
    <w:lvl w:ilvl="0" w:tplc="F9CE08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26BC4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2" w:tplc="7B1A1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3" w:tplc="8946D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4" w:tplc="6D886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5" w:tplc="A1FCD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6" w:tplc="88F0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7" w:tplc="018CC81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  <w:lvl w:ilvl="8" w:tplc="A860F75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Arial" w:hAnsi="Arial" w:hint="default"/>
      </w:rPr>
    </w:lvl>
  </w:abstractNum>
  <w:abstractNum w:abstractNumId="41">
    <w:nsid w:val="71C552A8"/>
    <w:multiLevelType w:val="hybridMultilevel"/>
    <w:tmpl w:val="84645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9636CA"/>
    <w:multiLevelType w:val="hybridMultilevel"/>
    <w:tmpl w:val="414097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2"/>
  </w:num>
  <w:num w:numId="4">
    <w:abstractNumId w:val="22"/>
  </w:num>
  <w:num w:numId="5">
    <w:abstractNumId w:val="23"/>
  </w:num>
  <w:num w:numId="6">
    <w:abstractNumId w:val="24"/>
  </w:num>
  <w:num w:numId="7">
    <w:abstractNumId w:val="21"/>
  </w:num>
  <w:num w:numId="8">
    <w:abstractNumId w:val="25"/>
  </w:num>
  <w:num w:numId="9">
    <w:abstractNumId w:val="33"/>
  </w:num>
  <w:num w:numId="10">
    <w:abstractNumId w:val="7"/>
  </w:num>
  <w:num w:numId="11">
    <w:abstractNumId w:val="18"/>
  </w:num>
  <w:num w:numId="12">
    <w:abstractNumId w:val="5"/>
  </w:num>
  <w:num w:numId="13">
    <w:abstractNumId w:val="35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8"/>
  </w:num>
  <w:num w:numId="19">
    <w:abstractNumId w:val="29"/>
  </w:num>
  <w:num w:numId="20">
    <w:abstractNumId w:val="34"/>
  </w:num>
  <w:num w:numId="21">
    <w:abstractNumId w:val="15"/>
  </w:num>
  <w:num w:numId="22">
    <w:abstractNumId w:val="14"/>
  </w:num>
  <w:num w:numId="23">
    <w:abstractNumId w:val="10"/>
  </w:num>
  <w:num w:numId="24">
    <w:abstractNumId w:val="26"/>
  </w:num>
  <w:num w:numId="25">
    <w:abstractNumId w:val="28"/>
  </w:num>
  <w:num w:numId="26">
    <w:abstractNumId w:val="19"/>
  </w:num>
  <w:num w:numId="27">
    <w:abstractNumId w:val="11"/>
  </w:num>
  <w:num w:numId="28">
    <w:abstractNumId w:val="17"/>
  </w:num>
  <w:num w:numId="29">
    <w:abstractNumId w:val="0"/>
  </w:num>
  <w:num w:numId="30">
    <w:abstractNumId w:val="16"/>
  </w:num>
  <w:num w:numId="31">
    <w:abstractNumId w:val="38"/>
  </w:num>
  <w:num w:numId="32">
    <w:abstractNumId w:val="40"/>
  </w:num>
  <w:num w:numId="33">
    <w:abstractNumId w:val="13"/>
  </w:num>
  <w:num w:numId="34">
    <w:abstractNumId w:val="37"/>
  </w:num>
  <w:num w:numId="35">
    <w:abstractNumId w:val="32"/>
  </w:num>
  <w:num w:numId="36">
    <w:abstractNumId w:val="30"/>
  </w:num>
  <w:num w:numId="37">
    <w:abstractNumId w:val="31"/>
  </w:num>
  <w:num w:numId="38">
    <w:abstractNumId w:val="1"/>
  </w:num>
  <w:num w:numId="39">
    <w:abstractNumId w:val="36"/>
  </w:num>
  <w:num w:numId="40">
    <w:abstractNumId w:val="39"/>
  </w:num>
  <w:num w:numId="41">
    <w:abstractNumId w:val="41"/>
  </w:num>
  <w:num w:numId="42">
    <w:abstractNumId w:val="42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E8C"/>
    <w:rsid w:val="000071E3"/>
    <w:rsid w:val="000071EE"/>
    <w:rsid w:val="0001283F"/>
    <w:rsid w:val="00045303"/>
    <w:rsid w:val="00070EA0"/>
    <w:rsid w:val="000D6A96"/>
    <w:rsid w:val="000E74EE"/>
    <w:rsid w:val="00156B8C"/>
    <w:rsid w:val="00163413"/>
    <w:rsid w:val="00185151"/>
    <w:rsid w:val="0019005D"/>
    <w:rsid w:val="001C208A"/>
    <w:rsid w:val="001E2EBD"/>
    <w:rsid w:val="00255B22"/>
    <w:rsid w:val="003810D9"/>
    <w:rsid w:val="003A3B3A"/>
    <w:rsid w:val="003D755F"/>
    <w:rsid w:val="003F1971"/>
    <w:rsid w:val="004204C5"/>
    <w:rsid w:val="0043206F"/>
    <w:rsid w:val="00470C4F"/>
    <w:rsid w:val="004748BB"/>
    <w:rsid w:val="004E5C9A"/>
    <w:rsid w:val="00504036"/>
    <w:rsid w:val="005332BF"/>
    <w:rsid w:val="0058755A"/>
    <w:rsid w:val="005A2FBF"/>
    <w:rsid w:val="005A5A38"/>
    <w:rsid w:val="0060424F"/>
    <w:rsid w:val="00666014"/>
    <w:rsid w:val="00667C72"/>
    <w:rsid w:val="0069129E"/>
    <w:rsid w:val="006A1C40"/>
    <w:rsid w:val="006A3FDD"/>
    <w:rsid w:val="006B6BC0"/>
    <w:rsid w:val="006E1D74"/>
    <w:rsid w:val="00745E8C"/>
    <w:rsid w:val="00786B4D"/>
    <w:rsid w:val="007A6566"/>
    <w:rsid w:val="007B5C47"/>
    <w:rsid w:val="007C70F9"/>
    <w:rsid w:val="0080020B"/>
    <w:rsid w:val="00875055"/>
    <w:rsid w:val="00897FF5"/>
    <w:rsid w:val="008A2EF3"/>
    <w:rsid w:val="008F0ABD"/>
    <w:rsid w:val="008F65C5"/>
    <w:rsid w:val="0091598C"/>
    <w:rsid w:val="00940C51"/>
    <w:rsid w:val="0094781F"/>
    <w:rsid w:val="009E57F3"/>
    <w:rsid w:val="00A147C1"/>
    <w:rsid w:val="00A8019E"/>
    <w:rsid w:val="00A80B25"/>
    <w:rsid w:val="00B011BE"/>
    <w:rsid w:val="00B30B62"/>
    <w:rsid w:val="00B71FE9"/>
    <w:rsid w:val="00B9440E"/>
    <w:rsid w:val="00BB0D82"/>
    <w:rsid w:val="00BD791F"/>
    <w:rsid w:val="00C744F1"/>
    <w:rsid w:val="00C945B4"/>
    <w:rsid w:val="00D24871"/>
    <w:rsid w:val="00D542FF"/>
    <w:rsid w:val="00D56654"/>
    <w:rsid w:val="00D72F80"/>
    <w:rsid w:val="00D92AD0"/>
    <w:rsid w:val="00D97778"/>
    <w:rsid w:val="00DE54E4"/>
    <w:rsid w:val="00DE7078"/>
    <w:rsid w:val="00E522FB"/>
    <w:rsid w:val="00E91CF6"/>
    <w:rsid w:val="00ED6F67"/>
    <w:rsid w:val="00F01262"/>
    <w:rsid w:val="00F46E6C"/>
    <w:rsid w:val="00F721DB"/>
    <w:rsid w:val="00F847CD"/>
    <w:rsid w:val="00FD19D2"/>
    <w:rsid w:val="00FE1D9F"/>
    <w:rsid w:val="00FF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74"/>
  </w:style>
  <w:style w:type="paragraph" w:styleId="Heading1">
    <w:name w:val="heading 1"/>
    <w:basedOn w:val="Normal"/>
    <w:next w:val="Normal"/>
    <w:link w:val="Heading1Char"/>
    <w:uiPriority w:val="9"/>
    <w:qFormat/>
    <w:rsid w:val="00504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6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00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0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0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2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0B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47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2BF"/>
    <w:rPr>
      <w:color w:val="0000FF"/>
      <w:u w:val="single"/>
    </w:rPr>
  </w:style>
  <w:style w:type="paragraph" w:styleId="NoSpacing">
    <w:name w:val="No Spacing"/>
    <w:uiPriority w:val="1"/>
    <w:qFormat/>
    <w:rsid w:val="005332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66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04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040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7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30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02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80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6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0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76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50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3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7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4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1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7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06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4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3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1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5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14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1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5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6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7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4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0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2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8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1.bp.blogspot.com/-_rlL40xHQyM/UD3a1WSoJQI/AAAAAAAAACs/iqTKZnztOok/s1600/8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.bp.blogspot.com/-YXZY1rGQkNE/UD3atajfdWI/AAAAAAAAACE/CI5Z0a9HHlI/s1600/3.JPG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1.bp.blogspot.com/-qGSpo9YHOoI/UD3azP10SnI/AAAAAAAAACk/RGM5Q64iO9k/s1600/7.jpg" TargetMode="External"/><Relationship Id="rId5" Type="http://schemas.openxmlformats.org/officeDocument/2006/relationships/hyperlink" Target="http://3.bp.blogspot.com/-1kO-2M2BjeE/UD3asMsNQLI/AAAAAAAAAB8/ACzcgKl7RIw/s1600/2.JPG" TargetMode="External"/><Relationship Id="rId15" Type="http://schemas.openxmlformats.org/officeDocument/2006/relationships/hyperlink" Target="http://3.bp.blogspot.com/-p_mcejAtrlw/UD3a2v602YI/AAAAAAAAAC0/0g-AsX-wzhQ/s1600/9.jp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Xb1oc_b1GbQ/UD3axnj5QTI/AAAAAAAAACc/rrTHUrbsUsI/s1600/6.jpg" TargetMode="Externa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Kevu</dc:creator>
  <cp:lastModifiedBy>PinkyMourya</cp:lastModifiedBy>
  <cp:revision>66</cp:revision>
  <dcterms:created xsi:type="dcterms:W3CDTF">2015-08-28T12:22:00Z</dcterms:created>
  <dcterms:modified xsi:type="dcterms:W3CDTF">2015-09-18T03:30:00Z</dcterms:modified>
</cp:coreProperties>
</file>