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05D" w:rsidRPr="0041105D" w:rsidRDefault="0041105D" w:rsidP="0041105D">
      <w:pPr>
        <w:spacing w:before="100" w:beforeAutospacing="1" w:after="100" w:afterAutospacing="1" w:line="360" w:lineRule="auto"/>
        <w:jc w:val="center"/>
        <w:outlineLvl w:val="0"/>
        <w:rPr>
          <w:rFonts w:ascii="Times New Roman" w:eastAsia="Times New Roman" w:hAnsi="Times New Roman" w:cs="Times New Roman"/>
          <w:b/>
          <w:bCs/>
          <w:kern w:val="36"/>
          <w:sz w:val="28"/>
          <w:szCs w:val="28"/>
          <w:lang w:eastAsia="en-IN"/>
        </w:rPr>
      </w:pPr>
      <w:r w:rsidRPr="0041105D">
        <w:rPr>
          <w:rFonts w:ascii="Times New Roman" w:eastAsia="Times New Roman" w:hAnsi="Times New Roman" w:cs="Times New Roman"/>
          <w:b/>
          <w:bCs/>
          <w:kern w:val="36"/>
          <w:sz w:val="28"/>
          <w:szCs w:val="28"/>
          <w:lang w:eastAsia="en-IN"/>
        </w:rPr>
        <w:t>Kerala Health Portal</w:t>
      </w:r>
    </w:p>
    <w:p w:rsidR="0041105D" w:rsidRPr="0041105D" w:rsidRDefault="0041105D" w:rsidP="0041105D">
      <w:pPr>
        <w:spacing w:before="100" w:beforeAutospacing="1" w:after="100" w:afterAutospacing="1" w:line="360" w:lineRule="auto"/>
        <w:jc w:val="both"/>
        <w:outlineLvl w:val="1"/>
        <w:rPr>
          <w:rFonts w:ascii="Times New Roman" w:eastAsia="Times New Roman" w:hAnsi="Times New Roman" w:cs="Times New Roman"/>
          <w:b/>
          <w:bCs/>
          <w:sz w:val="28"/>
          <w:szCs w:val="28"/>
          <w:lang w:eastAsia="en-IN"/>
        </w:rPr>
      </w:pPr>
      <w:r w:rsidRPr="0041105D">
        <w:rPr>
          <w:rFonts w:ascii="Times New Roman" w:eastAsia="Times New Roman" w:hAnsi="Times New Roman" w:cs="Times New Roman"/>
          <w:b/>
          <w:bCs/>
          <w:sz w:val="28"/>
          <w:szCs w:val="28"/>
          <w:lang w:eastAsia="en-IN"/>
        </w:rPr>
        <w:t>Introduction</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 xml:space="preserve">The </w:t>
      </w:r>
      <w:r w:rsidRPr="0041105D">
        <w:rPr>
          <w:rFonts w:ascii="Times New Roman" w:eastAsia="Times New Roman" w:hAnsi="Times New Roman" w:cs="Times New Roman"/>
          <w:b/>
          <w:bCs/>
          <w:sz w:val="24"/>
          <w:szCs w:val="24"/>
          <w:lang w:eastAsia="en-IN"/>
        </w:rPr>
        <w:t>Kerala Health Portal</w:t>
      </w:r>
      <w:r w:rsidRPr="0041105D">
        <w:rPr>
          <w:rFonts w:ascii="Times New Roman" w:eastAsia="Times New Roman" w:hAnsi="Times New Roman" w:cs="Times New Roman"/>
          <w:sz w:val="24"/>
          <w:szCs w:val="24"/>
          <w:lang w:eastAsia="en-IN"/>
        </w:rPr>
        <w:t xml:space="preserve"> is an integrated digital platform designed to provide comprehensive information and resources related to public health in the state. It serves as a </w:t>
      </w:r>
      <w:r w:rsidRPr="0041105D">
        <w:rPr>
          <w:rFonts w:ascii="Times New Roman" w:eastAsia="Times New Roman" w:hAnsi="Times New Roman" w:cs="Times New Roman"/>
          <w:b/>
          <w:bCs/>
          <w:sz w:val="24"/>
          <w:szCs w:val="24"/>
          <w:lang w:eastAsia="en-IN"/>
        </w:rPr>
        <w:t>one-stop destination</w:t>
      </w:r>
      <w:r w:rsidRPr="0041105D">
        <w:rPr>
          <w:rFonts w:ascii="Times New Roman" w:eastAsia="Times New Roman" w:hAnsi="Times New Roman" w:cs="Times New Roman"/>
          <w:sz w:val="24"/>
          <w:szCs w:val="24"/>
          <w:lang w:eastAsia="en-IN"/>
        </w:rPr>
        <w:t xml:space="preserve"> for the public to access up-to-date information on health services, government initiatives, policies, and </w:t>
      </w:r>
      <w:proofErr w:type="spellStart"/>
      <w:r w:rsidRPr="0041105D">
        <w:rPr>
          <w:rFonts w:ascii="Times New Roman" w:eastAsia="Times New Roman" w:hAnsi="Times New Roman" w:cs="Times New Roman"/>
          <w:sz w:val="24"/>
          <w:szCs w:val="24"/>
          <w:lang w:eastAsia="en-IN"/>
        </w:rPr>
        <w:t>sectoral</w:t>
      </w:r>
      <w:proofErr w:type="spellEnd"/>
      <w:r w:rsidRPr="0041105D">
        <w:rPr>
          <w:rFonts w:ascii="Times New Roman" w:eastAsia="Times New Roman" w:hAnsi="Times New Roman" w:cs="Times New Roman"/>
          <w:sz w:val="24"/>
          <w:szCs w:val="24"/>
          <w:lang w:eastAsia="en-IN"/>
        </w:rPr>
        <w:t xml:space="preserve"> developments in Kerala. The portal ensures transparency, accessibility, and ease of navigation for users seeking reliable health-related information.</w:t>
      </w:r>
    </w:p>
    <w:p w:rsidR="0041105D" w:rsidRPr="0041105D" w:rsidRDefault="0041105D" w:rsidP="0041105D">
      <w:pPr>
        <w:spacing w:before="100" w:beforeAutospacing="1" w:after="100" w:afterAutospacing="1" w:line="360" w:lineRule="auto"/>
        <w:jc w:val="both"/>
        <w:outlineLvl w:val="1"/>
        <w:rPr>
          <w:rFonts w:ascii="Times New Roman" w:eastAsia="Times New Roman" w:hAnsi="Times New Roman" w:cs="Times New Roman"/>
          <w:b/>
          <w:bCs/>
          <w:sz w:val="28"/>
          <w:szCs w:val="28"/>
          <w:lang w:eastAsia="en-IN"/>
        </w:rPr>
      </w:pPr>
      <w:r w:rsidRPr="0041105D">
        <w:rPr>
          <w:rFonts w:ascii="Times New Roman" w:eastAsia="Times New Roman" w:hAnsi="Times New Roman" w:cs="Times New Roman"/>
          <w:b/>
          <w:bCs/>
          <w:sz w:val="28"/>
          <w:szCs w:val="28"/>
          <w:lang w:eastAsia="en-IN"/>
        </w:rPr>
        <w:t>Key Sections of the Portal</w:t>
      </w:r>
    </w:p>
    <w:p w:rsidR="0041105D" w:rsidRPr="0041105D" w:rsidRDefault="0041105D" w:rsidP="0041105D">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41105D">
        <w:rPr>
          <w:rFonts w:ascii="Times New Roman" w:eastAsia="Times New Roman" w:hAnsi="Times New Roman" w:cs="Times New Roman"/>
          <w:b/>
          <w:bCs/>
          <w:sz w:val="27"/>
          <w:szCs w:val="27"/>
          <w:lang w:eastAsia="en-IN"/>
        </w:rPr>
        <w:t xml:space="preserve">1. What’s </w:t>
      </w:r>
      <w:proofErr w:type="gramStart"/>
      <w:r w:rsidRPr="0041105D">
        <w:rPr>
          <w:rFonts w:ascii="Times New Roman" w:eastAsia="Times New Roman" w:hAnsi="Times New Roman" w:cs="Times New Roman"/>
          <w:b/>
          <w:bCs/>
          <w:sz w:val="27"/>
          <w:szCs w:val="27"/>
          <w:lang w:eastAsia="en-IN"/>
        </w:rPr>
        <w:t>New</w:t>
      </w:r>
      <w:proofErr w:type="gramEnd"/>
    </w:p>
    <w:p w:rsidR="00994DE8" w:rsidRPr="00994DE8" w:rsidRDefault="00994DE8" w:rsidP="0041105D">
      <w:pPr>
        <w:spacing w:before="100" w:beforeAutospacing="1" w:after="100" w:afterAutospacing="1" w:line="360" w:lineRule="auto"/>
        <w:jc w:val="both"/>
        <w:outlineLvl w:val="2"/>
        <w:rPr>
          <w:rFonts w:ascii="Times New Roman" w:hAnsi="Times New Roman" w:cs="Times New Roman"/>
          <w:sz w:val="24"/>
          <w:szCs w:val="24"/>
        </w:rPr>
      </w:pPr>
      <w:r w:rsidRPr="00994DE8">
        <w:rPr>
          <w:rFonts w:ascii="Times New Roman" w:hAnsi="Times New Roman" w:cs="Times New Roman"/>
          <w:sz w:val="24"/>
          <w:szCs w:val="24"/>
        </w:rPr>
        <w:t>This section comprises urgent real-time information that needs to be conveyed to the public. It provides immediate updates on the latest developments in Kerala’s healthcare sector, ensuring timely dissemination of critical information. Similar to the Kerala State Portal (</w:t>
      </w:r>
      <w:hyperlink r:id="rId5" w:tgtFrame="_new" w:history="1">
        <w:r w:rsidRPr="00994DE8">
          <w:rPr>
            <w:rStyle w:val="Hyperlink"/>
            <w:rFonts w:ascii="Times New Roman" w:hAnsi="Times New Roman" w:cs="Times New Roman"/>
            <w:sz w:val="24"/>
            <w:szCs w:val="24"/>
          </w:rPr>
          <w:t>https://kerala.gov.in/</w:t>
        </w:r>
      </w:hyperlink>
      <w:r w:rsidRPr="00994DE8">
        <w:rPr>
          <w:rFonts w:ascii="Times New Roman" w:hAnsi="Times New Roman" w:cs="Times New Roman"/>
          <w:sz w:val="24"/>
          <w:szCs w:val="24"/>
        </w:rPr>
        <w:t xml:space="preserve">), the </w:t>
      </w:r>
      <w:proofErr w:type="gramStart"/>
      <w:r w:rsidRPr="00994DE8">
        <w:rPr>
          <w:rFonts w:ascii="Times New Roman" w:hAnsi="Times New Roman" w:cs="Times New Roman"/>
          <w:sz w:val="24"/>
          <w:szCs w:val="24"/>
        </w:rPr>
        <w:t>What’s</w:t>
      </w:r>
      <w:proofErr w:type="gramEnd"/>
      <w:r w:rsidRPr="00994DE8">
        <w:rPr>
          <w:rFonts w:ascii="Times New Roman" w:hAnsi="Times New Roman" w:cs="Times New Roman"/>
          <w:sz w:val="24"/>
          <w:szCs w:val="24"/>
        </w:rPr>
        <w:t xml:space="preserve"> New section is continuously updated to reflect the most recent health-related developments, government initiatives, and official announcements.</w:t>
      </w:r>
    </w:p>
    <w:p w:rsidR="0041105D" w:rsidRPr="0041105D" w:rsidRDefault="0041105D" w:rsidP="0041105D">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41105D">
        <w:rPr>
          <w:rFonts w:ascii="Times New Roman" w:eastAsia="Times New Roman" w:hAnsi="Times New Roman" w:cs="Times New Roman"/>
          <w:b/>
          <w:bCs/>
          <w:sz w:val="27"/>
          <w:szCs w:val="27"/>
          <w:lang w:eastAsia="en-IN"/>
        </w:rPr>
        <w:t>2. Banner</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 xml:space="preserve">The </w:t>
      </w:r>
      <w:r w:rsidRPr="0041105D">
        <w:rPr>
          <w:rFonts w:ascii="Times New Roman" w:eastAsia="Times New Roman" w:hAnsi="Times New Roman" w:cs="Times New Roman"/>
          <w:i/>
          <w:iCs/>
          <w:sz w:val="24"/>
          <w:szCs w:val="24"/>
          <w:lang w:eastAsia="en-IN"/>
        </w:rPr>
        <w:t>Banner</w:t>
      </w:r>
      <w:r w:rsidRPr="0041105D">
        <w:rPr>
          <w:rFonts w:ascii="Times New Roman" w:eastAsia="Times New Roman" w:hAnsi="Times New Roman" w:cs="Times New Roman"/>
          <w:sz w:val="24"/>
          <w:szCs w:val="24"/>
          <w:lang w:eastAsia="en-IN"/>
        </w:rPr>
        <w:t xml:space="preserve"> section highlights key events and significant developments in the health sector on a weekly basis. Updates in this section follow the model of the Kerala State Portal’s banner section and showcase major healthcare initiatives and programs.</w:t>
      </w:r>
    </w:p>
    <w:p w:rsidR="0041105D" w:rsidRPr="0041105D" w:rsidRDefault="0041105D" w:rsidP="0041105D">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41105D">
        <w:rPr>
          <w:rFonts w:ascii="Times New Roman" w:eastAsia="Times New Roman" w:hAnsi="Times New Roman" w:cs="Times New Roman"/>
          <w:b/>
          <w:bCs/>
          <w:sz w:val="27"/>
          <w:szCs w:val="27"/>
          <w:lang w:eastAsia="en-IN"/>
        </w:rPr>
        <w:t>3. Testimonials</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This section features endorsements and testimonials from prominent figures, including ministers, government officials, and the Chief Minister, recognizing Kerala’s achievements in the healthcare sector.</w:t>
      </w:r>
    </w:p>
    <w:p w:rsidR="0041105D" w:rsidRPr="0041105D" w:rsidRDefault="0041105D" w:rsidP="0041105D">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41105D">
        <w:rPr>
          <w:rFonts w:ascii="Times New Roman" w:eastAsia="Times New Roman" w:hAnsi="Times New Roman" w:cs="Times New Roman"/>
          <w:b/>
          <w:bCs/>
          <w:sz w:val="27"/>
          <w:szCs w:val="27"/>
          <w:lang w:eastAsia="en-IN"/>
        </w:rPr>
        <w:t>4. Announcements</w:t>
      </w:r>
    </w:p>
    <w:p w:rsidR="00994DE8" w:rsidRPr="00994DE8" w:rsidRDefault="00994DE8" w:rsidP="00994DE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94DE8">
        <w:rPr>
          <w:rFonts w:ascii="Times New Roman" w:eastAsia="Times New Roman" w:hAnsi="Times New Roman" w:cs="Times New Roman"/>
          <w:sz w:val="24"/>
          <w:szCs w:val="24"/>
          <w:lang w:eastAsia="en-IN"/>
        </w:rPr>
        <w:t xml:space="preserve">The Announcements section serves as an </w:t>
      </w:r>
      <w:r w:rsidRPr="00994DE8">
        <w:rPr>
          <w:rFonts w:ascii="Times New Roman" w:eastAsia="Times New Roman" w:hAnsi="Times New Roman" w:cs="Times New Roman"/>
          <w:b/>
          <w:bCs/>
          <w:sz w:val="24"/>
          <w:szCs w:val="24"/>
          <w:lang w:eastAsia="en-IN"/>
        </w:rPr>
        <w:t>official communication channel</w:t>
      </w:r>
      <w:r w:rsidRPr="00994DE8">
        <w:rPr>
          <w:rFonts w:ascii="Times New Roman" w:eastAsia="Times New Roman" w:hAnsi="Times New Roman" w:cs="Times New Roman"/>
          <w:sz w:val="24"/>
          <w:szCs w:val="24"/>
          <w:lang w:eastAsia="en-IN"/>
        </w:rPr>
        <w:t xml:space="preserve"> distinct from the </w:t>
      </w:r>
      <w:proofErr w:type="gramStart"/>
      <w:r w:rsidRPr="00994DE8">
        <w:rPr>
          <w:rFonts w:ascii="Times New Roman" w:eastAsia="Times New Roman" w:hAnsi="Times New Roman" w:cs="Times New Roman"/>
          <w:i/>
          <w:iCs/>
          <w:sz w:val="24"/>
          <w:szCs w:val="24"/>
          <w:lang w:eastAsia="en-IN"/>
        </w:rPr>
        <w:t>What’s</w:t>
      </w:r>
      <w:proofErr w:type="gramEnd"/>
      <w:r w:rsidRPr="00994DE8">
        <w:rPr>
          <w:rFonts w:ascii="Times New Roman" w:eastAsia="Times New Roman" w:hAnsi="Times New Roman" w:cs="Times New Roman"/>
          <w:i/>
          <w:iCs/>
          <w:sz w:val="24"/>
          <w:szCs w:val="24"/>
          <w:lang w:eastAsia="en-IN"/>
        </w:rPr>
        <w:t xml:space="preserve"> New</w:t>
      </w:r>
      <w:r w:rsidRPr="00994DE8">
        <w:rPr>
          <w:rFonts w:ascii="Times New Roman" w:eastAsia="Times New Roman" w:hAnsi="Times New Roman" w:cs="Times New Roman"/>
          <w:sz w:val="24"/>
          <w:szCs w:val="24"/>
          <w:lang w:eastAsia="en-IN"/>
        </w:rPr>
        <w:t xml:space="preserve"> section, focusing on </w:t>
      </w:r>
      <w:r w:rsidRPr="00994DE8">
        <w:rPr>
          <w:rFonts w:ascii="Times New Roman" w:eastAsia="Times New Roman" w:hAnsi="Times New Roman" w:cs="Times New Roman"/>
          <w:b/>
          <w:bCs/>
          <w:sz w:val="24"/>
          <w:szCs w:val="24"/>
          <w:lang w:eastAsia="en-IN"/>
        </w:rPr>
        <w:t>for</w:t>
      </w:r>
      <w:bookmarkStart w:id="0" w:name="_GoBack"/>
      <w:bookmarkEnd w:id="0"/>
      <w:r w:rsidRPr="00994DE8">
        <w:rPr>
          <w:rFonts w:ascii="Times New Roman" w:eastAsia="Times New Roman" w:hAnsi="Times New Roman" w:cs="Times New Roman"/>
          <w:b/>
          <w:bCs/>
          <w:sz w:val="24"/>
          <w:szCs w:val="24"/>
          <w:lang w:eastAsia="en-IN"/>
        </w:rPr>
        <w:t>mal declarations and policy-related updates</w:t>
      </w:r>
      <w:r w:rsidRPr="00994DE8">
        <w:rPr>
          <w:rFonts w:ascii="Times New Roman" w:eastAsia="Times New Roman" w:hAnsi="Times New Roman" w:cs="Times New Roman"/>
          <w:sz w:val="24"/>
          <w:szCs w:val="24"/>
          <w:lang w:eastAsia="en-IN"/>
        </w:rPr>
        <w:t xml:space="preserve"> issued by </w:t>
      </w:r>
      <w:r w:rsidRPr="00994DE8">
        <w:rPr>
          <w:rFonts w:ascii="Times New Roman" w:eastAsia="Times New Roman" w:hAnsi="Times New Roman" w:cs="Times New Roman"/>
          <w:sz w:val="24"/>
          <w:szCs w:val="24"/>
          <w:lang w:eastAsia="en-IN"/>
        </w:rPr>
        <w:lastRenderedPageBreak/>
        <w:t>the government and health authorities. This section provides structured and authoritative information on:</w:t>
      </w:r>
    </w:p>
    <w:p w:rsidR="00994DE8" w:rsidRPr="00994DE8" w:rsidRDefault="00994DE8" w:rsidP="00994DE8">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94DE8">
        <w:rPr>
          <w:rFonts w:ascii="Times New Roman" w:eastAsia="Times New Roman" w:hAnsi="Times New Roman" w:cs="Times New Roman"/>
          <w:sz w:val="24"/>
          <w:szCs w:val="24"/>
          <w:lang w:eastAsia="en-IN"/>
        </w:rPr>
        <w:t>Public health policies, reforms, and strategic initiatives.</w:t>
      </w:r>
    </w:p>
    <w:p w:rsidR="00994DE8" w:rsidRPr="00994DE8" w:rsidRDefault="00994DE8" w:rsidP="00994DE8">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94DE8">
        <w:rPr>
          <w:rFonts w:ascii="Times New Roman" w:eastAsia="Times New Roman" w:hAnsi="Times New Roman" w:cs="Times New Roman"/>
          <w:sz w:val="24"/>
          <w:szCs w:val="24"/>
          <w:lang w:eastAsia="en-IN"/>
        </w:rPr>
        <w:t>Official government notifications related to healthcare services and regulations.</w:t>
      </w:r>
    </w:p>
    <w:p w:rsidR="00994DE8" w:rsidRPr="00994DE8" w:rsidRDefault="00994DE8" w:rsidP="00994DE8">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94DE8">
        <w:rPr>
          <w:rFonts w:ascii="Times New Roman" w:eastAsia="Times New Roman" w:hAnsi="Times New Roman" w:cs="Times New Roman"/>
          <w:sz w:val="24"/>
          <w:szCs w:val="24"/>
          <w:lang w:eastAsia="en-IN"/>
        </w:rPr>
        <w:t>Health advisories, awareness programs, and significant policy amendments.</w:t>
      </w:r>
    </w:p>
    <w:p w:rsidR="00994DE8" w:rsidRPr="00994DE8" w:rsidRDefault="00994DE8" w:rsidP="00994DE8">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94DE8">
        <w:rPr>
          <w:rFonts w:ascii="Times New Roman" w:eastAsia="Times New Roman" w:hAnsi="Times New Roman" w:cs="Times New Roman"/>
          <w:sz w:val="24"/>
          <w:szCs w:val="24"/>
          <w:lang w:eastAsia="en-IN"/>
        </w:rPr>
        <w:t>Critical updates in the healthcare sector that require official dissemination.</w:t>
      </w:r>
    </w:p>
    <w:p w:rsidR="00994DE8" w:rsidRPr="00994DE8" w:rsidRDefault="00994DE8" w:rsidP="00994DE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94DE8">
        <w:rPr>
          <w:rFonts w:ascii="Times New Roman" w:eastAsia="Times New Roman" w:hAnsi="Times New Roman" w:cs="Times New Roman"/>
          <w:sz w:val="24"/>
          <w:szCs w:val="24"/>
          <w:lang w:eastAsia="en-IN"/>
        </w:rPr>
        <w:t xml:space="preserve">Unlike the </w:t>
      </w:r>
      <w:proofErr w:type="gramStart"/>
      <w:r w:rsidRPr="00994DE8">
        <w:rPr>
          <w:rFonts w:ascii="Times New Roman" w:eastAsia="Times New Roman" w:hAnsi="Times New Roman" w:cs="Times New Roman"/>
          <w:i/>
          <w:iCs/>
          <w:sz w:val="24"/>
          <w:szCs w:val="24"/>
          <w:lang w:eastAsia="en-IN"/>
        </w:rPr>
        <w:t>What’s</w:t>
      </w:r>
      <w:proofErr w:type="gramEnd"/>
      <w:r w:rsidRPr="00994DE8">
        <w:rPr>
          <w:rFonts w:ascii="Times New Roman" w:eastAsia="Times New Roman" w:hAnsi="Times New Roman" w:cs="Times New Roman"/>
          <w:i/>
          <w:iCs/>
          <w:sz w:val="24"/>
          <w:szCs w:val="24"/>
          <w:lang w:eastAsia="en-IN"/>
        </w:rPr>
        <w:t xml:space="preserve"> New</w:t>
      </w:r>
      <w:r w:rsidRPr="00994DE8">
        <w:rPr>
          <w:rFonts w:ascii="Times New Roman" w:eastAsia="Times New Roman" w:hAnsi="Times New Roman" w:cs="Times New Roman"/>
          <w:sz w:val="24"/>
          <w:szCs w:val="24"/>
          <w:lang w:eastAsia="en-IN"/>
        </w:rPr>
        <w:t xml:space="preserve"> section, which focuses on </w:t>
      </w:r>
      <w:r w:rsidRPr="00994DE8">
        <w:rPr>
          <w:rFonts w:ascii="Times New Roman" w:eastAsia="Times New Roman" w:hAnsi="Times New Roman" w:cs="Times New Roman"/>
          <w:b/>
          <w:bCs/>
          <w:sz w:val="24"/>
          <w:szCs w:val="24"/>
          <w:lang w:eastAsia="en-IN"/>
        </w:rPr>
        <w:t>urgent real-time updates</w:t>
      </w:r>
      <w:r w:rsidRPr="00994DE8">
        <w:rPr>
          <w:rFonts w:ascii="Times New Roman" w:eastAsia="Times New Roman" w:hAnsi="Times New Roman" w:cs="Times New Roman"/>
          <w:sz w:val="24"/>
          <w:szCs w:val="24"/>
          <w:lang w:eastAsia="en-IN"/>
        </w:rPr>
        <w:t xml:space="preserve">, the </w:t>
      </w:r>
      <w:r w:rsidRPr="00994DE8">
        <w:rPr>
          <w:rFonts w:ascii="Times New Roman" w:eastAsia="Times New Roman" w:hAnsi="Times New Roman" w:cs="Times New Roman"/>
          <w:i/>
          <w:iCs/>
          <w:sz w:val="24"/>
          <w:szCs w:val="24"/>
          <w:lang w:eastAsia="en-IN"/>
        </w:rPr>
        <w:t>Announcements</w:t>
      </w:r>
      <w:r w:rsidRPr="00994DE8">
        <w:rPr>
          <w:rFonts w:ascii="Times New Roman" w:eastAsia="Times New Roman" w:hAnsi="Times New Roman" w:cs="Times New Roman"/>
          <w:sz w:val="24"/>
          <w:szCs w:val="24"/>
          <w:lang w:eastAsia="en-IN"/>
        </w:rPr>
        <w:t xml:space="preserve"> section ensures that </w:t>
      </w:r>
      <w:r w:rsidRPr="00994DE8">
        <w:rPr>
          <w:rFonts w:ascii="Times New Roman" w:eastAsia="Times New Roman" w:hAnsi="Times New Roman" w:cs="Times New Roman"/>
          <w:b/>
          <w:bCs/>
          <w:sz w:val="24"/>
          <w:szCs w:val="24"/>
          <w:lang w:eastAsia="en-IN"/>
        </w:rPr>
        <w:t>official information, regulatory updates, and long-term health strategies</w:t>
      </w:r>
      <w:r w:rsidRPr="00994DE8">
        <w:rPr>
          <w:rFonts w:ascii="Times New Roman" w:eastAsia="Times New Roman" w:hAnsi="Times New Roman" w:cs="Times New Roman"/>
          <w:sz w:val="24"/>
          <w:szCs w:val="24"/>
          <w:lang w:eastAsia="en-IN"/>
        </w:rPr>
        <w:t xml:space="preserve"> are communicated effectively to the public and relevant stakeholders.</w:t>
      </w:r>
    </w:p>
    <w:p w:rsidR="0041105D" w:rsidRPr="0041105D" w:rsidRDefault="0041105D" w:rsidP="0041105D">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41105D">
        <w:rPr>
          <w:rFonts w:ascii="Times New Roman" w:eastAsia="Times New Roman" w:hAnsi="Times New Roman" w:cs="Times New Roman"/>
          <w:b/>
          <w:bCs/>
          <w:sz w:val="27"/>
          <w:szCs w:val="27"/>
          <w:lang w:eastAsia="en-IN"/>
        </w:rPr>
        <w:t>5. Dashboard</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 xml:space="preserve">The </w:t>
      </w:r>
      <w:r w:rsidRPr="0041105D">
        <w:rPr>
          <w:rFonts w:ascii="Times New Roman" w:eastAsia="Times New Roman" w:hAnsi="Times New Roman" w:cs="Times New Roman"/>
          <w:i/>
          <w:iCs/>
          <w:sz w:val="24"/>
          <w:szCs w:val="24"/>
          <w:lang w:eastAsia="en-IN"/>
        </w:rPr>
        <w:t>Dashboard</w:t>
      </w:r>
      <w:r w:rsidRPr="0041105D">
        <w:rPr>
          <w:rFonts w:ascii="Times New Roman" w:eastAsia="Times New Roman" w:hAnsi="Times New Roman" w:cs="Times New Roman"/>
          <w:sz w:val="24"/>
          <w:szCs w:val="24"/>
          <w:lang w:eastAsia="en-IN"/>
        </w:rPr>
        <w:t xml:space="preserve"> offers comprehensive insights into:</w:t>
      </w:r>
    </w:p>
    <w:p w:rsidR="0041105D" w:rsidRPr="0041105D" w:rsidRDefault="0041105D" w:rsidP="0041105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Government health schemes and their implementation status.</w:t>
      </w:r>
    </w:p>
    <w:p w:rsidR="0041105D" w:rsidRPr="0041105D" w:rsidRDefault="0041105D" w:rsidP="0041105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Key government bodies involved in healthcare delivery and their specific roles.</w:t>
      </w:r>
    </w:p>
    <w:p w:rsidR="0041105D" w:rsidRPr="0041105D" w:rsidRDefault="0041105D" w:rsidP="0041105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Statistical data related to health initiatives, sourced from the Economic and Statistics Department (</w:t>
      </w:r>
      <w:hyperlink r:id="rId6" w:history="1">
        <w:r w:rsidRPr="0041105D">
          <w:rPr>
            <w:rFonts w:ascii="Times New Roman" w:eastAsia="Times New Roman" w:hAnsi="Times New Roman" w:cs="Times New Roman"/>
            <w:color w:val="0000FF"/>
            <w:sz w:val="24"/>
            <w:szCs w:val="24"/>
            <w:u w:val="single"/>
            <w:lang w:eastAsia="en-IN"/>
          </w:rPr>
          <w:t>https://www.ecostat.kerala.gov.in/</w:t>
        </w:r>
      </w:hyperlink>
      <w:r w:rsidRPr="0041105D">
        <w:rPr>
          <w:rFonts w:ascii="Times New Roman" w:eastAsia="Times New Roman" w:hAnsi="Times New Roman" w:cs="Times New Roman"/>
          <w:sz w:val="24"/>
          <w:szCs w:val="24"/>
          <w:lang w:eastAsia="en-IN"/>
        </w:rPr>
        <w:t>) and other allied sources.</w:t>
      </w:r>
    </w:p>
    <w:p w:rsidR="0041105D" w:rsidRPr="0041105D" w:rsidRDefault="0041105D" w:rsidP="0041105D">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41105D">
        <w:rPr>
          <w:rFonts w:ascii="Times New Roman" w:eastAsia="Times New Roman" w:hAnsi="Times New Roman" w:cs="Times New Roman"/>
          <w:b/>
          <w:bCs/>
          <w:sz w:val="27"/>
          <w:szCs w:val="27"/>
          <w:lang w:eastAsia="en-IN"/>
        </w:rPr>
        <w:t>6. Awards &amp; Recognitions</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 xml:space="preserve">This section showcases national and international awards and </w:t>
      </w:r>
      <w:proofErr w:type="spellStart"/>
      <w:r w:rsidRPr="0041105D">
        <w:rPr>
          <w:rFonts w:ascii="Times New Roman" w:eastAsia="Times New Roman" w:hAnsi="Times New Roman" w:cs="Times New Roman"/>
          <w:sz w:val="24"/>
          <w:szCs w:val="24"/>
          <w:lang w:eastAsia="en-IN"/>
        </w:rPr>
        <w:t>honors</w:t>
      </w:r>
      <w:proofErr w:type="spellEnd"/>
      <w:r w:rsidRPr="0041105D">
        <w:rPr>
          <w:rFonts w:ascii="Times New Roman" w:eastAsia="Times New Roman" w:hAnsi="Times New Roman" w:cs="Times New Roman"/>
          <w:sz w:val="24"/>
          <w:szCs w:val="24"/>
          <w:lang w:eastAsia="en-IN"/>
        </w:rPr>
        <w:t xml:space="preserve"> received by Kerala’s healthcare sector for its contributions in service delivery, innovation, and policy implementation.</w:t>
      </w:r>
    </w:p>
    <w:p w:rsidR="0041105D" w:rsidRPr="0041105D" w:rsidRDefault="0041105D" w:rsidP="0041105D">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41105D">
        <w:rPr>
          <w:rFonts w:ascii="Times New Roman" w:eastAsia="Times New Roman" w:hAnsi="Times New Roman" w:cs="Times New Roman"/>
          <w:b/>
          <w:bCs/>
          <w:sz w:val="27"/>
          <w:szCs w:val="27"/>
          <w:lang w:eastAsia="en-IN"/>
        </w:rPr>
        <w:t>7. Sustainable Development Goals (SDGs)</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 xml:space="preserve">Aligned with the </w:t>
      </w:r>
      <w:r w:rsidRPr="0041105D">
        <w:rPr>
          <w:rFonts w:ascii="Times New Roman" w:eastAsia="Times New Roman" w:hAnsi="Times New Roman" w:cs="Times New Roman"/>
          <w:b/>
          <w:bCs/>
          <w:sz w:val="24"/>
          <w:szCs w:val="24"/>
          <w:lang w:eastAsia="en-IN"/>
        </w:rPr>
        <w:t>United Nations Sustainable Development Goals (SDGs)</w:t>
      </w:r>
      <w:r w:rsidRPr="0041105D">
        <w:rPr>
          <w:rFonts w:ascii="Times New Roman" w:eastAsia="Times New Roman" w:hAnsi="Times New Roman" w:cs="Times New Roman"/>
          <w:sz w:val="24"/>
          <w:szCs w:val="24"/>
          <w:lang w:eastAsia="en-IN"/>
        </w:rPr>
        <w:t xml:space="preserve">, particularly those focusing on </w:t>
      </w:r>
      <w:r w:rsidRPr="0041105D">
        <w:rPr>
          <w:rFonts w:ascii="Times New Roman" w:eastAsia="Times New Roman" w:hAnsi="Times New Roman" w:cs="Times New Roman"/>
          <w:b/>
          <w:bCs/>
          <w:sz w:val="24"/>
          <w:szCs w:val="24"/>
          <w:lang w:eastAsia="en-IN"/>
        </w:rPr>
        <w:t>Good Health and Well-being</w:t>
      </w:r>
      <w:r w:rsidRPr="0041105D">
        <w:rPr>
          <w:rFonts w:ascii="Times New Roman" w:eastAsia="Times New Roman" w:hAnsi="Times New Roman" w:cs="Times New Roman"/>
          <w:sz w:val="24"/>
          <w:szCs w:val="24"/>
          <w:lang w:eastAsia="en-IN"/>
        </w:rPr>
        <w:t>, this section tracks Kerala’s progress in achieving these goals through various health-related policies, programs, and interventions.</w:t>
      </w:r>
    </w:p>
    <w:p w:rsidR="0041105D" w:rsidRPr="0041105D" w:rsidRDefault="0041105D" w:rsidP="0041105D">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41105D">
        <w:rPr>
          <w:rFonts w:ascii="Times New Roman" w:eastAsia="Times New Roman" w:hAnsi="Times New Roman" w:cs="Times New Roman"/>
          <w:b/>
          <w:bCs/>
          <w:sz w:val="27"/>
          <w:szCs w:val="27"/>
          <w:lang w:eastAsia="en-IN"/>
        </w:rPr>
        <w:t>8. Emergency Information</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 xml:space="preserve">This section provides </w:t>
      </w:r>
      <w:r w:rsidRPr="0041105D">
        <w:rPr>
          <w:rFonts w:ascii="Times New Roman" w:eastAsia="Times New Roman" w:hAnsi="Times New Roman" w:cs="Times New Roman"/>
          <w:b/>
          <w:bCs/>
          <w:sz w:val="24"/>
          <w:szCs w:val="24"/>
          <w:lang w:eastAsia="en-IN"/>
        </w:rPr>
        <w:t>essential emergency contact details</w:t>
      </w:r>
      <w:r w:rsidRPr="0041105D">
        <w:rPr>
          <w:rFonts w:ascii="Times New Roman" w:eastAsia="Times New Roman" w:hAnsi="Times New Roman" w:cs="Times New Roman"/>
          <w:sz w:val="24"/>
          <w:szCs w:val="24"/>
          <w:lang w:eastAsia="en-IN"/>
        </w:rPr>
        <w:t>, including:</w:t>
      </w:r>
    </w:p>
    <w:p w:rsidR="0041105D" w:rsidRPr="0041105D" w:rsidRDefault="0041105D" w:rsidP="0041105D">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lastRenderedPageBreak/>
        <w:t>Helpline numbers</w:t>
      </w:r>
      <w:r w:rsidRPr="0041105D">
        <w:rPr>
          <w:rFonts w:ascii="Times New Roman" w:eastAsia="Times New Roman" w:hAnsi="Times New Roman" w:cs="Times New Roman"/>
          <w:sz w:val="24"/>
          <w:szCs w:val="24"/>
          <w:lang w:eastAsia="en-IN"/>
        </w:rPr>
        <w:t xml:space="preserve"> for medical emergencies.</w:t>
      </w:r>
    </w:p>
    <w:p w:rsidR="0041105D" w:rsidRPr="0041105D" w:rsidRDefault="0041105D" w:rsidP="0041105D">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Disaster response and ambulance services.</w:t>
      </w:r>
    </w:p>
    <w:p w:rsidR="0041105D" w:rsidRPr="0041105D" w:rsidRDefault="0041105D" w:rsidP="0041105D">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 xml:space="preserve">Government health support </w:t>
      </w:r>
      <w:proofErr w:type="spellStart"/>
      <w:r w:rsidRPr="0041105D">
        <w:rPr>
          <w:rFonts w:ascii="Times New Roman" w:eastAsia="Times New Roman" w:hAnsi="Times New Roman" w:cs="Times New Roman"/>
          <w:b/>
          <w:bCs/>
          <w:sz w:val="24"/>
          <w:szCs w:val="24"/>
          <w:lang w:eastAsia="en-IN"/>
        </w:rPr>
        <w:t>centers</w:t>
      </w:r>
      <w:proofErr w:type="spellEnd"/>
      <w:r w:rsidRPr="0041105D">
        <w:rPr>
          <w:rFonts w:ascii="Times New Roman" w:eastAsia="Times New Roman" w:hAnsi="Times New Roman" w:cs="Times New Roman"/>
          <w:sz w:val="24"/>
          <w:szCs w:val="24"/>
          <w:lang w:eastAsia="en-IN"/>
        </w:rPr>
        <w:t xml:space="preserve"> for rapid assistance during crises.</w:t>
      </w:r>
    </w:p>
    <w:p w:rsidR="0041105D" w:rsidRDefault="0041105D" w:rsidP="0041105D">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p>
    <w:p w:rsidR="0041105D" w:rsidRDefault="0041105D" w:rsidP="0041105D">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p>
    <w:p w:rsidR="0041105D" w:rsidRPr="0041105D" w:rsidRDefault="0041105D" w:rsidP="0041105D">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41105D">
        <w:rPr>
          <w:rFonts w:ascii="Times New Roman" w:eastAsia="Times New Roman" w:hAnsi="Times New Roman" w:cs="Times New Roman"/>
          <w:b/>
          <w:bCs/>
          <w:sz w:val="27"/>
          <w:szCs w:val="27"/>
          <w:lang w:eastAsia="en-IN"/>
        </w:rPr>
        <w:t>9. Departments &amp; Organizations</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This section provides an overview of various departments and organizations operating under Kerala’s Health Department, including:</w:t>
      </w:r>
    </w:p>
    <w:p w:rsidR="0041105D" w:rsidRPr="0041105D" w:rsidRDefault="0041105D" w:rsidP="0041105D">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 xml:space="preserve">The </w:t>
      </w:r>
      <w:r w:rsidRPr="0041105D">
        <w:rPr>
          <w:rFonts w:ascii="Times New Roman" w:eastAsia="Times New Roman" w:hAnsi="Times New Roman" w:cs="Times New Roman"/>
          <w:b/>
          <w:bCs/>
          <w:sz w:val="24"/>
          <w:szCs w:val="24"/>
          <w:lang w:eastAsia="en-IN"/>
        </w:rPr>
        <w:t>Health Department, AYUSH Department</w:t>
      </w:r>
      <w:r w:rsidRPr="0041105D">
        <w:rPr>
          <w:rFonts w:ascii="Times New Roman" w:eastAsia="Times New Roman" w:hAnsi="Times New Roman" w:cs="Times New Roman"/>
          <w:sz w:val="24"/>
          <w:szCs w:val="24"/>
          <w:lang w:eastAsia="en-IN"/>
        </w:rPr>
        <w:t>, and other allied institutions responsible for healthcare governance and service delivery.</w:t>
      </w:r>
    </w:p>
    <w:p w:rsidR="0041105D" w:rsidRPr="0041105D" w:rsidRDefault="0041105D" w:rsidP="0041105D">
      <w:pPr>
        <w:spacing w:after="0"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pict>
          <v:rect id="_x0000_i1025" style="width:0;height:1.5pt" o:hralign="center" o:hrstd="t" o:hr="t" fillcolor="#a0a0a0" stroked="f"/>
        </w:pict>
      </w:r>
    </w:p>
    <w:p w:rsidR="0041105D" w:rsidRPr="0041105D" w:rsidRDefault="0041105D" w:rsidP="0041105D">
      <w:pPr>
        <w:spacing w:before="100" w:beforeAutospacing="1" w:after="100" w:afterAutospacing="1" w:line="360" w:lineRule="auto"/>
        <w:jc w:val="both"/>
        <w:outlineLvl w:val="1"/>
        <w:rPr>
          <w:rFonts w:ascii="Times New Roman" w:eastAsia="Times New Roman" w:hAnsi="Times New Roman" w:cs="Times New Roman"/>
          <w:b/>
          <w:bCs/>
          <w:sz w:val="28"/>
          <w:szCs w:val="28"/>
          <w:lang w:eastAsia="en-IN"/>
        </w:rPr>
      </w:pPr>
      <w:r w:rsidRPr="0041105D">
        <w:rPr>
          <w:rFonts w:ascii="Times New Roman" w:eastAsia="Times New Roman" w:hAnsi="Times New Roman" w:cs="Times New Roman"/>
          <w:b/>
          <w:bCs/>
          <w:sz w:val="28"/>
          <w:szCs w:val="28"/>
          <w:lang w:eastAsia="en-IN"/>
        </w:rPr>
        <w:t>10</w:t>
      </w:r>
      <w:r w:rsidRPr="0041105D">
        <w:rPr>
          <w:rFonts w:ascii="Times New Roman" w:eastAsia="Times New Roman" w:hAnsi="Times New Roman" w:cs="Times New Roman"/>
          <w:b/>
          <w:bCs/>
          <w:sz w:val="36"/>
          <w:szCs w:val="36"/>
          <w:lang w:eastAsia="en-IN"/>
        </w:rPr>
        <w:t xml:space="preserve">. </w:t>
      </w:r>
      <w:r w:rsidRPr="0041105D">
        <w:rPr>
          <w:rFonts w:ascii="Times New Roman" w:eastAsia="Times New Roman" w:hAnsi="Times New Roman" w:cs="Times New Roman"/>
          <w:b/>
          <w:bCs/>
          <w:sz w:val="28"/>
          <w:szCs w:val="28"/>
          <w:lang w:eastAsia="en-IN"/>
        </w:rPr>
        <w:t>Overview of the Health Scenario in Kerala</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 xml:space="preserve">This section offers insights into various </w:t>
      </w:r>
      <w:r w:rsidRPr="0041105D">
        <w:rPr>
          <w:rFonts w:ascii="Times New Roman" w:eastAsia="Times New Roman" w:hAnsi="Times New Roman" w:cs="Times New Roman"/>
          <w:b/>
          <w:bCs/>
          <w:sz w:val="24"/>
          <w:szCs w:val="24"/>
          <w:lang w:eastAsia="en-IN"/>
        </w:rPr>
        <w:t>health initiatives undertaken by the Government of Kerala</w:t>
      </w:r>
      <w:r w:rsidRPr="0041105D">
        <w:rPr>
          <w:rFonts w:ascii="Times New Roman" w:eastAsia="Times New Roman" w:hAnsi="Times New Roman" w:cs="Times New Roman"/>
          <w:sz w:val="24"/>
          <w:szCs w:val="24"/>
          <w:lang w:eastAsia="en-IN"/>
        </w:rPr>
        <w:t xml:space="preserve"> to enhance public health infrastructure, disease prevention, and healthcare accessibility. It includes:</w:t>
      </w:r>
    </w:p>
    <w:p w:rsidR="0041105D" w:rsidRPr="0041105D" w:rsidRDefault="0041105D" w:rsidP="0041105D">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Best Practices</w:t>
      </w:r>
      <w:r w:rsidRPr="0041105D">
        <w:rPr>
          <w:rFonts w:ascii="Times New Roman" w:eastAsia="Times New Roman" w:hAnsi="Times New Roman" w:cs="Times New Roman"/>
          <w:sz w:val="24"/>
          <w:szCs w:val="24"/>
          <w:lang w:eastAsia="en-IN"/>
        </w:rPr>
        <w:t xml:space="preserve"> – Documenting innovative and successful strategies in Kerala’s healthcare sector.</w:t>
      </w:r>
    </w:p>
    <w:p w:rsidR="0041105D" w:rsidRPr="0041105D" w:rsidRDefault="0041105D" w:rsidP="0041105D">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Innovative Initiatives/Programs</w:t>
      </w:r>
      <w:r w:rsidRPr="0041105D">
        <w:rPr>
          <w:rFonts w:ascii="Times New Roman" w:eastAsia="Times New Roman" w:hAnsi="Times New Roman" w:cs="Times New Roman"/>
          <w:sz w:val="24"/>
          <w:szCs w:val="24"/>
          <w:lang w:eastAsia="en-IN"/>
        </w:rPr>
        <w:t xml:space="preserve"> – Showcasing unique and effective healthcare programs.</w:t>
      </w:r>
    </w:p>
    <w:p w:rsidR="0041105D" w:rsidRPr="0041105D" w:rsidRDefault="0041105D" w:rsidP="0041105D">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Healthcare Infrastructure</w:t>
      </w:r>
      <w:r w:rsidRPr="0041105D">
        <w:rPr>
          <w:rFonts w:ascii="Times New Roman" w:eastAsia="Times New Roman" w:hAnsi="Times New Roman" w:cs="Times New Roman"/>
          <w:sz w:val="24"/>
          <w:szCs w:val="24"/>
          <w:lang w:eastAsia="en-IN"/>
        </w:rPr>
        <w:t xml:space="preserve"> – Providing details on hospitals, primary health </w:t>
      </w:r>
      <w:proofErr w:type="spellStart"/>
      <w:r w:rsidRPr="0041105D">
        <w:rPr>
          <w:rFonts w:ascii="Times New Roman" w:eastAsia="Times New Roman" w:hAnsi="Times New Roman" w:cs="Times New Roman"/>
          <w:sz w:val="24"/>
          <w:szCs w:val="24"/>
          <w:lang w:eastAsia="en-IN"/>
        </w:rPr>
        <w:t>centers</w:t>
      </w:r>
      <w:proofErr w:type="spellEnd"/>
      <w:r w:rsidRPr="0041105D">
        <w:rPr>
          <w:rFonts w:ascii="Times New Roman" w:eastAsia="Times New Roman" w:hAnsi="Times New Roman" w:cs="Times New Roman"/>
          <w:sz w:val="24"/>
          <w:szCs w:val="24"/>
          <w:lang w:eastAsia="en-IN"/>
        </w:rPr>
        <w:t>, digital health initiatives, and medical facilities.</w:t>
      </w:r>
    </w:p>
    <w:p w:rsidR="0041105D" w:rsidRPr="0041105D" w:rsidRDefault="0041105D" w:rsidP="0041105D">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Achievements</w:t>
      </w:r>
      <w:r w:rsidRPr="0041105D">
        <w:rPr>
          <w:rFonts w:ascii="Times New Roman" w:eastAsia="Times New Roman" w:hAnsi="Times New Roman" w:cs="Times New Roman"/>
          <w:sz w:val="24"/>
          <w:szCs w:val="24"/>
          <w:lang w:eastAsia="en-IN"/>
        </w:rPr>
        <w:t xml:space="preserve"> – Highlighting Kerala’s key milestones and contributions in the health sector.</w:t>
      </w:r>
    </w:p>
    <w:p w:rsidR="0041105D" w:rsidRPr="0041105D" w:rsidRDefault="0041105D" w:rsidP="0041105D">
      <w:pPr>
        <w:spacing w:after="0"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pict>
          <v:rect id="_x0000_i1026" style="width:0;height:1.5pt" o:hralign="center" o:hrstd="t" o:hr="t" fillcolor="#a0a0a0" stroked="f"/>
        </w:pict>
      </w:r>
    </w:p>
    <w:p w:rsidR="0041105D" w:rsidRPr="0041105D" w:rsidRDefault="0041105D" w:rsidP="0041105D">
      <w:pPr>
        <w:spacing w:before="100" w:beforeAutospacing="1" w:after="100" w:afterAutospacing="1" w:line="360" w:lineRule="auto"/>
        <w:jc w:val="both"/>
        <w:outlineLvl w:val="1"/>
        <w:rPr>
          <w:rFonts w:ascii="Times New Roman" w:eastAsia="Times New Roman" w:hAnsi="Times New Roman" w:cs="Times New Roman"/>
          <w:b/>
          <w:bCs/>
          <w:sz w:val="28"/>
          <w:szCs w:val="28"/>
          <w:lang w:eastAsia="en-IN"/>
        </w:rPr>
      </w:pPr>
      <w:r w:rsidRPr="0041105D">
        <w:rPr>
          <w:rFonts w:ascii="Times New Roman" w:eastAsia="Times New Roman" w:hAnsi="Times New Roman" w:cs="Times New Roman"/>
          <w:b/>
          <w:bCs/>
          <w:sz w:val="28"/>
          <w:szCs w:val="28"/>
          <w:lang w:eastAsia="en-IN"/>
        </w:rPr>
        <w:t>11. Solution Exchange Platform</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lastRenderedPageBreak/>
        <w:t xml:space="preserve">This </w:t>
      </w:r>
      <w:r w:rsidRPr="0041105D">
        <w:rPr>
          <w:rFonts w:ascii="Times New Roman" w:eastAsia="Times New Roman" w:hAnsi="Times New Roman" w:cs="Times New Roman"/>
          <w:b/>
          <w:bCs/>
          <w:sz w:val="24"/>
          <w:szCs w:val="24"/>
          <w:lang w:eastAsia="en-IN"/>
        </w:rPr>
        <w:t>interactive platform</w:t>
      </w:r>
      <w:r w:rsidRPr="0041105D">
        <w:rPr>
          <w:rFonts w:ascii="Times New Roman" w:eastAsia="Times New Roman" w:hAnsi="Times New Roman" w:cs="Times New Roman"/>
          <w:sz w:val="24"/>
          <w:szCs w:val="24"/>
          <w:lang w:eastAsia="en-IN"/>
        </w:rPr>
        <w:t xml:space="preserve"> enables healthcare professionals, policymakers, and stakeholders to collaborate, exchange insights, and share knowledge on public health challenges, best practices, and emerging healthcare trends.</w:t>
      </w:r>
    </w:p>
    <w:p w:rsidR="0041105D" w:rsidRDefault="0041105D" w:rsidP="0041105D">
      <w:pPr>
        <w:spacing w:before="100" w:beforeAutospacing="1" w:after="100" w:afterAutospacing="1" w:line="360" w:lineRule="auto"/>
        <w:jc w:val="center"/>
        <w:outlineLvl w:val="1"/>
        <w:rPr>
          <w:rFonts w:ascii="Times New Roman" w:eastAsia="Times New Roman" w:hAnsi="Times New Roman" w:cs="Times New Roman"/>
          <w:b/>
          <w:bCs/>
          <w:sz w:val="36"/>
          <w:szCs w:val="36"/>
          <w:lang w:eastAsia="en-IN"/>
        </w:rPr>
      </w:pPr>
    </w:p>
    <w:p w:rsidR="00994DE8" w:rsidRDefault="00994DE8" w:rsidP="0041105D">
      <w:pPr>
        <w:spacing w:before="100" w:beforeAutospacing="1" w:after="100" w:afterAutospacing="1" w:line="360" w:lineRule="auto"/>
        <w:jc w:val="both"/>
        <w:outlineLvl w:val="1"/>
        <w:rPr>
          <w:rFonts w:ascii="Times New Roman" w:eastAsia="Times New Roman" w:hAnsi="Times New Roman" w:cs="Times New Roman"/>
          <w:b/>
          <w:bCs/>
          <w:sz w:val="24"/>
          <w:szCs w:val="24"/>
          <w:lang w:eastAsia="en-IN"/>
        </w:rPr>
      </w:pPr>
    </w:p>
    <w:p w:rsidR="00994DE8" w:rsidRDefault="00994DE8" w:rsidP="0041105D">
      <w:pPr>
        <w:spacing w:before="100" w:beforeAutospacing="1" w:after="100" w:afterAutospacing="1" w:line="360" w:lineRule="auto"/>
        <w:jc w:val="both"/>
        <w:outlineLvl w:val="1"/>
        <w:rPr>
          <w:rFonts w:ascii="Times New Roman" w:eastAsia="Times New Roman" w:hAnsi="Times New Roman" w:cs="Times New Roman"/>
          <w:b/>
          <w:bCs/>
          <w:sz w:val="24"/>
          <w:szCs w:val="24"/>
          <w:lang w:eastAsia="en-IN"/>
        </w:rPr>
      </w:pPr>
    </w:p>
    <w:p w:rsidR="0041105D" w:rsidRPr="0041105D" w:rsidRDefault="0041105D" w:rsidP="0041105D">
      <w:pPr>
        <w:spacing w:before="100" w:beforeAutospacing="1" w:after="100" w:afterAutospacing="1" w:line="360" w:lineRule="auto"/>
        <w:jc w:val="both"/>
        <w:outlineLvl w:val="1"/>
        <w:rPr>
          <w:rFonts w:ascii="Times New Roman" w:eastAsia="Times New Roman" w:hAnsi="Times New Roman" w:cs="Times New Roman"/>
          <w:b/>
          <w:bCs/>
          <w:sz w:val="24"/>
          <w:szCs w:val="24"/>
          <w:lang w:eastAsia="en-IN"/>
        </w:rPr>
      </w:pPr>
      <w:r w:rsidRPr="0041105D">
        <w:rPr>
          <w:rFonts w:ascii="Times New Roman" w:eastAsia="Times New Roman" w:hAnsi="Times New Roman" w:cs="Times New Roman"/>
          <w:b/>
          <w:bCs/>
          <w:sz w:val="24"/>
          <w:szCs w:val="24"/>
          <w:lang w:eastAsia="en-IN"/>
        </w:rPr>
        <w:t>12. Learning Management System (LMS)</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 xml:space="preserve">The </w:t>
      </w:r>
      <w:r w:rsidRPr="0041105D">
        <w:rPr>
          <w:rFonts w:ascii="Times New Roman" w:eastAsia="Times New Roman" w:hAnsi="Times New Roman" w:cs="Times New Roman"/>
          <w:i/>
          <w:iCs/>
          <w:sz w:val="24"/>
          <w:szCs w:val="24"/>
          <w:lang w:eastAsia="en-IN"/>
        </w:rPr>
        <w:t>Learning Management System (LMS)</w:t>
      </w:r>
      <w:r w:rsidRPr="0041105D">
        <w:rPr>
          <w:rFonts w:ascii="Times New Roman" w:eastAsia="Times New Roman" w:hAnsi="Times New Roman" w:cs="Times New Roman"/>
          <w:sz w:val="24"/>
          <w:szCs w:val="24"/>
          <w:lang w:eastAsia="en-IN"/>
        </w:rPr>
        <w:t xml:space="preserve"> provides online training, capacity-building programs, and e-learning resources for healthcare professionals, medical students, and public health practitioners to enhance their knowledge and skills.</w:t>
      </w:r>
    </w:p>
    <w:p w:rsidR="0041105D" w:rsidRPr="0041105D" w:rsidRDefault="0041105D" w:rsidP="0041105D">
      <w:pPr>
        <w:spacing w:before="100" w:beforeAutospacing="1" w:after="100" w:afterAutospacing="1" w:line="360" w:lineRule="auto"/>
        <w:jc w:val="both"/>
        <w:outlineLvl w:val="1"/>
        <w:rPr>
          <w:rFonts w:ascii="Times New Roman" w:eastAsia="Times New Roman" w:hAnsi="Times New Roman" w:cs="Times New Roman"/>
          <w:b/>
          <w:bCs/>
          <w:sz w:val="28"/>
          <w:szCs w:val="28"/>
          <w:lang w:eastAsia="en-IN"/>
        </w:rPr>
      </w:pPr>
      <w:r w:rsidRPr="0041105D">
        <w:rPr>
          <w:rFonts w:ascii="Times New Roman" w:eastAsia="Times New Roman" w:hAnsi="Times New Roman" w:cs="Times New Roman"/>
          <w:b/>
          <w:bCs/>
          <w:sz w:val="28"/>
          <w:szCs w:val="28"/>
          <w:lang w:eastAsia="en-IN"/>
        </w:rPr>
        <w:t>13. Hero of the Month</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 xml:space="preserve">This section highlights inspiring individuals and healthcare professionals who have made </w:t>
      </w:r>
      <w:r w:rsidRPr="0041105D">
        <w:rPr>
          <w:rFonts w:ascii="Times New Roman" w:eastAsia="Times New Roman" w:hAnsi="Times New Roman" w:cs="Times New Roman"/>
          <w:b/>
          <w:bCs/>
          <w:sz w:val="24"/>
          <w:szCs w:val="24"/>
          <w:lang w:eastAsia="en-IN"/>
        </w:rPr>
        <w:t>outstanding contributions</w:t>
      </w:r>
      <w:r w:rsidRPr="0041105D">
        <w:rPr>
          <w:rFonts w:ascii="Times New Roman" w:eastAsia="Times New Roman" w:hAnsi="Times New Roman" w:cs="Times New Roman"/>
          <w:sz w:val="24"/>
          <w:szCs w:val="24"/>
          <w:lang w:eastAsia="en-IN"/>
        </w:rPr>
        <w:t xml:space="preserve"> to Kerala’s health sector through dedication, service, and innovation.</w:t>
      </w:r>
    </w:p>
    <w:p w:rsidR="0041105D" w:rsidRPr="0041105D" w:rsidRDefault="0041105D" w:rsidP="0041105D">
      <w:pPr>
        <w:spacing w:before="100" w:beforeAutospacing="1" w:after="100" w:afterAutospacing="1" w:line="360" w:lineRule="auto"/>
        <w:jc w:val="both"/>
        <w:outlineLvl w:val="1"/>
        <w:rPr>
          <w:rFonts w:ascii="Times New Roman" w:eastAsia="Times New Roman" w:hAnsi="Times New Roman" w:cs="Times New Roman"/>
          <w:b/>
          <w:bCs/>
          <w:sz w:val="28"/>
          <w:szCs w:val="28"/>
          <w:lang w:eastAsia="en-IN"/>
        </w:rPr>
      </w:pPr>
      <w:r w:rsidRPr="0041105D">
        <w:rPr>
          <w:rFonts w:ascii="Times New Roman" w:eastAsia="Times New Roman" w:hAnsi="Times New Roman" w:cs="Times New Roman"/>
          <w:b/>
          <w:bCs/>
          <w:sz w:val="28"/>
          <w:szCs w:val="28"/>
          <w:lang w:eastAsia="en-IN"/>
        </w:rPr>
        <w:t>14. Wellness Tips</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 xml:space="preserve">The </w:t>
      </w:r>
      <w:r w:rsidRPr="0041105D">
        <w:rPr>
          <w:rFonts w:ascii="Times New Roman" w:eastAsia="Times New Roman" w:hAnsi="Times New Roman" w:cs="Times New Roman"/>
          <w:i/>
          <w:iCs/>
          <w:sz w:val="24"/>
          <w:szCs w:val="24"/>
          <w:lang w:eastAsia="en-IN"/>
        </w:rPr>
        <w:t>Wellness Tips</w:t>
      </w:r>
      <w:r w:rsidRPr="0041105D">
        <w:rPr>
          <w:rFonts w:ascii="Times New Roman" w:eastAsia="Times New Roman" w:hAnsi="Times New Roman" w:cs="Times New Roman"/>
          <w:sz w:val="24"/>
          <w:szCs w:val="24"/>
          <w:lang w:eastAsia="en-IN"/>
        </w:rPr>
        <w:t xml:space="preserve"> section promotes </w:t>
      </w:r>
      <w:r w:rsidRPr="0041105D">
        <w:rPr>
          <w:rFonts w:ascii="Times New Roman" w:eastAsia="Times New Roman" w:hAnsi="Times New Roman" w:cs="Times New Roman"/>
          <w:b/>
          <w:bCs/>
          <w:sz w:val="24"/>
          <w:szCs w:val="24"/>
          <w:lang w:eastAsia="en-IN"/>
        </w:rPr>
        <w:t>healthy living practices</w:t>
      </w:r>
      <w:r w:rsidRPr="0041105D">
        <w:rPr>
          <w:rFonts w:ascii="Times New Roman" w:eastAsia="Times New Roman" w:hAnsi="Times New Roman" w:cs="Times New Roman"/>
          <w:sz w:val="24"/>
          <w:szCs w:val="24"/>
          <w:lang w:eastAsia="en-IN"/>
        </w:rPr>
        <w:t>, offering:</w:t>
      </w:r>
    </w:p>
    <w:p w:rsidR="0041105D" w:rsidRPr="0041105D" w:rsidRDefault="0041105D" w:rsidP="0041105D">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Nutritional and dietary guidelines.</w:t>
      </w:r>
    </w:p>
    <w:p w:rsidR="0041105D" w:rsidRPr="0041105D" w:rsidRDefault="0041105D" w:rsidP="0041105D">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Fitness and mental well-being tips.</w:t>
      </w:r>
    </w:p>
    <w:p w:rsidR="0041105D" w:rsidRPr="0041105D" w:rsidRDefault="0041105D" w:rsidP="0041105D">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Preventive healthcare advice</w:t>
      </w:r>
      <w:r w:rsidRPr="0041105D">
        <w:rPr>
          <w:rFonts w:ascii="Times New Roman" w:eastAsia="Times New Roman" w:hAnsi="Times New Roman" w:cs="Times New Roman"/>
          <w:sz w:val="24"/>
          <w:szCs w:val="24"/>
          <w:lang w:eastAsia="en-IN"/>
        </w:rPr>
        <w:t xml:space="preserve"> to encourage a healthier lifestyle among the public.</w:t>
      </w:r>
    </w:p>
    <w:p w:rsidR="0041105D" w:rsidRPr="0041105D" w:rsidRDefault="0041105D" w:rsidP="0041105D">
      <w:pPr>
        <w:spacing w:after="0"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pict>
          <v:rect id="_x0000_i1027" style="width:0;height:1.5pt" o:hralign="center" o:hrstd="t" o:hr="t" fillcolor="#a0a0a0" stroked="f"/>
        </w:pict>
      </w:r>
    </w:p>
    <w:p w:rsidR="0041105D" w:rsidRPr="0041105D" w:rsidRDefault="0041105D" w:rsidP="0041105D">
      <w:pPr>
        <w:spacing w:before="100" w:beforeAutospacing="1" w:after="100" w:afterAutospacing="1" w:line="360" w:lineRule="auto"/>
        <w:jc w:val="both"/>
        <w:outlineLvl w:val="1"/>
        <w:rPr>
          <w:rFonts w:ascii="Times New Roman" w:eastAsia="Times New Roman" w:hAnsi="Times New Roman" w:cs="Times New Roman"/>
          <w:b/>
          <w:bCs/>
          <w:sz w:val="28"/>
          <w:szCs w:val="28"/>
          <w:lang w:eastAsia="en-IN"/>
        </w:rPr>
      </w:pPr>
      <w:r w:rsidRPr="0041105D">
        <w:rPr>
          <w:rFonts w:ascii="Times New Roman" w:eastAsia="Times New Roman" w:hAnsi="Times New Roman" w:cs="Times New Roman"/>
          <w:b/>
          <w:bCs/>
          <w:sz w:val="28"/>
          <w:szCs w:val="28"/>
          <w:lang w:eastAsia="en-IN"/>
        </w:rPr>
        <w:t>15. Survey</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 xml:space="preserve">The </w:t>
      </w:r>
      <w:r w:rsidRPr="0041105D">
        <w:rPr>
          <w:rFonts w:ascii="Times New Roman" w:eastAsia="Times New Roman" w:hAnsi="Times New Roman" w:cs="Times New Roman"/>
          <w:i/>
          <w:iCs/>
          <w:sz w:val="24"/>
          <w:szCs w:val="24"/>
          <w:lang w:eastAsia="en-IN"/>
        </w:rPr>
        <w:t>Survey</w:t>
      </w:r>
      <w:r w:rsidRPr="0041105D">
        <w:rPr>
          <w:rFonts w:ascii="Times New Roman" w:eastAsia="Times New Roman" w:hAnsi="Times New Roman" w:cs="Times New Roman"/>
          <w:sz w:val="24"/>
          <w:szCs w:val="24"/>
          <w:lang w:eastAsia="en-IN"/>
        </w:rPr>
        <w:t xml:space="preserve"> section presents </w:t>
      </w:r>
      <w:r w:rsidRPr="0041105D">
        <w:rPr>
          <w:rFonts w:ascii="Times New Roman" w:eastAsia="Times New Roman" w:hAnsi="Times New Roman" w:cs="Times New Roman"/>
          <w:b/>
          <w:bCs/>
          <w:sz w:val="24"/>
          <w:szCs w:val="24"/>
          <w:lang w:eastAsia="en-IN"/>
        </w:rPr>
        <w:t>public health surveys</w:t>
      </w:r>
      <w:r w:rsidRPr="0041105D">
        <w:rPr>
          <w:rFonts w:ascii="Times New Roman" w:eastAsia="Times New Roman" w:hAnsi="Times New Roman" w:cs="Times New Roman"/>
          <w:sz w:val="24"/>
          <w:szCs w:val="24"/>
          <w:lang w:eastAsia="en-IN"/>
        </w:rPr>
        <w:t xml:space="preserve"> conducted by the government, featuring:</w:t>
      </w:r>
    </w:p>
    <w:p w:rsidR="0041105D" w:rsidRPr="0041105D" w:rsidRDefault="0041105D" w:rsidP="0041105D">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Health statistics and reports.</w:t>
      </w:r>
    </w:p>
    <w:p w:rsidR="0041105D" w:rsidRPr="0041105D" w:rsidRDefault="0041105D" w:rsidP="0041105D">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lastRenderedPageBreak/>
        <w:t>Public feedback on healthcare services.</w:t>
      </w:r>
    </w:p>
    <w:p w:rsidR="0041105D" w:rsidRPr="0041105D" w:rsidRDefault="0041105D" w:rsidP="0041105D">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Research-based assessments</w:t>
      </w:r>
      <w:r w:rsidRPr="0041105D">
        <w:rPr>
          <w:rFonts w:ascii="Times New Roman" w:eastAsia="Times New Roman" w:hAnsi="Times New Roman" w:cs="Times New Roman"/>
          <w:sz w:val="24"/>
          <w:szCs w:val="24"/>
          <w:lang w:eastAsia="en-IN"/>
        </w:rPr>
        <w:t xml:space="preserve"> on healthcare trends and challenges.</w:t>
      </w:r>
    </w:p>
    <w:p w:rsidR="0041105D" w:rsidRPr="0041105D" w:rsidRDefault="0041105D" w:rsidP="0041105D">
      <w:pPr>
        <w:spacing w:before="100" w:beforeAutospacing="1" w:after="100" w:afterAutospacing="1" w:line="360" w:lineRule="auto"/>
        <w:jc w:val="both"/>
        <w:outlineLvl w:val="1"/>
        <w:rPr>
          <w:rFonts w:ascii="Times New Roman" w:eastAsia="Times New Roman" w:hAnsi="Times New Roman" w:cs="Times New Roman"/>
          <w:b/>
          <w:bCs/>
          <w:sz w:val="28"/>
          <w:szCs w:val="28"/>
          <w:lang w:eastAsia="en-IN"/>
        </w:rPr>
      </w:pPr>
      <w:r w:rsidRPr="0041105D">
        <w:rPr>
          <w:rFonts w:ascii="Times New Roman" w:eastAsia="Times New Roman" w:hAnsi="Times New Roman" w:cs="Times New Roman"/>
          <w:b/>
          <w:bCs/>
          <w:sz w:val="28"/>
          <w:szCs w:val="28"/>
          <w:lang w:eastAsia="en-IN"/>
        </w:rPr>
        <w:t>16. Health Alerts</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 xml:space="preserve">The </w:t>
      </w:r>
      <w:r w:rsidRPr="0041105D">
        <w:rPr>
          <w:rFonts w:ascii="Times New Roman" w:eastAsia="Times New Roman" w:hAnsi="Times New Roman" w:cs="Times New Roman"/>
          <w:i/>
          <w:iCs/>
          <w:sz w:val="24"/>
          <w:szCs w:val="24"/>
          <w:lang w:eastAsia="en-IN"/>
        </w:rPr>
        <w:t>Health Alerts</w:t>
      </w:r>
      <w:r w:rsidRPr="0041105D">
        <w:rPr>
          <w:rFonts w:ascii="Times New Roman" w:eastAsia="Times New Roman" w:hAnsi="Times New Roman" w:cs="Times New Roman"/>
          <w:sz w:val="24"/>
          <w:szCs w:val="24"/>
          <w:lang w:eastAsia="en-IN"/>
        </w:rPr>
        <w:t xml:space="preserve"> section provides </w:t>
      </w:r>
      <w:r w:rsidRPr="0041105D">
        <w:rPr>
          <w:rFonts w:ascii="Times New Roman" w:eastAsia="Times New Roman" w:hAnsi="Times New Roman" w:cs="Times New Roman"/>
          <w:b/>
          <w:bCs/>
          <w:sz w:val="24"/>
          <w:szCs w:val="24"/>
          <w:lang w:eastAsia="en-IN"/>
        </w:rPr>
        <w:t>real-time updates on:</w:t>
      </w:r>
    </w:p>
    <w:p w:rsidR="0041105D" w:rsidRPr="0041105D" w:rsidRDefault="0041105D" w:rsidP="0041105D">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Disease outbreaks and public health warnings.</w:t>
      </w:r>
    </w:p>
    <w:p w:rsidR="0041105D" w:rsidRPr="0041105D" w:rsidRDefault="0041105D" w:rsidP="0041105D">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Seasonal health advisories.</w:t>
      </w:r>
    </w:p>
    <w:p w:rsidR="0041105D" w:rsidRPr="0041105D" w:rsidRDefault="0041105D" w:rsidP="0041105D">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Vaccination drives and immunization programs.</w:t>
      </w:r>
    </w:p>
    <w:p w:rsidR="0041105D" w:rsidRPr="0041105D" w:rsidRDefault="0041105D" w:rsidP="0041105D">
      <w:pPr>
        <w:spacing w:before="100" w:beforeAutospacing="1" w:after="100" w:afterAutospacing="1" w:line="360" w:lineRule="auto"/>
        <w:jc w:val="both"/>
        <w:outlineLvl w:val="1"/>
        <w:rPr>
          <w:rFonts w:ascii="Times New Roman" w:eastAsia="Times New Roman" w:hAnsi="Times New Roman" w:cs="Times New Roman"/>
          <w:b/>
          <w:bCs/>
          <w:sz w:val="28"/>
          <w:szCs w:val="28"/>
          <w:lang w:eastAsia="en-IN"/>
        </w:rPr>
      </w:pPr>
      <w:r w:rsidRPr="0041105D">
        <w:rPr>
          <w:rFonts w:ascii="Times New Roman" w:eastAsia="Times New Roman" w:hAnsi="Times New Roman" w:cs="Times New Roman"/>
          <w:b/>
          <w:bCs/>
          <w:sz w:val="28"/>
          <w:szCs w:val="28"/>
          <w:lang w:eastAsia="en-IN"/>
        </w:rPr>
        <w:t>17. Grievance Section</w:t>
      </w:r>
    </w:p>
    <w:p w:rsidR="0041105D" w:rsidRPr="0041105D" w:rsidRDefault="0041105D" w:rsidP="004110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sz w:val="24"/>
          <w:szCs w:val="24"/>
          <w:lang w:eastAsia="en-IN"/>
        </w:rPr>
        <w:t xml:space="preserve">This section allows citizens to </w:t>
      </w:r>
      <w:r w:rsidRPr="0041105D">
        <w:rPr>
          <w:rFonts w:ascii="Times New Roman" w:eastAsia="Times New Roman" w:hAnsi="Times New Roman" w:cs="Times New Roman"/>
          <w:b/>
          <w:bCs/>
          <w:sz w:val="24"/>
          <w:szCs w:val="24"/>
          <w:lang w:eastAsia="en-IN"/>
        </w:rPr>
        <w:t>register complaints</w:t>
      </w:r>
      <w:r w:rsidRPr="0041105D">
        <w:rPr>
          <w:rFonts w:ascii="Times New Roman" w:eastAsia="Times New Roman" w:hAnsi="Times New Roman" w:cs="Times New Roman"/>
          <w:sz w:val="24"/>
          <w:szCs w:val="24"/>
          <w:lang w:eastAsia="en-IN"/>
        </w:rPr>
        <w:t xml:space="preserve"> and seek </w:t>
      </w:r>
      <w:proofErr w:type="spellStart"/>
      <w:r w:rsidRPr="0041105D">
        <w:rPr>
          <w:rFonts w:ascii="Times New Roman" w:eastAsia="Times New Roman" w:hAnsi="Times New Roman" w:cs="Times New Roman"/>
          <w:b/>
          <w:bCs/>
          <w:sz w:val="24"/>
          <w:szCs w:val="24"/>
          <w:lang w:eastAsia="en-IN"/>
        </w:rPr>
        <w:t>redressal</w:t>
      </w:r>
      <w:proofErr w:type="spellEnd"/>
      <w:r w:rsidRPr="0041105D">
        <w:rPr>
          <w:rFonts w:ascii="Times New Roman" w:eastAsia="Times New Roman" w:hAnsi="Times New Roman" w:cs="Times New Roman"/>
          <w:sz w:val="24"/>
          <w:szCs w:val="24"/>
          <w:lang w:eastAsia="en-IN"/>
        </w:rPr>
        <w:t xml:space="preserve"> regarding health services. Users can:</w:t>
      </w:r>
    </w:p>
    <w:p w:rsidR="0041105D" w:rsidRPr="0041105D" w:rsidRDefault="0041105D" w:rsidP="0041105D">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Submit grievances</w:t>
      </w:r>
      <w:r w:rsidRPr="0041105D">
        <w:rPr>
          <w:rFonts w:ascii="Times New Roman" w:eastAsia="Times New Roman" w:hAnsi="Times New Roman" w:cs="Times New Roman"/>
          <w:sz w:val="24"/>
          <w:szCs w:val="24"/>
          <w:lang w:eastAsia="en-IN"/>
        </w:rPr>
        <w:t xml:space="preserve"> related to hospitals, government health schemes, or medical services.</w:t>
      </w:r>
    </w:p>
    <w:p w:rsidR="0041105D" w:rsidRPr="0041105D" w:rsidRDefault="0041105D" w:rsidP="0041105D">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105D">
        <w:rPr>
          <w:rFonts w:ascii="Times New Roman" w:eastAsia="Times New Roman" w:hAnsi="Times New Roman" w:cs="Times New Roman"/>
          <w:b/>
          <w:bCs/>
          <w:sz w:val="24"/>
          <w:szCs w:val="24"/>
          <w:lang w:eastAsia="en-IN"/>
        </w:rPr>
        <w:t>Track the status</w:t>
      </w:r>
      <w:r w:rsidRPr="0041105D">
        <w:rPr>
          <w:rFonts w:ascii="Times New Roman" w:eastAsia="Times New Roman" w:hAnsi="Times New Roman" w:cs="Times New Roman"/>
          <w:sz w:val="24"/>
          <w:szCs w:val="24"/>
          <w:lang w:eastAsia="en-IN"/>
        </w:rPr>
        <w:t xml:space="preserve"> of their complaints online through an integrated grievance </w:t>
      </w:r>
      <w:proofErr w:type="spellStart"/>
      <w:r w:rsidRPr="0041105D">
        <w:rPr>
          <w:rFonts w:ascii="Times New Roman" w:eastAsia="Times New Roman" w:hAnsi="Times New Roman" w:cs="Times New Roman"/>
          <w:sz w:val="24"/>
          <w:szCs w:val="24"/>
          <w:lang w:eastAsia="en-IN"/>
        </w:rPr>
        <w:t>redressal</w:t>
      </w:r>
      <w:proofErr w:type="spellEnd"/>
      <w:r w:rsidRPr="0041105D">
        <w:rPr>
          <w:rFonts w:ascii="Times New Roman" w:eastAsia="Times New Roman" w:hAnsi="Times New Roman" w:cs="Times New Roman"/>
          <w:sz w:val="24"/>
          <w:szCs w:val="24"/>
          <w:lang w:eastAsia="en-IN"/>
        </w:rPr>
        <w:t xml:space="preserve"> system.</w:t>
      </w:r>
    </w:p>
    <w:p w:rsidR="00EA4B21" w:rsidRDefault="00994DE8" w:rsidP="0041105D">
      <w:pPr>
        <w:spacing w:line="360" w:lineRule="auto"/>
        <w:jc w:val="both"/>
      </w:pPr>
    </w:p>
    <w:sectPr w:rsidR="00EA4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3AD9"/>
    <w:multiLevelType w:val="multilevel"/>
    <w:tmpl w:val="CB48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224A4"/>
    <w:multiLevelType w:val="multilevel"/>
    <w:tmpl w:val="C616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174F6"/>
    <w:multiLevelType w:val="multilevel"/>
    <w:tmpl w:val="BDB2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0069B2"/>
    <w:multiLevelType w:val="multilevel"/>
    <w:tmpl w:val="4294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AA60E9"/>
    <w:multiLevelType w:val="multilevel"/>
    <w:tmpl w:val="35F2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28225C"/>
    <w:multiLevelType w:val="multilevel"/>
    <w:tmpl w:val="94A8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3458C4"/>
    <w:multiLevelType w:val="multilevel"/>
    <w:tmpl w:val="40FC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156429"/>
    <w:multiLevelType w:val="multilevel"/>
    <w:tmpl w:val="71C0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980A73"/>
    <w:multiLevelType w:val="multilevel"/>
    <w:tmpl w:val="F9C6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C724D3"/>
    <w:multiLevelType w:val="multilevel"/>
    <w:tmpl w:val="C356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9"/>
  </w:num>
  <w:num w:numId="4">
    <w:abstractNumId w:val="5"/>
  </w:num>
  <w:num w:numId="5">
    <w:abstractNumId w:val="4"/>
  </w:num>
  <w:num w:numId="6">
    <w:abstractNumId w:val="6"/>
  </w:num>
  <w:num w:numId="7">
    <w:abstractNumId w:val="8"/>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5D"/>
    <w:rsid w:val="0041105D"/>
    <w:rsid w:val="00994DE8"/>
    <w:rsid w:val="00CE37AA"/>
    <w:rsid w:val="00EC432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821D7-7FD9-498F-AD3C-E62D7AAA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10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110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110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10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1105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11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105D"/>
    <w:rPr>
      <w:b/>
      <w:bCs/>
    </w:rPr>
  </w:style>
  <w:style w:type="character" w:styleId="Hyperlink">
    <w:name w:val="Hyperlink"/>
    <w:basedOn w:val="DefaultParagraphFont"/>
    <w:uiPriority w:val="99"/>
    <w:semiHidden/>
    <w:unhideWhenUsed/>
    <w:rsid w:val="0041105D"/>
    <w:rPr>
      <w:color w:val="0000FF"/>
      <w:u w:val="single"/>
    </w:rPr>
  </w:style>
  <w:style w:type="character" w:styleId="Emphasis">
    <w:name w:val="Emphasis"/>
    <w:basedOn w:val="DefaultParagraphFont"/>
    <w:uiPriority w:val="20"/>
    <w:qFormat/>
    <w:rsid w:val="00411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930820">
      <w:bodyDiv w:val="1"/>
      <w:marLeft w:val="0"/>
      <w:marRight w:val="0"/>
      <w:marTop w:val="0"/>
      <w:marBottom w:val="0"/>
      <w:divBdr>
        <w:top w:val="none" w:sz="0" w:space="0" w:color="auto"/>
        <w:left w:val="none" w:sz="0" w:space="0" w:color="auto"/>
        <w:bottom w:val="none" w:sz="0" w:space="0" w:color="auto"/>
        <w:right w:val="none" w:sz="0" w:space="0" w:color="auto"/>
      </w:divBdr>
    </w:div>
    <w:div w:id="845512379">
      <w:bodyDiv w:val="1"/>
      <w:marLeft w:val="0"/>
      <w:marRight w:val="0"/>
      <w:marTop w:val="0"/>
      <w:marBottom w:val="0"/>
      <w:divBdr>
        <w:top w:val="none" w:sz="0" w:space="0" w:color="auto"/>
        <w:left w:val="none" w:sz="0" w:space="0" w:color="auto"/>
        <w:bottom w:val="none" w:sz="0" w:space="0" w:color="auto"/>
        <w:right w:val="none" w:sz="0" w:space="0" w:color="auto"/>
      </w:divBdr>
      <w:divsChild>
        <w:div w:id="1542548796">
          <w:marLeft w:val="0"/>
          <w:marRight w:val="0"/>
          <w:marTop w:val="0"/>
          <w:marBottom w:val="0"/>
          <w:divBdr>
            <w:top w:val="none" w:sz="0" w:space="0" w:color="auto"/>
            <w:left w:val="none" w:sz="0" w:space="0" w:color="auto"/>
            <w:bottom w:val="none" w:sz="0" w:space="0" w:color="auto"/>
            <w:right w:val="none" w:sz="0" w:space="0" w:color="auto"/>
          </w:divBdr>
          <w:divsChild>
            <w:div w:id="32386037">
              <w:marLeft w:val="0"/>
              <w:marRight w:val="0"/>
              <w:marTop w:val="0"/>
              <w:marBottom w:val="0"/>
              <w:divBdr>
                <w:top w:val="none" w:sz="0" w:space="0" w:color="auto"/>
                <w:left w:val="none" w:sz="0" w:space="0" w:color="auto"/>
                <w:bottom w:val="none" w:sz="0" w:space="0" w:color="auto"/>
                <w:right w:val="none" w:sz="0" w:space="0" w:color="auto"/>
              </w:divBdr>
              <w:divsChild>
                <w:div w:id="235169929">
                  <w:marLeft w:val="0"/>
                  <w:marRight w:val="0"/>
                  <w:marTop w:val="0"/>
                  <w:marBottom w:val="0"/>
                  <w:divBdr>
                    <w:top w:val="none" w:sz="0" w:space="0" w:color="auto"/>
                    <w:left w:val="none" w:sz="0" w:space="0" w:color="auto"/>
                    <w:bottom w:val="none" w:sz="0" w:space="0" w:color="auto"/>
                    <w:right w:val="none" w:sz="0" w:space="0" w:color="auto"/>
                  </w:divBdr>
                  <w:divsChild>
                    <w:div w:id="20201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stat.kerala.gov.in/" TargetMode="External"/><Relationship Id="rId5" Type="http://schemas.openxmlformats.org/officeDocument/2006/relationships/hyperlink" Target="https://kerala.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dc:creator>
  <cp:keywords/>
  <dc:description/>
  <cp:lastModifiedBy>Thara</cp:lastModifiedBy>
  <cp:revision>2</cp:revision>
  <dcterms:created xsi:type="dcterms:W3CDTF">2025-02-04T06:20:00Z</dcterms:created>
  <dcterms:modified xsi:type="dcterms:W3CDTF">2025-02-04T07:03:00Z</dcterms:modified>
</cp:coreProperties>
</file>