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31 January 2025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SWTID-2026-5469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A</w:t>
            </w:r>
            <w:r>
              <w:rPr>
                <w:lang w:val="en-US"/>
              </w:rPr>
              <w:t xml:space="preserve">I FITTRACK 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t>Following are the functional requirements of the proposed solution.</w:t>
      </w:r>
    </w:p>
    <w:tbl>
      <w:tblPr>
        <w:tblStyle w:val="style4099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trHeight w:val="333" w:hRule="atLeast"/>
        </w:trPr>
        <w:tc>
          <w:tcPr>
            <w:tcW w:w="926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FR-1</w:t>
            </w:r>
          </w:p>
        </w:tc>
        <w:tc>
          <w:tcPr>
            <w:tcW w:w="3150" w:type="dxa"/>
            <w:tcBorders/>
          </w:tcPr>
          <w:p>
            <w:pPr>
              <w:pStyle w:val="style0"/>
              <w:rPr/>
            </w:pPr>
            <w:r>
              <w:t>User Registration</w:t>
            </w: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  <w:r>
              <w:t>Registration through Form</w:t>
            </w:r>
          </w:p>
          <w:p>
            <w:pPr>
              <w:pStyle w:val="style0"/>
              <w:rPr/>
            </w:pPr>
            <w:r>
              <w:t>Registration through Gmail</w:t>
            </w:r>
          </w:p>
          <w:p>
            <w:pPr>
              <w:pStyle w:val="style0"/>
              <w:rPr/>
            </w:pPr>
            <w:r>
              <w:t>Registration through LinkedIN</w:t>
            </w: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FR-2</w:t>
            </w:r>
          </w:p>
        </w:tc>
        <w:tc>
          <w:tcPr>
            <w:tcW w:w="3150" w:type="dxa"/>
            <w:tcBorders/>
          </w:tcPr>
          <w:p>
            <w:pPr>
              <w:pStyle w:val="style0"/>
              <w:rPr/>
            </w:pPr>
            <w:r>
              <w:t>User Confirmation</w:t>
            </w: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  <w:r>
              <w:t>Confirmation via Email</w:t>
            </w:r>
          </w:p>
          <w:p>
            <w:pPr>
              <w:pStyle w:val="style0"/>
              <w:rPr/>
            </w:pPr>
            <w:r>
              <w:t>Confirmation via OTP</w:t>
            </w:r>
          </w:p>
        </w:tc>
      </w:tr>
      <w:tr>
        <w:tblPrEx/>
        <w:trPr>
          <w:trHeight w:val="470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FR-3</w:t>
            </w:r>
          </w:p>
        </w:tc>
        <w:tc>
          <w:tcPr>
            <w:tcW w:w="3150" w:type="dxa"/>
            <w:tcBorders/>
          </w:tcPr>
          <w:p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FR-4</w:t>
            </w:r>
          </w:p>
        </w:tc>
        <w:tc>
          <w:tcPr>
            <w:tcW w:w="3150" w:type="dxa"/>
            <w:tcBorders/>
          </w:tcPr>
          <w:p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>
            <w:pPr>
              <w:pStyle w:val="style0"/>
              <w:rPr>
                <w:color w:val="222222"/>
              </w:rPr>
            </w:pPr>
          </w:p>
        </w:tc>
        <w:tc>
          <w:tcPr>
            <w:tcW w:w="5248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t>Following are the non-functional requirements of the proposed solution.</w:t>
      </w:r>
    </w:p>
    <w:tbl>
      <w:tblPr>
        <w:tblStyle w:val="style410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trHeight w:val="333" w:hRule="atLeast"/>
        </w:trPr>
        <w:tc>
          <w:tcPr>
            <w:tcW w:w="926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NFR-1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NFR-2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70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NFR-3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NFR-4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NFR-5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489" w:hRule="atLeast"/>
        </w:trPr>
        <w:tc>
          <w:tcPr>
            <w:tcW w:w="926" w:type="dxa"/>
            <w:tcBorders/>
          </w:tcPr>
          <w:p>
            <w:pPr>
              <w:pStyle w:val="style0"/>
              <w:rPr/>
            </w:pPr>
            <w:r>
              <w:t>NFR-6</w:t>
            </w:r>
          </w:p>
        </w:tc>
        <w:tc>
          <w:tcPr>
            <w:tcW w:w="3464" w:type="dxa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95</Words>
  <Pages>1</Pages>
  <Characters>672</Characters>
  <Application>WPS Office</Application>
  <DocSecurity>0</DocSecurity>
  <Paragraphs>83</Paragraphs>
  <ScaleCrop>false</ScaleCrop>
  <LinksUpToDate>false</LinksUpToDate>
  <CharactersWithSpaces>725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2026-09-25T05:25:00Z</dcterms:created>
  <dc:creator>Amarender Katkam</dc:creator>
  <lastModifiedBy>CPH2591</lastModifiedBy>
  <dcterms:modified xsi:type="dcterms:W3CDTF">2026-09-25T08:41:57Z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c1ab99bfda1f479f85ef0d0d1a255fe7</vt:lpwstr>
  </property>
</Properties>
</file>