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A9024">
      <w:pPr>
        <w:spacing w:after="100"/>
      </w:pPr>
    </w:p>
    <w:p w14:paraId="1206D918">
      <w:pPr>
        <w:spacing w:after="100"/>
      </w:pPr>
    </w:p>
    <w:p w14:paraId="7F1EA999">
      <w:pPr>
        <w:spacing w:after="200" w:line="360" w:lineRule="auto"/>
        <w:jc w:val="center"/>
      </w:pPr>
      <w:r>
        <w:rPr>
          <w:rFonts w:ascii="Times New Roman" w:hAnsi="Times New Roman" w:eastAsia="Times New Roman" w:cs="Times New Roman"/>
          <w:b/>
          <w:bCs/>
          <w:sz w:val="28"/>
          <w:szCs w:val="28"/>
        </w:rPr>
        <w:t>A Real Time Research Project</w:t>
      </w:r>
    </w:p>
    <w:p w14:paraId="542DE9D4">
      <w:pPr>
        <w:spacing w:after="100"/>
      </w:pPr>
    </w:p>
    <w:p w14:paraId="1D2FB7BE">
      <w:pPr>
        <w:spacing w:after="200" w:line="360" w:lineRule="auto"/>
        <w:jc w:val="center"/>
      </w:pPr>
      <w:r>
        <w:rPr>
          <w:rFonts w:ascii="Times New Roman" w:hAnsi="Times New Roman" w:eastAsia="Times New Roman" w:cs="Times New Roman"/>
          <w:b/>
          <w:bCs/>
          <w:sz w:val="24"/>
          <w:szCs w:val="24"/>
        </w:rPr>
        <w:t>ON</w:t>
      </w:r>
    </w:p>
    <w:p w14:paraId="4354CF7B">
      <w:pPr>
        <w:spacing w:after="300" w:line="360" w:lineRule="auto"/>
        <w:jc w:val="center"/>
      </w:pPr>
      <w:r>
        <w:rPr>
          <w:rFonts w:ascii="Times New Roman" w:hAnsi="Times New Roman" w:eastAsia="Times New Roman" w:cs="Times New Roman"/>
          <w:b/>
          <w:bCs/>
          <w:sz w:val="32"/>
          <w:szCs w:val="32"/>
        </w:rPr>
        <w:t>ALUMNI CLOUD – AI-INTEGRATED CAREER DEVELOPMENT AND NETWORKING ECOSYSTEM</w:t>
      </w:r>
    </w:p>
    <w:p w14:paraId="7C4748AE">
      <w:pPr>
        <w:spacing w:after="100"/>
      </w:pPr>
    </w:p>
    <w:p w14:paraId="01301E94">
      <w:pPr>
        <w:spacing w:after="100" w:line="360" w:lineRule="auto"/>
        <w:jc w:val="center"/>
      </w:pPr>
      <w:r>
        <w:rPr>
          <w:rFonts w:ascii="Times New Roman" w:hAnsi="Times New Roman" w:eastAsia="Times New Roman" w:cs="Times New Roman"/>
          <w:sz w:val="24"/>
          <w:szCs w:val="24"/>
        </w:rPr>
        <w:t>Submitted in partial fulfillment of the requirement for the</w:t>
      </w:r>
    </w:p>
    <w:p w14:paraId="179A98CC">
      <w:pPr>
        <w:spacing w:after="100" w:line="360" w:lineRule="auto"/>
        <w:jc w:val="center"/>
      </w:pPr>
      <w:r>
        <w:rPr>
          <w:rFonts w:ascii="Times New Roman" w:hAnsi="Times New Roman" w:eastAsia="Times New Roman" w:cs="Times New Roman"/>
          <w:b/>
          <w:bCs/>
          <w:sz w:val="24"/>
          <w:szCs w:val="24"/>
        </w:rPr>
        <w:t>BACHELOR OF TECHNOLOGY IN</w:t>
      </w:r>
    </w:p>
    <w:p w14:paraId="45407BE2">
      <w:pPr>
        <w:spacing w:after="300" w:line="360" w:lineRule="auto"/>
        <w:jc w:val="center"/>
      </w:pPr>
      <w:r>
        <w:rPr>
          <w:rFonts w:ascii="Times New Roman" w:hAnsi="Times New Roman" w:eastAsia="Times New Roman" w:cs="Times New Roman"/>
          <w:b/>
          <w:bCs/>
          <w:sz w:val="28"/>
          <w:szCs w:val="28"/>
        </w:rPr>
        <w:t>COMPUTER SCIENCE AND ENGINEERING</w:t>
      </w:r>
    </w:p>
    <w:p w14:paraId="5FFB4299">
      <w:pPr>
        <w:spacing w:after="100"/>
      </w:pPr>
    </w:p>
    <w:p w14:paraId="4AC7BCE5">
      <w:pPr>
        <w:spacing w:after="150" w:line="360" w:lineRule="auto"/>
        <w:jc w:val="center"/>
      </w:pPr>
      <w:r>
        <w:rPr>
          <w:rFonts w:ascii="Times New Roman" w:hAnsi="Times New Roman" w:eastAsia="Times New Roman" w:cs="Times New Roman"/>
          <w:sz w:val="24"/>
          <w:szCs w:val="24"/>
        </w:rPr>
        <w:t>By</w:t>
      </w:r>
    </w:p>
    <w:p w14:paraId="2F4EF968">
      <w:pPr>
        <w:spacing w:after="80" w:line="360" w:lineRule="auto"/>
        <w:jc w:val="center"/>
      </w:pPr>
      <w:r>
        <w:rPr>
          <w:rFonts w:ascii="Times New Roman" w:hAnsi="Times New Roman" w:eastAsia="Times New Roman" w:cs="Times New Roman"/>
          <w:b/>
          <w:bCs/>
          <w:sz w:val="24"/>
          <w:szCs w:val="24"/>
        </w:rPr>
        <w:t xml:space="preserve">KOYALKAR PULKAL KRISHNA </w:t>
      </w:r>
      <w:r>
        <w:rPr>
          <w:rFonts w:hint="default" w:cs="Times New Roman"/>
          <w:b/>
          <w:bCs/>
          <w:sz w:val="24"/>
          <w:szCs w:val="24"/>
          <w:lang w:val="en-CA"/>
        </w:rPr>
        <w:t xml:space="preserve">    </w:t>
      </w:r>
      <w:r>
        <w:rPr>
          <w:rFonts w:ascii="Times New Roman" w:hAnsi="Times New Roman" w:eastAsia="Times New Roman" w:cs="Times New Roman"/>
          <w:b/>
          <w:bCs/>
          <w:sz w:val="24"/>
          <w:szCs w:val="24"/>
        </w:rPr>
        <w:t>- 24R91A1264</w:t>
      </w:r>
    </w:p>
    <w:p w14:paraId="2AFCE3F8">
      <w:pPr>
        <w:spacing w:after="80" w:line="360" w:lineRule="auto"/>
        <w:jc w:val="center"/>
      </w:pPr>
      <w:r>
        <w:rPr>
          <w:rFonts w:ascii="Times New Roman" w:hAnsi="Times New Roman" w:eastAsia="Times New Roman" w:cs="Times New Roman"/>
          <w:b/>
          <w:bCs/>
          <w:sz w:val="24"/>
          <w:szCs w:val="24"/>
        </w:rPr>
        <w:t xml:space="preserve">EASA ABDUL RAHAMAN </w:t>
      </w:r>
      <w:r>
        <w:rPr>
          <w:rFonts w:hint="default" w:cs="Times New Roman"/>
          <w:b/>
          <w:bCs/>
          <w:sz w:val="24"/>
          <w:szCs w:val="24"/>
          <w:lang w:val="en-CA"/>
        </w:rPr>
        <w:t xml:space="preserve">                  </w:t>
      </w:r>
      <w:r>
        <w:rPr>
          <w:rFonts w:ascii="Times New Roman" w:hAnsi="Times New Roman" w:eastAsia="Times New Roman" w:cs="Times New Roman"/>
          <w:b/>
          <w:bCs/>
          <w:sz w:val="24"/>
          <w:szCs w:val="24"/>
        </w:rPr>
        <w:t>- 24R91A1240</w:t>
      </w:r>
    </w:p>
    <w:p w14:paraId="777922A1">
      <w:pPr>
        <w:spacing w:after="80" w:line="360" w:lineRule="auto"/>
        <w:jc w:val="center"/>
      </w:pPr>
      <w:r>
        <w:rPr>
          <w:rFonts w:ascii="Times New Roman" w:hAnsi="Times New Roman" w:eastAsia="Times New Roman" w:cs="Times New Roman"/>
          <w:b/>
          <w:bCs/>
          <w:sz w:val="24"/>
          <w:szCs w:val="24"/>
        </w:rPr>
        <w:t xml:space="preserve">CHOUGONI MANISAI </w:t>
      </w:r>
      <w:r>
        <w:rPr>
          <w:rFonts w:hint="default" w:cs="Times New Roman"/>
          <w:b/>
          <w:bCs/>
          <w:sz w:val="24"/>
          <w:szCs w:val="24"/>
          <w:lang w:val="en-CA"/>
        </w:rPr>
        <w:t xml:space="preserve">                         </w:t>
      </w:r>
      <w:r>
        <w:rPr>
          <w:rFonts w:ascii="Times New Roman" w:hAnsi="Times New Roman" w:eastAsia="Times New Roman" w:cs="Times New Roman"/>
          <w:b/>
          <w:bCs/>
          <w:sz w:val="24"/>
          <w:szCs w:val="24"/>
        </w:rPr>
        <w:t>- 24R91A1229</w:t>
      </w:r>
    </w:p>
    <w:p w14:paraId="25D7EC67">
      <w:pPr>
        <w:spacing w:after="80" w:line="360" w:lineRule="auto"/>
        <w:jc w:val="center"/>
      </w:pPr>
      <w:r>
        <w:rPr>
          <w:rFonts w:ascii="Times New Roman" w:hAnsi="Times New Roman" w:eastAsia="Times New Roman" w:cs="Times New Roman"/>
          <w:b/>
          <w:bCs/>
          <w:sz w:val="24"/>
          <w:szCs w:val="24"/>
        </w:rPr>
        <w:t xml:space="preserve">KANUKUNTLA SAI SURYA </w:t>
      </w:r>
      <w:r>
        <w:rPr>
          <w:rFonts w:hint="default" w:cs="Times New Roman"/>
          <w:b/>
          <w:bCs/>
          <w:sz w:val="24"/>
          <w:szCs w:val="24"/>
          <w:lang w:val="en-CA"/>
        </w:rPr>
        <w:t xml:space="preserve">                </w:t>
      </w:r>
      <w:r>
        <w:rPr>
          <w:rFonts w:ascii="Times New Roman" w:hAnsi="Times New Roman" w:eastAsia="Times New Roman" w:cs="Times New Roman"/>
          <w:b/>
          <w:bCs/>
          <w:sz w:val="24"/>
          <w:szCs w:val="24"/>
        </w:rPr>
        <w:t>- 24R91A1258</w:t>
      </w:r>
    </w:p>
    <w:p w14:paraId="4CDA80E4">
      <w:pPr>
        <w:spacing w:after="100"/>
      </w:pPr>
    </w:p>
    <w:p w14:paraId="066FEECD">
      <w:pPr>
        <w:spacing w:after="100" w:line="360" w:lineRule="auto"/>
        <w:jc w:val="center"/>
      </w:pPr>
      <w:r>
        <w:rPr>
          <w:rFonts w:ascii="Times New Roman" w:hAnsi="Times New Roman" w:eastAsia="Times New Roman" w:cs="Times New Roman"/>
          <w:sz w:val="24"/>
          <w:szCs w:val="24"/>
        </w:rPr>
        <w:t>Under the esteemed guidance of</w:t>
      </w:r>
    </w:p>
    <w:p w14:paraId="60220A77">
      <w:pPr>
        <w:spacing w:after="300" w:line="360" w:lineRule="auto"/>
        <w:jc w:val="center"/>
      </w:pPr>
      <w:r>
        <w:rPr>
          <w:rFonts w:ascii="Times New Roman" w:hAnsi="Times New Roman" w:eastAsia="Times New Roman" w:cs="Times New Roman"/>
          <w:b/>
          <w:bCs/>
          <w:sz w:val="24"/>
          <w:szCs w:val="24"/>
        </w:rPr>
        <w:t>MS. S. GUNA SREE (Assistant Professor)</w:t>
      </w:r>
    </w:p>
    <w:p w14:paraId="0C19A0FA">
      <w:pPr>
        <w:spacing w:after="100"/>
      </w:pPr>
    </w:p>
    <w:p w14:paraId="173015AE">
      <w:pPr>
        <w:spacing w:after="100"/>
      </w:pPr>
    </w:p>
    <w:p w14:paraId="2B4B6760">
      <w:pPr>
        <w:spacing w:after="100" w:line="360" w:lineRule="auto"/>
        <w:jc w:val="center"/>
        <w:rPr>
          <w:rFonts w:hint="default"/>
          <w:lang w:val="en-CA"/>
        </w:rPr>
      </w:pPr>
      <w:r>
        <w:rPr>
          <w:rFonts w:ascii="Times New Roman" w:hAnsi="Times New Roman" w:eastAsia="Times New Roman" w:cs="Times New Roman"/>
          <w:b/>
          <w:bCs/>
          <w:sz w:val="24"/>
          <w:szCs w:val="24"/>
        </w:rPr>
        <w:t xml:space="preserve">DEPARTMENT OF </w:t>
      </w:r>
      <w:r>
        <w:rPr>
          <w:rFonts w:hint="default" w:cs="Times New Roman"/>
          <w:b/>
          <w:bCs/>
          <w:sz w:val="24"/>
          <w:szCs w:val="24"/>
          <w:lang w:val="en-CA"/>
        </w:rPr>
        <w:t>INFORMATION TECHNOLOGY</w:t>
      </w:r>
    </w:p>
    <w:p w14:paraId="1B23F9C2">
      <w:pPr>
        <w:spacing w:after="100" w:line="360" w:lineRule="auto"/>
        <w:jc w:val="center"/>
      </w:pPr>
      <w:r>
        <w:rPr>
          <w:rFonts w:ascii="Times New Roman" w:hAnsi="Times New Roman" w:eastAsia="Times New Roman" w:cs="Times New Roman"/>
          <w:b/>
          <w:bCs/>
          <w:sz w:val="24"/>
          <w:szCs w:val="24"/>
        </w:rPr>
        <w:t>TEEGALA KRISHNA REDDY ENGINEERING COLLEGE</w:t>
      </w:r>
    </w:p>
    <w:p w14:paraId="4BCC7ACB">
      <w:pPr>
        <w:spacing w:after="100" w:line="360" w:lineRule="auto"/>
        <w:jc w:val="center"/>
      </w:pPr>
      <w:r>
        <w:rPr>
          <w:rFonts w:ascii="Times New Roman" w:hAnsi="Times New Roman" w:eastAsia="Times New Roman" w:cs="Times New Roman"/>
          <w:sz w:val="24"/>
          <w:szCs w:val="24"/>
        </w:rPr>
        <w:t>(Affiliated to JNTU, Hyderabad)</w:t>
      </w:r>
    </w:p>
    <w:p w14:paraId="5470589A">
      <w:pPr>
        <w:spacing w:after="100" w:line="360" w:lineRule="auto"/>
        <w:jc w:val="center"/>
      </w:pPr>
      <w:r>
        <w:rPr>
          <w:rFonts w:ascii="Times New Roman" w:hAnsi="Times New Roman" w:eastAsia="Times New Roman" w:cs="Times New Roman"/>
          <w:sz w:val="24"/>
          <w:szCs w:val="24"/>
        </w:rPr>
        <w:t>Medbowli, Meerpet, Saroornagar, Hyderabad-500097</w:t>
      </w:r>
    </w:p>
    <w:p w14:paraId="751AAB03">
      <w:pPr>
        <w:spacing w:after="100" w:line="360" w:lineRule="auto"/>
        <w:jc w:val="center"/>
      </w:pPr>
      <w:r>
        <w:rPr>
          <w:rFonts w:ascii="Times New Roman" w:hAnsi="Times New Roman" w:eastAsia="Times New Roman" w:cs="Times New Roman"/>
          <w:b/>
          <w:bCs/>
          <w:sz w:val="24"/>
          <w:szCs w:val="24"/>
        </w:rPr>
        <w:t>(2024-2028)</w:t>
      </w:r>
    </w:p>
    <w:p w14:paraId="5D7A6965">
      <w:pPr>
        <w:pageBreakBefore/>
      </w:pPr>
      <w:r>
        <w:br w:type="textWrapping"/>
      </w:r>
    </w:p>
    <w:p w14:paraId="143FF4FA">
      <w:pPr>
        <w:spacing w:after="100"/>
      </w:pPr>
    </w:p>
    <w:p w14:paraId="2C79E665">
      <w:pPr>
        <w:spacing w:after="100"/>
      </w:pPr>
    </w:p>
    <w:p w14:paraId="1241D7F9">
      <w:pPr>
        <w:spacing w:before="200" w:after="200" w:line="360" w:lineRule="auto"/>
        <w:jc w:val="center"/>
      </w:pPr>
      <w:r>
        <w:rPr>
          <w:rFonts w:ascii="Times New Roman" w:hAnsi="Times New Roman" w:eastAsia="Times New Roman" w:cs="Times New Roman"/>
          <w:b/>
          <w:bCs/>
          <w:sz w:val="28"/>
          <w:szCs w:val="28"/>
        </w:rPr>
        <w:t>CERTIFICATE</w:t>
      </w:r>
    </w:p>
    <w:p w14:paraId="3D23F2F1">
      <w:pPr>
        <w:spacing w:after="100"/>
      </w:pPr>
    </w:p>
    <w:p w14:paraId="3E0E989D">
      <w:pPr>
        <w:spacing w:after="100"/>
      </w:pPr>
    </w:p>
    <w:p w14:paraId="20E44DF4">
      <w:pPr>
        <w:spacing w:after="120" w:line="360" w:lineRule="auto"/>
        <w:jc w:val="both"/>
      </w:pPr>
      <w:r>
        <w:rPr>
          <w:rFonts w:ascii="Times New Roman" w:hAnsi="Times New Roman" w:eastAsia="Times New Roman" w:cs="Times New Roman"/>
          <w:sz w:val="24"/>
          <w:szCs w:val="24"/>
        </w:rPr>
        <w:t>This is to certify that a Real Time Research Project on "ALUMNI CLOUD – AI-INTEGRATED CAREER DEVELOPMENT AND NETWORKING ECOSYSTEM" that is being submitted by KOYALKAR PULKAL KRISHNA (24R91A1264), EASA ABDUL RAHAMAN (24R91A1240), CHOUGONI MANISAI (24R91A1229), KANUKUNTLA SAI SURYA (24R91A1258) in partial fulfilment of the requirement for the award of the degree Bachelor of Technology in COMPUTER SCIENCE AND ENGINEERING is a record of bona-fide work carried out by them.</w:t>
      </w:r>
    </w:p>
    <w:p w14:paraId="4A9D1A1B">
      <w:pPr>
        <w:spacing w:after="100"/>
      </w:pPr>
    </w:p>
    <w:p w14:paraId="7DD21E73">
      <w:pPr>
        <w:spacing w:after="120" w:line="360" w:lineRule="auto"/>
        <w:jc w:val="both"/>
      </w:pPr>
      <w:r>
        <w:rPr>
          <w:rFonts w:ascii="Times New Roman" w:hAnsi="Times New Roman" w:eastAsia="Times New Roman" w:cs="Times New Roman"/>
          <w:sz w:val="24"/>
          <w:szCs w:val="24"/>
        </w:rPr>
        <w:t>The result of Investigation enclosed in this report have been verified and found satisfactory. The result embodied in this thesis have not been submitted to any other University or Institute for the award of any Degree or Diploma.</w:t>
      </w:r>
    </w:p>
    <w:p w14:paraId="2420A3AC">
      <w:pPr>
        <w:spacing w:after="100"/>
      </w:pPr>
    </w:p>
    <w:p w14:paraId="656F87EB">
      <w:pPr>
        <w:spacing w:after="100"/>
      </w:pPr>
    </w:p>
    <w:p w14:paraId="23BC9A46">
      <w:pPr>
        <w:spacing w:after="100"/>
      </w:pPr>
    </w:p>
    <w:p w14:paraId="40608A76">
      <w:pPr>
        <w:spacing w:after="100"/>
      </w:pPr>
    </w:p>
    <w:p w14:paraId="341A7313">
      <w:pPr>
        <w:spacing w:after="100" w:line="360" w:lineRule="auto"/>
      </w:pPr>
      <w:r>
        <w:rPr>
          <w:rFonts w:ascii="Times New Roman" w:hAnsi="Times New Roman" w:eastAsia="Times New Roman" w:cs="Times New Roman"/>
          <w:b/>
          <w:bCs/>
          <w:sz w:val="24"/>
          <w:szCs w:val="24"/>
        </w:rPr>
        <w:t>Internal Guide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Head of Department</w:t>
      </w:r>
    </w:p>
    <w:p w14:paraId="35E9E1D3">
      <w:pPr>
        <w:spacing w:after="100" w:line="360" w:lineRule="auto"/>
      </w:pPr>
      <w:r>
        <w:rPr>
          <w:rFonts w:ascii="Times New Roman" w:hAnsi="Times New Roman" w:eastAsia="Times New Roman" w:cs="Times New Roman"/>
          <w:sz w:val="24"/>
          <w:szCs w:val="24"/>
        </w:rPr>
        <w:t>Ms. S. Guna Sree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Dr. J. Praveen Kumar</w:t>
      </w:r>
    </w:p>
    <w:p w14:paraId="16B5647B">
      <w:pPr>
        <w:spacing w:after="300" w:line="360" w:lineRule="auto"/>
      </w:pPr>
      <w:r>
        <w:rPr>
          <w:rFonts w:ascii="Times New Roman" w:hAnsi="Times New Roman" w:eastAsia="Times New Roman" w:cs="Times New Roman"/>
          <w:sz w:val="24"/>
          <w:szCs w:val="24"/>
        </w:rPr>
        <w:t>Assistant Professor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Associate Professor</w:t>
      </w:r>
    </w:p>
    <w:p w14:paraId="1A18062F">
      <w:pPr>
        <w:spacing w:after="100"/>
      </w:pPr>
    </w:p>
    <w:p w14:paraId="39A6A825">
      <w:pPr>
        <w:spacing w:after="100"/>
      </w:pPr>
    </w:p>
    <w:p w14:paraId="60AEDCB2">
      <w:pPr>
        <w:spacing w:after="100"/>
      </w:pPr>
    </w:p>
    <w:p w14:paraId="5F93B8E3">
      <w:pPr>
        <w:spacing w:after="100"/>
      </w:pPr>
    </w:p>
    <w:p w14:paraId="1B92CF94">
      <w:pPr>
        <w:spacing w:after="100" w:line="360" w:lineRule="auto"/>
        <w:jc w:val="center"/>
      </w:pPr>
      <w:r>
        <w:rPr>
          <w:rFonts w:ascii="Times New Roman" w:hAnsi="Times New Roman" w:eastAsia="Times New Roman" w:cs="Times New Roman"/>
          <w:b/>
          <w:bCs/>
          <w:sz w:val="24"/>
          <w:szCs w:val="24"/>
        </w:rPr>
        <w:t>Principal</w:t>
      </w:r>
    </w:p>
    <w:p w14:paraId="41D59972">
      <w:pPr>
        <w:spacing w:after="100" w:line="360" w:lineRule="auto"/>
        <w:jc w:val="center"/>
      </w:pPr>
      <w:r>
        <w:rPr>
          <w:rFonts w:ascii="Times New Roman" w:hAnsi="Times New Roman" w:eastAsia="Times New Roman" w:cs="Times New Roman"/>
          <w:sz w:val="24"/>
          <w:szCs w:val="24"/>
        </w:rPr>
        <w:t>Dr. K. Venkata Murali Mohan</w:t>
      </w:r>
    </w:p>
    <w:p w14:paraId="1C2A2030">
      <w:pPr>
        <w:pageBreakBefore/>
      </w:pPr>
      <w:r>
        <w:br w:type="textWrapping"/>
      </w:r>
    </w:p>
    <w:p w14:paraId="1622B1F3">
      <w:pPr>
        <w:spacing w:after="100"/>
      </w:pPr>
    </w:p>
    <w:p w14:paraId="5AFFBD33">
      <w:pPr>
        <w:spacing w:after="100"/>
      </w:pPr>
    </w:p>
    <w:p w14:paraId="564D8695">
      <w:pPr>
        <w:spacing w:before="200" w:after="200" w:line="360" w:lineRule="auto"/>
        <w:jc w:val="center"/>
      </w:pPr>
      <w:r>
        <w:rPr>
          <w:rFonts w:ascii="Times New Roman" w:hAnsi="Times New Roman" w:eastAsia="Times New Roman" w:cs="Times New Roman"/>
          <w:b/>
          <w:bCs/>
          <w:sz w:val="28"/>
          <w:szCs w:val="28"/>
        </w:rPr>
        <w:t>ACKNOWLEDGEMENT</w:t>
      </w:r>
    </w:p>
    <w:p w14:paraId="693B9BAB">
      <w:pPr>
        <w:spacing w:after="120" w:line="360" w:lineRule="auto"/>
        <w:jc w:val="both"/>
      </w:pPr>
      <w:r>
        <w:rPr>
          <w:rFonts w:ascii="Times New Roman" w:hAnsi="Times New Roman" w:eastAsia="Times New Roman" w:cs="Times New Roman"/>
          <w:sz w:val="24"/>
          <w:szCs w:val="24"/>
        </w:rPr>
        <w:t>The satisfaction and euphoria that accompanies the successful completion of any task would be incomplete without the mention of the people who made it possible and whose encouragement and guidance have crowned our efforts with success.</w:t>
      </w:r>
    </w:p>
    <w:p w14:paraId="3A0DA6E9">
      <w:pPr>
        <w:spacing w:after="100"/>
      </w:pPr>
    </w:p>
    <w:p w14:paraId="5F2F1A5B">
      <w:pPr>
        <w:spacing w:after="120" w:line="360" w:lineRule="auto"/>
        <w:jc w:val="both"/>
      </w:pPr>
      <w:r>
        <w:rPr>
          <w:rFonts w:ascii="Times New Roman" w:hAnsi="Times New Roman" w:eastAsia="Times New Roman" w:cs="Times New Roman"/>
          <w:sz w:val="24"/>
          <w:szCs w:val="24"/>
        </w:rPr>
        <w:t>We extend our deep sense of gratitude to Principal Dr. K. Venkata Murali Mohan, TEEGALA KRISHNA REDDY ENGINEERING COLLEGE, Meerpet, for permitting us to undertake this project.</w:t>
      </w:r>
    </w:p>
    <w:p w14:paraId="6229D12D">
      <w:pPr>
        <w:spacing w:after="100"/>
      </w:pPr>
    </w:p>
    <w:p w14:paraId="24A7E0E3">
      <w:pPr>
        <w:spacing w:after="120" w:line="360" w:lineRule="auto"/>
        <w:jc w:val="both"/>
      </w:pPr>
      <w:r>
        <w:rPr>
          <w:rFonts w:ascii="Times New Roman" w:hAnsi="Times New Roman" w:eastAsia="Times New Roman" w:cs="Times New Roman"/>
          <w:sz w:val="24"/>
          <w:szCs w:val="24"/>
        </w:rPr>
        <w:t>We are indebted to Dr. J. Praveen Kumar, Associate Professor and HOD,</w:t>
      </w:r>
      <w:r>
        <w:rPr>
          <w:rFonts w:hint="default" w:cs="Times New Roman"/>
          <w:sz w:val="24"/>
          <w:szCs w:val="24"/>
          <w:lang w:val="en-CA"/>
        </w:rPr>
        <w:t xml:space="preserve"> INFORMATION TECHNOLOGY</w:t>
      </w:r>
      <w:r>
        <w:rPr>
          <w:rFonts w:ascii="Times New Roman" w:hAnsi="Times New Roman" w:eastAsia="Times New Roman" w:cs="Times New Roman"/>
          <w:sz w:val="24"/>
          <w:szCs w:val="24"/>
        </w:rPr>
        <w:t>, TEEGALA KRISHNA REDDY ENGINEERING COLLEGE, Meerpet, for his excellent support and guidance throughout our project.</w:t>
      </w:r>
    </w:p>
    <w:p w14:paraId="2F831943">
      <w:pPr>
        <w:spacing w:after="100"/>
      </w:pPr>
    </w:p>
    <w:p w14:paraId="1913B090">
      <w:pPr>
        <w:spacing w:after="120" w:line="360" w:lineRule="auto"/>
        <w:jc w:val="both"/>
      </w:pPr>
      <w:r>
        <w:rPr>
          <w:rFonts w:ascii="Times New Roman" w:hAnsi="Times New Roman" w:eastAsia="Times New Roman" w:cs="Times New Roman"/>
          <w:sz w:val="24"/>
          <w:szCs w:val="24"/>
        </w:rPr>
        <w:t xml:space="preserve">We are indebted to our guide, Mrs. S. Guna Sree, Assistant Professor, </w:t>
      </w:r>
      <w:r>
        <w:rPr>
          <w:rFonts w:hint="default" w:cs="Times New Roman"/>
          <w:sz w:val="24"/>
          <w:szCs w:val="24"/>
          <w:lang w:val="en-CA"/>
        </w:rPr>
        <w:t>INFORMATION TECHNOLOGY</w:t>
      </w:r>
      <w:r>
        <w:rPr>
          <w:rFonts w:ascii="Times New Roman" w:hAnsi="Times New Roman" w:eastAsia="Times New Roman" w:cs="Times New Roman"/>
          <w:sz w:val="24"/>
          <w:szCs w:val="24"/>
        </w:rPr>
        <w:t>, TEEGALA KRISHNA REDDY ENGINEERING COLLEGE, Meerpet, for her excellent support and guidance throughout our project.</w:t>
      </w:r>
    </w:p>
    <w:p w14:paraId="07F25FBF">
      <w:pPr>
        <w:spacing w:after="100"/>
      </w:pPr>
    </w:p>
    <w:p w14:paraId="6F853B5C">
      <w:pPr>
        <w:spacing w:after="120" w:line="360" w:lineRule="auto"/>
        <w:jc w:val="both"/>
      </w:pPr>
      <w:r>
        <w:rPr>
          <w:rFonts w:ascii="Times New Roman" w:hAnsi="Times New Roman" w:eastAsia="Times New Roman" w:cs="Times New Roman"/>
          <w:sz w:val="24"/>
          <w:szCs w:val="24"/>
        </w:rPr>
        <w:t>Finally, we express thanks to one and all who have helped us in successfully completing this project. Furthermore we would like to thank our families and friends for their moral support and encouragement.</w:t>
      </w:r>
    </w:p>
    <w:p w14:paraId="60018080">
      <w:pPr>
        <w:spacing w:after="150" w:line="360" w:lineRule="auto"/>
      </w:pPr>
      <w:r>
        <w:rPr>
          <w:rFonts w:ascii="Times New Roman" w:hAnsi="Times New Roman" w:eastAsia="Times New Roman" w:cs="Times New Roman"/>
          <w:b/>
          <w:bCs/>
          <w:sz w:val="24"/>
          <w:szCs w:val="24"/>
        </w:rPr>
        <w:t>Submitted by:</w:t>
      </w:r>
    </w:p>
    <w:p w14:paraId="535F8996">
      <w:pPr>
        <w:spacing w:after="80" w:line="360" w:lineRule="auto"/>
      </w:pPr>
      <w:r>
        <w:rPr>
          <w:rFonts w:ascii="Times New Roman" w:hAnsi="Times New Roman" w:eastAsia="Times New Roman" w:cs="Times New Roman"/>
          <w:sz w:val="24"/>
          <w:szCs w:val="24"/>
        </w:rPr>
        <w:t>KOYALKAR PULKAL KRISHNA (24R91A1264)</w:t>
      </w:r>
    </w:p>
    <w:p w14:paraId="75DBBDF1">
      <w:pPr>
        <w:spacing w:after="80" w:line="360" w:lineRule="auto"/>
      </w:pPr>
      <w:r>
        <w:rPr>
          <w:rFonts w:ascii="Times New Roman" w:hAnsi="Times New Roman" w:eastAsia="Times New Roman" w:cs="Times New Roman"/>
          <w:sz w:val="24"/>
          <w:szCs w:val="24"/>
        </w:rPr>
        <w:t>EASA ABDUL RAHAMAN (24R91A1240)</w:t>
      </w:r>
    </w:p>
    <w:p w14:paraId="732F602A">
      <w:pPr>
        <w:spacing w:after="80" w:line="360" w:lineRule="auto"/>
      </w:pPr>
      <w:r>
        <w:rPr>
          <w:rFonts w:ascii="Times New Roman" w:hAnsi="Times New Roman" w:eastAsia="Times New Roman" w:cs="Times New Roman"/>
          <w:sz w:val="24"/>
          <w:szCs w:val="24"/>
        </w:rPr>
        <w:t>CHOUGONI MANISAI (24R91A1229)</w:t>
      </w:r>
    </w:p>
    <w:p w14:paraId="46433436">
      <w:pPr>
        <w:spacing w:after="80" w:line="360" w:lineRule="auto"/>
      </w:pPr>
      <w:r>
        <w:rPr>
          <w:rFonts w:ascii="Times New Roman" w:hAnsi="Times New Roman" w:eastAsia="Times New Roman" w:cs="Times New Roman"/>
          <w:sz w:val="24"/>
          <w:szCs w:val="24"/>
        </w:rPr>
        <w:t>KANUKUNTLA SAI SURYA (24R91A1258)</w:t>
      </w:r>
    </w:p>
    <w:p w14:paraId="11B6F5E7">
      <w:pPr>
        <w:pageBreakBefore/>
      </w:pPr>
      <w:r>
        <w:br w:type="textWrapping"/>
      </w:r>
    </w:p>
    <w:p w14:paraId="6F93E4EB">
      <w:pPr>
        <w:spacing w:after="100"/>
      </w:pPr>
    </w:p>
    <w:p w14:paraId="446C863B">
      <w:pPr>
        <w:spacing w:after="100"/>
      </w:pPr>
    </w:p>
    <w:p w14:paraId="057FA149">
      <w:pPr>
        <w:spacing w:before="200" w:after="200" w:line="360" w:lineRule="auto"/>
        <w:jc w:val="center"/>
      </w:pPr>
      <w:r>
        <w:rPr>
          <w:rFonts w:ascii="Times New Roman" w:hAnsi="Times New Roman" w:eastAsia="Times New Roman" w:cs="Times New Roman"/>
          <w:b/>
          <w:bCs/>
          <w:sz w:val="28"/>
          <w:szCs w:val="28"/>
        </w:rPr>
        <w:t>DECLARATION</w:t>
      </w:r>
    </w:p>
    <w:p w14:paraId="6A7CC203">
      <w:pPr>
        <w:spacing w:after="120" w:line="360" w:lineRule="auto"/>
        <w:jc w:val="both"/>
      </w:pPr>
      <w:r>
        <w:rPr>
          <w:rFonts w:ascii="Times New Roman" w:hAnsi="Times New Roman" w:eastAsia="Times New Roman" w:cs="Times New Roman"/>
          <w:sz w:val="24"/>
          <w:szCs w:val="24"/>
        </w:rPr>
        <w:t>We are hereby declaring that the Real Time Research Project entitled "ALUMNI CLOUD – AI-INTEGRATED CAREER DEVELOPMENT AND NETWORKING ECOSYSTEM" is the work done during the academic year 2024-2028 and is submitted in partial fulfillment for the award of degree in COMPUTER SCIENCE AND ENGINEERING from Jawaharlal Nehru Technological University, Hyderabad.</w:t>
      </w:r>
    </w:p>
    <w:p w14:paraId="04241B12">
      <w:pPr>
        <w:spacing w:after="100"/>
      </w:pPr>
    </w:p>
    <w:p w14:paraId="6DBF0B92">
      <w:pPr>
        <w:spacing w:after="100"/>
      </w:pPr>
    </w:p>
    <w:p w14:paraId="2E321293">
      <w:pPr>
        <w:spacing w:after="100"/>
      </w:pPr>
    </w:p>
    <w:p w14:paraId="1B7083B5">
      <w:pPr>
        <w:spacing w:after="150" w:line="360" w:lineRule="auto"/>
      </w:pPr>
      <w:r>
        <w:rPr>
          <w:rFonts w:ascii="Times New Roman" w:hAnsi="Times New Roman" w:eastAsia="Times New Roman" w:cs="Times New Roman"/>
          <w:b/>
          <w:bCs/>
          <w:sz w:val="24"/>
          <w:szCs w:val="24"/>
        </w:rPr>
        <w:t>SUBMITTED BY:</w:t>
      </w:r>
    </w:p>
    <w:p w14:paraId="52F3E878">
      <w:pPr>
        <w:spacing w:after="80" w:line="360" w:lineRule="auto"/>
      </w:pPr>
      <w:r>
        <w:rPr>
          <w:rFonts w:ascii="Times New Roman" w:hAnsi="Times New Roman" w:eastAsia="Times New Roman" w:cs="Times New Roman"/>
          <w:sz w:val="24"/>
          <w:szCs w:val="24"/>
        </w:rPr>
        <w:t>KOYALKAR PULKAL KRISHNA</w:t>
      </w:r>
      <w:r>
        <w:rPr>
          <w:rFonts w:hint="default" w:cs="Times New Roman"/>
          <w:sz w:val="24"/>
          <w:szCs w:val="24"/>
          <w:lang w:val="en-CA"/>
        </w:rPr>
        <w:t xml:space="preserve">                     </w:t>
      </w:r>
      <w:r>
        <w:rPr>
          <w:rFonts w:ascii="Times New Roman" w:hAnsi="Times New Roman" w:eastAsia="Times New Roman" w:cs="Times New Roman"/>
          <w:sz w:val="24"/>
          <w:szCs w:val="24"/>
        </w:rPr>
        <w:t xml:space="preserve"> (24R91A1264)</w:t>
      </w:r>
    </w:p>
    <w:p w14:paraId="5E33DAC0">
      <w:pPr>
        <w:spacing w:after="80" w:line="360" w:lineRule="auto"/>
      </w:pPr>
      <w:r>
        <w:rPr>
          <w:rFonts w:ascii="Times New Roman" w:hAnsi="Times New Roman" w:eastAsia="Times New Roman" w:cs="Times New Roman"/>
          <w:sz w:val="24"/>
          <w:szCs w:val="24"/>
        </w:rPr>
        <w:t xml:space="preserve">EASA ABDUL RAHAMAN </w:t>
      </w:r>
      <w:r>
        <w:rPr>
          <w:rFonts w:hint="default" w:cs="Times New Roman"/>
          <w:sz w:val="24"/>
          <w:szCs w:val="24"/>
          <w:lang w:val="en-CA"/>
        </w:rPr>
        <w:t xml:space="preserve">                                </w:t>
      </w:r>
      <w:r>
        <w:rPr>
          <w:rFonts w:ascii="Times New Roman" w:hAnsi="Times New Roman" w:eastAsia="Times New Roman" w:cs="Times New Roman"/>
          <w:sz w:val="24"/>
          <w:szCs w:val="24"/>
        </w:rPr>
        <w:t>(24R91A1240)</w:t>
      </w:r>
    </w:p>
    <w:p w14:paraId="3C7AB446">
      <w:pPr>
        <w:spacing w:after="80" w:line="360" w:lineRule="auto"/>
      </w:pPr>
      <w:r>
        <w:rPr>
          <w:rFonts w:ascii="Times New Roman" w:hAnsi="Times New Roman" w:eastAsia="Times New Roman" w:cs="Times New Roman"/>
          <w:sz w:val="24"/>
          <w:szCs w:val="24"/>
        </w:rPr>
        <w:t xml:space="preserve">CHOUGONI MANISAI </w:t>
      </w:r>
      <w:r>
        <w:rPr>
          <w:rFonts w:hint="default" w:cs="Times New Roman"/>
          <w:sz w:val="24"/>
          <w:szCs w:val="24"/>
          <w:lang w:val="en-CA"/>
        </w:rPr>
        <w:t xml:space="preserve">                                        </w:t>
      </w:r>
      <w:r>
        <w:rPr>
          <w:rFonts w:ascii="Times New Roman" w:hAnsi="Times New Roman" w:eastAsia="Times New Roman" w:cs="Times New Roman"/>
          <w:sz w:val="24"/>
          <w:szCs w:val="24"/>
        </w:rPr>
        <w:t>(24R91A1229)</w:t>
      </w:r>
    </w:p>
    <w:p w14:paraId="782C6656">
      <w:pPr>
        <w:spacing w:after="80" w:line="360" w:lineRule="auto"/>
      </w:pPr>
      <w:r>
        <w:rPr>
          <w:rFonts w:ascii="Times New Roman" w:hAnsi="Times New Roman" w:eastAsia="Times New Roman" w:cs="Times New Roman"/>
          <w:sz w:val="24"/>
          <w:szCs w:val="24"/>
        </w:rPr>
        <w:t xml:space="preserve">KANUKUNTLA SAI SURYA </w:t>
      </w:r>
      <w:r>
        <w:rPr>
          <w:rFonts w:hint="default" w:cs="Times New Roman"/>
          <w:sz w:val="24"/>
          <w:szCs w:val="24"/>
          <w:lang w:val="en-CA"/>
        </w:rPr>
        <w:t xml:space="preserve">                         </w:t>
      </w:r>
      <w:bookmarkStart w:id="0" w:name="_GoBack"/>
      <w:bookmarkEnd w:id="0"/>
      <w:r>
        <w:rPr>
          <w:rFonts w:ascii="Times New Roman" w:hAnsi="Times New Roman" w:eastAsia="Times New Roman" w:cs="Times New Roman"/>
          <w:sz w:val="24"/>
          <w:szCs w:val="24"/>
        </w:rPr>
        <w:t>(24R91A1258)</w:t>
      </w:r>
    </w:p>
    <w:p w14:paraId="2570F7C5">
      <w:pPr>
        <w:pageBreakBefore/>
      </w:pPr>
      <w:r>
        <w:br w:type="textWrapping"/>
      </w:r>
    </w:p>
    <w:p w14:paraId="1D0E4732">
      <w:pPr>
        <w:spacing w:after="100"/>
      </w:pPr>
    </w:p>
    <w:p w14:paraId="76751CCB">
      <w:pPr>
        <w:spacing w:before="200" w:after="200" w:line="360" w:lineRule="auto"/>
        <w:jc w:val="center"/>
      </w:pPr>
      <w:r>
        <w:rPr>
          <w:rFonts w:ascii="Times New Roman" w:hAnsi="Times New Roman" w:eastAsia="Times New Roman" w:cs="Times New Roman"/>
          <w:b/>
          <w:bCs/>
          <w:sz w:val="28"/>
          <w:szCs w:val="28"/>
        </w:rPr>
        <w:t>CONTENTS</w:t>
      </w:r>
    </w:p>
    <w:p w14:paraId="2DBE6DA5">
      <w:pPr>
        <w:spacing w:after="100"/>
      </w:pPr>
    </w:p>
    <w:p w14:paraId="3F96B747">
      <w:pPr>
        <w:tabs>
          <w:tab w:val="right" w:pos="8640"/>
        </w:tabs>
        <w:spacing w:after="60" w:line="360" w:lineRule="auto"/>
      </w:pPr>
      <w:r>
        <w:rPr>
          <w:rFonts w:hint="default" w:cs="Times New Roman"/>
          <w:b/>
          <w:bCs/>
          <w:sz w:val="24"/>
          <w:szCs w:val="24"/>
          <w:lang w:val="en-CA"/>
        </w:rPr>
        <w:t>1.</w:t>
      </w:r>
      <w:r>
        <w:rPr>
          <w:rFonts w:ascii="Times New Roman" w:hAnsi="Times New Roman" w:eastAsia="Times New Roman" w:cs="Times New Roman"/>
          <w:b/>
          <w:bCs/>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15A7B96D">
      <w:pPr>
        <w:tabs>
          <w:tab w:val="right" w:pos="8640"/>
        </w:tabs>
        <w:spacing w:after="60" w:line="360" w:lineRule="auto"/>
      </w:pPr>
      <w:r>
        <w:rPr>
          <w:rFonts w:hint="default" w:cs="Times New Roman"/>
          <w:b/>
          <w:bCs/>
          <w:sz w:val="24"/>
          <w:szCs w:val="24"/>
          <w:lang w:val="en-CA"/>
        </w:rPr>
        <w:t>2.</w:t>
      </w:r>
      <w:r>
        <w:rPr>
          <w:rFonts w:ascii="Times New Roman" w:hAnsi="Times New Roman" w:eastAsia="Times New Roman" w:cs="Times New Roman"/>
          <w:b/>
          <w:bCs/>
          <w:sz w:val="24"/>
          <w:szCs w:val="24"/>
        </w:rPr>
        <w:t>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w:t>
      </w:r>
    </w:p>
    <w:p w14:paraId="276119C8">
      <w:pPr>
        <w:tabs>
          <w:tab w:val="right" w:pos="8640"/>
        </w:tabs>
        <w:spacing w:after="60" w:line="360" w:lineRule="auto"/>
      </w:pPr>
      <w:r>
        <w:rPr>
          <w:rFonts w:hint="default" w:cs="Times New Roman"/>
          <w:b/>
          <w:bCs/>
          <w:sz w:val="24"/>
          <w:szCs w:val="24"/>
          <w:lang w:val="en-CA"/>
        </w:rPr>
        <w:t>3.</w:t>
      </w:r>
      <w:r>
        <w:rPr>
          <w:rFonts w:ascii="Times New Roman" w:hAnsi="Times New Roman" w:eastAsia="Times New Roman" w:cs="Times New Roman"/>
          <w:b/>
          <w:bCs/>
          <w:sz w:val="24"/>
          <w:szCs w:val="24"/>
        </w:rPr>
        <w:t>SYSTEM ARCHITECTURE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485E4587">
      <w:pPr>
        <w:tabs>
          <w:tab w:val="right" w:pos="8640"/>
        </w:tabs>
        <w:spacing w:after="60" w:line="360" w:lineRule="auto"/>
      </w:pPr>
      <w:r>
        <w:rPr>
          <w:rFonts w:ascii="Times New Roman" w:hAnsi="Times New Roman" w:eastAsia="Times New Roman" w:cs="Times New Roman"/>
          <w:b w:val="0"/>
          <w:bCs w:val="0"/>
          <w:sz w:val="24"/>
          <w:szCs w:val="24"/>
        </w:rPr>
        <w:t xml:space="preserve">     3.1  Presentation Layer (Frontend)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29453C79">
      <w:pPr>
        <w:tabs>
          <w:tab w:val="right" w:pos="8640"/>
        </w:tabs>
        <w:spacing w:after="60" w:line="360" w:lineRule="auto"/>
      </w:pPr>
      <w:r>
        <w:rPr>
          <w:rFonts w:ascii="Times New Roman" w:hAnsi="Times New Roman" w:eastAsia="Times New Roman" w:cs="Times New Roman"/>
          <w:b w:val="0"/>
          <w:bCs w:val="0"/>
          <w:sz w:val="24"/>
          <w:szCs w:val="24"/>
        </w:rPr>
        <w:t xml:space="preserve">     3.2  API Layer (Backend Server)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48DA6299">
      <w:pPr>
        <w:tabs>
          <w:tab w:val="right" w:pos="8640"/>
        </w:tabs>
        <w:spacing w:after="60" w:line="360" w:lineRule="auto"/>
      </w:pPr>
      <w:r>
        <w:rPr>
          <w:rFonts w:ascii="Times New Roman" w:hAnsi="Times New Roman" w:eastAsia="Times New Roman" w:cs="Times New Roman"/>
          <w:b w:val="0"/>
          <w:bCs w:val="0"/>
          <w:sz w:val="24"/>
          <w:szCs w:val="24"/>
        </w:rPr>
        <w:t xml:space="preserve">     3.3  AI Engine Layer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4C4DBCE7">
      <w:pPr>
        <w:tabs>
          <w:tab w:val="right" w:pos="8640"/>
        </w:tabs>
        <w:spacing w:after="60" w:line="360" w:lineRule="auto"/>
      </w:pPr>
      <w:r>
        <w:rPr>
          <w:rFonts w:ascii="Times New Roman" w:hAnsi="Times New Roman" w:eastAsia="Times New Roman" w:cs="Times New Roman"/>
          <w:b w:val="0"/>
          <w:bCs w:val="0"/>
          <w:sz w:val="24"/>
          <w:szCs w:val="24"/>
        </w:rPr>
        <w:t xml:space="preserve">     3.4  Data &amp; Cloud Layer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4D384B6D">
      <w:pPr>
        <w:tabs>
          <w:tab w:val="right" w:pos="8640"/>
        </w:tabs>
        <w:spacing w:after="60" w:line="360" w:lineRule="auto"/>
      </w:pPr>
      <w:r>
        <w:rPr>
          <w:rFonts w:hint="default" w:cs="Times New Roman"/>
          <w:b/>
          <w:bCs/>
          <w:sz w:val="24"/>
          <w:szCs w:val="24"/>
          <w:lang w:val="en-CA"/>
        </w:rPr>
        <w:t>4.</w:t>
      </w:r>
      <w:r>
        <w:rPr>
          <w:rFonts w:ascii="Times New Roman" w:hAnsi="Times New Roman" w:eastAsia="Times New Roman" w:cs="Times New Roman"/>
          <w:b/>
          <w:bCs/>
          <w:sz w:val="24"/>
          <w:szCs w:val="24"/>
        </w:rPr>
        <w:t>TECHNOLOGIES USED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7B0DE3F3">
      <w:pPr>
        <w:tabs>
          <w:tab w:val="right" w:pos="8640"/>
        </w:tabs>
        <w:spacing w:after="60" w:line="360" w:lineRule="auto"/>
      </w:pPr>
      <w:r>
        <w:rPr>
          <w:rFonts w:ascii="Times New Roman" w:hAnsi="Times New Roman" w:eastAsia="Times New Roman" w:cs="Times New Roman"/>
          <w:b w:val="0"/>
          <w:bCs w:val="0"/>
          <w:sz w:val="24"/>
          <w:szCs w:val="24"/>
        </w:rPr>
        <w:t xml:space="preserve">     4.1  React 19 with TypeScript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31CF2740">
      <w:pPr>
        <w:tabs>
          <w:tab w:val="right" w:pos="8640"/>
        </w:tabs>
        <w:spacing w:after="60" w:line="360" w:lineRule="auto"/>
      </w:pPr>
      <w:r>
        <w:rPr>
          <w:rFonts w:ascii="Times New Roman" w:hAnsi="Times New Roman" w:eastAsia="Times New Roman" w:cs="Times New Roman"/>
          <w:b w:val="0"/>
          <w:bCs w:val="0"/>
          <w:sz w:val="24"/>
          <w:szCs w:val="24"/>
        </w:rPr>
        <w:t xml:space="preserve">     4.2  Tailwind CSS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19A2326A">
      <w:pPr>
        <w:tabs>
          <w:tab w:val="right" w:pos="8640"/>
        </w:tabs>
        <w:spacing w:after="60" w:line="360" w:lineRule="auto"/>
      </w:pPr>
      <w:r>
        <w:rPr>
          <w:rFonts w:ascii="Times New Roman" w:hAnsi="Times New Roman" w:eastAsia="Times New Roman" w:cs="Times New Roman"/>
          <w:b w:val="0"/>
          <w:bCs w:val="0"/>
          <w:sz w:val="24"/>
          <w:szCs w:val="24"/>
        </w:rPr>
        <w:t xml:space="preserve">     4.3  Firebase (Auth, Firestore, Storage)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6CA4B611">
      <w:pPr>
        <w:tabs>
          <w:tab w:val="right" w:pos="8640"/>
        </w:tabs>
        <w:spacing w:after="60" w:line="360" w:lineRule="auto"/>
      </w:pPr>
      <w:r>
        <w:rPr>
          <w:rFonts w:ascii="Times New Roman" w:hAnsi="Times New Roman" w:eastAsia="Times New Roman" w:cs="Times New Roman"/>
          <w:b w:val="0"/>
          <w:bCs w:val="0"/>
          <w:sz w:val="24"/>
          <w:szCs w:val="24"/>
        </w:rPr>
        <w:t xml:space="preserve">     4.4  Express.js Server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736BBF40">
      <w:pPr>
        <w:tabs>
          <w:tab w:val="right" w:pos="8640"/>
        </w:tabs>
        <w:spacing w:after="60" w:line="360" w:lineRule="auto"/>
      </w:pPr>
      <w:r>
        <w:rPr>
          <w:rFonts w:ascii="Times New Roman" w:hAnsi="Times New Roman" w:eastAsia="Times New Roman" w:cs="Times New Roman"/>
          <w:b w:val="0"/>
          <w:bCs w:val="0"/>
          <w:sz w:val="24"/>
          <w:szCs w:val="24"/>
        </w:rPr>
        <w:t xml:space="preserve">     4.5  Mistral AI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2169824C">
      <w:pPr>
        <w:tabs>
          <w:tab w:val="right" w:pos="8640"/>
        </w:tabs>
        <w:spacing w:after="60" w:line="360" w:lineRule="auto"/>
      </w:pPr>
      <w:r>
        <w:rPr>
          <w:rFonts w:ascii="Times New Roman" w:hAnsi="Times New Roman" w:eastAsia="Times New Roman" w:cs="Times New Roman"/>
          <w:b w:val="0"/>
          <w:bCs w:val="0"/>
          <w:sz w:val="24"/>
          <w:szCs w:val="24"/>
        </w:rPr>
        <w:t xml:space="preserve">     4.6  Groq + Llama 3.3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9</w:t>
      </w:r>
    </w:p>
    <w:p w14:paraId="63A39EFD">
      <w:pPr>
        <w:tabs>
          <w:tab w:val="right" w:pos="8640"/>
        </w:tabs>
        <w:spacing w:after="60" w:line="360" w:lineRule="auto"/>
      </w:pPr>
      <w:r>
        <w:rPr>
          <w:rFonts w:ascii="Times New Roman" w:hAnsi="Times New Roman" w:eastAsia="Times New Roman" w:cs="Times New Roman"/>
          <w:b w:val="0"/>
          <w:bCs w:val="0"/>
          <w:sz w:val="24"/>
          <w:szCs w:val="24"/>
        </w:rPr>
        <w:t xml:space="preserve">     4.7  Google Gemini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1FFF2821">
      <w:pPr>
        <w:tabs>
          <w:tab w:val="right" w:pos="8640"/>
        </w:tabs>
        <w:spacing w:after="60" w:line="360" w:lineRule="auto"/>
      </w:pPr>
      <w:r>
        <w:rPr>
          <w:rFonts w:ascii="Times New Roman" w:hAnsi="Times New Roman" w:eastAsia="Times New Roman" w:cs="Times New Roman"/>
          <w:b w:val="0"/>
          <w:bCs w:val="0"/>
          <w:sz w:val="24"/>
          <w:szCs w:val="24"/>
        </w:rPr>
        <w:t xml:space="preserve">     4.8  Three.js / React Three Fiber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10</w:t>
      </w:r>
    </w:p>
    <w:p w14:paraId="2D926C5A">
      <w:pPr>
        <w:tabs>
          <w:tab w:val="right" w:pos="8640"/>
        </w:tabs>
        <w:spacing w:after="60" w:line="360" w:lineRule="auto"/>
      </w:pPr>
      <w:r>
        <w:rPr>
          <w:rFonts w:hint="default" w:cs="Times New Roman"/>
          <w:b/>
          <w:bCs/>
          <w:sz w:val="24"/>
          <w:szCs w:val="24"/>
          <w:lang w:val="en-CA"/>
        </w:rPr>
        <w:t>5.</w:t>
      </w:r>
      <w:r>
        <w:rPr>
          <w:rFonts w:ascii="Times New Roman" w:hAnsi="Times New Roman" w:eastAsia="Times New Roman" w:cs="Times New Roman"/>
          <w:b/>
          <w:bCs/>
          <w:sz w:val="24"/>
          <w:szCs w:val="24"/>
        </w:rPr>
        <w:t>MODULES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4C07E977">
      <w:pPr>
        <w:tabs>
          <w:tab w:val="right" w:pos="8640"/>
        </w:tabs>
        <w:spacing w:after="60" w:line="360" w:lineRule="auto"/>
      </w:pPr>
      <w:r>
        <w:rPr>
          <w:rFonts w:ascii="Times New Roman" w:hAnsi="Times New Roman" w:eastAsia="Times New Roman" w:cs="Times New Roman"/>
          <w:b w:val="0"/>
          <w:bCs w:val="0"/>
          <w:sz w:val="24"/>
          <w:szCs w:val="24"/>
        </w:rPr>
        <w:t xml:space="preserve">     5.1  Authentication &amp; Welcome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1855BBAC">
      <w:pPr>
        <w:tabs>
          <w:tab w:val="right" w:pos="8640"/>
        </w:tabs>
        <w:spacing w:after="60" w:line="360" w:lineRule="auto"/>
      </w:pPr>
      <w:r>
        <w:rPr>
          <w:rFonts w:ascii="Times New Roman" w:hAnsi="Times New Roman" w:eastAsia="Times New Roman" w:cs="Times New Roman"/>
          <w:b w:val="0"/>
          <w:bCs w:val="0"/>
          <w:sz w:val="24"/>
          <w:szCs w:val="24"/>
        </w:rPr>
        <w:t xml:space="preserve">     5.2  Home Dashboard &amp; AI Search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12</w:t>
      </w:r>
    </w:p>
    <w:p w14:paraId="25708F0F">
      <w:pPr>
        <w:tabs>
          <w:tab w:val="right" w:pos="8640"/>
        </w:tabs>
        <w:spacing w:after="60" w:line="360" w:lineRule="auto"/>
      </w:pPr>
      <w:r>
        <w:rPr>
          <w:rFonts w:ascii="Times New Roman" w:hAnsi="Times New Roman" w:eastAsia="Times New Roman" w:cs="Times New Roman"/>
          <w:b w:val="0"/>
          <w:bCs w:val="0"/>
          <w:sz w:val="24"/>
          <w:szCs w:val="24"/>
        </w:rPr>
        <w:t xml:space="preserve">     5.3  Aura AI Career Coach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13</w:t>
      </w:r>
    </w:p>
    <w:p w14:paraId="5F4FA9D7">
      <w:pPr>
        <w:tabs>
          <w:tab w:val="right" w:pos="8640"/>
        </w:tabs>
        <w:spacing w:after="60" w:line="360" w:lineRule="auto"/>
      </w:pPr>
      <w:r>
        <w:rPr>
          <w:rFonts w:ascii="Times New Roman" w:hAnsi="Times New Roman" w:eastAsia="Times New Roman" w:cs="Times New Roman"/>
          <w:b w:val="0"/>
          <w:bCs w:val="0"/>
          <w:sz w:val="24"/>
          <w:szCs w:val="24"/>
        </w:rPr>
        <w:t xml:space="preserve">     5.4  AI Boardroom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14</w:t>
      </w:r>
    </w:p>
    <w:p w14:paraId="43430115">
      <w:pPr>
        <w:tabs>
          <w:tab w:val="right" w:pos="8640"/>
        </w:tabs>
        <w:spacing w:after="60" w:line="360" w:lineRule="auto"/>
      </w:pPr>
      <w:r>
        <w:rPr>
          <w:rFonts w:ascii="Times New Roman" w:hAnsi="Times New Roman" w:eastAsia="Times New Roman" w:cs="Times New Roman"/>
          <w:b w:val="0"/>
          <w:bCs w:val="0"/>
          <w:sz w:val="24"/>
          <w:szCs w:val="24"/>
        </w:rPr>
        <w:t xml:space="preserve">     5.5  Jobs Portal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0ADC9B6F">
      <w:pPr>
        <w:tabs>
          <w:tab w:val="right" w:pos="8640"/>
        </w:tabs>
        <w:spacing w:after="60" w:line="360" w:lineRule="auto"/>
      </w:pPr>
      <w:r>
        <w:rPr>
          <w:rFonts w:ascii="Times New Roman" w:hAnsi="Times New Roman" w:eastAsia="Times New Roman" w:cs="Times New Roman"/>
          <w:b w:val="0"/>
          <w:bCs w:val="0"/>
          <w:sz w:val="24"/>
          <w:szCs w:val="24"/>
        </w:rPr>
        <w:t xml:space="preserve">     5.6  Mentorship Hub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00C9C62A">
      <w:pPr>
        <w:tabs>
          <w:tab w:val="right" w:pos="8640"/>
        </w:tabs>
        <w:spacing w:after="60" w:line="360" w:lineRule="auto"/>
      </w:pPr>
      <w:r>
        <w:rPr>
          <w:rFonts w:ascii="Times New Roman" w:hAnsi="Times New Roman" w:eastAsia="Times New Roman" w:cs="Times New Roman"/>
          <w:b w:val="0"/>
          <w:bCs w:val="0"/>
          <w:sz w:val="24"/>
          <w:szCs w:val="24"/>
        </w:rPr>
        <w:t xml:space="preserve">     5.7  Messaging &amp; Groups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17</w:t>
      </w:r>
    </w:p>
    <w:p w14:paraId="078046DF">
      <w:pPr>
        <w:tabs>
          <w:tab w:val="right" w:pos="8640"/>
        </w:tabs>
        <w:spacing w:after="60" w:line="360" w:lineRule="auto"/>
      </w:pPr>
      <w:r>
        <w:rPr>
          <w:rFonts w:ascii="Times New Roman" w:hAnsi="Times New Roman" w:eastAsia="Times New Roman" w:cs="Times New Roman"/>
          <w:b w:val="0"/>
          <w:bCs w:val="0"/>
          <w:sz w:val="24"/>
          <w:szCs w:val="24"/>
        </w:rPr>
        <w:t xml:space="preserve">     5.8  Gallery, Events &amp; Profile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44043E90">
      <w:pPr>
        <w:tabs>
          <w:tab w:val="right" w:pos="8640"/>
        </w:tabs>
        <w:spacing w:after="60" w:line="360" w:lineRule="auto"/>
      </w:pPr>
      <w:r>
        <w:rPr>
          <w:rFonts w:hint="default" w:cs="Times New Roman"/>
          <w:b/>
          <w:bCs/>
          <w:sz w:val="24"/>
          <w:szCs w:val="24"/>
          <w:lang w:val="en-CA"/>
        </w:rPr>
        <w:t>6.</w:t>
      </w:r>
      <w:r>
        <w:rPr>
          <w:rFonts w:ascii="Times New Roman" w:hAnsi="Times New Roman" w:eastAsia="Times New Roman" w:cs="Times New Roman"/>
          <w:b/>
          <w:bCs/>
          <w:sz w:val="24"/>
          <w:szCs w:val="24"/>
        </w:rPr>
        <w:t>ADVANTAGES AND DISADVANTAGES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C7DF0F0">
      <w:pPr>
        <w:tabs>
          <w:tab w:val="right" w:pos="8640"/>
        </w:tabs>
        <w:spacing w:after="60" w:line="360" w:lineRule="auto"/>
      </w:pPr>
      <w:r>
        <w:rPr>
          <w:rFonts w:ascii="Times New Roman" w:hAnsi="Times New Roman" w:eastAsia="Times New Roman" w:cs="Times New Roman"/>
          <w:b w:val="0"/>
          <w:bCs w:val="0"/>
          <w:sz w:val="24"/>
          <w:szCs w:val="24"/>
        </w:rPr>
        <w:t xml:space="preserve">     6.1  Advantages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7EF3CFFF">
      <w:pPr>
        <w:tabs>
          <w:tab w:val="right" w:pos="8640"/>
        </w:tabs>
        <w:spacing w:after="60" w:line="360" w:lineRule="auto"/>
      </w:pPr>
      <w:r>
        <w:rPr>
          <w:rFonts w:ascii="Times New Roman" w:hAnsi="Times New Roman" w:eastAsia="Times New Roman" w:cs="Times New Roman"/>
          <w:b w:val="0"/>
          <w:bCs w:val="0"/>
          <w:sz w:val="24"/>
          <w:szCs w:val="24"/>
        </w:rPr>
        <w:t xml:space="preserve">     6.2  Disadvantages / Limitations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4ECEB017">
      <w:pPr>
        <w:tabs>
          <w:tab w:val="right" w:pos="8640"/>
        </w:tabs>
        <w:spacing w:after="60" w:line="360" w:lineRule="auto"/>
      </w:pPr>
      <w:r>
        <w:rPr>
          <w:rFonts w:hint="default" w:cs="Times New Roman"/>
          <w:b/>
          <w:bCs/>
          <w:sz w:val="24"/>
          <w:szCs w:val="24"/>
          <w:lang w:val="en-CA"/>
        </w:rPr>
        <w:t>7.</w:t>
      </w:r>
      <w:r>
        <w:rPr>
          <w:rFonts w:ascii="Times New Roman" w:hAnsi="Times New Roman" w:eastAsia="Times New Roman" w:cs="Times New Roman"/>
          <w:b/>
          <w:bCs/>
          <w:sz w:val="24"/>
          <w:szCs w:val="24"/>
        </w:rPr>
        <w:t>FUTURE WORKS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6EFC8A1B">
      <w:pPr>
        <w:tabs>
          <w:tab w:val="right" w:pos="8640"/>
        </w:tabs>
        <w:spacing w:after="60" w:line="360" w:lineRule="auto"/>
      </w:pPr>
      <w:r>
        <w:rPr>
          <w:rFonts w:hint="default" w:cs="Times New Roman"/>
          <w:b/>
          <w:bCs/>
          <w:sz w:val="24"/>
          <w:szCs w:val="24"/>
          <w:lang w:val="en-CA"/>
        </w:rPr>
        <w:t>8.</w:t>
      </w:r>
      <w:r>
        <w:rPr>
          <w:rFonts w:ascii="Times New Roman" w:hAnsi="Times New Roman" w:eastAsia="Times New Roman" w:cs="Times New Roman"/>
          <w:b/>
          <w:bCs/>
          <w:sz w:val="24"/>
          <w:szCs w:val="24"/>
        </w:rPr>
        <w:t>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56C42C6E">
      <w:pPr>
        <w:tabs>
          <w:tab w:val="right" w:pos="8640"/>
        </w:tabs>
        <w:spacing w:after="60" w:line="360" w:lineRule="auto"/>
      </w:pPr>
      <w:r>
        <w:rPr>
          <w:rFonts w:hint="default" w:cs="Times New Roman"/>
          <w:b/>
          <w:bCs/>
          <w:sz w:val="24"/>
          <w:szCs w:val="24"/>
          <w:lang w:val="en-CA"/>
        </w:rPr>
        <w:t>9.</w:t>
      </w:r>
      <w:r>
        <w:rPr>
          <w:rFonts w:ascii="Times New Roman" w:hAnsi="Times New Roman" w:eastAsia="Times New Roman" w:cs="Times New Roman"/>
          <w:b/>
          <w:bCs/>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50B49ED1">
      <w:pPr>
        <w:pageBreakBefore/>
      </w:pPr>
      <w:r>
        <w:br w:type="textWrapping"/>
      </w:r>
    </w:p>
    <w:p w14:paraId="0D2E8F4D">
      <w:pPr>
        <w:spacing w:before="200" w:after="200" w:line="360" w:lineRule="auto"/>
        <w:jc w:val="center"/>
      </w:pPr>
      <w:r>
        <w:rPr>
          <w:rFonts w:ascii="Times New Roman" w:hAnsi="Times New Roman" w:eastAsia="Times New Roman" w:cs="Times New Roman"/>
          <w:b/>
          <w:bCs/>
          <w:sz w:val="28"/>
          <w:szCs w:val="28"/>
        </w:rPr>
        <w:t>ALUMNI CLOUD – AI-INTEGRATED CAREER DEVELOPMENT AND NETWORKING ECOSYSTEM</w:t>
      </w:r>
    </w:p>
    <w:p w14:paraId="50051A71">
      <w:pPr>
        <w:spacing w:after="100"/>
      </w:pPr>
    </w:p>
    <w:p w14:paraId="6C23EFB5">
      <w:pPr>
        <w:spacing w:before="400" w:after="200" w:line="360" w:lineRule="auto"/>
        <w:jc w:val="left"/>
      </w:pPr>
      <w:r>
        <w:rPr>
          <w:rFonts w:ascii="Times New Roman" w:hAnsi="Times New Roman" w:eastAsia="Times New Roman" w:cs="Times New Roman"/>
          <w:b/>
          <w:bCs/>
          <w:sz w:val="28"/>
          <w:szCs w:val="28"/>
        </w:rPr>
        <w:t>ABSTRACT</w:t>
      </w:r>
    </w:p>
    <w:p w14:paraId="7AB58BF1">
      <w:pPr>
        <w:spacing w:after="100"/>
      </w:pPr>
    </w:p>
    <w:p w14:paraId="34A43BAB">
      <w:pPr>
        <w:spacing w:after="120" w:line="360" w:lineRule="auto"/>
        <w:jc w:val="both"/>
      </w:pPr>
      <w:r>
        <w:rPr>
          <w:rFonts w:ascii="Times New Roman" w:hAnsi="Times New Roman" w:eastAsia="Times New Roman" w:cs="Times New Roman"/>
          <w:sz w:val="24"/>
          <w:szCs w:val="24"/>
        </w:rPr>
        <w:t>Alumni Cloud is an elite, AI-integrated career development and networking ecosystem designed to bridge the gap between academic learning and professional excellence through a state-of-the-art technical stack and immersive user experiences. The platform leverages three distinct generative AI models — Mistral AI, Groq with Llama 3.3, and Google Gemini — to deliver intelligent, real-time career services that no existing alumni platform offers.</w:t>
      </w:r>
    </w:p>
    <w:p w14:paraId="49919FF6">
      <w:pPr>
        <w:spacing w:after="100"/>
      </w:pPr>
    </w:p>
    <w:p w14:paraId="7C9C9CD6">
      <w:pPr>
        <w:spacing w:after="120" w:line="360" w:lineRule="auto"/>
        <w:jc w:val="both"/>
      </w:pPr>
      <w:r>
        <w:rPr>
          <w:rFonts w:ascii="Times New Roman" w:hAnsi="Times New Roman" w:eastAsia="Times New Roman" w:cs="Times New Roman"/>
          <w:sz w:val="24"/>
          <w:szCs w:val="24"/>
        </w:rPr>
        <w:t>The system features an AI Boardroom that utilizes Mistral AI and real-time Speech-to-Text (Web Speech API) to simulate high-stakes interviews with a multi-persona panel of four AI judges (CEO, Tech Lead, Product Manager, and HR Director), each with distinct evaluation criteria and scoring mechanisms. A dynamic Alumni Network migrated from static data to a live community of 50+ tech leaders provides real-time networking capabilities powered by Firebase Firestore.</w:t>
      </w:r>
    </w:p>
    <w:p w14:paraId="14EEFDCD">
      <w:pPr>
        <w:spacing w:after="100"/>
      </w:pPr>
    </w:p>
    <w:p w14:paraId="5BA644C6">
      <w:pPr>
        <w:spacing w:after="120" w:line="360" w:lineRule="auto"/>
        <w:jc w:val="both"/>
      </w:pPr>
      <w:r>
        <w:rPr>
          <w:rFonts w:ascii="Times New Roman" w:hAnsi="Times New Roman" w:eastAsia="Times New Roman" w:cs="Times New Roman"/>
          <w:sz w:val="24"/>
          <w:szCs w:val="24"/>
        </w:rPr>
        <w:t>The real-time Jobs Portal is powered by Groq's ultra-fast inference engine running Llama 3.3 70B, which curates and generates contextually relevant job listings on demand. Complementing this is the Aura AI Career Coach, a personalized mentorship chatbot driven by Mistral Large for conversational guidance and Google Gemini 2.0 Flash for real-time web search grounding, enabling students to access live company information and industry trends directly within the platform.</w:t>
      </w:r>
    </w:p>
    <w:p w14:paraId="717598C7">
      <w:pPr>
        <w:spacing w:after="100"/>
      </w:pPr>
    </w:p>
    <w:p w14:paraId="42A0D446">
      <w:pPr>
        <w:spacing w:after="120" w:line="360" w:lineRule="auto"/>
        <w:jc w:val="both"/>
      </w:pPr>
      <w:r>
        <w:rPr>
          <w:rFonts w:ascii="Times New Roman" w:hAnsi="Times New Roman" w:eastAsia="Times New Roman" w:cs="Times New Roman"/>
          <w:sz w:val="24"/>
          <w:szCs w:val="24"/>
        </w:rPr>
        <w:t>All services are delivered through a premium glassmorphic React 19 interface with Three.js 3D visualizations, Tailwind CSS styling, and Framer Motion animations. The backend is built with Express.js and deployed serverlessly on Vercel with Firebase providing authentication (Google OAuth + Email/Password), Cloud Firestore for real-time data, and Firebase Storage for file uploads. By orchestrating advanced generative AI models with modern full-stack architecture, Alumni Cloud provides a gamified, world-class toolset that ensures students are professionally prepared and "Boardroom-Ready" for the global tech landscape.</w:t>
      </w:r>
    </w:p>
    <w:p w14:paraId="7C89C978">
      <w:pPr>
        <w:pageBreakBefore/>
      </w:pPr>
      <w:r>
        <w:br w:type="textWrapping"/>
      </w:r>
    </w:p>
    <w:p w14:paraId="57EE1CDF">
      <w:pPr>
        <w:spacing w:before="400" w:after="200" w:line="360" w:lineRule="auto"/>
        <w:jc w:val="left"/>
      </w:pPr>
      <w:r>
        <w:rPr>
          <w:rFonts w:ascii="Times New Roman" w:hAnsi="Times New Roman" w:eastAsia="Times New Roman" w:cs="Times New Roman"/>
          <w:b/>
          <w:bCs/>
          <w:sz w:val="28"/>
          <w:szCs w:val="28"/>
        </w:rPr>
        <w:t>INTRODUCTION</w:t>
      </w:r>
    </w:p>
    <w:p w14:paraId="37B52116">
      <w:pPr>
        <w:spacing w:after="100"/>
      </w:pPr>
    </w:p>
    <w:p w14:paraId="2B2596FA">
      <w:pPr>
        <w:spacing w:after="120" w:line="360" w:lineRule="auto"/>
        <w:jc w:val="both"/>
      </w:pPr>
      <w:r>
        <w:rPr>
          <w:rFonts w:ascii="Times New Roman" w:hAnsi="Times New Roman" w:eastAsia="Times New Roman" w:cs="Times New Roman"/>
          <w:sz w:val="24"/>
          <w:szCs w:val="24"/>
        </w:rPr>
        <w:t>In today's hyper-competitive technology landscape, the bridge between academic education and professional success has never been more critical. Alumni networks serve as invaluable conduits connecting current students with industry professionals who can provide mentorship, job referrals, and career guidance. However, the vast majority of existing alumni platforms remain static, outdated directories that fail to leverage the transformative potential of modern artificial intelligence.</w:t>
      </w:r>
    </w:p>
    <w:p w14:paraId="07529F4B">
      <w:pPr>
        <w:spacing w:after="100"/>
      </w:pPr>
    </w:p>
    <w:p w14:paraId="0193EB01">
      <w:pPr>
        <w:spacing w:after="120" w:line="360" w:lineRule="auto"/>
        <w:jc w:val="both"/>
      </w:pPr>
      <w:r>
        <w:rPr>
          <w:rFonts w:ascii="Times New Roman" w:hAnsi="Times New Roman" w:eastAsia="Times New Roman" w:cs="Times New Roman"/>
          <w:sz w:val="24"/>
          <w:szCs w:val="24"/>
        </w:rPr>
        <w:t>The problem is multifaceted: graduates lose touch with their alma mater within years of leaving, students lack access to personalized career guidance, and there are virtually no platforms that provide AI-driven interview preparation, real-time company intelligence, or intelligent job curation — all within a unified ecosystem. Traditional alumni engagement typically relies on fragmented tools like LinkedIn groups, WhatsApp communities, email newsletters, and static college websites, resulting in a disconnected and underutilized network.</w:t>
      </w:r>
    </w:p>
    <w:p w14:paraId="630E3249">
      <w:pPr>
        <w:spacing w:after="100"/>
      </w:pPr>
    </w:p>
    <w:p w14:paraId="65C0B994">
      <w:pPr>
        <w:spacing w:after="120" w:line="360" w:lineRule="auto"/>
        <w:jc w:val="both"/>
      </w:pPr>
      <w:r>
        <w:rPr>
          <w:rFonts w:ascii="Times New Roman" w:hAnsi="Times New Roman" w:eastAsia="Times New Roman" w:cs="Times New Roman"/>
          <w:sz w:val="24"/>
          <w:szCs w:val="24"/>
        </w:rPr>
        <w:t>Alumni Cloud addresses this critical gap by creating a living, intelligent ecosystem that transcends traditional alumni networking. Rather than simply listing alumni profiles, the platform actively assists students in career preparation through three integrated AI models:</w:t>
      </w:r>
    </w:p>
    <w:p w14:paraId="3C2F7EC3">
      <w:pPr>
        <w:spacing w:after="100"/>
      </w:pPr>
    </w:p>
    <w:p w14:paraId="10DC9C9E">
      <w:pPr>
        <w:spacing w:after="80" w:line="360" w:lineRule="auto"/>
        <w:ind w:left="720"/>
        <w:jc w:val="both"/>
      </w:pPr>
      <w:r>
        <w:rPr>
          <w:rFonts w:ascii="Times New Roman" w:hAnsi="Times New Roman" w:eastAsia="Times New Roman" w:cs="Times New Roman"/>
          <w:sz w:val="24"/>
          <w:szCs w:val="24"/>
        </w:rPr>
        <w:t>• Mistral AI (mistral-large-latest) — Powers the Aura Career Coach for personalized mentorship conversations and the AI Boardroom for multi-persona interview simulations with real-time evaluation.</w:t>
      </w:r>
    </w:p>
    <w:p w14:paraId="553670BC">
      <w:pPr>
        <w:spacing w:after="80" w:line="360" w:lineRule="auto"/>
        <w:ind w:left="720"/>
        <w:jc w:val="both"/>
      </w:pPr>
      <w:r>
        <w:rPr>
          <w:rFonts w:ascii="Times New Roman" w:hAnsi="Times New Roman" w:eastAsia="Times New Roman" w:cs="Times New Roman"/>
          <w:sz w:val="24"/>
          <w:szCs w:val="24"/>
        </w:rPr>
        <w:t>• Groq + Llama 3.3 70B — Drives the real-time Jobs Portal with AI-curated job listings and the Company Intelligence Engine that provides live corporate analytics with sentiment scoring.</w:t>
      </w:r>
    </w:p>
    <w:p w14:paraId="40DEDC1C">
      <w:pPr>
        <w:spacing w:after="80" w:line="360" w:lineRule="auto"/>
        <w:ind w:left="720"/>
        <w:jc w:val="both"/>
      </w:pPr>
      <w:r>
        <w:rPr>
          <w:rFonts w:ascii="Times New Roman" w:hAnsi="Times New Roman" w:eastAsia="Times New Roman" w:cs="Times New Roman"/>
          <w:sz w:val="24"/>
          <w:szCs w:val="24"/>
        </w:rPr>
        <w:t>• Google Gemini 2.0 Flash — Enables real-time web search grounding within the Aura chatbot, allowing students to access live information about companies, hiring trends, and industry developments.</w:t>
      </w:r>
    </w:p>
    <w:p w14:paraId="407AC151">
      <w:pPr>
        <w:spacing w:after="100"/>
      </w:pPr>
    </w:p>
    <w:p w14:paraId="4F5B00B4">
      <w:pPr>
        <w:spacing w:after="120" w:line="360" w:lineRule="auto"/>
        <w:jc w:val="both"/>
      </w:pPr>
      <w:r>
        <w:rPr>
          <w:rFonts w:ascii="Times New Roman" w:hAnsi="Times New Roman" w:eastAsia="Times New Roman" w:cs="Times New Roman"/>
          <w:sz w:val="24"/>
          <w:szCs w:val="24"/>
        </w:rPr>
        <w:t>The platform connects students with a network of 50+ tech professionals from leading companies including Google, Meta, OpenAI, Stripe, Databricks, and Figma. It provides 15+ distinct modules spanning career development, community engagement, and professional networking — all delivered through a premium glassmorphic user interface built with React 19, Tailwind CSS, and Three.js 3D visualizations.</w:t>
      </w:r>
    </w:p>
    <w:p w14:paraId="3186B740">
      <w:pPr>
        <w:spacing w:after="100"/>
      </w:pPr>
    </w:p>
    <w:p w14:paraId="5A97F17A">
      <w:pPr>
        <w:spacing w:after="120" w:line="360" w:lineRule="auto"/>
        <w:jc w:val="both"/>
      </w:pPr>
      <w:r>
        <w:rPr>
          <w:rFonts w:ascii="Times New Roman" w:hAnsi="Times New Roman" w:eastAsia="Times New Roman" w:cs="Times New Roman"/>
          <w:sz w:val="24"/>
          <w:szCs w:val="24"/>
        </w:rPr>
        <w:t>The system employs Firebase as its serverless backend — providing Google OAuth and email/password authentication, Cloud Firestore for real-time NoSQL data storage, and Firebase Storage for file management. The Express.js API server orchestrates all AI model interactions and is deployed on Vercel for zero-downtime, auto-scaling operation.</w:t>
      </w:r>
    </w:p>
    <w:p w14:paraId="056CA23B">
      <w:pPr>
        <w:spacing w:after="100"/>
      </w:pPr>
    </w:p>
    <w:p w14:paraId="534550CA">
      <w:pPr>
        <w:spacing w:after="120" w:line="360" w:lineRule="auto"/>
        <w:jc w:val="both"/>
      </w:pPr>
      <w:r>
        <w:rPr>
          <w:rFonts w:ascii="Times New Roman" w:hAnsi="Times New Roman" w:eastAsia="Times New Roman" w:cs="Times New Roman"/>
          <w:sz w:val="24"/>
          <w:szCs w:val="24"/>
        </w:rPr>
        <w:t>This document presents a comprehensive analysis of the Alumni Cloud platform, covering its system architecture, technology stack, individual modules, advantages, limitations, and future scope.</w:t>
      </w:r>
    </w:p>
    <w:p w14:paraId="38ABF67A">
      <w:pPr>
        <w:pageBreakBefore/>
      </w:pPr>
      <w:r>
        <w:br w:type="textWrapping"/>
      </w:r>
    </w:p>
    <w:p w14:paraId="78D05AA8">
      <w:pPr>
        <w:spacing w:before="400" w:after="200" w:line="360" w:lineRule="auto"/>
        <w:jc w:val="left"/>
      </w:pPr>
      <w:r>
        <w:rPr>
          <w:rFonts w:ascii="Times New Roman" w:hAnsi="Times New Roman" w:eastAsia="Times New Roman" w:cs="Times New Roman"/>
          <w:b/>
          <w:bCs/>
          <w:sz w:val="28"/>
          <w:szCs w:val="28"/>
        </w:rPr>
        <w:t>SYSTEM ARCHITECTURE</w:t>
      </w:r>
    </w:p>
    <w:p w14:paraId="0FF3038B">
      <w:pPr>
        <w:spacing w:after="100"/>
      </w:pPr>
    </w:p>
    <w:p w14:paraId="2E10ADDB">
      <w:pPr>
        <w:spacing w:after="120" w:line="360" w:lineRule="auto"/>
        <w:jc w:val="both"/>
      </w:pPr>
      <w:r>
        <w:rPr>
          <w:rFonts w:ascii="Times New Roman" w:hAnsi="Times New Roman" w:eastAsia="Times New Roman" w:cs="Times New Roman"/>
          <w:sz w:val="24"/>
          <w:szCs w:val="24"/>
        </w:rPr>
        <w:t>Alumni Cloud follows a modern, layered architecture pattern designed for scalability, maintainability, and serverless deployment. The system is organized into five distinct layers, each with specific responsibilities:</w:t>
      </w:r>
    </w:p>
    <w:p w14:paraId="3761440A">
      <w:pPr>
        <w:spacing w:after="100"/>
      </w:pPr>
    </w:p>
    <w:p w14:paraId="6D1C73B6">
      <w:pPr>
        <w:spacing w:before="300" w:after="150" w:line="360" w:lineRule="auto"/>
        <w:jc w:val="left"/>
      </w:pPr>
      <w:r>
        <w:rPr>
          <w:rFonts w:ascii="Times New Roman" w:hAnsi="Times New Roman" w:eastAsia="Times New Roman" w:cs="Times New Roman"/>
          <w:b/>
          <w:bCs/>
          <w:sz w:val="24"/>
          <w:szCs w:val="24"/>
        </w:rPr>
        <w:t>3.1 Presentation Layer (Frontend)</w:t>
      </w:r>
    </w:p>
    <w:p w14:paraId="43AA0506">
      <w:pPr>
        <w:spacing w:after="120" w:line="360" w:lineRule="auto"/>
        <w:jc w:val="both"/>
      </w:pPr>
      <w:r>
        <w:rPr>
          <w:rFonts w:ascii="Times New Roman" w:hAnsi="Times New Roman" w:eastAsia="Times New Roman" w:cs="Times New Roman"/>
          <w:sz w:val="24"/>
          <w:szCs w:val="24"/>
        </w:rPr>
        <w:t>The presentation layer is built with React 19 and TypeScript, providing a type-safe, component-based frontend architecture. The UI employs a premium glassmorphic design system implemented with Tailwind CSS v4, featuring translucent panels, soft shadows, and depth effects. Three.js with React Three Fiber provides 3D visualizations including the AuraSphere and Gemosphere components. Framer Motion (Motion v12) handles page transitions and micro-animations. Lucide React provides the icon system, and React Router DOM v7 manages client-side routing across 15+ screens.</w:t>
      </w:r>
    </w:p>
    <w:p w14:paraId="12ECB60B">
      <w:pPr>
        <w:spacing w:after="100"/>
      </w:pPr>
    </w:p>
    <w:p w14:paraId="0CD8D627">
      <w:pPr>
        <w:spacing w:before="300" w:after="150" w:line="360" w:lineRule="auto"/>
        <w:jc w:val="left"/>
      </w:pPr>
      <w:r>
        <w:rPr>
          <w:rFonts w:ascii="Times New Roman" w:hAnsi="Times New Roman" w:eastAsia="Times New Roman" w:cs="Times New Roman"/>
          <w:b/>
          <w:bCs/>
          <w:sz w:val="24"/>
          <w:szCs w:val="24"/>
        </w:rPr>
        <w:t>3.2 API Layer (Backend Server)</w:t>
      </w:r>
    </w:p>
    <w:p w14:paraId="01E9D56C">
      <w:pPr>
        <w:spacing w:after="120" w:line="360" w:lineRule="auto"/>
        <w:jc w:val="both"/>
      </w:pPr>
      <w:r>
        <w:rPr>
          <w:rFonts w:ascii="Times New Roman" w:hAnsi="Times New Roman" w:eastAsia="Times New Roman" w:cs="Times New Roman"/>
          <w:sz w:val="24"/>
          <w:szCs w:val="24"/>
        </w:rPr>
        <w:t>The API layer is an Express.js server written in TypeScript that serves as the central orchestration point for all AI model interactions. It exposes six RESTful API endpoints: /api/aura for career mentorship via Mistral, /api/boardroom for interview simulation with Mistral, /api/jobs for AI-curated job listings via Groq, /api/company-search for corporate intelligence via Groq, /api/company-insights for quick company analysis, and /api/alumni for network data. In development, the server integrates Vite middleware for Hot Module Replacement (HMR). In production, it serves the static build and is deployed as a serverless function on Vercel.</w:t>
      </w:r>
    </w:p>
    <w:p w14:paraId="6F103906">
      <w:pPr>
        <w:spacing w:after="100"/>
      </w:pPr>
    </w:p>
    <w:p w14:paraId="5B89AB0E">
      <w:pPr>
        <w:spacing w:before="300" w:after="150" w:line="360" w:lineRule="auto"/>
        <w:jc w:val="left"/>
      </w:pPr>
      <w:r>
        <w:rPr>
          <w:rFonts w:ascii="Times New Roman" w:hAnsi="Times New Roman" w:eastAsia="Times New Roman" w:cs="Times New Roman"/>
          <w:b/>
          <w:bCs/>
          <w:sz w:val="24"/>
          <w:szCs w:val="24"/>
        </w:rPr>
        <w:t>3.3 AI Engine Layer</w:t>
      </w:r>
    </w:p>
    <w:p w14:paraId="73D1B40E">
      <w:pPr>
        <w:spacing w:after="120" w:line="360" w:lineRule="auto"/>
        <w:jc w:val="both"/>
      </w:pPr>
      <w:r>
        <w:rPr>
          <w:rFonts w:ascii="Times New Roman" w:hAnsi="Times New Roman" w:eastAsia="Times New Roman" w:cs="Times New Roman"/>
          <w:sz w:val="24"/>
          <w:szCs w:val="24"/>
        </w:rPr>
        <w:t>The AI engine layer consists of three distinct generative AI models, each selected for specific capabilities:</w:t>
      </w:r>
    </w:p>
    <w:p w14:paraId="7B90A4FC">
      <w:pPr>
        <w:spacing w:after="80" w:line="360" w:lineRule="auto"/>
        <w:ind w:left="720"/>
        <w:jc w:val="both"/>
      </w:pPr>
      <w:r>
        <w:rPr>
          <w:rFonts w:ascii="Times New Roman" w:hAnsi="Times New Roman" w:eastAsia="Times New Roman" w:cs="Times New Roman"/>
          <w:sz w:val="24"/>
          <w:szCs w:val="24"/>
        </w:rPr>
        <w:t>• Mistral Large (mistral-large-latest) — Selected for its superior conversational reasoning and structured JSON output. It powers the Aura Career Coach and the AI Boardroom, generating multi-persona judge evaluations with distinct personalities, scores, and follow-up questions.</w:t>
      </w:r>
    </w:p>
    <w:p w14:paraId="0BE3D5E0">
      <w:pPr>
        <w:spacing w:after="80" w:line="360" w:lineRule="auto"/>
        <w:ind w:left="720"/>
        <w:jc w:val="both"/>
      </w:pPr>
      <w:r>
        <w:rPr>
          <w:rFonts w:ascii="Times New Roman" w:hAnsi="Times New Roman" w:eastAsia="Times New Roman" w:cs="Times New Roman"/>
          <w:sz w:val="24"/>
          <w:szCs w:val="24"/>
        </w:rPr>
        <w:t>• Llama 3.3 70B via Groq — Selected for Groq's ultra-low-latency inference (sub-second response times). It powers the Jobs Portal by generating realistic, contextually relevant job listings, and the Company Intelligence Engine by producing structured corporate analytics including hiring status, tech stack, revenue, and AI-scored sentiment analysis.</w:t>
      </w:r>
    </w:p>
    <w:p w14:paraId="6C822647">
      <w:pPr>
        <w:spacing w:after="80" w:line="360" w:lineRule="auto"/>
        <w:ind w:left="720"/>
        <w:jc w:val="both"/>
      </w:pPr>
      <w:r>
        <w:rPr>
          <w:rFonts w:ascii="Times New Roman" w:hAnsi="Times New Roman" w:eastAsia="Times New Roman" w:cs="Times New Roman"/>
          <w:sz w:val="24"/>
          <w:szCs w:val="24"/>
        </w:rPr>
        <w:t>• Google Gemini 2.0 Flash — Selected for its native Google Search grounding capability. It enables real-time web search within the Aura chatbot, allowing students to access live, up-to-date information about companies and career trends.</w:t>
      </w:r>
    </w:p>
    <w:p w14:paraId="7FCF689F">
      <w:pPr>
        <w:spacing w:after="100"/>
      </w:pPr>
    </w:p>
    <w:p w14:paraId="51FBB953">
      <w:pPr>
        <w:spacing w:before="300" w:after="150" w:line="360" w:lineRule="auto"/>
        <w:jc w:val="left"/>
      </w:pPr>
      <w:r>
        <w:rPr>
          <w:rFonts w:ascii="Times New Roman" w:hAnsi="Times New Roman" w:eastAsia="Times New Roman" w:cs="Times New Roman"/>
          <w:b/>
          <w:bCs/>
          <w:sz w:val="24"/>
          <w:szCs w:val="24"/>
        </w:rPr>
        <w:t>3.4 Data &amp; Cloud Layer</w:t>
      </w:r>
    </w:p>
    <w:p w14:paraId="4743199B">
      <w:pPr>
        <w:spacing w:after="120" w:line="360" w:lineRule="auto"/>
        <w:jc w:val="both"/>
      </w:pPr>
      <w:r>
        <w:rPr>
          <w:rFonts w:ascii="Times New Roman" w:hAnsi="Times New Roman" w:eastAsia="Times New Roman" w:cs="Times New Roman"/>
          <w:sz w:val="24"/>
          <w:szCs w:val="24"/>
        </w:rPr>
        <w:t>The data layer leverages Firebase's serverless infrastructure: Cloud Firestore provides a real-time NoSQL document database for storing user profiles, job postings, event data, messages, and group information. Firebase Authentication handles user identity management with support for Google OAuth, email/password signup, and anonymous guest access. Firebase Storage manages file uploads including profile photos and resume documents. The entire application is deployed on Vercel, which provides serverless edge functions, automatic SSL/TLS, global CDN distribution, and auto-scaling from zero to infinite capacity.</w:t>
      </w:r>
    </w:p>
    <w:p w14:paraId="515661F8">
      <w:pPr>
        <w:pageBreakBefore/>
      </w:pPr>
      <w:r>
        <w:br w:type="textWrapping"/>
      </w:r>
    </w:p>
    <w:p w14:paraId="414D2256">
      <w:pPr>
        <w:spacing w:before="400" w:after="200" w:line="360" w:lineRule="auto"/>
        <w:jc w:val="left"/>
      </w:pPr>
      <w:r>
        <w:rPr>
          <w:rFonts w:ascii="Times New Roman" w:hAnsi="Times New Roman" w:eastAsia="Times New Roman" w:cs="Times New Roman"/>
          <w:b/>
          <w:bCs/>
          <w:sz w:val="28"/>
          <w:szCs w:val="28"/>
        </w:rPr>
        <w:t>TECHNOLOGIES USED</w:t>
      </w:r>
    </w:p>
    <w:p w14:paraId="2DA1E78E">
      <w:pPr>
        <w:spacing w:after="100"/>
      </w:pPr>
    </w:p>
    <w:p w14:paraId="06CEE529">
      <w:pPr>
        <w:spacing w:before="300" w:after="150" w:line="360" w:lineRule="auto"/>
        <w:jc w:val="left"/>
      </w:pPr>
      <w:r>
        <w:rPr>
          <w:rFonts w:ascii="Times New Roman" w:hAnsi="Times New Roman" w:eastAsia="Times New Roman" w:cs="Times New Roman"/>
          <w:b/>
          <w:bCs/>
          <w:sz w:val="24"/>
          <w:szCs w:val="24"/>
        </w:rPr>
        <w:t>4.1 React 19 with TypeScript</w:t>
      </w:r>
    </w:p>
    <w:p w14:paraId="4E097F33">
      <w:pPr>
        <w:spacing w:after="120" w:line="360" w:lineRule="auto"/>
        <w:jc w:val="both"/>
      </w:pPr>
      <w:r>
        <w:rPr>
          <w:rFonts w:ascii="Times New Roman" w:hAnsi="Times New Roman" w:eastAsia="Times New Roman" w:cs="Times New Roman"/>
          <w:sz w:val="24"/>
          <w:szCs w:val="24"/>
        </w:rPr>
        <w:t>React 19 is the latest version of the industry-standard JavaScript library for building user interfaces. It introduces concurrent rendering capabilities and automatic batching that improve performance. TypeScript adds static type-checking, catching errors at compile time rather than runtime. The Alumni Cloud frontend consists of 17 screen components and 5 reusable UI components, all written in TypeScript for maximum reliability. React's component-based architecture enables code reuse across the platform — for example, the CompanyInsights component is shared between the Home dashboard and the Jobs portal.</w:t>
      </w:r>
    </w:p>
    <w:p w14:paraId="7C9DF3B8">
      <w:pPr>
        <w:spacing w:after="100"/>
      </w:pPr>
    </w:p>
    <w:p w14:paraId="7B1160E6">
      <w:pPr>
        <w:spacing w:before="300" w:after="150" w:line="360" w:lineRule="auto"/>
        <w:jc w:val="left"/>
      </w:pPr>
      <w:r>
        <w:rPr>
          <w:rFonts w:ascii="Times New Roman" w:hAnsi="Times New Roman" w:eastAsia="Times New Roman" w:cs="Times New Roman"/>
          <w:b/>
          <w:bCs/>
          <w:sz w:val="24"/>
          <w:szCs w:val="24"/>
        </w:rPr>
        <w:t>4.2 Tailwind CSS v4</w:t>
      </w:r>
    </w:p>
    <w:p w14:paraId="5024433F">
      <w:pPr>
        <w:spacing w:after="120" w:line="360" w:lineRule="auto"/>
        <w:jc w:val="both"/>
      </w:pPr>
      <w:r>
        <w:rPr>
          <w:rFonts w:ascii="Times New Roman" w:hAnsi="Times New Roman" w:eastAsia="Times New Roman" w:cs="Times New Roman"/>
          <w:sz w:val="24"/>
          <w:szCs w:val="24"/>
        </w:rPr>
        <w:t>Tailwind CSS is a utility-first CSS framework that enables rapid UI development through pre-defined class names. Version 4 introduces CSS-first configuration and a new engine that is up to 10x faster than previous versions. Alumni Cloud uses Tailwind to implement a premium glassmorphic design system with custom CSS classes including 'glass-panel' for translucent backgrounds, 'clay-card' for neumorphic card effects, and 'recessed-input' for inset form fields. The design system features a harmonious color palette built around sky-blue primary tones with gold accents.</w:t>
      </w:r>
    </w:p>
    <w:p w14:paraId="7150568D">
      <w:pPr>
        <w:spacing w:after="100"/>
      </w:pPr>
    </w:p>
    <w:p w14:paraId="4E6FDEB0">
      <w:pPr>
        <w:spacing w:before="300" w:after="150" w:line="360" w:lineRule="auto"/>
        <w:jc w:val="left"/>
      </w:pPr>
      <w:r>
        <w:rPr>
          <w:rFonts w:ascii="Times New Roman" w:hAnsi="Times New Roman" w:eastAsia="Times New Roman" w:cs="Times New Roman"/>
          <w:b/>
          <w:bCs/>
          <w:sz w:val="24"/>
          <w:szCs w:val="24"/>
        </w:rPr>
        <w:t>4.3 Firebase (Auth, Firestore, Storage)</w:t>
      </w:r>
    </w:p>
    <w:p w14:paraId="15BB33A7">
      <w:pPr>
        <w:spacing w:after="120" w:line="360" w:lineRule="auto"/>
        <w:jc w:val="both"/>
      </w:pPr>
      <w:r>
        <w:rPr>
          <w:rFonts w:ascii="Times New Roman" w:hAnsi="Times New Roman" w:eastAsia="Times New Roman" w:cs="Times New Roman"/>
          <w:sz w:val="24"/>
          <w:szCs w:val="24"/>
        </w:rPr>
        <w:t>Firebase provides the complete serverless backend infrastructure for Alumni Cloud. Firebase Authentication supports three authentication methods: Google OAuth for one-click sign-in, email/password for traditional accounts, and anonymous authentication for guest preview mode. Cloud Firestore is a NoSQL document database that stores data in collections and documents, providing real-time synchronization across connected clients. Alumni Cloud uses Firestore for user profiles, job postings, events, group discussions, and messages. Firebase Storage handles binary file uploads including profile photographs and resume documents, with security rules enforcing per-user access control.</w:t>
      </w:r>
    </w:p>
    <w:p w14:paraId="0C9997EE">
      <w:pPr>
        <w:spacing w:after="100"/>
      </w:pPr>
    </w:p>
    <w:p w14:paraId="79732FEA">
      <w:pPr>
        <w:spacing w:before="300" w:after="150" w:line="360" w:lineRule="auto"/>
        <w:jc w:val="left"/>
      </w:pPr>
      <w:r>
        <w:rPr>
          <w:rFonts w:ascii="Times New Roman" w:hAnsi="Times New Roman" w:eastAsia="Times New Roman" w:cs="Times New Roman"/>
          <w:b/>
          <w:bCs/>
          <w:sz w:val="24"/>
          <w:szCs w:val="24"/>
        </w:rPr>
        <w:t>4.4 Express.js Server</w:t>
      </w:r>
    </w:p>
    <w:p w14:paraId="692CAD78">
      <w:pPr>
        <w:spacing w:after="120" w:line="360" w:lineRule="auto"/>
        <w:jc w:val="both"/>
      </w:pPr>
      <w:r>
        <w:rPr>
          <w:rFonts w:ascii="Times New Roman" w:hAnsi="Times New Roman" w:eastAsia="Times New Roman" w:cs="Times New Roman"/>
          <w:sz w:val="24"/>
          <w:szCs w:val="24"/>
        </w:rPr>
        <w:t>Express.js is a minimal and flexible Node.js web application framework that provides a robust set of features for building APIs. Alumni Cloud's server is written in TypeScript and compiled with tsx for development and esbuild for production. The server orchestrates all AI model interactions through six RESTful endpoints, each performing prompt engineering, model invocation, response parsing, and JSON sanitization. The server integrates Vite middleware in development for seamless hot-module replacement and serves the production static bundle in deployment.</w:t>
      </w:r>
    </w:p>
    <w:p w14:paraId="73FAA4D8">
      <w:pPr>
        <w:spacing w:after="100"/>
      </w:pPr>
    </w:p>
    <w:p w14:paraId="3248B451">
      <w:pPr>
        <w:spacing w:before="300" w:after="150" w:line="360" w:lineRule="auto"/>
        <w:jc w:val="left"/>
      </w:pPr>
      <w:r>
        <w:rPr>
          <w:rFonts w:ascii="Times New Roman" w:hAnsi="Times New Roman" w:eastAsia="Times New Roman" w:cs="Times New Roman"/>
          <w:b/>
          <w:bCs/>
          <w:sz w:val="24"/>
          <w:szCs w:val="24"/>
        </w:rPr>
        <w:t>4.5 Mistral AI</w:t>
      </w:r>
    </w:p>
    <w:p w14:paraId="6B8D97C6">
      <w:pPr>
        <w:spacing w:after="120" w:line="360" w:lineRule="auto"/>
        <w:jc w:val="both"/>
      </w:pPr>
      <w:r>
        <w:rPr>
          <w:rFonts w:ascii="Times New Roman" w:hAnsi="Times New Roman" w:eastAsia="Times New Roman" w:cs="Times New Roman"/>
          <w:sz w:val="24"/>
          <w:szCs w:val="24"/>
        </w:rPr>
        <w:t>Mistral AI is a French AI company that develops large language models known for their superior reasoning and instruction-following capabilities. Alumni Cloud uses the mistral-large-latest model through the official Mistral SDK. For the Aura Career Coach, Mistral receives conversation history along with a system prompt that defines its persona as a gamified career mentor. For the AI Boardroom, Mistral generates a structured JSON array of exactly 4 judge evaluations, each with a distinct personality (CEO Victoria Hartwell, Tech Lead Raj Mehta, Product Manager Sophia Laurent, HR Director Marcus Webb), a verdict, a score out of 100, specific feedback referencing the candidate's answer, and a follow-up question.</w:t>
      </w:r>
    </w:p>
    <w:p w14:paraId="013F0580">
      <w:pPr>
        <w:spacing w:after="100"/>
      </w:pPr>
    </w:p>
    <w:p w14:paraId="1DEB84B0">
      <w:pPr>
        <w:spacing w:before="300" w:after="150" w:line="360" w:lineRule="auto"/>
        <w:jc w:val="left"/>
      </w:pPr>
      <w:r>
        <w:rPr>
          <w:rFonts w:ascii="Times New Roman" w:hAnsi="Times New Roman" w:eastAsia="Times New Roman" w:cs="Times New Roman"/>
          <w:b/>
          <w:bCs/>
          <w:sz w:val="24"/>
          <w:szCs w:val="24"/>
        </w:rPr>
        <w:t>4.6 Groq + Llama 3.3</w:t>
      </w:r>
    </w:p>
    <w:p w14:paraId="2D6B3B4F">
      <w:pPr>
        <w:spacing w:after="120" w:line="360" w:lineRule="auto"/>
        <w:jc w:val="both"/>
      </w:pPr>
      <w:r>
        <w:rPr>
          <w:rFonts w:ascii="Times New Roman" w:hAnsi="Times New Roman" w:eastAsia="Times New Roman" w:cs="Times New Roman"/>
          <w:sz w:val="24"/>
          <w:szCs w:val="24"/>
        </w:rPr>
        <w:t>Groq is an AI infrastructure company that provides ultra-fast inference through custom Language Processing Unit (LPU) hardware. Alumni Cloud uses Groq's API to run Meta's Llama 3.3 70B Versatile model at sub-second latency. The Jobs Portal endpoint (/api/jobs) instructs the model to generate exactly 6 realistic job listings at real companies, each with structured fields including title, company, location, salary range, description, tags, and an application URL. The Company Intelligence endpoint (/api/company-search) generates comprehensive corporate profiles with structured JSON containing industry classification, headquarters, employee count, revenue, CEO, key highlights, hiring status, tech stack, AI-scored sentiment, and an overall confidence score out of 100.</w:t>
      </w:r>
    </w:p>
    <w:p w14:paraId="658D554D">
      <w:pPr>
        <w:spacing w:after="100"/>
      </w:pPr>
    </w:p>
    <w:p w14:paraId="571C4395">
      <w:pPr>
        <w:spacing w:before="300" w:after="150" w:line="360" w:lineRule="auto"/>
        <w:jc w:val="left"/>
      </w:pPr>
      <w:r>
        <w:rPr>
          <w:rFonts w:ascii="Times New Roman" w:hAnsi="Times New Roman" w:eastAsia="Times New Roman" w:cs="Times New Roman"/>
          <w:b/>
          <w:bCs/>
          <w:sz w:val="24"/>
          <w:szCs w:val="24"/>
        </w:rPr>
        <w:t>4.7 Google Gemini</w:t>
      </w:r>
    </w:p>
    <w:p w14:paraId="7E39A575">
      <w:pPr>
        <w:spacing w:after="120" w:line="360" w:lineRule="auto"/>
        <w:jc w:val="both"/>
      </w:pPr>
      <w:r>
        <w:rPr>
          <w:rFonts w:ascii="Times New Roman" w:hAnsi="Times New Roman" w:eastAsia="Times New Roman" w:cs="Times New Roman"/>
          <w:sz w:val="24"/>
          <w:szCs w:val="24"/>
        </w:rPr>
        <w:t>Google Gemini is Google DeepMind's latest family of multimodal AI models. Alumni Cloud uses the Gemini 2.0 Flash model through the @google/genai SDK, specifically leveraging its Google Search grounding capability. When a user activates the search mode in the Aura AI Coach, the query is sent to Gemini with the googleSearch tool enabled, allowing the model to access real-time Google Search results and synthesize a comprehensive, sourced response about companies, hiring trends, salary data, and industry developments.</w:t>
      </w:r>
    </w:p>
    <w:p w14:paraId="2D7A8B06">
      <w:pPr>
        <w:spacing w:after="100"/>
      </w:pPr>
    </w:p>
    <w:p w14:paraId="032DD42A">
      <w:pPr>
        <w:spacing w:before="300" w:after="150" w:line="360" w:lineRule="auto"/>
        <w:jc w:val="left"/>
      </w:pPr>
      <w:r>
        <w:rPr>
          <w:rFonts w:ascii="Times New Roman" w:hAnsi="Times New Roman" w:eastAsia="Times New Roman" w:cs="Times New Roman"/>
          <w:b/>
          <w:bCs/>
          <w:sz w:val="24"/>
          <w:szCs w:val="24"/>
        </w:rPr>
        <w:t>4.8 Three.js / React Three Fiber</w:t>
      </w:r>
    </w:p>
    <w:p w14:paraId="30D9B089">
      <w:pPr>
        <w:spacing w:after="120" w:line="360" w:lineRule="auto"/>
        <w:jc w:val="both"/>
      </w:pPr>
      <w:r>
        <w:rPr>
          <w:rFonts w:ascii="Times New Roman" w:hAnsi="Times New Roman" w:eastAsia="Times New Roman" w:cs="Times New Roman"/>
          <w:sz w:val="24"/>
          <w:szCs w:val="24"/>
        </w:rPr>
        <w:t>Three.js is a JavaScript 3D graphics library that renders WebGL content in the browser. React Three Fiber is a React renderer for Three.js that allows declarative 3D scene creation using React components. Alumni Cloud uses these libraries to create two 3D visualizations: the AuraSphere, an animated orb that serves as the visual identity of the Aura AI Coach, and the Gemosphere, a crystalline geometric structure used as a decorative element. Both components use @react-three/drei for pre-built 3D utilities including lighting, materials, and camera controls.</w:t>
      </w:r>
    </w:p>
    <w:p w14:paraId="1C9BCBC0">
      <w:pPr>
        <w:pageBreakBefore/>
      </w:pPr>
      <w:r>
        <w:br w:type="textWrapping"/>
      </w:r>
    </w:p>
    <w:p w14:paraId="295ED40C">
      <w:pPr>
        <w:spacing w:before="400" w:after="200" w:line="360" w:lineRule="auto"/>
        <w:jc w:val="left"/>
      </w:pPr>
      <w:r>
        <w:rPr>
          <w:rFonts w:ascii="Times New Roman" w:hAnsi="Times New Roman" w:eastAsia="Times New Roman" w:cs="Times New Roman"/>
          <w:b/>
          <w:bCs/>
          <w:sz w:val="28"/>
          <w:szCs w:val="28"/>
        </w:rPr>
        <w:t>MODULES</w:t>
      </w:r>
    </w:p>
    <w:p w14:paraId="5D9444E2">
      <w:pPr>
        <w:spacing w:after="100"/>
      </w:pPr>
    </w:p>
    <w:p w14:paraId="1EB5B5D6">
      <w:pPr>
        <w:spacing w:before="300" w:after="150" w:line="360" w:lineRule="auto"/>
        <w:jc w:val="left"/>
      </w:pPr>
      <w:r>
        <w:rPr>
          <w:rFonts w:ascii="Times New Roman" w:hAnsi="Times New Roman" w:eastAsia="Times New Roman" w:cs="Times New Roman"/>
          <w:b/>
          <w:bCs/>
          <w:sz w:val="24"/>
          <w:szCs w:val="24"/>
        </w:rPr>
        <w:t>5.1 Authentication &amp; Welcome System</w:t>
      </w:r>
    </w:p>
    <w:p w14:paraId="2D43C4ED">
      <w:pPr>
        <w:spacing w:after="120" w:line="360" w:lineRule="auto"/>
        <w:jc w:val="both"/>
      </w:pPr>
      <w:r>
        <w:rPr>
          <w:rFonts w:ascii="Times New Roman" w:hAnsi="Times New Roman" w:eastAsia="Times New Roman" w:cs="Times New Roman"/>
          <w:sz w:val="24"/>
          <w:szCs w:val="24"/>
        </w:rPr>
        <w:t>The Welcome screen serves as the entry point to Alumni Cloud, implementing Firebase Authentication with three sign-in methods. The screen features a split-panel design: a visual branding panel on the left with gradient backgrounds and floating avatar previews, and an authentication panel on the right with email/password forms, Google OAuth, and guest access. The AuthContext provider wraps the entire application, managing user state through Firebase's onAuthStateChanged listener. User profiles are stored in Firestore with fields for display name, email, photo URL, and custom metadata. Error handling includes specific detection for Firebase's unauthorized domain error with guided resolution instructions.</w:t>
      </w:r>
    </w:p>
    <w:p w14:paraId="260BAE38">
      <w:pPr>
        <w:spacing w:after="100"/>
      </w:pPr>
    </w:p>
    <w:p w14:paraId="4ACADE15">
      <w:pPr>
        <w:spacing w:before="300" w:after="150" w:line="360" w:lineRule="auto"/>
        <w:jc w:val="left"/>
      </w:pPr>
      <w:r>
        <w:rPr>
          <w:rFonts w:ascii="Times New Roman" w:hAnsi="Times New Roman" w:eastAsia="Times New Roman" w:cs="Times New Roman"/>
          <w:b/>
          <w:bCs/>
          <w:sz w:val="24"/>
          <w:szCs w:val="24"/>
        </w:rPr>
        <w:t>5.2 Home Dashboard &amp; AI Company Intelligence</w:t>
      </w:r>
    </w:p>
    <w:p w14:paraId="1BFAADE0">
      <w:pPr>
        <w:spacing w:after="120" w:line="360" w:lineRule="auto"/>
        <w:jc w:val="both"/>
      </w:pPr>
      <w:r>
        <w:rPr>
          <w:rFonts w:ascii="Times New Roman" w:hAnsi="Times New Roman" w:eastAsia="Times New Roman" w:cs="Times New Roman"/>
          <w:sz w:val="24"/>
          <w:szCs w:val="24"/>
        </w:rPr>
        <w:t>The Home screen is the primary landing page after authentication. It features a full-width alumni spotlight card highlighting successful graduates, a career opportunity sidebar, and a unified search system. The search interface supports three tabs (All, Alumni, Companies) and implements debounced AI-powered company search. When a user types a company name, after 700ms of inactivity, the system calls /api/company-search which invokes Groq/Llama 3.3 to generate a comprehensive company profile. The result is displayed in a rich intelligence card with an animated SVG score ring, stats grid (Founded, HQ, Employees, Revenue), CEO information, key highlights, tech stack badges, hiring status indicators, and AI-scored sentiment analysis.</w:t>
      </w:r>
    </w:p>
    <w:p w14:paraId="0F5D19B7">
      <w:pPr>
        <w:spacing w:after="100"/>
      </w:pPr>
    </w:p>
    <w:p w14:paraId="56C88CAA">
      <w:pPr>
        <w:spacing w:before="300" w:after="150" w:line="360" w:lineRule="auto"/>
        <w:jc w:val="left"/>
      </w:pPr>
      <w:r>
        <w:rPr>
          <w:rFonts w:ascii="Times New Roman" w:hAnsi="Times New Roman" w:eastAsia="Times New Roman" w:cs="Times New Roman"/>
          <w:b/>
          <w:bCs/>
          <w:sz w:val="24"/>
          <w:szCs w:val="24"/>
        </w:rPr>
        <w:t>5.3 Aura AI Career Coach</w:t>
      </w:r>
    </w:p>
    <w:p w14:paraId="18B3AE6E">
      <w:pPr>
        <w:spacing w:after="120" w:line="360" w:lineRule="auto"/>
        <w:jc w:val="both"/>
      </w:pPr>
      <w:r>
        <w:rPr>
          <w:rFonts w:ascii="Times New Roman" w:hAnsi="Times New Roman" w:eastAsia="Times New Roman" w:cs="Times New Roman"/>
          <w:sz w:val="24"/>
          <w:szCs w:val="24"/>
        </w:rPr>
        <w:t>Aura is Alumni Cloud's flagship AI career mentorship module. It provides two modes of interaction: standard conversational mentorship powered by Mistral Large via /api/aura, and real-time web search powered by Google Gemini 2.0 Flash with Google Search grounding. The interface features the AuraSphere 3D visualization, a chat interface with markdown rendering (react-markdown), and a sticky input bar with separate send and search-globe buttons. Conversation history is maintained in the session and sent as context with each request. The Mistral system prompt defines Aura as a gamified career mentor that encourages XP earning through networking activities.</w:t>
      </w:r>
    </w:p>
    <w:p w14:paraId="526FB4B9">
      <w:pPr>
        <w:spacing w:after="100"/>
      </w:pPr>
    </w:p>
    <w:p w14:paraId="7AD0CF80">
      <w:pPr>
        <w:spacing w:before="300" w:after="150" w:line="360" w:lineRule="auto"/>
        <w:jc w:val="left"/>
      </w:pPr>
      <w:r>
        <w:rPr>
          <w:rFonts w:ascii="Times New Roman" w:hAnsi="Times New Roman" w:eastAsia="Times New Roman" w:cs="Times New Roman"/>
          <w:b/>
          <w:bCs/>
          <w:sz w:val="24"/>
          <w:szCs w:val="24"/>
        </w:rPr>
        <w:t>5.4 AI Boardroom — Interview Simulation</w:t>
      </w:r>
    </w:p>
    <w:p w14:paraId="5C1E8C37">
      <w:pPr>
        <w:spacing w:after="120" w:line="360" w:lineRule="auto"/>
        <w:jc w:val="both"/>
      </w:pPr>
      <w:r>
        <w:rPr>
          <w:rFonts w:ascii="Times New Roman" w:hAnsi="Times New Roman" w:eastAsia="Times New Roman" w:cs="Times New Roman"/>
          <w:sz w:val="24"/>
          <w:szCs w:val="24"/>
        </w:rPr>
        <w:t>The AI Boardroom is Alumni Cloud's most technically sophisticated module. It simulates a high-stakes interview with four distinct AI judges, each powered by Mistral Large. The module operates in three phases: Setup (role selection from Software Engineer, Product Manager, Data Scientist, or Designer, with camera/mic activation), Interview (4 rounds of questions with live Speech-to-Text recording via the Web Speech API, real-time transcript display, and AI evaluation), and Results (comprehensive scorecard with per-judge feedback). Each round, the candidate's spoken answer is transcribed, sent to /api/boardroom, and evaluated by four AI judges with distinct personalities. The response includes a verdict (Impressed/Neutral/Concerned), a numeric score, specific feedback referencing the candidate's actual words, and a follow-up question. Judges are animated sequentially with speaking indicators and pulse effects.</w:t>
      </w:r>
    </w:p>
    <w:p w14:paraId="433A2C46">
      <w:pPr>
        <w:spacing w:after="100"/>
      </w:pPr>
    </w:p>
    <w:p w14:paraId="245B8B03">
      <w:pPr>
        <w:spacing w:before="300" w:after="150" w:line="360" w:lineRule="auto"/>
        <w:jc w:val="left"/>
      </w:pPr>
      <w:r>
        <w:rPr>
          <w:rFonts w:ascii="Times New Roman" w:hAnsi="Times New Roman" w:eastAsia="Times New Roman" w:cs="Times New Roman"/>
          <w:b/>
          <w:bCs/>
          <w:sz w:val="24"/>
          <w:szCs w:val="24"/>
        </w:rPr>
        <w:t>5.5 Jobs Portal</w:t>
      </w:r>
    </w:p>
    <w:p w14:paraId="68839880">
      <w:pPr>
        <w:spacing w:after="120" w:line="360" w:lineRule="auto"/>
        <w:jc w:val="both"/>
      </w:pPr>
      <w:r>
        <w:rPr>
          <w:rFonts w:ascii="Times New Roman" w:hAnsi="Times New Roman" w:eastAsia="Times New Roman" w:cs="Times New Roman"/>
          <w:sz w:val="24"/>
          <w:szCs w:val="24"/>
        </w:rPr>
        <w:t>The Jobs Portal provides AI-curated career opportunities generated in real-time by Groq/Llama 3.3. On page load, the system requests 6 job listings matching 'tech jobs or startups'. Users can search for specific keywords (e.g., 'machine learning engineer'), which triggers a new AI generation. Each job card displays title, company, location, type, salary range, description, tags, and a point-of-contact. Users can save jobs, request referrals, and apply via external links. The portal also features a sidebar with the Aura AI Career Coach quick-access card and the AI Boardroom entry point. Alumni can post their own job opportunities through a modal form that saves to Firestore with server timestamps.</w:t>
      </w:r>
    </w:p>
    <w:p w14:paraId="356FD653">
      <w:pPr>
        <w:spacing w:after="100"/>
      </w:pPr>
    </w:p>
    <w:p w14:paraId="367946D0">
      <w:pPr>
        <w:spacing w:before="300" w:after="150" w:line="360" w:lineRule="auto"/>
        <w:jc w:val="left"/>
      </w:pPr>
      <w:r>
        <w:rPr>
          <w:rFonts w:ascii="Times New Roman" w:hAnsi="Times New Roman" w:eastAsia="Times New Roman" w:cs="Times New Roman"/>
          <w:b/>
          <w:bCs/>
          <w:sz w:val="24"/>
          <w:szCs w:val="24"/>
        </w:rPr>
        <w:t>5.6 Mentorship Hub</w:t>
      </w:r>
    </w:p>
    <w:p w14:paraId="420AF49A">
      <w:pPr>
        <w:spacing w:after="120" w:line="360" w:lineRule="auto"/>
        <w:jc w:val="both"/>
      </w:pPr>
      <w:r>
        <w:rPr>
          <w:rFonts w:ascii="Times New Roman" w:hAnsi="Times New Roman" w:eastAsia="Times New Roman" w:cs="Times New Roman"/>
          <w:sz w:val="24"/>
          <w:szCs w:val="24"/>
        </w:rPr>
        <w:t>The Mentorship Hub provides AI-powered mentor matching. The module fetches alumni data from /api/alumni and applies AI-generated match scores based on the user's profile and career goals. It features three tabs: AI Matches (recommended mentors with match percentages), Active (ongoing mentorship connections with session logging and messaging), and Requests (pending mentorship invitations). Each mentor card displays their photo, name, role, company, expertise tags, and a match score badge. The connect flow sends mentorship requests with notification tracking.</w:t>
      </w:r>
    </w:p>
    <w:p w14:paraId="3108DBDF">
      <w:pPr>
        <w:spacing w:after="100"/>
      </w:pPr>
    </w:p>
    <w:p w14:paraId="65A402C9">
      <w:pPr>
        <w:spacing w:before="300" w:after="150" w:line="360" w:lineRule="auto"/>
        <w:jc w:val="left"/>
      </w:pPr>
      <w:r>
        <w:rPr>
          <w:rFonts w:ascii="Times New Roman" w:hAnsi="Times New Roman" w:eastAsia="Times New Roman" w:cs="Times New Roman"/>
          <w:b/>
          <w:bCs/>
          <w:sz w:val="24"/>
          <w:szCs w:val="24"/>
        </w:rPr>
        <w:t>5.7 Real-Time Messaging &amp; Groups</w:t>
      </w:r>
    </w:p>
    <w:p w14:paraId="32E6391E">
      <w:pPr>
        <w:spacing w:after="120" w:line="360" w:lineRule="auto"/>
        <w:jc w:val="both"/>
      </w:pPr>
      <w:r>
        <w:rPr>
          <w:rFonts w:ascii="Times New Roman" w:hAnsi="Times New Roman" w:eastAsia="Times New Roman" w:cs="Times New Roman"/>
          <w:sz w:val="24"/>
          <w:szCs w:val="24"/>
        </w:rPr>
        <w:t>The Messaging module implements real-time chat functionality using Firebase Firestore. Conversations are stored as Firestore documents with sub-collections for individual messages, enabling real-time synchronization across connected clients. The interface features a conversation list sidebar, individual chat views with message bubbles, and typing indicators. The Groups module enables interest-based communities where alumni can create discussion groups, share resources, and organize around specific topics like technology, entrepreneurship, and design.</w:t>
      </w:r>
    </w:p>
    <w:p w14:paraId="7D161EC9">
      <w:pPr>
        <w:spacing w:after="100"/>
      </w:pPr>
    </w:p>
    <w:p w14:paraId="0443F549">
      <w:pPr>
        <w:spacing w:before="300" w:after="150" w:line="360" w:lineRule="auto"/>
        <w:jc w:val="left"/>
      </w:pPr>
      <w:r>
        <w:rPr>
          <w:rFonts w:ascii="Times New Roman" w:hAnsi="Times New Roman" w:eastAsia="Times New Roman" w:cs="Times New Roman"/>
          <w:b/>
          <w:bCs/>
          <w:sz w:val="24"/>
          <w:szCs w:val="24"/>
        </w:rPr>
        <w:t>5.8 Gallery, Events &amp; Profile</w:t>
      </w:r>
    </w:p>
    <w:p w14:paraId="79194648">
      <w:pPr>
        <w:spacing w:after="120" w:line="360" w:lineRule="auto"/>
        <w:jc w:val="both"/>
      </w:pPr>
      <w:r>
        <w:rPr>
          <w:rFonts w:ascii="Times New Roman" w:hAnsi="Times New Roman" w:eastAsia="Times New Roman" w:cs="Times New Roman"/>
          <w:sz w:val="24"/>
          <w:szCs w:val="24"/>
        </w:rPr>
        <w:t>The Community Gallery enables photo sharing with categories (Campus, Events, Reunions, Labs), likes, comments, and file upload functionality. Users can upload images that are previewed locally via FileReader and stored in-memory. The Events module provides creation and RSVP functionality for alumni events stored in Firestore. The Profile module displays user information from Firebase Auth and Firestore, supports profile editing with photo upload, and shows engagement statistics. Additional modules include Campus Map for interactive navigation, Office Hours for scheduling mentor sessions, and Voice Call for audio communication.</w:t>
      </w:r>
    </w:p>
    <w:p w14:paraId="6DFDD8D0">
      <w:pPr>
        <w:pageBreakBefore/>
      </w:pPr>
      <w:r>
        <w:br w:type="textWrapping"/>
      </w:r>
    </w:p>
    <w:p w14:paraId="13AF86F7">
      <w:pPr>
        <w:spacing w:before="400" w:after="200" w:line="360" w:lineRule="auto"/>
        <w:jc w:val="left"/>
      </w:pPr>
      <w:r>
        <w:rPr>
          <w:rFonts w:ascii="Times New Roman" w:hAnsi="Times New Roman" w:eastAsia="Times New Roman" w:cs="Times New Roman"/>
          <w:b/>
          <w:bCs/>
          <w:sz w:val="28"/>
          <w:szCs w:val="28"/>
        </w:rPr>
        <w:t>ADVANTAGES AND DISADVANTAGES</w:t>
      </w:r>
    </w:p>
    <w:p w14:paraId="1F97ABE9">
      <w:pPr>
        <w:spacing w:after="100"/>
      </w:pPr>
    </w:p>
    <w:p w14:paraId="0E23A349">
      <w:pPr>
        <w:spacing w:before="300" w:after="150" w:line="360" w:lineRule="auto"/>
        <w:jc w:val="left"/>
      </w:pPr>
      <w:r>
        <w:rPr>
          <w:rFonts w:ascii="Times New Roman" w:hAnsi="Times New Roman" w:eastAsia="Times New Roman" w:cs="Times New Roman"/>
          <w:b/>
          <w:bCs/>
          <w:sz w:val="24"/>
          <w:szCs w:val="24"/>
        </w:rPr>
        <w:t>6.1 Advantages</w:t>
      </w:r>
    </w:p>
    <w:p w14:paraId="0AD21CF1">
      <w:pPr>
        <w:spacing w:after="100"/>
      </w:pPr>
    </w:p>
    <w:p w14:paraId="535D8704">
      <w:pPr>
        <w:spacing w:after="80" w:line="360" w:lineRule="auto"/>
        <w:ind w:left="720"/>
        <w:jc w:val="both"/>
      </w:pPr>
      <w:r>
        <w:rPr>
          <w:rFonts w:ascii="Times New Roman" w:hAnsi="Times New Roman" w:eastAsia="Times New Roman" w:cs="Times New Roman"/>
          <w:sz w:val="24"/>
          <w:szCs w:val="24"/>
        </w:rPr>
        <w:t>• Multi-AI Integration: The platform integrates three distinct AI models (Mistral, Groq/Llama 3.3, Google Gemini), each selected for specific strengths — conversational reasoning, ultra-fast inference, and real-time web grounding respectively.</w:t>
      </w:r>
    </w:p>
    <w:p w14:paraId="219EE33D">
      <w:pPr>
        <w:spacing w:after="80" w:line="360" w:lineRule="auto"/>
        <w:ind w:left="720"/>
        <w:jc w:val="both"/>
      </w:pPr>
      <w:r>
        <w:rPr>
          <w:rFonts w:ascii="Times New Roman" w:hAnsi="Times New Roman" w:eastAsia="Times New Roman" w:cs="Times New Roman"/>
          <w:sz w:val="24"/>
          <w:szCs w:val="24"/>
        </w:rPr>
        <w:t>• Real-Time AI Interview Simulation: The AI Boardroom provides a unique, immersive interview preparation experience with 4 distinct judge personas, Speech-to-Text transcription, and structured AI evaluation — a feature not available on any existing alumni platform.</w:t>
      </w:r>
    </w:p>
    <w:p w14:paraId="0914CD43">
      <w:pPr>
        <w:spacing w:after="80" w:line="360" w:lineRule="auto"/>
        <w:ind w:left="720"/>
        <w:jc w:val="both"/>
      </w:pPr>
      <w:r>
        <w:rPr>
          <w:rFonts w:ascii="Times New Roman" w:hAnsi="Times New Roman" w:eastAsia="Times New Roman" w:cs="Times New Roman"/>
          <w:sz w:val="24"/>
          <w:szCs w:val="24"/>
        </w:rPr>
        <w:t>• Live Company Intelligence: The AI-powered company search engine provides real-time corporate analytics including hiring status, tech stack, revenue estimates, CEO information, and AI-scored sentiment analysis — all generated on-demand.</w:t>
      </w:r>
    </w:p>
    <w:p w14:paraId="5D25ACA1">
      <w:pPr>
        <w:spacing w:after="80" w:line="360" w:lineRule="auto"/>
        <w:ind w:left="720"/>
        <w:jc w:val="both"/>
      </w:pPr>
      <w:r>
        <w:rPr>
          <w:rFonts w:ascii="Times New Roman" w:hAnsi="Times New Roman" w:eastAsia="Times New Roman" w:cs="Times New Roman"/>
          <w:sz w:val="24"/>
          <w:szCs w:val="24"/>
        </w:rPr>
        <w:t>• Serverless Architecture: The Vercel + Firebase deployment provides zero-downtime operation, automatic scaling, global CDN distribution, and minimal operational overhead without server management.</w:t>
      </w:r>
    </w:p>
    <w:p w14:paraId="519A7397">
      <w:pPr>
        <w:spacing w:after="80" w:line="360" w:lineRule="auto"/>
        <w:ind w:left="720"/>
        <w:jc w:val="both"/>
      </w:pPr>
      <w:r>
        <w:rPr>
          <w:rFonts w:ascii="Times New Roman" w:hAnsi="Times New Roman" w:eastAsia="Times New Roman" w:cs="Times New Roman"/>
          <w:sz w:val="24"/>
          <w:szCs w:val="24"/>
        </w:rPr>
        <w:t>• Premium User Experience: The glassmorphic design system with 3D visualizations, smooth animations, and responsive layouts delivers a premium, engaging interface that encourages user retention.</w:t>
      </w:r>
    </w:p>
    <w:p w14:paraId="0E466A29">
      <w:pPr>
        <w:spacing w:after="80" w:line="360" w:lineRule="auto"/>
        <w:ind w:left="720"/>
        <w:jc w:val="both"/>
      </w:pPr>
      <w:r>
        <w:rPr>
          <w:rFonts w:ascii="Times New Roman" w:hAnsi="Times New Roman" w:eastAsia="Times New Roman" w:cs="Times New Roman"/>
          <w:sz w:val="24"/>
          <w:szCs w:val="24"/>
        </w:rPr>
        <w:t>• Gamification System: XP-based progression encourages active participation in networking, mentorship, and community contribution activities.</w:t>
      </w:r>
    </w:p>
    <w:p w14:paraId="7F56E4C2">
      <w:pPr>
        <w:spacing w:after="80" w:line="360" w:lineRule="auto"/>
        <w:ind w:left="720"/>
        <w:jc w:val="both"/>
      </w:pPr>
      <w:r>
        <w:rPr>
          <w:rFonts w:ascii="Times New Roman" w:hAnsi="Times New Roman" w:eastAsia="Times New Roman" w:cs="Times New Roman"/>
          <w:sz w:val="24"/>
          <w:szCs w:val="24"/>
        </w:rPr>
        <w:t>• Comprehensive Feature Set: 15+ modules covering career development, networking, communication, events, and community engagement within a single unified platform.</w:t>
      </w:r>
    </w:p>
    <w:p w14:paraId="61565F6A">
      <w:pPr>
        <w:spacing w:after="80" w:line="360" w:lineRule="auto"/>
        <w:ind w:left="720"/>
        <w:jc w:val="both"/>
      </w:pPr>
      <w:r>
        <w:rPr>
          <w:rFonts w:ascii="Times New Roman" w:hAnsi="Times New Roman" w:eastAsia="Times New Roman" w:cs="Times New Roman"/>
          <w:sz w:val="24"/>
          <w:szCs w:val="24"/>
        </w:rPr>
        <w:t>• Multi-Authentication Support: Firebase Auth provides secure login via Google OAuth, email/password, and anonymous guest preview mode, accommodating different user preferences.</w:t>
      </w:r>
    </w:p>
    <w:p w14:paraId="64894C59">
      <w:pPr>
        <w:spacing w:after="100"/>
      </w:pPr>
    </w:p>
    <w:p w14:paraId="5D4BB2E7">
      <w:pPr>
        <w:spacing w:before="300" w:after="150" w:line="360" w:lineRule="auto"/>
        <w:jc w:val="left"/>
      </w:pPr>
      <w:r>
        <w:rPr>
          <w:rFonts w:ascii="Times New Roman" w:hAnsi="Times New Roman" w:eastAsia="Times New Roman" w:cs="Times New Roman"/>
          <w:b/>
          <w:bCs/>
          <w:sz w:val="24"/>
          <w:szCs w:val="24"/>
        </w:rPr>
        <w:t>6.2 Disadvantages / Limitations</w:t>
      </w:r>
    </w:p>
    <w:p w14:paraId="4FAB9AD7">
      <w:pPr>
        <w:spacing w:after="100"/>
      </w:pPr>
    </w:p>
    <w:p w14:paraId="5C760BC1">
      <w:pPr>
        <w:spacing w:after="80" w:line="360" w:lineRule="auto"/>
        <w:ind w:left="720"/>
        <w:jc w:val="both"/>
      </w:pPr>
      <w:r>
        <w:rPr>
          <w:rFonts w:ascii="Times New Roman" w:hAnsi="Times New Roman" w:eastAsia="Times New Roman" w:cs="Times New Roman"/>
          <w:sz w:val="24"/>
          <w:szCs w:val="24"/>
        </w:rPr>
        <w:t>• API Dependency: The platform relies on external AI APIs (Mistral, Groq, Google) which require active API keys and incur usage costs. API downtime or rate limits directly impact core features.</w:t>
      </w:r>
    </w:p>
    <w:p w14:paraId="53F61545">
      <w:pPr>
        <w:spacing w:after="80" w:line="360" w:lineRule="auto"/>
        <w:ind w:left="720"/>
        <w:jc w:val="both"/>
      </w:pPr>
      <w:r>
        <w:rPr>
          <w:rFonts w:ascii="Times New Roman" w:hAnsi="Times New Roman" w:eastAsia="Times New Roman" w:cs="Times New Roman"/>
          <w:sz w:val="24"/>
          <w:szCs w:val="24"/>
        </w:rPr>
        <w:t>• No Offline Support: The application requires an active internet connection for all AI-powered features. Progressive Web App (PWA) capabilities have not yet been implemented.</w:t>
      </w:r>
    </w:p>
    <w:p w14:paraId="0A5280E8">
      <w:pPr>
        <w:spacing w:after="80" w:line="360" w:lineRule="auto"/>
        <w:ind w:left="720"/>
        <w:jc w:val="both"/>
      </w:pPr>
      <w:r>
        <w:rPr>
          <w:rFonts w:ascii="Times New Roman" w:hAnsi="Times New Roman" w:eastAsia="Times New Roman" w:cs="Times New Roman"/>
          <w:sz w:val="24"/>
          <w:szCs w:val="24"/>
        </w:rPr>
        <w:t>• Limited Mobile Optimization: While the responsive design works on mobile devices, a dedicated native mobile application (React Native or Flutter) would provide a superior mobile experience.</w:t>
      </w:r>
    </w:p>
    <w:p w14:paraId="412A42F5">
      <w:pPr>
        <w:spacing w:after="80" w:line="360" w:lineRule="auto"/>
        <w:ind w:left="720"/>
        <w:jc w:val="both"/>
      </w:pPr>
      <w:r>
        <w:rPr>
          <w:rFonts w:ascii="Times New Roman" w:hAnsi="Times New Roman" w:eastAsia="Times New Roman" w:cs="Times New Roman"/>
          <w:sz w:val="24"/>
          <w:szCs w:val="24"/>
        </w:rPr>
        <w:t>• AI Hallucination Risk: The company intelligence data generated by Llama 3.3 may contain inaccuracies, as large language models can generate plausible but incorrect information, especially for lesser-known companies.</w:t>
      </w:r>
    </w:p>
    <w:p w14:paraId="4F6D7041">
      <w:pPr>
        <w:spacing w:after="80" w:line="360" w:lineRule="auto"/>
        <w:ind w:left="720"/>
        <w:jc w:val="both"/>
      </w:pPr>
      <w:r>
        <w:rPr>
          <w:rFonts w:ascii="Times New Roman" w:hAnsi="Times New Roman" w:eastAsia="Times New Roman" w:cs="Times New Roman"/>
          <w:sz w:val="24"/>
          <w:szCs w:val="24"/>
        </w:rPr>
        <w:t>• No Video Recording: The AI Boardroom captures audio via Speech-to-Text but does not record video for post-interview playback and analysis.</w:t>
      </w:r>
    </w:p>
    <w:p w14:paraId="5DFDA4A9">
      <w:pPr>
        <w:spacing w:after="80" w:line="360" w:lineRule="auto"/>
        <w:ind w:left="720"/>
        <w:jc w:val="both"/>
      </w:pPr>
      <w:r>
        <w:rPr>
          <w:rFonts w:ascii="Times New Roman" w:hAnsi="Times New Roman" w:eastAsia="Times New Roman" w:cs="Times New Roman"/>
          <w:sz w:val="24"/>
          <w:szCs w:val="24"/>
        </w:rPr>
        <w:t>• Cost Scalability: As user volume increases, API costs for Mistral, Groq, and Gemini will scale linearly, requiring business model consideration for sustainability.</w:t>
      </w:r>
    </w:p>
    <w:p w14:paraId="4FC9DC29">
      <w:pPr>
        <w:pageBreakBefore/>
      </w:pPr>
      <w:r>
        <w:br w:type="textWrapping"/>
      </w:r>
    </w:p>
    <w:p w14:paraId="55852E76">
      <w:pPr>
        <w:spacing w:before="400" w:after="200" w:line="360" w:lineRule="auto"/>
        <w:jc w:val="left"/>
      </w:pPr>
      <w:r>
        <w:rPr>
          <w:rFonts w:ascii="Times New Roman" w:hAnsi="Times New Roman" w:eastAsia="Times New Roman" w:cs="Times New Roman"/>
          <w:b/>
          <w:bCs/>
          <w:sz w:val="28"/>
          <w:szCs w:val="28"/>
        </w:rPr>
        <w:t>FUTURE WORKS</w:t>
      </w:r>
    </w:p>
    <w:p w14:paraId="68827A56">
      <w:pPr>
        <w:spacing w:after="100"/>
      </w:pPr>
    </w:p>
    <w:p w14:paraId="52F9F9B1">
      <w:pPr>
        <w:spacing w:before="300" w:after="150" w:line="360" w:lineRule="auto"/>
        <w:jc w:val="left"/>
      </w:pPr>
      <w:r>
        <w:rPr>
          <w:rFonts w:ascii="Times New Roman" w:hAnsi="Times New Roman" w:eastAsia="Times New Roman" w:cs="Times New Roman"/>
          <w:b/>
          <w:bCs/>
          <w:sz w:val="24"/>
          <w:szCs w:val="24"/>
        </w:rPr>
        <w:t>Mobile Application</w:t>
      </w:r>
    </w:p>
    <w:p w14:paraId="7D74CAE5">
      <w:pPr>
        <w:spacing w:after="120" w:line="360" w:lineRule="auto"/>
        <w:jc w:val="both"/>
      </w:pPr>
      <w:r>
        <w:rPr>
          <w:rFonts w:ascii="Times New Roman" w:hAnsi="Times New Roman" w:eastAsia="Times New Roman" w:cs="Times New Roman"/>
          <w:sz w:val="24"/>
          <w:szCs w:val="24"/>
        </w:rPr>
        <w:t>Development of a dedicated mobile application using React Native or Flutter to provide native performance, push notifications, and offline caching capabilities. The mobile app would leverage the existing Express.js API layer, requiring minimal backend changes.</w:t>
      </w:r>
    </w:p>
    <w:p w14:paraId="64D1FABA">
      <w:pPr>
        <w:spacing w:after="100"/>
      </w:pPr>
    </w:p>
    <w:p w14:paraId="13D02919">
      <w:pPr>
        <w:spacing w:before="300" w:after="150" w:line="360" w:lineRule="auto"/>
        <w:jc w:val="left"/>
      </w:pPr>
      <w:r>
        <w:rPr>
          <w:rFonts w:ascii="Times New Roman" w:hAnsi="Times New Roman" w:eastAsia="Times New Roman" w:cs="Times New Roman"/>
          <w:b/>
          <w:bCs/>
          <w:sz w:val="24"/>
          <w:szCs w:val="24"/>
        </w:rPr>
        <w:t>AI Resume Builder</w:t>
      </w:r>
    </w:p>
    <w:p w14:paraId="67ACB4BC">
      <w:pPr>
        <w:spacing w:after="120" w:line="360" w:lineRule="auto"/>
        <w:jc w:val="both"/>
      </w:pPr>
      <w:r>
        <w:rPr>
          <w:rFonts w:ascii="Times New Roman" w:hAnsi="Times New Roman" w:eastAsia="Times New Roman" w:cs="Times New Roman"/>
          <w:sz w:val="24"/>
          <w:szCs w:val="24"/>
        </w:rPr>
        <w:t>An intelligent resume creation tool that uses AI to generate, format, and optimize resumes based on the user's profile, target role, and industry best practices. Integration with Firebase Storage would enable version management and ATS (Applicant Tracking System) optimization scoring.</w:t>
      </w:r>
    </w:p>
    <w:p w14:paraId="34AE4DEC">
      <w:pPr>
        <w:spacing w:after="100"/>
      </w:pPr>
    </w:p>
    <w:p w14:paraId="608B9C4D">
      <w:pPr>
        <w:spacing w:before="300" w:after="150" w:line="360" w:lineRule="auto"/>
        <w:jc w:val="left"/>
      </w:pPr>
      <w:r>
        <w:rPr>
          <w:rFonts w:ascii="Times New Roman" w:hAnsi="Times New Roman" w:eastAsia="Times New Roman" w:cs="Times New Roman"/>
          <w:b/>
          <w:bCs/>
          <w:sz w:val="24"/>
          <w:szCs w:val="24"/>
        </w:rPr>
        <w:t>Video Interview Recording &amp; Playback</w:t>
      </w:r>
    </w:p>
    <w:p w14:paraId="332C163F">
      <w:pPr>
        <w:spacing w:after="120" w:line="360" w:lineRule="auto"/>
        <w:jc w:val="both"/>
      </w:pPr>
      <w:r>
        <w:rPr>
          <w:rFonts w:ascii="Times New Roman" w:hAnsi="Times New Roman" w:eastAsia="Times New Roman" w:cs="Times New Roman"/>
          <w:sz w:val="24"/>
          <w:szCs w:val="24"/>
        </w:rPr>
        <w:t>Enhancement of the AI Boardroom to record video sessions using MediaRecorder API, store them in Firebase Storage, and provide post-interview review with timestamped judge feedback overlays. This would enable candidates to visually analyze their body language and presentation skills.</w:t>
      </w:r>
    </w:p>
    <w:p w14:paraId="488AC8A7">
      <w:pPr>
        <w:spacing w:after="100"/>
      </w:pPr>
    </w:p>
    <w:p w14:paraId="1C2F2554">
      <w:pPr>
        <w:spacing w:before="300" w:after="150" w:line="360" w:lineRule="auto"/>
        <w:jc w:val="left"/>
      </w:pPr>
      <w:r>
        <w:rPr>
          <w:rFonts w:ascii="Times New Roman" w:hAnsi="Times New Roman" w:eastAsia="Times New Roman" w:cs="Times New Roman"/>
          <w:b/>
          <w:bCs/>
          <w:sz w:val="24"/>
          <w:szCs w:val="24"/>
        </w:rPr>
        <w:t>Blockchain-Verified Certificates</w:t>
      </w:r>
    </w:p>
    <w:p w14:paraId="5FF78E3D">
      <w:pPr>
        <w:spacing w:after="120" w:line="360" w:lineRule="auto"/>
        <w:jc w:val="both"/>
      </w:pPr>
      <w:r>
        <w:rPr>
          <w:rFonts w:ascii="Times New Roman" w:hAnsi="Times New Roman" w:eastAsia="Times New Roman" w:cs="Times New Roman"/>
          <w:sz w:val="24"/>
          <w:szCs w:val="24"/>
        </w:rPr>
        <w:t>Implementation of blockchain-based credential verification to authenticate alumni degrees, certifications, and achievements. This would add an immutable trust layer to the alumni network, enabling verified profile badges.</w:t>
      </w:r>
    </w:p>
    <w:p w14:paraId="0BE4A8A1">
      <w:pPr>
        <w:spacing w:after="100"/>
      </w:pPr>
    </w:p>
    <w:p w14:paraId="03F06C59">
      <w:pPr>
        <w:spacing w:before="300" w:after="150" w:line="360" w:lineRule="auto"/>
        <w:jc w:val="left"/>
      </w:pPr>
      <w:r>
        <w:rPr>
          <w:rFonts w:ascii="Times New Roman" w:hAnsi="Times New Roman" w:eastAsia="Times New Roman" w:cs="Times New Roman"/>
          <w:b/>
          <w:bCs/>
          <w:sz w:val="24"/>
          <w:szCs w:val="24"/>
        </w:rPr>
        <w:t>Alumni Donation Portal</w:t>
      </w:r>
    </w:p>
    <w:p w14:paraId="122C4270">
      <w:pPr>
        <w:spacing w:after="120" w:line="360" w:lineRule="auto"/>
        <w:jc w:val="both"/>
      </w:pPr>
      <w:r>
        <w:rPr>
          <w:rFonts w:ascii="Times New Roman" w:hAnsi="Times New Roman" w:eastAsia="Times New Roman" w:cs="Times New Roman"/>
          <w:sz w:val="24"/>
          <w:szCs w:val="24"/>
        </w:rPr>
        <w:t>A secure donation system enabling alumni to financially support the institution, specific departments, or scholarship funds. Integration with payment gateways like Razorpay or Stripe would provide seamless transaction processing.</w:t>
      </w:r>
    </w:p>
    <w:p w14:paraId="5ED5E27F">
      <w:pPr>
        <w:spacing w:after="100"/>
      </w:pPr>
    </w:p>
    <w:p w14:paraId="5D95B2E2">
      <w:pPr>
        <w:spacing w:before="300" w:after="150" w:line="360" w:lineRule="auto"/>
        <w:jc w:val="left"/>
      </w:pPr>
      <w:r>
        <w:rPr>
          <w:rFonts w:ascii="Times New Roman" w:hAnsi="Times New Roman" w:eastAsia="Times New Roman" w:cs="Times New Roman"/>
          <w:b/>
          <w:bCs/>
          <w:sz w:val="24"/>
          <w:szCs w:val="24"/>
        </w:rPr>
        <w:t>Progressive Web App (PWA)</w:t>
      </w:r>
    </w:p>
    <w:p w14:paraId="14261314">
      <w:pPr>
        <w:spacing w:after="120" w:line="360" w:lineRule="auto"/>
        <w:jc w:val="both"/>
      </w:pPr>
      <w:r>
        <w:rPr>
          <w:rFonts w:ascii="Times New Roman" w:hAnsi="Times New Roman" w:eastAsia="Times New Roman" w:cs="Times New Roman"/>
          <w:sz w:val="24"/>
          <w:szCs w:val="24"/>
        </w:rPr>
        <w:t>Converting the application to a PWA with service worker caching, offline support, and installability. This would enable basic functionality even without internet connectivity and provide native-like experience without app store distribution.</w:t>
      </w:r>
    </w:p>
    <w:p w14:paraId="5AB81F77">
      <w:pPr>
        <w:pageBreakBefore/>
      </w:pPr>
      <w:r>
        <w:br w:type="textWrapping"/>
      </w:r>
    </w:p>
    <w:p w14:paraId="04399979">
      <w:pPr>
        <w:spacing w:before="400" w:after="200" w:line="360" w:lineRule="auto"/>
        <w:jc w:val="left"/>
      </w:pPr>
      <w:r>
        <w:rPr>
          <w:rFonts w:ascii="Times New Roman" w:hAnsi="Times New Roman" w:eastAsia="Times New Roman" w:cs="Times New Roman"/>
          <w:b/>
          <w:bCs/>
          <w:sz w:val="28"/>
          <w:szCs w:val="28"/>
        </w:rPr>
        <w:t>CONCLUSION</w:t>
      </w:r>
    </w:p>
    <w:p w14:paraId="338278AC">
      <w:pPr>
        <w:spacing w:after="100"/>
      </w:pPr>
    </w:p>
    <w:p w14:paraId="6E8C2C8A">
      <w:pPr>
        <w:spacing w:after="120" w:line="360" w:lineRule="auto"/>
        <w:jc w:val="both"/>
      </w:pPr>
      <w:r>
        <w:rPr>
          <w:rFonts w:ascii="Times New Roman" w:hAnsi="Times New Roman" w:eastAsia="Times New Roman" w:cs="Times New Roman"/>
          <w:sz w:val="24"/>
          <w:szCs w:val="24"/>
        </w:rPr>
        <w:t>Alumni Cloud successfully demonstrates how modern generative AI can transform traditional alumni networking into an intelligent, career-accelerating ecosystem. By integrating three distinct AI models — Mistral AI for conversational mentorship and interview simulation, Groq/Llama 3.3 for ultra-fast job curation and company intelligence, and Google Gemini for real-time web search grounding — the platform delivers capabilities that no existing alumni platform offers.</w:t>
      </w:r>
    </w:p>
    <w:p w14:paraId="4D803698">
      <w:pPr>
        <w:spacing w:after="100"/>
      </w:pPr>
    </w:p>
    <w:p w14:paraId="1C38ADCE">
      <w:pPr>
        <w:spacing w:after="120" w:line="360" w:lineRule="auto"/>
        <w:jc w:val="both"/>
      </w:pPr>
      <w:r>
        <w:rPr>
          <w:rFonts w:ascii="Times New Roman" w:hAnsi="Times New Roman" w:eastAsia="Times New Roman" w:cs="Times New Roman"/>
          <w:sz w:val="24"/>
          <w:szCs w:val="24"/>
        </w:rPr>
        <w:t>The key achievements of this project include:</w:t>
      </w:r>
    </w:p>
    <w:p w14:paraId="65AE7D8C">
      <w:pPr>
        <w:spacing w:after="100"/>
      </w:pPr>
    </w:p>
    <w:p w14:paraId="6C7B8D53">
      <w:pPr>
        <w:spacing w:after="80" w:line="360" w:lineRule="auto"/>
        <w:ind w:left="720"/>
        <w:jc w:val="both"/>
      </w:pPr>
      <w:r>
        <w:rPr>
          <w:rFonts w:ascii="Times New Roman" w:hAnsi="Times New Roman" w:eastAsia="Times New Roman" w:cs="Times New Roman"/>
          <w:sz w:val="24"/>
          <w:szCs w:val="24"/>
        </w:rPr>
        <w:t>1. Successfully integrated three generative AI models (Mistral, Groq/Llama 3.3, Google Gemini) into a unified platform with six distinct API endpoints.</w:t>
      </w:r>
    </w:p>
    <w:p w14:paraId="3CE4FF80">
      <w:pPr>
        <w:spacing w:after="80" w:line="360" w:lineRule="auto"/>
        <w:ind w:left="720"/>
        <w:jc w:val="both"/>
      </w:pPr>
      <w:r>
        <w:rPr>
          <w:rFonts w:ascii="Times New Roman" w:hAnsi="Times New Roman" w:eastAsia="Times New Roman" w:cs="Times New Roman"/>
          <w:sz w:val="24"/>
          <w:szCs w:val="24"/>
        </w:rPr>
        <w:t>2. Built a real-time AI Boardroom with four distinct judge personas (CEO, Tech Lead, Product Manager, HR Director) that evaluate candidates using Speech-to-Text technology and provide scored, personality-specific feedback.</w:t>
      </w:r>
    </w:p>
    <w:p w14:paraId="0E891235">
      <w:pPr>
        <w:spacing w:after="80" w:line="360" w:lineRule="auto"/>
        <w:ind w:left="720"/>
        <w:jc w:val="both"/>
      </w:pPr>
      <w:r>
        <w:rPr>
          <w:rFonts w:ascii="Times New Roman" w:hAnsi="Times New Roman" w:eastAsia="Times New Roman" w:cs="Times New Roman"/>
          <w:sz w:val="24"/>
          <w:szCs w:val="24"/>
        </w:rPr>
        <w:t>3. Developed an AI-powered company intelligence engine that generates structured corporate profiles with live scoring and sentiment analysis on demand.</w:t>
      </w:r>
    </w:p>
    <w:p w14:paraId="5E4AA224">
      <w:pPr>
        <w:spacing w:after="80" w:line="360" w:lineRule="auto"/>
        <w:ind w:left="720"/>
        <w:jc w:val="both"/>
      </w:pPr>
      <w:r>
        <w:rPr>
          <w:rFonts w:ascii="Times New Roman" w:hAnsi="Times New Roman" w:eastAsia="Times New Roman" w:cs="Times New Roman"/>
          <w:sz w:val="24"/>
          <w:szCs w:val="24"/>
        </w:rPr>
        <w:t>4. Implemented a gamified AI career coaching system (Aura) with dual-mode operation: Mistral for mentorship and Gemini for real-time web search.</w:t>
      </w:r>
    </w:p>
    <w:p w14:paraId="77E68740">
      <w:pPr>
        <w:spacing w:after="80" w:line="360" w:lineRule="auto"/>
        <w:ind w:left="720"/>
        <w:jc w:val="both"/>
      </w:pPr>
      <w:r>
        <w:rPr>
          <w:rFonts w:ascii="Times New Roman" w:hAnsi="Times New Roman" w:eastAsia="Times New Roman" w:cs="Times New Roman"/>
          <w:sz w:val="24"/>
          <w:szCs w:val="24"/>
        </w:rPr>
        <w:t>5. Created a comprehensive platform with 15+ modules including real-time messaging, events, gallery, mentorship matching, job portal, and community groups.</w:t>
      </w:r>
    </w:p>
    <w:p w14:paraId="415D593E">
      <w:pPr>
        <w:spacing w:after="80" w:line="360" w:lineRule="auto"/>
        <w:ind w:left="720"/>
        <w:jc w:val="both"/>
      </w:pPr>
      <w:r>
        <w:rPr>
          <w:rFonts w:ascii="Times New Roman" w:hAnsi="Times New Roman" w:eastAsia="Times New Roman" w:cs="Times New Roman"/>
          <w:sz w:val="24"/>
          <w:szCs w:val="24"/>
        </w:rPr>
        <w:t>6. Achieved seamless serverless deployment on Vercel with Firebase backend, providing zero-downtime operation, automatic scaling, and global CDN distribution.</w:t>
      </w:r>
    </w:p>
    <w:p w14:paraId="483774EA">
      <w:pPr>
        <w:spacing w:after="80" w:line="360" w:lineRule="auto"/>
        <w:ind w:left="720"/>
        <w:jc w:val="both"/>
      </w:pPr>
      <w:r>
        <w:rPr>
          <w:rFonts w:ascii="Times New Roman" w:hAnsi="Times New Roman" w:eastAsia="Times New Roman" w:cs="Times New Roman"/>
          <w:sz w:val="24"/>
          <w:szCs w:val="24"/>
        </w:rPr>
        <w:t>7. Delivered a premium glassmorphic UI with Three.js 3D visualizations, Framer Motion animations, and responsive design across all device sizes.</w:t>
      </w:r>
    </w:p>
    <w:p w14:paraId="34E16CFB">
      <w:pPr>
        <w:spacing w:after="100"/>
      </w:pPr>
    </w:p>
    <w:p w14:paraId="38EF4536">
      <w:pPr>
        <w:spacing w:after="120" w:line="360" w:lineRule="auto"/>
        <w:jc w:val="both"/>
      </w:pPr>
      <w:r>
        <w:rPr>
          <w:rFonts w:ascii="Times New Roman" w:hAnsi="Times New Roman" w:eastAsia="Times New Roman" w:cs="Times New Roman"/>
          <w:sz w:val="24"/>
          <w:szCs w:val="24"/>
        </w:rPr>
        <w:t>The project has been developed using modern web technologies and follows industry best practices for architecture, security, and user experience. The serverless deployment model ensures cost-effective operation that scales automatically with user demand.</w:t>
      </w:r>
    </w:p>
    <w:p w14:paraId="65C296E9">
      <w:pPr>
        <w:spacing w:after="100"/>
      </w:pPr>
    </w:p>
    <w:p w14:paraId="7B5008D5">
      <w:pPr>
        <w:spacing w:after="120" w:line="360" w:lineRule="auto"/>
        <w:jc w:val="both"/>
      </w:pPr>
      <w:r>
        <w:rPr>
          <w:rFonts w:ascii="Times New Roman" w:hAnsi="Times New Roman" w:eastAsia="Times New Roman" w:cs="Times New Roman"/>
          <w:sz w:val="24"/>
          <w:szCs w:val="24"/>
        </w:rPr>
        <w:t>Alumni Cloud represents a significant step forward in alumni engagement technology, demonstrating that AI-powered platforms can provide substantially more value than traditional static directories. The platform's modular architecture ensures extensibility, and the future roadmap — including mobile applications, AI resume building, video recording, and blockchain verification — positions it for continued evolution.</w:t>
      </w:r>
    </w:p>
    <w:p w14:paraId="46862ACD">
      <w:pPr>
        <w:spacing w:after="100"/>
      </w:pPr>
    </w:p>
    <w:p w14:paraId="22B43752">
      <w:pPr>
        <w:spacing w:after="120" w:line="360" w:lineRule="auto"/>
        <w:jc w:val="both"/>
      </w:pPr>
      <w:r>
        <w:rPr>
          <w:rFonts w:ascii="Times New Roman" w:hAnsi="Times New Roman" w:eastAsia="Times New Roman" w:cs="Times New Roman"/>
          <w:sz w:val="24"/>
          <w:szCs w:val="24"/>
        </w:rPr>
        <w:t>In conclusion, Alumni Cloud proves that by orchestrating advanced generative AI models with modern full-stack web architecture, it is possible to create a world-class career development toolset that ensures students are professionally prepared and "Boardroom-Ready" for the global tech landscape.</w:t>
      </w:r>
    </w:p>
    <w:p w14:paraId="1263DFC7">
      <w:pPr>
        <w:pageBreakBefore/>
      </w:pPr>
      <w:r>
        <w:br w:type="textWrapping"/>
      </w:r>
    </w:p>
    <w:p w14:paraId="6A189E7A">
      <w:pPr>
        <w:spacing w:before="400" w:after="200" w:line="360" w:lineRule="auto"/>
        <w:jc w:val="left"/>
      </w:pPr>
      <w:r>
        <w:rPr>
          <w:rFonts w:ascii="Times New Roman" w:hAnsi="Times New Roman" w:eastAsia="Times New Roman" w:cs="Times New Roman"/>
          <w:b/>
          <w:bCs/>
          <w:sz w:val="28"/>
          <w:szCs w:val="28"/>
        </w:rPr>
        <w:t>REFERENCES</w:t>
      </w:r>
    </w:p>
    <w:p w14:paraId="0494AB0F">
      <w:pPr>
        <w:spacing w:after="100"/>
      </w:pPr>
    </w:p>
    <w:p w14:paraId="7E0D5334">
      <w:pPr>
        <w:spacing w:after="100"/>
      </w:pPr>
    </w:p>
    <w:p w14:paraId="64EC592C">
      <w:pPr>
        <w:spacing w:after="120" w:line="360" w:lineRule="auto"/>
        <w:ind w:left="431" w:hanging="431"/>
      </w:pPr>
      <w:r>
        <w:rPr>
          <w:rFonts w:ascii="Times New Roman" w:hAnsi="Times New Roman" w:eastAsia="Times New Roman" w:cs="Times New Roman"/>
          <w:sz w:val="22"/>
          <w:szCs w:val="22"/>
        </w:rPr>
        <w:t>[1]  React Documentation — react.dev — Meta Open Source, 2024. Available at: https://react.dev/</w:t>
      </w:r>
    </w:p>
    <w:p w14:paraId="1DBF608D">
      <w:pPr>
        <w:spacing w:after="120" w:line="360" w:lineRule="auto"/>
        <w:ind w:left="431" w:hanging="431"/>
      </w:pPr>
      <w:r>
        <w:rPr>
          <w:rFonts w:ascii="Times New Roman" w:hAnsi="Times New Roman" w:eastAsia="Times New Roman" w:cs="Times New Roman"/>
          <w:sz w:val="22"/>
          <w:szCs w:val="22"/>
        </w:rPr>
        <w:t>[2]  Firebase Documentation — firebase.google.com — Google Cloud, 2024. Available at: https://firebase.google.com/docs</w:t>
      </w:r>
    </w:p>
    <w:p w14:paraId="24B8DCD0">
      <w:pPr>
        <w:spacing w:after="120" w:line="360" w:lineRule="auto"/>
        <w:ind w:left="431" w:hanging="431"/>
      </w:pPr>
      <w:r>
        <w:rPr>
          <w:rFonts w:ascii="Times New Roman" w:hAnsi="Times New Roman" w:eastAsia="Times New Roman" w:cs="Times New Roman"/>
          <w:sz w:val="22"/>
          <w:szCs w:val="22"/>
        </w:rPr>
        <w:t>[3]  Mistral AI Platform Documentation — docs.mistral.ai — Mistral AI, 2024. Available at: https://docs.mistral.ai/</w:t>
      </w:r>
    </w:p>
    <w:p w14:paraId="21B56395">
      <w:pPr>
        <w:spacing w:after="120" w:line="360" w:lineRule="auto"/>
        <w:ind w:left="431" w:hanging="431"/>
      </w:pPr>
      <w:r>
        <w:rPr>
          <w:rFonts w:ascii="Times New Roman" w:hAnsi="Times New Roman" w:eastAsia="Times New Roman" w:cs="Times New Roman"/>
          <w:sz w:val="22"/>
          <w:szCs w:val="22"/>
        </w:rPr>
        <w:t>[4]  Groq API Documentation — console.groq.com/docs — Groq Inc., 2024. Available at: https://console.groq.com/docs</w:t>
      </w:r>
    </w:p>
    <w:p w14:paraId="49FC7737">
      <w:pPr>
        <w:spacing w:after="120" w:line="360" w:lineRule="auto"/>
        <w:ind w:left="431" w:hanging="431"/>
      </w:pPr>
      <w:r>
        <w:rPr>
          <w:rFonts w:ascii="Times New Roman" w:hAnsi="Times New Roman" w:eastAsia="Times New Roman" w:cs="Times New Roman"/>
          <w:sz w:val="22"/>
          <w:szCs w:val="22"/>
        </w:rPr>
        <w:t>[5]  Google Gemini API — ai.google.dev — Google DeepMind, 2024. Available at: https://ai.google.dev/</w:t>
      </w:r>
    </w:p>
    <w:p w14:paraId="151A4363">
      <w:pPr>
        <w:spacing w:after="120" w:line="360" w:lineRule="auto"/>
        <w:ind w:left="431" w:hanging="431"/>
      </w:pPr>
      <w:r>
        <w:rPr>
          <w:rFonts w:ascii="Times New Roman" w:hAnsi="Times New Roman" w:eastAsia="Times New Roman" w:cs="Times New Roman"/>
          <w:sz w:val="22"/>
          <w:szCs w:val="22"/>
        </w:rPr>
        <w:t>[6]  Vite Build Tool Documentation — vitejs.dev — Evan You &amp; Team, 2024. Available at: https://vitejs.dev/</w:t>
      </w:r>
    </w:p>
    <w:p w14:paraId="2BDA9A95">
      <w:pPr>
        <w:spacing w:after="120" w:line="360" w:lineRule="auto"/>
        <w:ind w:left="431" w:hanging="431"/>
      </w:pPr>
      <w:r>
        <w:rPr>
          <w:rFonts w:ascii="Times New Roman" w:hAnsi="Times New Roman" w:eastAsia="Times New Roman" w:cs="Times New Roman"/>
          <w:sz w:val="22"/>
          <w:szCs w:val="22"/>
        </w:rPr>
        <w:t>[7]  Tailwind CSS Documentation — tailwindcss.com — Tailwind Labs, 2024. Available at: https://tailwindcss.com/docs</w:t>
      </w:r>
    </w:p>
    <w:p w14:paraId="2A57DECB">
      <w:pPr>
        <w:spacing w:after="120" w:line="360" w:lineRule="auto"/>
        <w:ind w:left="431" w:hanging="431"/>
      </w:pPr>
      <w:r>
        <w:rPr>
          <w:rFonts w:ascii="Times New Roman" w:hAnsi="Times New Roman" w:eastAsia="Times New Roman" w:cs="Times New Roman"/>
          <w:sz w:val="22"/>
          <w:szCs w:val="22"/>
        </w:rPr>
        <w:t>[8]  Three.js Documentation — threejs.org — Three.js Community, 2024. Available at: https://threejs.org/docs/</w:t>
      </w:r>
    </w:p>
    <w:p w14:paraId="509A8B06">
      <w:pPr>
        <w:spacing w:after="120" w:line="360" w:lineRule="auto"/>
        <w:ind w:left="431" w:hanging="431"/>
      </w:pPr>
      <w:r>
        <w:rPr>
          <w:rFonts w:ascii="Times New Roman" w:hAnsi="Times New Roman" w:eastAsia="Times New Roman" w:cs="Times New Roman"/>
          <w:sz w:val="22"/>
          <w:szCs w:val="22"/>
        </w:rPr>
        <w:t>[9]  React Three Fiber Documentation — docs.pmnd.rs — Poimandres Community, 2024. Available at: https://docs.pmnd.rs/react-three-fiber</w:t>
      </w:r>
    </w:p>
    <w:p w14:paraId="2BF14630">
      <w:pPr>
        <w:spacing w:after="120" w:line="360" w:lineRule="auto"/>
        <w:ind w:left="431" w:hanging="431"/>
      </w:pPr>
      <w:r>
        <w:rPr>
          <w:rFonts w:ascii="Times New Roman" w:hAnsi="Times New Roman" w:eastAsia="Times New Roman" w:cs="Times New Roman"/>
          <w:sz w:val="22"/>
          <w:szCs w:val="22"/>
        </w:rPr>
        <w:t>[10]  Vercel Deployment Documentation — vercel.com/docs — Vercel Inc., 2024. Available at: https://vercel.com/docs</w:t>
      </w:r>
    </w:p>
    <w:p w14:paraId="5D9A5FC0">
      <w:pPr>
        <w:spacing w:after="120" w:line="360" w:lineRule="auto"/>
        <w:ind w:left="431" w:hanging="431"/>
      </w:pPr>
      <w:r>
        <w:rPr>
          <w:rFonts w:ascii="Times New Roman" w:hAnsi="Times New Roman" w:eastAsia="Times New Roman" w:cs="Times New Roman"/>
          <w:sz w:val="22"/>
          <w:szCs w:val="22"/>
        </w:rPr>
        <w:t>[11]  Web Speech API — MDN Web Docs — Mozilla Developer Network, 2024. Available at: https://developer.mozilla.org/en-US/docs/Web/API/Web_Speech_API</w:t>
      </w:r>
    </w:p>
    <w:p w14:paraId="067D9DCE">
      <w:pPr>
        <w:spacing w:after="120" w:line="360" w:lineRule="auto"/>
        <w:ind w:left="431" w:hanging="431"/>
      </w:pPr>
      <w:r>
        <w:rPr>
          <w:rFonts w:ascii="Times New Roman" w:hAnsi="Times New Roman" w:eastAsia="Times New Roman" w:cs="Times New Roman"/>
          <w:sz w:val="22"/>
          <w:szCs w:val="22"/>
        </w:rPr>
        <w:t>[12]  Express.js Documentation — expressjs.com — Node.js Foundation, 2024. Available at: https://expressjs.com/</w:t>
      </w:r>
    </w:p>
    <w:p w14:paraId="341603EB">
      <w:pPr>
        <w:spacing w:after="120" w:line="360" w:lineRule="auto"/>
        <w:ind w:left="431" w:hanging="431"/>
      </w:pPr>
      <w:r>
        <w:rPr>
          <w:rFonts w:ascii="Times New Roman" w:hAnsi="Times New Roman" w:eastAsia="Times New Roman" w:cs="Times New Roman"/>
          <w:sz w:val="22"/>
          <w:szCs w:val="22"/>
        </w:rPr>
        <w:t>[13]  Framer Motion (Motion) — motion.dev — Framer B.V., 2024. Available at: https://motion.dev/</w:t>
      </w:r>
    </w:p>
    <w:p w14:paraId="5992D6B9">
      <w:pPr>
        <w:spacing w:after="120" w:line="360" w:lineRule="auto"/>
        <w:ind w:left="431" w:hanging="431"/>
      </w:pPr>
      <w:r>
        <w:rPr>
          <w:rFonts w:ascii="Times New Roman" w:hAnsi="Times New Roman" w:eastAsia="Times New Roman" w:cs="Times New Roman"/>
          <w:sz w:val="22"/>
          <w:szCs w:val="22"/>
        </w:rPr>
        <w:t>[14]  Lucide Icons — lucide.dev — Lucide Open Source Community, 2024. Available at: https://lucide.dev/</w:t>
      </w:r>
    </w:p>
    <w:p w14:paraId="12BDD13E">
      <w:pPr>
        <w:spacing w:after="120" w:line="360" w:lineRule="auto"/>
        <w:ind w:left="431" w:hanging="431"/>
      </w:pPr>
      <w:r>
        <w:rPr>
          <w:rFonts w:ascii="Times New Roman" w:hAnsi="Times New Roman" w:eastAsia="Times New Roman" w:cs="Times New Roman"/>
          <w:sz w:val="22"/>
          <w:szCs w:val="22"/>
        </w:rPr>
        <w:t>[15]  Touvron, H., et al. "LLaMA: Open and Efficient Foundation Language Models." Meta AI Research, 2023. arXiv:2302.13971.</w:t>
      </w:r>
    </w:p>
    <w:p w14:paraId="207E48D8">
      <w:pPr>
        <w:spacing w:after="120" w:line="360" w:lineRule="auto"/>
        <w:ind w:left="431" w:hanging="431"/>
      </w:pPr>
      <w:r>
        <w:rPr>
          <w:rFonts w:ascii="Times New Roman" w:hAnsi="Times New Roman" w:eastAsia="Times New Roman" w:cs="Times New Roman"/>
          <w:sz w:val="22"/>
          <w:szCs w:val="22"/>
        </w:rPr>
        <w:t>[16]  Jiang, A.Q., et al. "Mistral 7B." Mistral AI, 2023. arXiv:2310.06825.</w:t>
      </w:r>
    </w:p>
    <w:p w14:paraId="470DB380">
      <w:pPr>
        <w:spacing w:after="120" w:line="360" w:lineRule="auto"/>
        <w:ind w:left="431" w:hanging="431"/>
      </w:pPr>
      <w:r>
        <w:rPr>
          <w:rFonts w:ascii="Times New Roman" w:hAnsi="Times New Roman" w:eastAsia="Times New Roman" w:cs="Times New Roman"/>
          <w:sz w:val="22"/>
          <w:szCs w:val="22"/>
        </w:rPr>
        <w:t>[17]  Team Gemini, et al. "Gemini: A Family of Highly Capable Multimodal Models." Google DeepMind, 2024. arXiv:2312.11805.</w:t>
      </w:r>
    </w:p>
    <w:sectPr>
      <w:pgSz w:w="11906" w:h="16838"/>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06A311BF"/>
    <w:rsid w:val="54E52F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4387</Words>
  <Characters>27640</Characters>
  <TotalTime>87</TotalTime>
  <ScaleCrop>false</ScaleCrop>
  <LinksUpToDate>false</LinksUpToDate>
  <CharactersWithSpaces>31991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2026-04-26T12:28:00Z</dcterms:created>
  <dc:creator>Alumni Cloud Team</dc:creator>
  <dc:description>RRP Documentation for Alumni Cloud Project</dc:description>
  <cp:lastModifiedBy>K.P KRISHNA</cp:lastModifiedBy>
  <dcterms:modified xsi:type="dcterms:W3CDTF">2026-04-28T06:51:57Z</dcterms:modified>
  <dc:title>Alumni Cloud - Real Time Research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eyJoZGlkIjoiMDA5YThlNTdkZjY2NDI4Yjk0ODZhYmNkZTRlYTMwYWYiLCJ1c2VySWQiOiI1Njc0OTcxMzQ4NjIifQ==</vt:lpwstr>
  </property>
  <property fmtid="{D5CDD505-2E9C-101B-9397-08002B2CF9AE}" pid="3" name="KSOProductBuildVer">
    <vt:lpwstr>1033-12.1.0.25242</vt:lpwstr>
  </property>
  <property fmtid="{D5CDD505-2E9C-101B-9397-08002B2CF9AE}" pid="4" name="ICV">
    <vt:lpwstr>74CDB2A3834F4D24B37D3C266C80883C_12</vt:lpwstr>
  </property>
</Properties>
</file>