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B10" w:rsidRDefault="00977CA5">
      <w:r>
        <w:t>Secure and practical outsourcing of cloud computing…</w:t>
      </w:r>
    </w:p>
    <w:sectPr w:rsidR="00AD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977CA5"/>
    <w:rsid w:val="00977CA5"/>
    <w:rsid w:val="00AD6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>ventech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venjava10</dc:creator>
  <cp:keywords/>
  <dc:description/>
  <cp:lastModifiedBy>venjava10</cp:lastModifiedBy>
  <cp:revision>3</cp:revision>
  <dcterms:created xsi:type="dcterms:W3CDTF">2012-03-18T10:06:00Z</dcterms:created>
  <dcterms:modified xsi:type="dcterms:W3CDTF">2012-03-18T10:06:00Z</dcterms:modified>
</cp:coreProperties>
</file>